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34E" w:rsidRPr="00EF334E" w:rsidRDefault="00EF334E">
      <w:pPr>
        <w:rPr>
          <w:sz w:val="40"/>
          <w:szCs w:val="40"/>
        </w:rPr>
      </w:pPr>
      <w:r w:rsidRPr="00EF334E">
        <w:rPr>
          <w:sz w:val="40"/>
          <w:szCs w:val="40"/>
        </w:rPr>
        <w:t>Eren Yusuf Duran</w:t>
      </w:r>
      <w:r>
        <w:rPr>
          <w:sz w:val="40"/>
          <w:szCs w:val="40"/>
        </w:rPr>
        <w:t xml:space="preserve">                      erenydurann@gmail.com</w:t>
      </w:r>
    </w:p>
    <w:p w:rsidR="00EF334E" w:rsidRDefault="00EF334E"/>
    <w:p w:rsidR="00EF334E" w:rsidRDefault="00EF334E"/>
    <w:p w:rsidR="00EF334E" w:rsidRDefault="00EF334E"/>
    <w:p w:rsidR="007736F1" w:rsidRDefault="007736F1">
      <w:r w:rsidRPr="007736F1">
        <mc:AlternateContent>
          <mc:Choice Requires="wps">
            <w:drawing>
              <wp:anchor distT="0" distB="0" distL="114300" distR="114300" simplePos="0" relativeHeight="251659264" behindDoc="0" locked="0" layoutInCell="1" allowOverlap="1" wp14:anchorId="475E5D35" wp14:editId="0A2A9392">
                <wp:simplePos x="0" y="0"/>
                <wp:positionH relativeFrom="column">
                  <wp:posOffset>-756920</wp:posOffset>
                </wp:positionH>
                <wp:positionV relativeFrom="paragraph">
                  <wp:posOffset>-737235</wp:posOffset>
                </wp:positionV>
                <wp:extent cx="7291070" cy="2553970"/>
                <wp:effectExtent l="0" t="0" r="0" b="0"/>
                <wp:wrapNone/>
                <wp:docPr id="29" name="TextBox 28">
                  <a:extLst xmlns:a="http://schemas.openxmlformats.org/drawingml/2006/main">
                    <a:ext uri="{FF2B5EF4-FFF2-40B4-BE49-F238E27FC236}">
                      <a16:creationId xmlns:p="http://schemas.openxmlformats.org/presentationml/2006/main" xmlns="" xmlns:a16="http://schemas.microsoft.com/office/drawing/2014/main" xmlns:lc="http://schemas.openxmlformats.org/drawingml/2006/lockedCanvas" id="{DC269E8C-A5E5-4B01-837C-A53EED0D52A6}"/>
                    </a:ext>
                  </a:extLst>
                </wp:docPr>
                <wp:cNvGraphicFramePr/>
                <a:graphic xmlns:a="http://schemas.openxmlformats.org/drawingml/2006/main">
                  <a:graphicData uri="http://schemas.microsoft.com/office/word/2010/wordprocessingShape">
                    <wps:wsp>
                      <wps:cNvSpPr txBox="1"/>
                      <wps:spPr>
                        <a:xfrm>
                          <a:off x="0" y="0"/>
                          <a:ext cx="7291070" cy="2553970"/>
                        </a:xfrm>
                        <a:prstGeom prst="rect">
                          <a:avLst/>
                        </a:prstGeom>
                        <a:noFill/>
                      </wps:spPr>
                      <wps:txbx>
                        <w:txbxContent>
                          <w:p w:rsidR="007736F1" w:rsidRDefault="007736F1" w:rsidP="007736F1">
                            <w:pPr>
                              <w:pStyle w:val="NormalWeb"/>
                              <w:spacing w:before="0" w:beforeAutospacing="0" w:after="0" w:afterAutospacing="0"/>
                              <w:jc w:val="center"/>
                            </w:pPr>
                            <w:r>
                              <w:rPr>
                                <w:rFonts w:ascii="Noto Sans" w:eastAsia="Noto Sans" w:hAnsi="Noto Sans" w:cs="Noto Sans"/>
                                <w:b/>
                                <w:bCs/>
                                <w:color w:val="000000" w:themeColor="text1"/>
                                <w:kern w:val="24"/>
                                <w:position w:val="2"/>
                                <w:sz w:val="160"/>
                                <w:szCs w:val="160"/>
                              </w:rPr>
                              <w:t>DİJİTAL</w:t>
                            </w:r>
                            <w:r>
                              <w:rPr>
                                <w:rFonts w:ascii="Noto Sans" w:eastAsia="Noto Sans" w:hAnsi="Noto Sans" w:cs="Noto Sans"/>
                                <w:b/>
                                <w:bCs/>
                                <w:color w:val="000000" w:themeColor="text1"/>
                                <w:kern w:val="24"/>
                                <w:sz w:val="160"/>
                                <w:szCs w:val="160"/>
                              </w:rPr>
                              <w:t xml:space="preserve"> </w:t>
                            </w:r>
                            <w:r>
                              <w:rPr>
                                <w:rFonts w:ascii="Noto Sans" w:eastAsia="Noto Sans" w:hAnsi="Noto Sans" w:cs="Noto Sans"/>
                                <w:b/>
                                <w:bCs/>
                                <w:color w:val="000000" w:themeColor="text1"/>
                                <w:kern w:val="24"/>
                                <w:position w:val="2"/>
                                <w:sz w:val="160"/>
                                <w:szCs w:val="160"/>
                              </w:rPr>
                              <w:t>BUZLANMA GÖSTERGESİ</w:t>
                            </w:r>
                          </w:p>
                        </w:txbxContent>
                      </wps:txbx>
                      <wps:bodyPr wrap="square" rtlCol="0">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Box 28" o:spid="_x0000_s1026" type="#_x0000_t202" style="position:absolute;margin-left:-59.6pt;margin-top:-58.05pt;width:574.1pt;height:201.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" filled="f" stroked="f">
                <v:textbox style="mso-fit-shape-to-text:t">
                  <w:txbxContent>
                    <w:p w:rsidR="007736F1" w:rsidRDefault="007736F1" w:rsidP="007736F1">
                      <w:pPr>
                        <w:pStyle w:val="NormalWeb"/>
                        <w:spacing w:before="0" w:beforeAutospacing="0" w:after="0" w:afterAutospacing="0"/>
                        <w:jc w:val="center"/>
                      </w:pPr>
                      <w:r>
                        <w:rPr>
                          <w:rFonts w:ascii="Noto Sans" w:eastAsia="Noto Sans" w:hAnsi="Noto Sans" w:cs="Noto Sans"/>
                          <w:b/>
                          <w:bCs/>
                          <w:color w:val="000000" w:themeColor="text1"/>
                          <w:kern w:val="24"/>
                          <w:position w:val="2"/>
                          <w:sz w:val="160"/>
                          <w:szCs w:val="160"/>
                        </w:rPr>
                        <w:t>DİJİTAL</w:t>
                      </w:r>
                      <w:r>
                        <w:rPr>
                          <w:rFonts w:ascii="Noto Sans" w:eastAsia="Noto Sans" w:hAnsi="Noto Sans" w:cs="Noto Sans"/>
                          <w:b/>
                          <w:bCs/>
                          <w:color w:val="000000" w:themeColor="text1"/>
                          <w:kern w:val="24"/>
                          <w:sz w:val="160"/>
                          <w:szCs w:val="160"/>
                        </w:rPr>
                        <w:t xml:space="preserve"> </w:t>
                      </w:r>
                      <w:r>
                        <w:rPr>
                          <w:rFonts w:ascii="Noto Sans" w:eastAsia="Noto Sans" w:hAnsi="Noto Sans" w:cs="Noto Sans"/>
                          <w:b/>
                          <w:bCs/>
                          <w:color w:val="000000" w:themeColor="text1"/>
                          <w:kern w:val="24"/>
                          <w:position w:val="2"/>
                          <w:sz w:val="160"/>
                          <w:szCs w:val="160"/>
                        </w:rPr>
                        <w:t>BUZLANMA GÖSTERGESİ</w:t>
                      </w:r>
                    </w:p>
                  </w:txbxContent>
                </v:textbox>
              </v:shape>
            </w:pict>
          </mc:Fallback>
        </mc:AlternateContent>
      </w:r>
    </w:p>
    <w:p w:rsidR="007736F1" w:rsidRDefault="007736F1"/>
    <w:p w:rsidR="007736F1" w:rsidRDefault="007736F1"/>
    <w:p w:rsidR="007736F1" w:rsidRDefault="007736F1"/>
    <w:p w:rsidR="007736F1" w:rsidRDefault="007736F1"/>
    <w:p w:rsidR="007736F1" w:rsidRDefault="007736F1"/>
    <w:p w:rsidR="007736F1" w:rsidRDefault="007736F1"/>
    <w:p w:rsidR="007736F1" w:rsidRDefault="007736F1"/>
    <w:p w:rsidR="007736F1" w:rsidRDefault="007736F1"/>
    <w:p w:rsidR="007736F1" w:rsidRDefault="007736F1"/>
    <w:p w:rsidR="007736F1" w:rsidRDefault="007736F1"/>
    <w:p w:rsidR="007736F1" w:rsidRDefault="007736F1">
      <w:pPr>
        <w:rPr>
          <w:rFonts w:ascii="Noto Sans" w:eastAsia="Noto Sans" w:hAnsi="Noto Sans" w:cs="Noto Sans"/>
          <w:b/>
          <w:bCs/>
          <w:color w:val="000000" w:themeColor="text1"/>
          <w:kern w:val="24"/>
          <w:position w:val="2"/>
          <w:sz w:val="60"/>
          <w:szCs w:val="60"/>
        </w:rPr>
      </w:pPr>
      <w:r>
        <w:rPr>
          <w:rFonts w:ascii="Noto Sans" w:eastAsia="Noto Sans" w:hAnsi="Noto Sans" w:cs="Noto Sans"/>
          <w:b/>
          <w:bCs/>
          <w:color w:val="000000" w:themeColor="text1"/>
          <w:kern w:val="24"/>
          <w:position w:val="2"/>
          <w:sz w:val="60"/>
          <w:szCs w:val="60"/>
        </w:rPr>
        <w:t>Projenin Amacı Nedir?</w:t>
      </w:r>
    </w:p>
    <w:p w:rsidR="007736F1" w:rsidRPr="007736F1" w:rsidRDefault="007736F1">
      <w:pPr>
        <w:rPr>
          <w:rFonts w:ascii="Times New Roman" w:hAnsi="Times New Roman" w:cs="Times New Roman"/>
          <w:sz w:val="12"/>
          <w:szCs w:val="12"/>
        </w:rPr>
      </w:pPr>
    </w:p>
    <w:p w:rsidR="006D20D6" w:rsidRDefault="007736F1">
      <w:pPr>
        <w:rPr>
          <w:sz w:val="32"/>
          <w:szCs w:val="32"/>
        </w:rPr>
      </w:pPr>
      <w:r>
        <w:rPr>
          <w:sz w:val="32"/>
          <w:szCs w:val="32"/>
        </w:rPr>
        <w:t>Bu projenin yapılma</w:t>
      </w:r>
      <w:r w:rsidR="00677E8B">
        <w:rPr>
          <w:sz w:val="32"/>
          <w:szCs w:val="32"/>
        </w:rPr>
        <w:t xml:space="preserve">sının amacı; </w:t>
      </w:r>
      <w:proofErr w:type="gramStart"/>
      <w:r w:rsidR="00677E8B">
        <w:rPr>
          <w:sz w:val="32"/>
          <w:szCs w:val="32"/>
        </w:rPr>
        <w:t>viyadükler</w:t>
      </w:r>
      <w:proofErr w:type="gramEnd"/>
      <w:r w:rsidR="00677E8B">
        <w:rPr>
          <w:sz w:val="32"/>
          <w:szCs w:val="32"/>
        </w:rPr>
        <w:t xml:space="preserve">, köprüler gibi ve bu gibi yapılara </w:t>
      </w:r>
      <w:r>
        <w:rPr>
          <w:sz w:val="32"/>
          <w:szCs w:val="32"/>
        </w:rPr>
        <w:t xml:space="preserve">benzer şekilde buzlanma tehlikesi olan yollardaki demir tabelalar yerine, dijital olan anlık </w:t>
      </w:r>
      <w:r w:rsidR="00677E8B">
        <w:rPr>
          <w:sz w:val="32"/>
          <w:szCs w:val="32"/>
        </w:rPr>
        <w:t xml:space="preserve">asfalt sıcaklığını ve buzlanmayı </w:t>
      </w:r>
      <w:r w:rsidR="00E060B4">
        <w:rPr>
          <w:sz w:val="32"/>
          <w:szCs w:val="32"/>
        </w:rPr>
        <w:t>gösterecek olan ekran koyulması.</w:t>
      </w:r>
    </w:p>
    <w:p w:rsidR="00C857D5" w:rsidRDefault="00C857D5">
      <w:pPr>
        <w:rPr>
          <w:sz w:val="32"/>
          <w:szCs w:val="32"/>
        </w:rPr>
      </w:pPr>
    </w:p>
    <w:p w:rsidR="00E060B4" w:rsidRDefault="00E060B4" w:rsidP="00E060B4">
      <w:pPr>
        <w:rPr>
          <w:rFonts w:ascii="Noto Sans" w:eastAsia="Noto Sans" w:hAnsi="Noto Sans" w:cs="Noto Sans"/>
          <w:b/>
          <w:bCs/>
          <w:color w:val="000000" w:themeColor="text1"/>
          <w:kern w:val="24"/>
          <w:position w:val="2"/>
          <w:sz w:val="60"/>
          <w:szCs w:val="60"/>
        </w:rPr>
      </w:pPr>
      <w:r>
        <w:rPr>
          <w:rFonts w:ascii="Noto Sans" w:eastAsia="Noto Sans" w:hAnsi="Noto Sans" w:cs="Noto Sans"/>
          <w:b/>
          <w:bCs/>
          <w:color w:val="000000" w:themeColor="text1"/>
          <w:kern w:val="24"/>
          <w:position w:val="2"/>
          <w:sz w:val="60"/>
          <w:szCs w:val="60"/>
        </w:rPr>
        <w:t xml:space="preserve">Projenin </w:t>
      </w:r>
      <w:r>
        <w:rPr>
          <w:rFonts w:ascii="Noto Sans" w:eastAsia="Noto Sans" w:hAnsi="Noto Sans" w:cs="Noto Sans"/>
          <w:b/>
          <w:bCs/>
          <w:color w:val="000000" w:themeColor="text1"/>
          <w:kern w:val="24"/>
          <w:position w:val="2"/>
          <w:sz w:val="60"/>
          <w:szCs w:val="60"/>
        </w:rPr>
        <w:t>Hayata Konulma Süreci</w:t>
      </w:r>
    </w:p>
    <w:p w:rsidR="00EF334E" w:rsidRDefault="00E060B4" w:rsidP="00E060B4">
      <w:pPr>
        <w:rPr>
          <w:sz w:val="32"/>
          <w:szCs w:val="32"/>
        </w:rPr>
      </w:pPr>
      <w:r>
        <w:rPr>
          <w:sz w:val="32"/>
          <w:szCs w:val="32"/>
        </w:rPr>
        <w:t xml:space="preserve">Bu projeyi hayata geçirmek istersek, öncelikle karayolları ile iletişim kurulmalı. </w:t>
      </w:r>
    </w:p>
    <w:p w:rsidR="00E060B4" w:rsidRPr="00EF334E" w:rsidRDefault="00E060B4" w:rsidP="00E060B4">
      <w:pPr>
        <w:rPr>
          <w:sz w:val="32"/>
          <w:szCs w:val="32"/>
        </w:rPr>
      </w:pPr>
      <w:r>
        <w:rPr>
          <w:rFonts w:ascii="Noto Sans" w:eastAsia="Noto Sans" w:hAnsi="Noto Sans" w:cs="Noto Sans"/>
          <w:b/>
          <w:bCs/>
          <w:color w:val="000000" w:themeColor="text1"/>
          <w:kern w:val="24"/>
          <w:position w:val="2"/>
          <w:sz w:val="60"/>
          <w:szCs w:val="60"/>
        </w:rPr>
        <w:lastRenderedPageBreak/>
        <w:t>Projenin Uzun Zamanda İsteği</w:t>
      </w:r>
    </w:p>
    <w:p w:rsidR="00E060B4" w:rsidRDefault="00E060B4" w:rsidP="00E060B4">
      <w:pPr>
        <w:rPr>
          <w:sz w:val="32"/>
          <w:szCs w:val="32"/>
        </w:rPr>
      </w:pPr>
      <w:r>
        <w:rPr>
          <w:sz w:val="32"/>
          <w:szCs w:val="32"/>
        </w:rPr>
        <w:t xml:space="preserve">Biliyorsunuz ki artık akıllı yol projeleri var, aslında bu proje, proje içinde bir proje olarak görülerek akıllı yollara </w:t>
      </w:r>
      <w:proofErr w:type="gramStart"/>
      <w:r>
        <w:rPr>
          <w:sz w:val="32"/>
          <w:szCs w:val="32"/>
        </w:rPr>
        <w:t>entegre</w:t>
      </w:r>
      <w:proofErr w:type="gramEnd"/>
      <w:r>
        <w:rPr>
          <w:sz w:val="32"/>
          <w:szCs w:val="32"/>
        </w:rPr>
        <w:t xml:space="preserve"> edilebilir. İlerleyen zamanlarda yollara ısıtma sistem</w:t>
      </w:r>
      <w:r w:rsidR="00043B53">
        <w:rPr>
          <w:sz w:val="32"/>
          <w:szCs w:val="32"/>
        </w:rPr>
        <w:t xml:space="preserve">leri yapılması gibi düşüncelere de yardımcı olacaktır. </w:t>
      </w:r>
    </w:p>
    <w:p w:rsidR="003C3AC1" w:rsidRDefault="003C3AC1" w:rsidP="00E060B4">
      <w:pPr>
        <w:rPr>
          <w:sz w:val="32"/>
          <w:szCs w:val="32"/>
        </w:rPr>
      </w:pPr>
      <w:r>
        <w:rPr>
          <w:sz w:val="32"/>
          <w:szCs w:val="32"/>
        </w:rPr>
        <w:t xml:space="preserve">Yakın zamanda projeye eklenebilecek olan sistemlere bakarsak; </w:t>
      </w:r>
      <w:r w:rsidR="000F6A33">
        <w:rPr>
          <w:sz w:val="32"/>
          <w:szCs w:val="32"/>
        </w:rPr>
        <w:t xml:space="preserve">bu projeyi karayolları gibi kurumlara sunduktan sonra ek olarak, buzlanmaya göre hız sınırları </w:t>
      </w:r>
      <w:proofErr w:type="gramStart"/>
      <w:r w:rsidR="000F6A33">
        <w:rPr>
          <w:sz w:val="32"/>
          <w:szCs w:val="32"/>
        </w:rPr>
        <w:t>belirlenebilir,</w:t>
      </w:r>
      <w:proofErr w:type="gramEnd"/>
      <w:r w:rsidR="000F6A33">
        <w:rPr>
          <w:sz w:val="32"/>
          <w:szCs w:val="32"/>
        </w:rPr>
        <w:t xml:space="preserve"> ve bu hız sınırları uzmanlarca belirlenebilir.</w:t>
      </w:r>
    </w:p>
    <w:p w:rsidR="00043B53" w:rsidRDefault="003C3AC1" w:rsidP="00E060B4">
      <w:pPr>
        <w:rPr>
          <w:sz w:val="32"/>
          <w:szCs w:val="32"/>
        </w:rPr>
      </w:pPr>
      <w:r>
        <w:rPr>
          <w:sz w:val="32"/>
          <w:szCs w:val="32"/>
        </w:rPr>
        <w:t>Buna ek olarak daha uzun zamanda olabilecek projelere bakarsak;</w:t>
      </w:r>
      <w:r w:rsidR="00043B53">
        <w:rPr>
          <w:sz w:val="32"/>
          <w:szCs w:val="32"/>
        </w:rPr>
        <w:t xml:space="preserve"> asfalta ısı verilerek buzlanma önlenmek istenirse, asfaltın ısısını bu proje ile görebileceğimiz için asfalta ne kadar ısı verileceğinin belirlenmesine yardımcı olabilir. Sonrasında da kod kısmındaki koşullu durumlarla birlikte ne kadar ısı vereceğini belirl</w:t>
      </w:r>
      <w:r w:rsidR="000F6A33">
        <w:rPr>
          <w:sz w:val="32"/>
          <w:szCs w:val="32"/>
        </w:rPr>
        <w:t>eyen bir sisteme döndürülebilir.</w:t>
      </w:r>
    </w:p>
    <w:p w:rsidR="003C3AC1" w:rsidRDefault="003C3AC1" w:rsidP="00E060B4">
      <w:pPr>
        <w:rPr>
          <w:sz w:val="32"/>
          <w:szCs w:val="32"/>
        </w:rPr>
      </w:pPr>
    </w:p>
    <w:p w:rsidR="00E060B4" w:rsidRDefault="000F6A33" w:rsidP="00E060B4">
      <w:pPr>
        <w:rPr>
          <w:rFonts w:ascii="Noto Sans" w:eastAsia="Noto Sans" w:hAnsi="Noto Sans" w:cs="Noto Sans"/>
          <w:b/>
          <w:bCs/>
          <w:color w:val="000000" w:themeColor="text1"/>
          <w:kern w:val="24"/>
          <w:position w:val="2"/>
          <w:sz w:val="60"/>
          <w:szCs w:val="60"/>
        </w:rPr>
      </w:pPr>
      <w:r>
        <w:rPr>
          <w:rFonts w:ascii="Noto Sans" w:eastAsia="Noto Sans" w:hAnsi="Noto Sans" w:cs="Noto Sans"/>
          <w:b/>
          <w:bCs/>
          <w:color w:val="000000" w:themeColor="text1"/>
          <w:kern w:val="24"/>
          <w:position w:val="2"/>
          <w:sz w:val="60"/>
          <w:szCs w:val="60"/>
        </w:rPr>
        <w:t>Projede Kullanılan Araçlar</w:t>
      </w:r>
    </w:p>
    <w:p w:rsidR="000C776B" w:rsidRDefault="000C776B" w:rsidP="00E060B4">
      <w:pPr>
        <w:rPr>
          <w:sz w:val="32"/>
          <w:szCs w:val="32"/>
        </w:rPr>
      </w:pPr>
      <w:proofErr w:type="spellStart"/>
      <w:r>
        <w:rPr>
          <w:sz w:val="32"/>
          <w:szCs w:val="32"/>
        </w:rPr>
        <w:t>Arduino</w:t>
      </w:r>
      <w:proofErr w:type="spellEnd"/>
      <w:r>
        <w:rPr>
          <w:sz w:val="32"/>
          <w:szCs w:val="32"/>
        </w:rPr>
        <w:t xml:space="preserve"> Leonardo</w:t>
      </w:r>
    </w:p>
    <w:p w:rsidR="000F6A33" w:rsidRDefault="000F6A33" w:rsidP="00E060B4">
      <w:pPr>
        <w:rPr>
          <w:sz w:val="32"/>
          <w:szCs w:val="32"/>
        </w:rPr>
      </w:pPr>
      <w:r>
        <w:rPr>
          <w:sz w:val="32"/>
          <w:szCs w:val="32"/>
        </w:rPr>
        <w:t>LED DISPLAY 16x2</w:t>
      </w:r>
    </w:p>
    <w:p w:rsidR="000F6A33" w:rsidRDefault="000F6A33" w:rsidP="00E060B4">
      <w:pPr>
        <w:rPr>
          <w:sz w:val="32"/>
          <w:szCs w:val="32"/>
        </w:rPr>
      </w:pPr>
      <w:r>
        <w:rPr>
          <w:sz w:val="32"/>
          <w:szCs w:val="32"/>
        </w:rPr>
        <w:t>BREADBORD</w:t>
      </w:r>
    </w:p>
    <w:p w:rsidR="000F6A33" w:rsidRDefault="000F6A33" w:rsidP="00E060B4">
      <w:pPr>
        <w:rPr>
          <w:sz w:val="32"/>
          <w:szCs w:val="32"/>
        </w:rPr>
      </w:pPr>
      <w:r>
        <w:rPr>
          <w:sz w:val="32"/>
          <w:szCs w:val="32"/>
        </w:rPr>
        <w:t>10K POTANSIYOMETRE</w:t>
      </w:r>
    </w:p>
    <w:p w:rsidR="000F6A33" w:rsidRDefault="000F6A33" w:rsidP="00E060B4">
      <w:pPr>
        <w:rPr>
          <w:sz w:val="32"/>
          <w:szCs w:val="32"/>
        </w:rPr>
      </w:pPr>
      <w:r>
        <w:rPr>
          <w:sz w:val="32"/>
          <w:szCs w:val="32"/>
        </w:rPr>
        <w:t>DHT-11(</w:t>
      </w:r>
      <w:proofErr w:type="spellStart"/>
      <w:r w:rsidR="000C776B">
        <w:rPr>
          <w:sz w:val="32"/>
          <w:szCs w:val="32"/>
        </w:rPr>
        <w:t>TinkerCad</w:t>
      </w:r>
      <w:proofErr w:type="spellEnd"/>
      <w:r w:rsidR="000C776B">
        <w:rPr>
          <w:sz w:val="32"/>
          <w:szCs w:val="32"/>
        </w:rPr>
        <w:t xml:space="preserve"> üzerindeki gösterimde ise TMP-36</w:t>
      </w:r>
      <w:r>
        <w:rPr>
          <w:sz w:val="32"/>
          <w:szCs w:val="32"/>
        </w:rPr>
        <w:t>)</w:t>
      </w:r>
    </w:p>
    <w:p w:rsidR="000C776B" w:rsidRDefault="000C776B" w:rsidP="00E060B4">
      <w:pPr>
        <w:rPr>
          <w:sz w:val="32"/>
          <w:szCs w:val="32"/>
        </w:rPr>
      </w:pPr>
      <w:r>
        <w:rPr>
          <w:sz w:val="32"/>
          <w:szCs w:val="32"/>
        </w:rPr>
        <w:t>2x Direnç</w:t>
      </w:r>
    </w:p>
    <w:p w:rsidR="000C776B" w:rsidRDefault="000C776B" w:rsidP="00E060B4">
      <w:pPr>
        <w:rPr>
          <w:rFonts w:ascii="Noto Sans" w:eastAsia="Noto Sans" w:hAnsi="Noto Sans" w:cs="Noto Sans"/>
          <w:b/>
          <w:bCs/>
          <w:color w:val="000000" w:themeColor="text1"/>
          <w:kern w:val="24"/>
          <w:position w:val="2"/>
          <w:sz w:val="60"/>
          <w:szCs w:val="60"/>
        </w:rPr>
      </w:pPr>
      <w:r>
        <w:rPr>
          <w:rFonts w:ascii="Noto Sans" w:eastAsia="Noto Sans" w:hAnsi="Noto Sans" w:cs="Noto Sans"/>
          <w:b/>
          <w:bCs/>
          <w:color w:val="000000" w:themeColor="text1"/>
          <w:kern w:val="24"/>
          <w:position w:val="2"/>
          <w:sz w:val="60"/>
          <w:szCs w:val="60"/>
        </w:rPr>
        <w:lastRenderedPageBreak/>
        <w:t>Projenin Teknik Kısmı</w:t>
      </w:r>
      <w:bookmarkStart w:id="0" w:name="_GoBack"/>
      <w:bookmarkEnd w:id="0"/>
    </w:p>
    <w:p w:rsidR="000F6A33" w:rsidRDefault="000C776B" w:rsidP="00E060B4">
      <w:pPr>
        <w:rPr>
          <w:sz w:val="32"/>
          <w:szCs w:val="32"/>
        </w:rPr>
      </w:pPr>
      <w:r>
        <w:rPr>
          <w:sz w:val="32"/>
          <w:szCs w:val="32"/>
        </w:rPr>
        <w:t xml:space="preserve">Projeyi yaparken kullandığım araç-gereçlerden bahsettim, şimdi de projenin </w:t>
      </w:r>
      <w:proofErr w:type="gramStart"/>
      <w:r>
        <w:rPr>
          <w:sz w:val="32"/>
          <w:szCs w:val="32"/>
        </w:rPr>
        <w:t>prototipini</w:t>
      </w:r>
      <w:proofErr w:type="gramEnd"/>
      <w:r>
        <w:rPr>
          <w:sz w:val="32"/>
          <w:szCs w:val="32"/>
        </w:rPr>
        <w:t xml:space="preserve"> yaparken hangi aşamalardan geçtiğini anlatacağım.</w:t>
      </w:r>
    </w:p>
    <w:p w:rsidR="007733D6" w:rsidRDefault="007733D6" w:rsidP="00E060B4">
      <w:pPr>
        <w:rPr>
          <w:sz w:val="32"/>
          <w:szCs w:val="32"/>
        </w:rPr>
      </w:pPr>
      <w:r>
        <w:rPr>
          <w:sz w:val="32"/>
          <w:szCs w:val="32"/>
        </w:rPr>
        <w:t>Öncelikle projenin fikri Onur Hoca derste DHT-11’i tanıttığında aklıma gelmişti. Başlarken ilk olarak LED DISPLAY bağlantılarını araştırdım, çünkü derste işlememiştik. Onun bağlantılarını öğrendikten sonra DHT-11’in bağlantılarını yaptım.</w:t>
      </w:r>
    </w:p>
    <w:p w:rsidR="000C776B" w:rsidRDefault="007733D6" w:rsidP="00E060B4">
      <w:pPr>
        <w:rPr>
          <w:sz w:val="32"/>
          <w:szCs w:val="32"/>
        </w:rPr>
      </w:pPr>
      <w:r>
        <w:rPr>
          <w:sz w:val="32"/>
          <w:szCs w:val="32"/>
        </w:rPr>
        <w:t xml:space="preserve"> I2C </w:t>
      </w:r>
      <w:proofErr w:type="gramStart"/>
      <w:r>
        <w:rPr>
          <w:sz w:val="32"/>
          <w:szCs w:val="32"/>
        </w:rPr>
        <w:t>modüllü</w:t>
      </w:r>
      <w:proofErr w:type="gramEnd"/>
      <w:r>
        <w:rPr>
          <w:sz w:val="32"/>
          <w:szCs w:val="32"/>
        </w:rPr>
        <w:t xml:space="preserve"> bir </w:t>
      </w:r>
      <w:proofErr w:type="spellStart"/>
      <w:r>
        <w:rPr>
          <w:sz w:val="32"/>
          <w:szCs w:val="32"/>
        </w:rPr>
        <w:t>display</w:t>
      </w:r>
      <w:proofErr w:type="spellEnd"/>
      <w:r>
        <w:rPr>
          <w:sz w:val="32"/>
          <w:szCs w:val="32"/>
        </w:rPr>
        <w:t xml:space="preserve"> elimde olmadığı için çok fazla kablo kirliliği oldu ve </w:t>
      </w:r>
      <w:proofErr w:type="spellStart"/>
      <w:r>
        <w:rPr>
          <w:sz w:val="32"/>
          <w:szCs w:val="32"/>
        </w:rPr>
        <w:t>potansiyometre</w:t>
      </w:r>
      <w:proofErr w:type="spellEnd"/>
      <w:r>
        <w:rPr>
          <w:sz w:val="32"/>
          <w:szCs w:val="32"/>
        </w:rPr>
        <w:t xml:space="preserve"> kullanmak durumunda kaldım. </w:t>
      </w:r>
    </w:p>
    <w:p w:rsidR="007733D6" w:rsidRDefault="007733D6" w:rsidP="00E060B4">
      <w:pPr>
        <w:rPr>
          <w:sz w:val="32"/>
          <w:szCs w:val="32"/>
        </w:rPr>
      </w:pPr>
      <w:r>
        <w:rPr>
          <w:sz w:val="32"/>
          <w:szCs w:val="32"/>
        </w:rPr>
        <w:t xml:space="preserve">Buna ek olarak aslında DHT-11 </w:t>
      </w:r>
      <w:proofErr w:type="spellStart"/>
      <w:r>
        <w:rPr>
          <w:sz w:val="32"/>
          <w:szCs w:val="32"/>
        </w:rPr>
        <w:t>sensörü</w:t>
      </w:r>
      <w:proofErr w:type="spellEnd"/>
      <w:r>
        <w:rPr>
          <w:sz w:val="32"/>
          <w:szCs w:val="32"/>
        </w:rPr>
        <w:t xml:space="preserve"> bu proje için uygun değil, hata payı fazla ve sıcaklığı ölçme aralığı yetersiz kalıyor, çünkü bu projede 0 ila 50 arasında sıcaklık ölçmesi değil 25 ila -25 gibi dereceler arasında çalışabilen bir </w:t>
      </w:r>
      <w:proofErr w:type="spellStart"/>
      <w:r>
        <w:rPr>
          <w:sz w:val="32"/>
          <w:szCs w:val="32"/>
        </w:rPr>
        <w:t>sensör</w:t>
      </w:r>
      <w:proofErr w:type="spellEnd"/>
      <w:r>
        <w:rPr>
          <w:sz w:val="32"/>
          <w:szCs w:val="32"/>
        </w:rPr>
        <w:t xml:space="preserve"> gerekli.</w:t>
      </w:r>
      <w:r w:rsidR="00EF334E">
        <w:rPr>
          <w:sz w:val="32"/>
          <w:szCs w:val="32"/>
        </w:rPr>
        <w:t xml:space="preserve"> Bunun içinde DHT-22 </w:t>
      </w:r>
      <w:proofErr w:type="spellStart"/>
      <w:r w:rsidR="00EF334E">
        <w:rPr>
          <w:sz w:val="32"/>
          <w:szCs w:val="32"/>
        </w:rPr>
        <w:t>sensörü</w:t>
      </w:r>
      <w:proofErr w:type="spellEnd"/>
      <w:r w:rsidR="00EF334E">
        <w:rPr>
          <w:sz w:val="32"/>
          <w:szCs w:val="32"/>
        </w:rPr>
        <w:t xml:space="preserve"> daha uygun olacaktır.</w:t>
      </w:r>
    </w:p>
    <w:p w:rsidR="00EF334E" w:rsidRDefault="00EF334E" w:rsidP="00E060B4">
      <w:pPr>
        <w:rPr>
          <w:sz w:val="32"/>
          <w:szCs w:val="32"/>
        </w:rPr>
      </w:pPr>
      <w:r>
        <w:rPr>
          <w:sz w:val="32"/>
          <w:szCs w:val="32"/>
        </w:rPr>
        <w:t>Ayrıyeten OLED ekran kullanarak, daha fazla yazı yazmayı planlıyordum, fakat OLED ekranı bağladığımda LED DISPLAY kafayı yediği için mecburen LCD’yi tek başına kullandım.</w:t>
      </w:r>
    </w:p>
    <w:p w:rsidR="00EF334E" w:rsidRDefault="00EF334E" w:rsidP="00E060B4">
      <w:pPr>
        <w:rPr>
          <w:sz w:val="32"/>
          <w:szCs w:val="32"/>
        </w:rPr>
      </w:pPr>
    </w:p>
    <w:p w:rsidR="000C776B" w:rsidRDefault="000C776B" w:rsidP="00E060B4">
      <w:pPr>
        <w:rPr>
          <w:sz w:val="32"/>
          <w:szCs w:val="32"/>
        </w:rPr>
      </w:pPr>
    </w:p>
    <w:p w:rsidR="000C776B" w:rsidRDefault="000C776B" w:rsidP="00E060B4">
      <w:pPr>
        <w:rPr>
          <w:rFonts w:ascii="Noto Sans" w:eastAsia="Noto Sans" w:hAnsi="Noto Sans" w:cs="Noto Sans"/>
          <w:b/>
          <w:bCs/>
          <w:color w:val="000000" w:themeColor="text1"/>
          <w:kern w:val="24"/>
          <w:position w:val="2"/>
          <w:sz w:val="60"/>
          <w:szCs w:val="60"/>
        </w:rPr>
      </w:pPr>
    </w:p>
    <w:p w:rsidR="00E060B4" w:rsidRPr="007736F1" w:rsidRDefault="00E060B4">
      <w:pPr>
        <w:rPr>
          <w:sz w:val="32"/>
          <w:szCs w:val="32"/>
        </w:rPr>
      </w:pPr>
    </w:p>
    <w:sectPr w:rsidR="00E060B4" w:rsidRPr="007736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Noto Sans">
    <w:altName w:val="Times New Roman"/>
    <w:panose1 w:val="00000000000000000000"/>
    <w:charset w:val="00"/>
    <w:family w:val="roman"/>
    <w:notTrueType/>
    <w:pitch w:val="default"/>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701"/>
    <w:rsid w:val="00043B53"/>
    <w:rsid w:val="000C776B"/>
    <w:rsid w:val="000F6A33"/>
    <w:rsid w:val="003C3AC1"/>
    <w:rsid w:val="003C7701"/>
    <w:rsid w:val="0055667A"/>
    <w:rsid w:val="00677E8B"/>
    <w:rsid w:val="007733D6"/>
    <w:rsid w:val="007736F1"/>
    <w:rsid w:val="00C02E03"/>
    <w:rsid w:val="00C857D5"/>
    <w:rsid w:val="00E060B4"/>
    <w:rsid w:val="00EF334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7736F1"/>
    <w:pPr>
      <w:spacing w:before="100" w:beforeAutospacing="1" w:after="100" w:afterAutospacing="1" w:line="240" w:lineRule="auto"/>
    </w:pPr>
    <w:rPr>
      <w:rFonts w:ascii="Times New Roman" w:eastAsiaTheme="minorEastAsia" w:hAnsi="Times New Roman" w:cs="Times New Roman"/>
      <w:sz w:val="24"/>
      <w:szCs w:val="24"/>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7736F1"/>
    <w:pPr>
      <w:spacing w:before="100" w:beforeAutospacing="1" w:after="100" w:afterAutospacing="1" w:line="240" w:lineRule="auto"/>
    </w:pPr>
    <w:rPr>
      <w:rFonts w:ascii="Times New Roman" w:eastAsiaTheme="minorEastAsia"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364</Words>
  <Characters>2080</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Usre</dc:creator>
  <cp:keywords/>
  <dc:description/>
  <cp:lastModifiedBy>Usre</cp:lastModifiedBy>
  <cp:revision>4</cp:revision>
  <dcterms:created xsi:type="dcterms:W3CDTF">2021-03-29T19:22:00Z</dcterms:created>
  <dcterms:modified xsi:type="dcterms:W3CDTF">2021-03-29T21:00:00Z</dcterms:modified>
</cp:coreProperties>
</file>