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FE" w:rsidRDefault="000F5CFE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xtset </w:t>
      </w:r>
      <w:r w:rsidR="00C65BAC">
        <w:rPr>
          <w:rFonts w:ascii="Courier New" w:hAnsi="Courier New" w:cs="Courier New"/>
          <w:b/>
          <w:bCs/>
          <w:sz w:val="16"/>
          <w:szCs w:val="16"/>
        </w:rPr>
        <w:t>supergroup</w:t>
      </w: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 wave</w:t>
      </w:r>
    </w:p>
    <w:p w:rsidR="00C65BAC" w:rsidRDefault="00C65BAC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65BAC">
        <w:rPr>
          <w:rFonts w:ascii="Courier New" w:hAnsi="Courier New" w:cs="Courier New"/>
          <w:b/>
          <w:bCs/>
          <w:sz w:val="16"/>
          <w:szCs w:val="16"/>
        </w:rPr>
        <w:t xml:space="preserve">graph matrix logmortrate ageave logsmokerate logwealth, </w:t>
      </w:r>
      <w:r w:rsidRPr="00C65BAC">
        <w:rPr>
          <w:rFonts w:ascii="Courier New" w:hAnsi="Courier New" w:cs="Courier New"/>
          <w:b/>
          <w:bCs/>
          <w:sz w:val="16"/>
          <w:szCs w:val="16"/>
        </w:rPr>
        <w:t>half</w:t>
      </w:r>
    </w:p>
    <w:p w:rsidR="002B2875" w:rsidRDefault="00424CA4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CA4"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t xml:space="preserve"> </w:t>
      </w:r>
      <w:r w:rsidR="002B2875" w:rsidRPr="00622BE0">
        <w:rPr>
          <w:rFonts w:ascii="Courier New" w:hAnsi="Courier New" w:cs="Courier New"/>
          <w:sz w:val="16"/>
          <w:szCs w:val="16"/>
        </w:rPr>
        <w:t xml:space="preserve">correlate </w:t>
      </w:r>
      <w:r w:rsidR="00C65BAC" w:rsidRPr="00C65BAC">
        <w:rPr>
          <w:rFonts w:ascii="Courier New" w:hAnsi="Courier New" w:cs="Courier New"/>
          <w:b/>
          <w:bCs/>
          <w:sz w:val="16"/>
          <w:szCs w:val="16"/>
        </w:rPr>
        <w:t>logmortrate ageave logsmokerate logwealth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(obs=384)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logmor~e   ageave logsmo~e logwea~h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1.0000</w:t>
      </w:r>
      <w:bookmarkStart w:id="0" w:name="_GoBack"/>
      <w:bookmarkEnd w:id="0"/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0.7315   1.0000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-0.4062  -0.6947   1.0000</w:t>
      </w:r>
    </w:p>
    <w:p w:rsidR="00C65BAC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-0.2871  -0.2856  -0.2377   1.0000</w:t>
      </w:r>
    </w:p>
    <w:p w:rsidR="00424CA4" w:rsidRPr="00622BE0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C65BAC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 xml:space="preserve">xtreg logmortrate ageave logsmokerate logwealth i.wave, fe 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fixed</w:t>
      </w:r>
    </w:p>
    <w:p w:rsidR="00424CA4" w:rsidRPr="00B46493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xtreg logmortrate ageave logsmoker</w:t>
      </w:r>
      <w:r>
        <w:rPr>
          <w:rFonts w:ascii="Courier New" w:hAnsi="Courier New" w:cs="Courier New"/>
          <w:sz w:val="16"/>
          <w:szCs w:val="16"/>
        </w:rPr>
        <w:t xml:space="preserve">ate logwealth i.wave, re </w:t>
      </w:r>
    </w:p>
    <w:p w:rsidR="00424CA4" w:rsidRPr="00B46493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random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fe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note: 5.wave omitted because of collinearity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Fixed-effects (within) regression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0.2333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0.2705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0.2590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F(5,139)           =      8.46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Xb)  = -0.0756                        Prob &gt; F   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.0453982    .023514     1.93   0.056    -.0010932    .0918895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-.0043605   .2247524    -0.02   0.985     -.448736     .440015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.4829693    .252345     1.91   0.058    -.0159616    .9819002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.4845938   .0918357     5.28   0.000     .3030183    .6661694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.1163861   .0910758     1.28   0.203     -.063687    .2964591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        0  (omitted)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 -12.5542   2.551273    -4.92   0.000    -17.59852   -7.509883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.66721675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.63738321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 test that all u_i=0:     F(47, 139) =     2.29             Prob &gt; F = 0.0001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fixed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re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Random-effects GLS regression    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0.2083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0.7705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0.6089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Wald chi2(6)       =    184.13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X)   = 0 (assumed)                    Prob &gt; chi2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.0821879   .0095368     8.62   0.000     .0634962    .1008796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.2744257   .1457281     1.88   0.060    -.0111961    .5600474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.0258714   .0943954     0.27   0.784    -.1591401     .210883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.5013106    .105115     4.77   0.000     .2952889    .7073323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.1072283   .1081712     0.99   0.322    -.1047834      .31924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-.0352664     .11249    -0.31   0.754    -.2557428      .18521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-9.678026   1.348741    -7.18   0.000    -12.32151   -7.034542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.28890619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.24787063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---- Coefficients 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 (b)          (B)            (b-B)     sqrt(diag(V_b-V_B))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fixed        random       Difference          S.E.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 .0453982     .0821879       -.0367898        .0214932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-.0043605     .2744257       -.2787861        .1711052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 .4829693     .0258714        .4570978        .2340246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 .4845938     .5013106       -.0167168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 .1163861     .1072283        .0091578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b = consistent under Ho and Ha;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B = inconsistent under Ha, efficient under Ho;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Test:  Ho:  difference in coefficients not systematic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chi2(5) = (b-B)'[(V_b-V_B)^(-1)](b-B)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=        5.09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Prob&gt;chi2 =      0.4050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(V_b-V_B is not positive definite)</w:t>
      </w:r>
    </w:p>
    <w:p w:rsidR="00C65BAC" w:rsidRDefault="00C65BAC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bysort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Pr="001E43D7">
        <w:rPr>
          <w:rFonts w:ascii="Courier New" w:hAnsi="Courier New" w:cs="Courier New"/>
          <w:sz w:val="16"/>
          <w:szCs w:val="16"/>
        </w:rPr>
        <w:t>: egen y_mean = mean(logmortrate)</w:t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twoway scatter logmortrate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="00424CA4" w:rsidRPr="001E43D7">
        <w:rPr>
          <w:rFonts w:ascii="Courier New" w:hAnsi="Courier New" w:cs="Courier New"/>
          <w:sz w:val="16"/>
          <w:szCs w:val="16"/>
        </w:rPr>
        <w:t xml:space="preserve"> </w:t>
      </w:r>
      <w:r w:rsidRPr="001E43D7">
        <w:rPr>
          <w:rFonts w:ascii="Courier New" w:hAnsi="Courier New" w:cs="Courier New"/>
          <w:sz w:val="16"/>
          <w:szCs w:val="16"/>
        </w:rPr>
        <w:t xml:space="preserve">|| connected y_mean </w:t>
      </w:r>
      <w:r w:rsidR="00424CA4">
        <w:rPr>
          <w:rFonts w:ascii="Courier New" w:hAnsi="Courier New" w:cs="Courier New"/>
          <w:sz w:val="16"/>
          <w:szCs w:val="16"/>
        </w:rPr>
        <w:t>supergroup</w:t>
      </w:r>
    </w:p>
    <w:p w:rsidR="00424CA4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bysort wave: egen y_mean1 = mean(logmortrate)</w:t>
      </w:r>
    </w:p>
    <w:p w:rsidR="001E43D7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twoway scatter logmortrate wave || connected y_mean1 wave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Normal regression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regress logmortrate age logsmokerate logwealth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           F(  3,   188) =   78.24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Model |   88.737484     3  29.5791613           Prob &gt; F      =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Residual |  71.0734966   188  .378050514           R-squared     =  0.5553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           Adj R-squared =  0.5482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Total |  159.810981   191  .836706705           Root MSE      =  .61486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.0828045   .0083205     9.95   0.000     .0663909     .099218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.3250039   .1358195     2.39   0.018     .0570777      .59293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 .017514   .0819206     0.21   0.831    -.1440877    .1791157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-9.402172   1.181948    -7.95   0.000    -11.73376   -7.070587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avplots</w:t>
      </w:r>
    </w:p>
    <w:p w:rsidR="00C65BAC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>xttest0</w:t>
      </w:r>
    </w:p>
    <w:p w:rsidR="00635693" w:rsidRPr="00E53AB8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Breusch and Pagan Lagrangian multiplier test for random effects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logmortrate[supergroup,t] = Xb + u[supergroup] + e[supergroup,t]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Estimated results: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|       Var     sd = sqrt(Var)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---------+-----------------------------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logmort~e |   .8367067       .9147167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e |   .2532685       .5032579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u |   .2486769       .4986752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Test:   Var(u)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   chibar2(01) =    52.80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Prob &gt; chibar2 =   0.0000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Don’t know if this is appropriate for re but probably is!</w:t>
      </w: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testparm i.wave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( 1)  3.wave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( 2)  4.wave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( 3)  5.wave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chi2(  3) =   31.36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Prob &gt; chi2 =    0.0000</w:t>
      </w:r>
    </w:p>
    <w:p w:rsidR="002B2875" w:rsidRDefault="002B2875" w:rsidP="002B2875">
      <w:pPr>
        <w:spacing w:after="0"/>
      </w:pPr>
    </w:p>
    <w:sectPr w:rsidR="002B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16A"/>
    <w:multiLevelType w:val="hybridMultilevel"/>
    <w:tmpl w:val="188C33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11"/>
    <w:rsid w:val="000F5CFE"/>
    <w:rsid w:val="001E43D7"/>
    <w:rsid w:val="002B2875"/>
    <w:rsid w:val="003B2D34"/>
    <w:rsid w:val="00424CA4"/>
    <w:rsid w:val="00635693"/>
    <w:rsid w:val="0074063C"/>
    <w:rsid w:val="007915C4"/>
    <w:rsid w:val="007C7B05"/>
    <w:rsid w:val="00A038BB"/>
    <w:rsid w:val="00C65BAC"/>
    <w:rsid w:val="00DC2111"/>
    <w:rsid w:val="00F738B6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9</cp:revision>
  <dcterms:created xsi:type="dcterms:W3CDTF">2017-04-23T19:47:00Z</dcterms:created>
  <dcterms:modified xsi:type="dcterms:W3CDTF">2017-04-24T20:48:00Z</dcterms:modified>
</cp:coreProperties>
</file>