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3BF77" w14:textId="77777777" w:rsidR="00B86CE5" w:rsidRDefault="00B86CE5"/>
    <w:p w14:paraId="5455160A" w14:textId="77777777" w:rsidR="00B86CE5" w:rsidRPr="001D110D" w:rsidRDefault="00B86CE5" w:rsidP="00B86CE5">
      <w:pPr>
        <w:pStyle w:val="line"/>
        <w:pBdr>
          <w:top w:val="single" w:sz="36" w:space="0" w:color="auto"/>
        </w:pBdr>
        <w:rPr>
          <w:rFonts w:ascii="Calibri" w:hAnsi="Calibri"/>
        </w:rPr>
      </w:pPr>
    </w:p>
    <w:p w14:paraId="5F3B675B" w14:textId="77777777" w:rsidR="00B86CE5" w:rsidRPr="001D110D" w:rsidRDefault="00B86CE5" w:rsidP="00B86CE5">
      <w:pPr>
        <w:pStyle w:val="Title"/>
        <w:rPr>
          <w:rFonts w:ascii="Calibri" w:hAnsi="Calibri"/>
        </w:rPr>
      </w:pPr>
      <w:r w:rsidRPr="001D110D">
        <w:rPr>
          <w:rFonts w:ascii="Calibri" w:hAnsi="Calibri"/>
        </w:rPr>
        <w:t>ANDS Software Requirements Specification</w:t>
      </w:r>
    </w:p>
    <w:p w14:paraId="04F8F337" w14:textId="77777777" w:rsidR="00B86CE5" w:rsidRPr="001D110D" w:rsidRDefault="00B86CE5" w:rsidP="00B86CE5">
      <w:pPr>
        <w:pStyle w:val="Title"/>
        <w:spacing w:before="0" w:after="400"/>
        <w:rPr>
          <w:rFonts w:ascii="Calibri" w:hAnsi="Calibri"/>
          <w:sz w:val="40"/>
        </w:rPr>
      </w:pPr>
      <w:proofErr w:type="gramStart"/>
      <w:r w:rsidRPr="001D110D">
        <w:rPr>
          <w:rFonts w:ascii="Calibri" w:hAnsi="Calibri"/>
          <w:sz w:val="40"/>
        </w:rPr>
        <w:t>for</w:t>
      </w:r>
      <w:proofErr w:type="gramEnd"/>
    </w:p>
    <w:p w14:paraId="5D9740B2" w14:textId="77777777"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14:paraId="0E99E3F4" w14:textId="77777777" w:rsidR="00A56AB7" w:rsidRPr="0066635E" w:rsidRDefault="00A838D5" w:rsidP="00A838D5">
      <w:pPr>
        <w:pStyle w:val="ByLine"/>
        <w:rPr>
          <w:rFonts w:ascii="Calibri" w:hAnsi="Calibri"/>
        </w:rPr>
      </w:pPr>
      <w:r>
        <w:rPr>
          <w:rFonts w:ascii="Calibri" w:hAnsi="Calibri"/>
        </w:rPr>
        <w:t>ANDS Project Code: AP35</w:t>
      </w:r>
    </w:p>
    <w:p w14:paraId="40CAC1B6" w14:textId="03048818" w:rsidR="00B86CE5" w:rsidRPr="001D110D" w:rsidRDefault="00F54F34" w:rsidP="00B86CE5">
      <w:pPr>
        <w:pStyle w:val="ByLine"/>
        <w:rPr>
          <w:rFonts w:ascii="Calibri" w:hAnsi="Calibri"/>
        </w:rPr>
      </w:pPr>
      <w:r>
        <w:rPr>
          <w:rFonts w:ascii="Calibri" w:hAnsi="Calibri"/>
          <w:szCs w:val="28"/>
        </w:rPr>
        <w:t>Document Version 1.0</w:t>
      </w:r>
    </w:p>
    <w:p w14:paraId="3D763431" w14:textId="3E1311A4" w:rsidR="00B86CE5" w:rsidRPr="001D110D" w:rsidRDefault="00F54F34" w:rsidP="00B86CE5">
      <w:pPr>
        <w:pStyle w:val="ByLine"/>
        <w:rPr>
          <w:rFonts w:ascii="Calibri" w:hAnsi="Calibri"/>
        </w:rPr>
      </w:pPr>
      <w:r>
        <w:rPr>
          <w:rFonts w:ascii="Calibri" w:hAnsi="Calibri"/>
        </w:rPr>
        <w:t xml:space="preserve">Prepared by </w:t>
      </w:r>
      <w:r w:rsidR="007C3DF3">
        <w:rPr>
          <w:rFonts w:ascii="Calibri" w:hAnsi="Calibri"/>
        </w:rPr>
        <w:t>Ian Thomas</w:t>
      </w:r>
    </w:p>
    <w:p w14:paraId="7ABD03CE" w14:textId="0980FC61" w:rsidR="00B86CE5" w:rsidRPr="001D110D" w:rsidRDefault="007C3DF3" w:rsidP="00B86CE5">
      <w:pPr>
        <w:pStyle w:val="ByLine"/>
        <w:rPr>
          <w:rFonts w:ascii="Calibri" w:hAnsi="Calibri"/>
        </w:rPr>
      </w:pPr>
      <w:r>
        <w:rPr>
          <w:rFonts w:ascii="Calibri" w:hAnsi="Calibri"/>
        </w:rPr>
        <w:t>RMIT Un</w:t>
      </w:r>
      <w:r w:rsidR="00574AA8">
        <w:rPr>
          <w:rFonts w:ascii="Calibri" w:hAnsi="Calibri"/>
        </w:rPr>
        <w:t>i</w:t>
      </w:r>
      <w:r>
        <w:rPr>
          <w:rFonts w:ascii="Calibri" w:hAnsi="Calibri"/>
        </w:rPr>
        <w:t>versity</w:t>
      </w:r>
    </w:p>
    <w:p w14:paraId="4047E508" w14:textId="0998F4E3" w:rsidR="00B86CE5" w:rsidRPr="001D110D" w:rsidRDefault="00F54F34" w:rsidP="00B86CE5">
      <w:pPr>
        <w:pStyle w:val="ByLine"/>
        <w:rPr>
          <w:rFonts w:ascii="Calibri" w:hAnsi="Calibri"/>
        </w:rPr>
      </w:pPr>
      <w:r>
        <w:rPr>
          <w:rFonts w:ascii="Calibri" w:hAnsi="Calibri"/>
        </w:rPr>
        <w:t>8</w:t>
      </w:r>
      <w:r w:rsidRPr="00F54F34">
        <w:rPr>
          <w:rFonts w:ascii="Calibri" w:hAnsi="Calibri"/>
          <w:vertAlign w:val="superscript"/>
        </w:rPr>
        <w:t>th</w:t>
      </w:r>
      <w:r w:rsidR="007C3DF3">
        <w:rPr>
          <w:rFonts w:ascii="Calibri" w:hAnsi="Calibri"/>
        </w:rPr>
        <w:t xml:space="preserve"> August 2012</w:t>
      </w:r>
    </w:p>
    <w:p w14:paraId="212A2CAA" w14:textId="77777777"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14:paraId="6A00378B" w14:textId="77777777"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14:paraId="255FBBC5" w14:textId="77777777" w:rsidR="00B86CE5" w:rsidRPr="00794807" w:rsidRDefault="00B86CE5" w:rsidP="00B86CE5">
      <w:pPr>
        <w:rPr>
          <w:rFonts w:ascii="Calibri" w:hAnsi="Calibri"/>
          <w:b/>
          <w:bCs/>
          <w:iCs/>
          <w:sz w:val="28"/>
        </w:rPr>
      </w:pPr>
      <w:r w:rsidRPr="00794807">
        <w:rPr>
          <w:rFonts w:ascii="Calibri" w:hAnsi="Calibri"/>
          <w:b/>
          <w:bCs/>
          <w:iCs/>
          <w:sz w:val="28"/>
        </w:rPr>
        <w:t xml:space="preserve"> </w:t>
      </w:r>
    </w:p>
    <w:p w14:paraId="6DBFE332" w14:textId="77777777"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14:paraId="467BCF0A" w14:textId="77777777">
        <w:tc>
          <w:tcPr>
            <w:tcW w:w="3217" w:type="dxa"/>
          </w:tcPr>
          <w:p w14:paraId="757BF032" w14:textId="77777777"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14:paraId="2EBA91E5"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14:paraId="5A311B6C" w14:textId="77777777">
        <w:tc>
          <w:tcPr>
            <w:tcW w:w="3217" w:type="dxa"/>
          </w:tcPr>
          <w:p w14:paraId="16C28C1A" w14:textId="77777777"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14:paraId="40857047" w14:textId="77777777"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14:paraId="17DF8E7F" w14:textId="77777777">
        <w:tc>
          <w:tcPr>
            <w:tcW w:w="3217" w:type="dxa"/>
          </w:tcPr>
          <w:p w14:paraId="28F5F0F4" w14:textId="77777777" w:rsidR="00A838D5" w:rsidRPr="00794807" w:rsidRDefault="00A838D5" w:rsidP="00B86CE5">
            <w:pPr>
              <w:rPr>
                <w:rFonts w:ascii="Calibri" w:hAnsi="Calibri"/>
                <w:b/>
              </w:rPr>
            </w:pPr>
            <w:r w:rsidRPr="00794807">
              <w:rPr>
                <w:rFonts w:ascii="Calibri" w:hAnsi="Calibri"/>
                <w:b/>
              </w:rPr>
              <w:t>ANDS Program</w:t>
            </w:r>
          </w:p>
        </w:tc>
        <w:tc>
          <w:tcPr>
            <w:tcW w:w="5917" w:type="dxa"/>
          </w:tcPr>
          <w:p w14:paraId="7E2977A2" w14:textId="77777777"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14:paraId="5672216C" w14:textId="77777777">
        <w:tc>
          <w:tcPr>
            <w:tcW w:w="3217" w:type="dxa"/>
          </w:tcPr>
          <w:p w14:paraId="766A4F5D"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14:paraId="67738996"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14:paraId="6B72F83B" w14:textId="77777777">
        <w:tc>
          <w:tcPr>
            <w:tcW w:w="3217" w:type="dxa"/>
          </w:tcPr>
          <w:p w14:paraId="73791595" w14:textId="77777777"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14:paraId="073DDDCF" w14:textId="77777777"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14:paraId="26C2F26F" w14:textId="77777777">
        <w:tc>
          <w:tcPr>
            <w:tcW w:w="3217" w:type="dxa"/>
          </w:tcPr>
          <w:p w14:paraId="34A9EBD1" w14:textId="77777777" w:rsidR="00A838D5" w:rsidRPr="00794807" w:rsidRDefault="00A838D5" w:rsidP="00B86CE5">
            <w:pPr>
              <w:rPr>
                <w:rFonts w:ascii="Calibri" w:hAnsi="Calibri"/>
                <w:b/>
                <w:lang w:val="en-GB" w:eastAsia="ja-JP"/>
              </w:rPr>
            </w:pPr>
            <w:r w:rsidRPr="00794807">
              <w:rPr>
                <w:rFonts w:ascii="Calibri" w:hAnsi="Calibri"/>
                <w:b/>
              </w:rPr>
              <w:t xml:space="preserve">Name </w:t>
            </w:r>
            <w:proofErr w:type="gramStart"/>
            <w:r w:rsidRPr="00794807">
              <w:rPr>
                <w:rFonts w:ascii="Calibri" w:hAnsi="Calibri"/>
                <w:b/>
              </w:rPr>
              <w:t>of  Contact</w:t>
            </w:r>
            <w:proofErr w:type="gramEnd"/>
            <w:r w:rsidRPr="00794807">
              <w:rPr>
                <w:rFonts w:ascii="Calibri" w:hAnsi="Calibri"/>
                <w:b/>
              </w:rPr>
              <w:t xml:space="preserve"> Person </w:t>
            </w:r>
          </w:p>
        </w:tc>
        <w:tc>
          <w:tcPr>
            <w:tcW w:w="5917" w:type="dxa"/>
          </w:tcPr>
          <w:p w14:paraId="75C8787B" w14:textId="77777777" w:rsidR="00A838D5" w:rsidRPr="0061604E" w:rsidRDefault="00A838D5" w:rsidP="00A775BF">
            <w:pPr>
              <w:rPr>
                <w:rFonts w:ascii="Calibri" w:hAnsi="Calibri" w:cs="Calibri"/>
              </w:rPr>
            </w:pPr>
            <w:r w:rsidRPr="0061604E">
              <w:rPr>
                <w:rFonts w:ascii="Calibri" w:hAnsi="Calibri" w:cs="Calibri"/>
              </w:rPr>
              <w:t xml:space="preserve">Professor </w:t>
            </w:r>
            <w:proofErr w:type="spellStart"/>
            <w:r w:rsidRPr="0061604E">
              <w:rPr>
                <w:rFonts w:ascii="Calibri" w:hAnsi="Calibri" w:cs="Calibri"/>
              </w:rPr>
              <w:t>Darryn</w:t>
            </w:r>
            <w:proofErr w:type="spellEnd"/>
            <w:r w:rsidRPr="0061604E">
              <w:rPr>
                <w:rFonts w:ascii="Calibri" w:hAnsi="Calibri" w:cs="Calibri"/>
              </w:rPr>
              <w:t xml:space="preserve"> </w:t>
            </w:r>
            <w:proofErr w:type="spellStart"/>
            <w:r w:rsidRPr="0061604E">
              <w:rPr>
                <w:rFonts w:ascii="Calibri" w:hAnsi="Calibri" w:cs="Calibri"/>
              </w:rPr>
              <w:t>McEvoy</w:t>
            </w:r>
            <w:proofErr w:type="spellEnd"/>
          </w:p>
        </w:tc>
      </w:tr>
      <w:tr w:rsidR="00A838D5" w:rsidRPr="00794807" w14:paraId="22765E70" w14:textId="77777777">
        <w:tc>
          <w:tcPr>
            <w:tcW w:w="3217" w:type="dxa"/>
          </w:tcPr>
          <w:p w14:paraId="1FDB4798" w14:textId="77777777"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w:t>
            </w:r>
            <w:proofErr w:type="gramStart"/>
            <w:r w:rsidRPr="00794807">
              <w:rPr>
                <w:rFonts w:ascii="Calibri" w:hAnsi="Calibri"/>
                <w:b/>
              </w:rPr>
              <w:t xml:space="preserve">Person  </w:t>
            </w:r>
            <w:proofErr w:type="gramEnd"/>
          </w:p>
        </w:tc>
        <w:tc>
          <w:tcPr>
            <w:tcW w:w="5917" w:type="dxa"/>
          </w:tcPr>
          <w:p w14:paraId="3A565FB2" w14:textId="77777777" w:rsidR="00A838D5" w:rsidRPr="0061604E" w:rsidRDefault="00A838D5" w:rsidP="00A775BF">
            <w:pPr>
              <w:rPr>
                <w:rFonts w:ascii="Calibri" w:hAnsi="Calibri" w:cs="Calibri"/>
              </w:rPr>
            </w:pPr>
            <w:r w:rsidRPr="0061604E">
              <w:rPr>
                <w:rFonts w:ascii="Calibri" w:hAnsi="Calibri" w:cs="Calibri"/>
              </w:rPr>
              <w:t>Address:  GPO Box 2476, Melbourne VIC 3001</w:t>
            </w:r>
          </w:p>
          <w:p w14:paraId="1EA20276" w14:textId="77777777"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14:paraId="484537B1" w14:textId="77777777"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1" w:history="1">
              <w:r w:rsidRPr="0061604E">
                <w:rPr>
                  <w:rStyle w:val="Hyperlink"/>
                  <w:rFonts w:ascii="Calibri" w:hAnsi="Calibri" w:cs="Calibri"/>
                </w:rPr>
                <w:t>Darryn.mcevoy@rmit.edu.au</w:t>
              </w:r>
            </w:hyperlink>
          </w:p>
        </w:tc>
      </w:tr>
      <w:tr w:rsidR="00B86CE5" w:rsidRPr="00794807" w14:paraId="597AEC39" w14:textId="77777777">
        <w:tc>
          <w:tcPr>
            <w:tcW w:w="3217" w:type="dxa"/>
          </w:tcPr>
          <w:p w14:paraId="3211C010" w14:textId="77777777"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14:paraId="6E01E353" w14:textId="77777777"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14:paraId="5BC53753" w14:textId="77777777" w:rsidR="00B86CE5" w:rsidRDefault="00B86CE5" w:rsidP="00B86CE5">
      <w:pPr>
        <w:pStyle w:val="TOCEntry"/>
        <w:rPr>
          <w:rFonts w:ascii="Calibri" w:hAnsi="Calibri"/>
        </w:rPr>
      </w:pPr>
    </w:p>
    <w:p w14:paraId="37E84538" w14:textId="77777777" w:rsidR="00B86CE5" w:rsidRPr="001D110D" w:rsidRDefault="00B86CE5" w:rsidP="00B86CE5">
      <w:pPr>
        <w:pStyle w:val="TOCEntry"/>
        <w:rPr>
          <w:rFonts w:ascii="Calibri" w:hAnsi="Calibri"/>
        </w:rPr>
      </w:pPr>
      <w:r>
        <w:rPr>
          <w:rFonts w:ascii="Calibri" w:hAnsi="Calibri"/>
        </w:rPr>
        <w:br w:type="page"/>
      </w:r>
      <w:bookmarkStart w:id="5" w:name="_Toc206068493"/>
      <w:r w:rsidRPr="001D110D">
        <w:rPr>
          <w:rFonts w:ascii="Calibri" w:hAnsi="Calibri"/>
        </w:rPr>
        <w:t>Table of Contents</w:t>
      </w:r>
      <w:bookmarkEnd w:id="5"/>
    </w:p>
    <w:p w14:paraId="21CDAD47" w14:textId="77777777" w:rsidR="00D234FA" w:rsidRDefault="00B86CE5">
      <w:pPr>
        <w:pStyle w:val="TOC1"/>
        <w:rPr>
          <w:rFonts w:asciiTheme="minorHAnsi" w:eastAsiaTheme="minorEastAsia" w:hAnsiTheme="minorHAnsi" w:cstheme="minorBidi"/>
          <w:b w:val="0"/>
          <w:szCs w:val="24"/>
          <w:lang w:eastAsia="ja-JP"/>
        </w:rPr>
      </w:pPr>
      <w:r w:rsidRPr="001D110D">
        <w:rPr>
          <w:rFonts w:ascii="Times New Roman" w:hAnsi="Times New Roman"/>
          <w:b w:val="0"/>
        </w:rPr>
        <w:fldChar w:fldCharType="begin"/>
      </w:r>
      <w:r w:rsidRPr="001D110D">
        <w:rPr>
          <w:rFonts w:ascii="Calibri" w:hAnsi="Calibri"/>
          <w:b w:val="0"/>
        </w:rPr>
        <w:instrText xml:space="preserve"> TOC \o "1-2" \t "TOCentry,1" </w:instrText>
      </w:r>
      <w:r w:rsidRPr="001D110D">
        <w:rPr>
          <w:rFonts w:ascii="Arial" w:hAnsi="Arial"/>
          <w:b w:val="0"/>
        </w:rPr>
        <w:fldChar w:fldCharType="separate"/>
      </w:r>
      <w:r w:rsidR="00D234FA" w:rsidRPr="00CE7868">
        <w:rPr>
          <w:rFonts w:ascii="Calibri" w:hAnsi="Calibri"/>
        </w:rPr>
        <w:t>Table of Contents</w:t>
      </w:r>
      <w:r w:rsidR="00D234FA">
        <w:tab/>
      </w:r>
      <w:r w:rsidR="00D234FA">
        <w:fldChar w:fldCharType="begin"/>
      </w:r>
      <w:r w:rsidR="00D234FA">
        <w:instrText xml:space="preserve"> PAGEREF _Toc206068493 \h </w:instrText>
      </w:r>
      <w:r w:rsidR="00D234FA">
        <w:fldChar w:fldCharType="separate"/>
      </w:r>
      <w:r w:rsidR="00D234FA">
        <w:t>iii</w:t>
      </w:r>
      <w:r w:rsidR="00D234FA">
        <w:fldChar w:fldCharType="end"/>
      </w:r>
    </w:p>
    <w:p w14:paraId="6A7D544F" w14:textId="77777777" w:rsidR="00D234FA" w:rsidRDefault="00D234FA">
      <w:pPr>
        <w:pStyle w:val="TOC1"/>
        <w:rPr>
          <w:rFonts w:asciiTheme="minorHAnsi" w:eastAsiaTheme="minorEastAsia" w:hAnsiTheme="minorHAnsi" w:cstheme="minorBidi"/>
          <w:b w:val="0"/>
          <w:szCs w:val="24"/>
          <w:lang w:eastAsia="ja-JP"/>
        </w:rPr>
      </w:pPr>
      <w:r w:rsidRPr="00CE7868">
        <w:rPr>
          <w:rFonts w:ascii="Calibri" w:hAnsi="Calibri"/>
        </w:rPr>
        <w:t>Document Revision History</w:t>
      </w:r>
      <w:r>
        <w:tab/>
      </w:r>
      <w:r>
        <w:fldChar w:fldCharType="begin"/>
      </w:r>
      <w:r>
        <w:instrText xml:space="preserve"> PAGEREF _Toc206068494 \h </w:instrText>
      </w:r>
      <w:r>
        <w:fldChar w:fldCharType="separate"/>
      </w:r>
      <w:r>
        <w:t>iv</w:t>
      </w:r>
      <w:r>
        <w:fldChar w:fldCharType="end"/>
      </w:r>
    </w:p>
    <w:p w14:paraId="65183A88" w14:textId="77777777" w:rsidR="00D234FA" w:rsidRDefault="00D234FA">
      <w:pPr>
        <w:pStyle w:val="TOC1"/>
        <w:tabs>
          <w:tab w:val="clear" w:pos="360"/>
          <w:tab w:val="left" w:pos="362"/>
        </w:tabs>
        <w:rPr>
          <w:rFonts w:asciiTheme="minorHAnsi" w:eastAsiaTheme="minorEastAsia" w:hAnsiTheme="minorHAnsi" w:cstheme="minorBidi"/>
          <w:b w:val="0"/>
          <w:szCs w:val="24"/>
          <w:lang w:eastAsia="ja-JP"/>
        </w:rPr>
      </w:pPr>
      <w:r w:rsidRPr="00CE7868">
        <w:rPr>
          <w:rFonts w:ascii="Calibri" w:hAnsi="Calibri"/>
        </w:rPr>
        <w:t>1</w:t>
      </w:r>
      <w:r>
        <w:rPr>
          <w:rFonts w:asciiTheme="minorHAnsi" w:eastAsiaTheme="minorEastAsia" w:hAnsiTheme="minorHAnsi" w:cstheme="minorBidi"/>
          <w:b w:val="0"/>
          <w:szCs w:val="24"/>
          <w:lang w:eastAsia="ja-JP"/>
        </w:rPr>
        <w:tab/>
      </w:r>
      <w:r w:rsidRPr="00CE7868">
        <w:rPr>
          <w:rFonts w:ascii="Calibri" w:hAnsi="Calibri"/>
        </w:rPr>
        <w:t>Introduction</w:t>
      </w:r>
      <w:r>
        <w:tab/>
      </w:r>
      <w:r>
        <w:fldChar w:fldCharType="begin"/>
      </w:r>
      <w:r>
        <w:instrText xml:space="preserve"> PAGEREF _Toc206068495 \h </w:instrText>
      </w:r>
      <w:r>
        <w:fldChar w:fldCharType="separate"/>
      </w:r>
      <w:r>
        <w:t>5</w:t>
      </w:r>
      <w:r>
        <w:fldChar w:fldCharType="end"/>
      </w:r>
    </w:p>
    <w:p w14:paraId="6D8A5975"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1.1</w:t>
      </w:r>
      <w:r>
        <w:rPr>
          <w:rFonts w:asciiTheme="minorHAnsi" w:eastAsiaTheme="minorEastAsia" w:hAnsiTheme="minorHAnsi" w:cstheme="minorBidi"/>
          <w:noProof/>
          <w:sz w:val="24"/>
          <w:szCs w:val="24"/>
          <w:lang w:eastAsia="ja-JP"/>
        </w:rPr>
        <w:tab/>
      </w:r>
      <w:r w:rsidRPr="00CE7868">
        <w:rPr>
          <w:rFonts w:ascii="Calibri" w:hAnsi="Calibri"/>
          <w:noProof/>
          <w:color w:val="000000"/>
        </w:rPr>
        <w:t>Purpose</w:t>
      </w:r>
      <w:r>
        <w:rPr>
          <w:noProof/>
        </w:rPr>
        <w:tab/>
      </w:r>
      <w:r>
        <w:rPr>
          <w:noProof/>
        </w:rPr>
        <w:fldChar w:fldCharType="begin"/>
      </w:r>
      <w:r>
        <w:rPr>
          <w:noProof/>
        </w:rPr>
        <w:instrText xml:space="preserve"> PAGEREF _Toc206068496 \h </w:instrText>
      </w:r>
      <w:r>
        <w:rPr>
          <w:noProof/>
        </w:rPr>
      </w:r>
      <w:r>
        <w:rPr>
          <w:noProof/>
        </w:rPr>
        <w:fldChar w:fldCharType="separate"/>
      </w:r>
      <w:r>
        <w:rPr>
          <w:noProof/>
        </w:rPr>
        <w:t>5</w:t>
      </w:r>
      <w:r>
        <w:rPr>
          <w:noProof/>
        </w:rPr>
        <w:fldChar w:fldCharType="end"/>
      </w:r>
    </w:p>
    <w:p w14:paraId="6F96C67A"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1.2</w:t>
      </w:r>
      <w:r>
        <w:rPr>
          <w:rFonts w:asciiTheme="minorHAnsi" w:eastAsiaTheme="minorEastAsia" w:hAnsiTheme="minorHAnsi" w:cstheme="minorBidi"/>
          <w:noProof/>
          <w:sz w:val="24"/>
          <w:szCs w:val="24"/>
          <w:lang w:eastAsia="ja-JP"/>
        </w:rPr>
        <w:tab/>
      </w:r>
      <w:r w:rsidRPr="00CE7868">
        <w:rPr>
          <w:rFonts w:ascii="Calibri" w:hAnsi="Calibri"/>
          <w:noProof/>
        </w:rPr>
        <w:t>Product Scope -</w:t>
      </w:r>
      <w:r>
        <w:rPr>
          <w:noProof/>
        </w:rPr>
        <w:tab/>
      </w:r>
      <w:r>
        <w:rPr>
          <w:noProof/>
        </w:rPr>
        <w:fldChar w:fldCharType="begin"/>
      </w:r>
      <w:r>
        <w:rPr>
          <w:noProof/>
        </w:rPr>
        <w:instrText xml:space="preserve"> PAGEREF _Toc206068497 \h </w:instrText>
      </w:r>
      <w:r>
        <w:rPr>
          <w:noProof/>
        </w:rPr>
      </w:r>
      <w:r>
        <w:rPr>
          <w:noProof/>
        </w:rPr>
        <w:fldChar w:fldCharType="separate"/>
      </w:r>
      <w:r>
        <w:rPr>
          <w:noProof/>
        </w:rPr>
        <w:t>5</w:t>
      </w:r>
      <w:r>
        <w:rPr>
          <w:noProof/>
        </w:rPr>
        <w:fldChar w:fldCharType="end"/>
      </w:r>
    </w:p>
    <w:p w14:paraId="06492298" w14:textId="77777777" w:rsidR="00D234FA" w:rsidRDefault="00D234FA">
      <w:pPr>
        <w:pStyle w:val="TOC1"/>
        <w:tabs>
          <w:tab w:val="clear" w:pos="360"/>
          <w:tab w:val="left" w:pos="362"/>
        </w:tabs>
        <w:rPr>
          <w:rFonts w:asciiTheme="minorHAnsi" w:eastAsiaTheme="minorEastAsia" w:hAnsiTheme="minorHAnsi" w:cstheme="minorBidi"/>
          <w:b w:val="0"/>
          <w:szCs w:val="24"/>
          <w:lang w:eastAsia="ja-JP"/>
        </w:rPr>
      </w:pPr>
      <w:r w:rsidRPr="00CE7868">
        <w:rPr>
          <w:rFonts w:ascii="Calibri" w:hAnsi="Calibri"/>
        </w:rPr>
        <w:t>2</w:t>
      </w:r>
      <w:r>
        <w:rPr>
          <w:rFonts w:asciiTheme="minorHAnsi" w:eastAsiaTheme="minorEastAsia" w:hAnsiTheme="minorHAnsi" w:cstheme="minorBidi"/>
          <w:b w:val="0"/>
          <w:szCs w:val="24"/>
          <w:lang w:eastAsia="ja-JP"/>
        </w:rPr>
        <w:tab/>
      </w:r>
      <w:r w:rsidRPr="00CE7868">
        <w:rPr>
          <w:rFonts w:ascii="Calibri" w:hAnsi="Calibri"/>
        </w:rPr>
        <w:t>Overall Description</w:t>
      </w:r>
      <w:r>
        <w:tab/>
      </w:r>
      <w:r>
        <w:fldChar w:fldCharType="begin"/>
      </w:r>
      <w:r>
        <w:instrText xml:space="preserve"> PAGEREF _Toc206068498 \h </w:instrText>
      </w:r>
      <w:r>
        <w:fldChar w:fldCharType="separate"/>
      </w:r>
      <w:r>
        <w:t>5</w:t>
      </w:r>
      <w:r>
        <w:fldChar w:fldCharType="end"/>
      </w:r>
    </w:p>
    <w:p w14:paraId="3EC0E6D4"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2.1</w:t>
      </w:r>
      <w:r>
        <w:rPr>
          <w:rFonts w:asciiTheme="minorHAnsi" w:eastAsiaTheme="minorEastAsia" w:hAnsiTheme="minorHAnsi" w:cstheme="minorBidi"/>
          <w:noProof/>
          <w:sz w:val="24"/>
          <w:szCs w:val="24"/>
          <w:lang w:eastAsia="ja-JP"/>
        </w:rPr>
        <w:tab/>
      </w:r>
      <w:r w:rsidRPr="00CE7868">
        <w:rPr>
          <w:rFonts w:ascii="Calibri" w:hAnsi="Calibri"/>
          <w:noProof/>
        </w:rPr>
        <w:t>Product Perspective</w:t>
      </w:r>
      <w:r>
        <w:rPr>
          <w:noProof/>
        </w:rPr>
        <w:tab/>
      </w:r>
      <w:r>
        <w:rPr>
          <w:noProof/>
        </w:rPr>
        <w:fldChar w:fldCharType="begin"/>
      </w:r>
      <w:r>
        <w:rPr>
          <w:noProof/>
        </w:rPr>
        <w:instrText xml:space="preserve"> PAGEREF _Toc206068499 \h </w:instrText>
      </w:r>
      <w:r>
        <w:rPr>
          <w:noProof/>
        </w:rPr>
      </w:r>
      <w:r>
        <w:rPr>
          <w:noProof/>
        </w:rPr>
        <w:fldChar w:fldCharType="separate"/>
      </w:r>
      <w:r>
        <w:rPr>
          <w:noProof/>
        </w:rPr>
        <w:t>5</w:t>
      </w:r>
      <w:r>
        <w:rPr>
          <w:noProof/>
        </w:rPr>
        <w:fldChar w:fldCharType="end"/>
      </w:r>
    </w:p>
    <w:p w14:paraId="0964230B"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2.2</w:t>
      </w:r>
      <w:r>
        <w:rPr>
          <w:rFonts w:asciiTheme="minorHAnsi" w:eastAsiaTheme="minorEastAsia" w:hAnsiTheme="minorHAnsi" w:cstheme="minorBidi"/>
          <w:noProof/>
          <w:sz w:val="24"/>
          <w:szCs w:val="24"/>
          <w:lang w:eastAsia="ja-JP"/>
        </w:rPr>
        <w:tab/>
      </w:r>
      <w:r w:rsidRPr="00CE7868">
        <w:rPr>
          <w:rFonts w:ascii="Calibri" w:hAnsi="Calibri"/>
          <w:noProof/>
        </w:rPr>
        <w:t>Product Functions</w:t>
      </w:r>
      <w:r>
        <w:rPr>
          <w:noProof/>
        </w:rPr>
        <w:tab/>
      </w:r>
      <w:r>
        <w:rPr>
          <w:noProof/>
        </w:rPr>
        <w:fldChar w:fldCharType="begin"/>
      </w:r>
      <w:r>
        <w:rPr>
          <w:noProof/>
        </w:rPr>
        <w:instrText xml:space="preserve"> PAGEREF _Toc206068500 \h </w:instrText>
      </w:r>
      <w:r>
        <w:rPr>
          <w:noProof/>
        </w:rPr>
      </w:r>
      <w:r>
        <w:rPr>
          <w:noProof/>
        </w:rPr>
        <w:fldChar w:fldCharType="separate"/>
      </w:r>
      <w:r>
        <w:rPr>
          <w:noProof/>
        </w:rPr>
        <w:t>6</w:t>
      </w:r>
      <w:r>
        <w:rPr>
          <w:noProof/>
        </w:rPr>
        <w:fldChar w:fldCharType="end"/>
      </w:r>
    </w:p>
    <w:p w14:paraId="61A1102C"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2.3</w:t>
      </w:r>
      <w:r>
        <w:rPr>
          <w:rFonts w:asciiTheme="minorHAnsi" w:eastAsiaTheme="minorEastAsia" w:hAnsiTheme="minorHAnsi" w:cstheme="minorBidi"/>
          <w:noProof/>
          <w:sz w:val="24"/>
          <w:szCs w:val="24"/>
          <w:lang w:eastAsia="ja-JP"/>
        </w:rPr>
        <w:tab/>
      </w:r>
      <w:r w:rsidRPr="00CE7868">
        <w:rPr>
          <w:rFonts w:ascii="Calibri" w:hAnsi="Calibri"/>
          <w:noProof/>
        </w:rPr>
        <w:t>User Classes and Characteristics</w:t>
      </w:r>
      <w:r>
        <w:rPr>
          <w:noProof/>
        </w:rPr>
        <w:tab/>
      </w:r>
      <w:r>
        <w:rPr>
          <w:noProof/>
        </w:rPr>
        <w:fldChar w:fldCharType="begin"/>
      </w:r>
      <w:r>
        <w:rPr>
          <w:noProof/>
        </w:rPr>
        <w:instrText xml:space="preserve"> PAGEREF _Toc206068501 \h </w:instrText>
      </w:r>
      <w:r>
        <w:rPr>
          <w:noProof/>
        </w:rPr>
      </w:r>
      <w:r>
        <w:rPr>
          <w:noProof/>
        </w:rPr>
        <w:fldChar w:fldCharType="separate"/>
      </w:r>
      <w:r>
        <w:rPr>
          <w:noProof/>
        </w:rPr>
        <w:t>6</w:t>
      </w:r>
      <w:r>
        <w:rPr>
          <w:noProof/>
        </w:rPr>
        <w:fldChar w:fldCharType="end"/>
      </w:r>
    </w:p>
    <w:p w14:paraId="7AF64425"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2.4</w:t>
      </w:r>
      <w:r>
        <w:rPr>
          <w:rFonts w:asciiTheme="minorHAnsi" w:eastAsiaTheme="minorEastAsia" w:hAnsiTheme="minorHAnsi" w:cstheme="minorBidi"/>
          <w:noProof/>
          <w:sz w:val="24"/>
          <w:szCs w:val="24"/>
          <w:lang w:eastAsia="ja-JP"/>
        </w:rPr>
        <w:tab/>
      </w:r>
      <w:r w:rsidRPr="00CE7868">
        <w:rPr>
          <w:rFonts w:ascii="Calibri" w:hAnsi="Calibri"/>
          <w:noProof/>
        </w:rPr>
        <w:t>Operating Environment</w:t>
      </w:r>
      <w:r>
        <w:rPr>
          <w:noProof/>
        </w:rPr>
        <w:tab/>
      </w:r>
      <w:r>
        <w:rPr>
          <w:noProof/>
        </w:rPr>
        <w:fldChar w:fldCharType="begin"/>
      </w:r>
      <w:r>
        <w:rPr>
          <w:noProof/>
        </w:rPr>
        <w:instrText xml:space="preserve"> PAGEREF _Toc206068502 \h </w:instrText>
      </w:r>
      <w:r>
        <w:rPr>
          <w:noProof/>
        </w:rPr>
      </w:r>
      <w:r>
        <w:rPr>
          <w:noProof/>
        </w:rPr>
        <w:fldChar w:fldCharType="separate"/>
      </w:r>
      <w:r>
        <w:rPr>
          <w:noProof/>
        </w:rPr>
        <w:t>7</w:t>
      </w:r>
      <w:r>
        <w:rPr>
          <w:noProof/>
        </w:rPr>
        <w:fldChar w:fldCharType="end"/>
      </w:r>
    </w:p>
    <w:p w14:paraId="54A12950"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2.5</w:t>
      </w:r>
      <w:r>
        <w:rPr>
          <w:rFonts w:asciiTheme="minorHAnsi" w:eastAsiaTheme="minorEastAsia" w:hAnsiTheme="minorHAnsi" w:cstheme="minorBidi"/>
          <w:noProof/>
          <w:sz w:val="24"/>
          <w:szCs w:val="24"/>
          <w:lang w:eastAsia="ja-JP"/>
        </w:rPr>
        <w:tab/>
      </w:r>
      <w:r w:rsidRPr="00CE7868">
        <w:rPr>
          <w:rFonts w:ascii="Calibri" w:hAnsi="Calibri"/>
          <w:noProof/>
        </w:rPr>
        <w:t>Design and Implementation Constraints</w:t>
      </w:r>
      <w:r>
        <w:rPr>
          <w:noProof/>
        </w:rPr>
        <w:tab/>
      </w:r>
      <w:r>
        <w:rPr>
          <w:noProof/>
        </w:rPr>
        <w:fldChar w:fldCharType="begin"/>
      </w:r>
      <w:r>
        <w:rPr>
          <w:noProof/>
        </w:rPr>
        <w:instrText xml:space="preserve"> PAGEREF _Toc206068503 \h </w:instrText>
      </w:r>
      <w:r>
        <w:rPr>
          <w:noProof/>
        </w:rPr>
      </w:r>
      <w:r>
        <w:rPr>
          <w:noProof/>
        </w:rPr>
        <w:fldChar w:fldCharType="separate"/>
      </w:r>
      <w:r>
        <w:rPr>
          <w:noProof/>
        </w:rPr>
        <w:t>7</w:t>
      </w:r>
      <w:r>
        <w:rPr>
          <w:noProof/>
        </w:rPr>
        <w:fldChar w:fldCharType="end"/>
      </w:r>
    </w:p>
    <w:p w14:paraId="45BAD53A"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2.6</w:t>
      </w:r>
      <w:r>
        <w:rPr>
          <w:rFonts w:asciiTheme="minorHAnsi" w:eastAsiaTheme="minorEastAsia" w:hAnsiTheme="minorHAnsi" w:cstheme="minorBidi"/>
          <w:noProof/>
          <w:sz w:val="24"/>
          <w:szCs w:val="24"/>
          <w:lang w:eastAsia="ja-JP"/>
        </w:rPr>
        <w:tab/>
      </w:r>
      <w:r w:rsidRPr="00CE7868">
        <w:rPr>
          <w:rFonts w:ascii="Calibri" w:hAnsi="Calibri"/>
          <w:noProof/>
        </w:rPr>
        <w:t>User Documentation</w:t>
      </w:r>
      <w:r>
        <w:rPr>
          <w:noProof/>
        </w:rPr>
        <w:tab/>
      </w:r>
      <w:r>
        <w:rPr>
          <w:noProof/>
        </w:rPr>
        <w:fldChar w:fldCharType="begin"/>
      </w:r>
      <w:r>
        <w:rPr>
          <w:noProof/>
        </w:rPr>
        <w:instrText xml:space="preserve"> PAGEREF _Toc206068504 \h </w:instrText>
      </w:r>
      <w:r>
        <w:rPr>
          <w:noProof/>
        </w:rPr>
      </w:r>
      <w:r>
        <w:rPr>
          <w:noProof/>
        </w:rPr>
        <w:fldChar w:fldCharType="separate"/>
      </w:r>
      <w:r>
        <w:rPr>
          <w:noProof/>
        </w:rPr>
        <w:t>8</w:t>
      </w:r>
      <w:r>
        <w:rPr>
          <w:noProof/>
        </w:rPr>
        <w:fldChar w:fldCharType="end"/>
      </w:r>
    </w:p>
    <w:p w14:paraId="2B92F2E1"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2.7</w:t>
      </w:r>
      <w:r>
        <w:rPr>
          <w:rFonts w:asciiTheme="minorHAnsi" w:eastAsiaTheme="minorEastAsia" w:hAnsiTheme="minorHAnsi" w:cstheme="minorBidi"/>
          <w:noProof/>
          <w:sz w:val="24"/>
          <w:szCs w:val="24"/>
          <w:lang w:eastAsia="ja-JP"/>
        </w:rPr>
        <w:tab/>
      </w:r>
      <w:r w:rsidRPr="00CE7868">
        <w:rPr>
          <w:rFonts w:ascii="Calibri" w:hAnsi="Calibri"/>
          <w:noProof/>
        </w:rPr>
        <w:t>Assumptions and Dependencies</w:t>
      </w:r>
      <w:r>
        <w:rPr>
          <w:noProof/>
        </w:rPr>
        <w:tab/>
      </w:r>
      <w:r>
        <w:rPr>
          <w:noProof/>
        </w:rPr>
        <w:fldChar w:fldCharType="begin"/>
      </w:r>
      <w:r>
        <w:rPr>
          <w:noProof/>
        </w:rPr>
        <w:instrText xml:space="preserve"> PAGEREF _Toc206068505 \h </w:instrText>
      </w:r>
      <w:r>
        <w:rPr>
          <w:noProof/>
        </w:rPr>
      </w:r>
      <w:r>
        <w:rPr>
          <w:noProof/>
        </w:rPr>
        <w:fldChar w:fldCharType="separate"/>
      </w:r>
      <w:r>
        <w:rPr>
          <w:noProof/>
        </w:rPr>
        <w:t>8</w:t>
      </w:r>
      <w:r>
        <w:rPr>
          <w:noProof/>
        </w:rPr>
        <w:fldChar w:fldCharType="end"/>
      </w:r>
    </w:p>
    <w:p w14:paraId="3F7C6F4A" w14:textId="77777777" w:rsidR="00D234FA" w:rsidRDefault="00D234FA">
      <w:pPr>
        <w:pStyle w:val="TOC1"/>
        <w:tabs>
          <w:tab w:val="clear" w:pos="360"/>
          <w:tab w:val="left" w:pos="362"/>
        </w:tabs>
        <w:rPr>
          <w:rFonts w:asciiTheme="minorHAnsi" w:eastAsiaTheme="minorEastAsia" w:hAnsiTheme="minorHAnsi" w:cstheme="minorBidi"/>
          <w:b w:val="0"/>
          <w:szCs w:val="24"/>
          <w:lang w:eastAsia="ja-JP"/>
        </w:rPr>
      </w:pPr>
      <w:r w:rsidRPr="00CE7868">
        <w:rPr>
          <w:rFonts w:ascii="Calibri" w:hAnsi="Calibri"/>
        </w:rPr>
        <w:t>3</w:t>
      </w:r>
      <w:r>
        <w:rPr>
          <w:rFonts w:asciiTheme="minorHAnsi" w:eastAsiaTheme="minorEastAsia" w:hAnsiTheme="minorHAnsi" w:cstheme="minorBidi"/>
          <w:b w:val="0"/>
          <w:szCs w:val="24"/>
          <w:lang w:eastAsia="ja-JP"/>
        </w:rPr>
        <w:tab/>
      </w:r>
      <w:r w:rsidRPr="00CE7868">
        <w:rPr>
          <w:rFonts w:ascii="Calibri" w:hAnsi="Calibri"/>
        </w:rPr>
        <w:t>External Interface Requirements</w:t>
      </w:r>
      <w:r>
        <w:tab/>
      </w:r>
      <w:r>
        <w:fldChar w:fldCharType="begin"/>
      </w:r>
      <w:r>
        <w:instrText xml:space="preserve"> PAGEREF _Toc206068506 \h </w:instrText>
      </w:r>
      <w:r>
        <w:fldChar w:fldCharType="separate"/>
      </w:r>
      <w:r>
        <w:t>8</w:t>
      </w:r>
      <w:r>
        <w:fldChar w:fldCharType="end"/>
      </w:r>
    </w:p>
    <w:p w14:paraId="23C643A6"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3.1</w:t>
      </w:r>
      <w:r>
        <w:rPr>
          <w:rFonts w:asciiTheme="minorHAnsi" w:eastAsiaTheme="minorEastAsia" w:hAnsiTheme="minorHAnsi" w:cstheme="minorBidi"/>
          <w:noProof/>
          <w:sz w:val="24"/>
          <w:szCs w:val="24"/>
          <w:lang w:eastAsia="ja-JP"/>
        </w:rPr>
        <w:tab/>
      </w:r>
      <w:r w:rsidRPr="00CE7868">
        <w:rPr>
          <w:rFonts w:ascii="Calibri" w:hAnsi="Calibri"/>
          <w:noProof/>
        </w:rPr>
        <w:t>User Interfaces</w:t>
      </w:r>
      <w:r>
        <w:rPr>
          <w:noProof/>
        </w:rPr>
        <w:tab/>
      </w:r>
      <w:r>
        <w:rPr>
          <w:noProof/>
        </w:rPr>
        <w:fldChar w:fldCharType="begin"/>
      </w:r>
      <w:r>
        <w:rPr>
          <w:noProof/>
        </w:rPr>
        <w:instrText xml:space="preserve"> PAGEREF _Toc206068507 \h </w:instrText>
      </w:r>
      <w:r>
        <w:rPr>
          <w:noProof/>
        </w:rPr>
      </w:r>
      <w:r>
        <w:rPr>
          <w:noProof/>
        </w:rPr>
        <w:fldChar w:fldCharType="separate"/>
      </w:r>
      <w:r>
        <w:rPr>
          <w:noProof/>
        </w:rPr>
        <w:t>8</w:t>
      </w:r>
      <w:r>
        <w:rPr>
          <w:noProof/>
        </w:rPr>
        <w:fldChar w:fldCharType="end"/>
      </w:r>
    </w:p>
    <w:p w14:paraId="081E0203"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3.2</w:t>
      </w:r>
      <w:r>
        <w:rPr>
          <w:rFonts w:asciiTheme="minorHAnsi" w:eastAsiaTheme="minorEastAsia" w:hAnsiTheme="minorHAnsi" w:cstheme="minorBidi"/>
          <w:noProof/>
          <w:sz w:val="24"/>
          <w:szCs w:val="24"/>
          <w:lang w:eastAsia="ja-JP"/>
        </w:rPr>
        <w:tab/>
      </w:r>
      <w:r w:rsidRPr="00CE7868">
        <w:rPr>
          <w:rFonts w:ascii="Calibri" w:hAnsi="Calibri"/>
          <w:noProof/>
        </w:rPr>
        <w:t>Hardware Interfaces</w:t>
      </w:r>
      <w:r>
        <w:rPr>
          <w:noProof/>
        </w:rPr>
        <w:tab/>
      </w:r>
      <w:r>
        <w:rPr>
          <w:noProof/>
        </w:rPr>
        <w:fldChar w:fldCharType="begin"/>
      </w:r>
      <w:r>
        <w:rPr>
          <w:noProof/>
        </w:rPr>
        <w:instrText xml:space="preserve"> PAGEREF _Toc206068508 \h </w:instrText>
      </w:r>
      <w:r>
        <w:rPr>
          <w:noProof/>
        </w:rPr>
      </w:r>
      <w:r>
        <w:rPr>
          <w:noProof/>
        </w:rPr>
        <w:fldChar w:fldCharType="separate"/>
      </w:r>
      <w:r>
        <w:rPr>
          <w:noProof/>
        </w:rPr>
        <w:t>8</w:t>
      </w:r>
      <w:r>
        <w:rPr>
          <w:noProof/>
        </w:rPr>
        <w:fldChar w:fldCharType="end"/>
      </w:r>
    </w:p>
    <w:p w14:paraId="023FE43E"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3.3</w:t>
      </w:r>
      <w:r>
        <w:rPr>
          <w:rFonts w:asciiTheme="minorHAnsi" w:eastAsiaTheme="minorEastAsia" w:hAnsiTheme="minorHAnsi" w:cstheme="minorBidi"/>
          <w:noProof/>
          <w:sz w:val="24"/>
          <w:szCs w:val="24"/>
          <w:lang w:eastAsia="ja-JP"/>
        </w:rPr>
        <w:tab/>
      </w:r>
      <w:r w:rsidRPr="00CE7868">
        <w:rPr>
          <w:rFonts w:ascii="Calibri" w:hAnsi="Calibri"/>
          <w:noProof/>
        </w:rPr>
        <w:t>Software Interfaces</w:t>
      </w:r>
      <w:r>
        <w:rPr>
          <w:noProof/>
        </w:rPr>
        <w:tab/>
      </w:r>
      <w:r>
        <w:rPr>
          <w:noProof/>
        </w:rPr>
        <w:fldChar w:fldCharType="begin"/>
      </w:r>
      <w:r>
        <w:rPr>
          <w:noProof/>
        </w:rPr>
        <w:instrText xml:space="preserve"> PAGEREF _Toc206068509 \h </w:instrText>
      </w:r>
      <w:r>
        <w:rPr>
          <w:noProof/>
        </w:rPr>
      </w:r>
      <w:r>
        <w:rPr>
          <w:noProof/>
        </w:rPr>
        <w:fldChar w:fldCharType="separate"/>
      </w:r>
      <w:r>
        <w:rPr>
          <w:noProof/>
        </w:rPr>
        <w:t>8</w:t>
      </w:r>
      <w:r>
        <w:rPr>
          <w:noProof/>
        </w:rPr>
        <w:fldChar w:fldCharType="end"/>
      </w:r>
    </w:p>
    <w:p w14:paraId="6823C602"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3.4</w:t>
      </w:r>
      <w:r>
        <w:rPr>
          <w:rFonts w:asciiTheme="minorHAnsi" w:eastAsiaTheme="minorEastAsia" w:hAnsiTheme="minorHAnsi" w:cstheme="minorBidi"/>
          <w:noProof/>
          <w:sz w:val="24"/>
          <w:szCs w:val="24"/>
          <w:lang w:eastAsia="ja-JP"/>
        </w:rPr>
        <w:tab/>
      </w:r>
      <w:r w:rsidRPr="00CE7868">
        <w:rPr>
          <w:rFonts w:ascii="Calibri" w:hAnsi="Calibri"/>
          <w:noProof/>
        </w:rPr>
        <w:t>Communications Interfaces</w:t>
      </w:r>
      <w:r>
        <w:rPr>
          <w:noProof/>
        </w:rPr>
        <w:tab/>
      </w:r>
      <w:r>
        <w:rPr>
          <w:noProof/>
        </w:rPr>
        <w:fldChar w:fldCharType="begin"/>
      </w:r>
      <w:r>
        <w:rPr>
          <w:noProof/>
        </w:rPr>
        <w:instrText xml:space="preserve"> PAGEREF _Toc206068510 \h </w:instrText>
      </w:r>
      <w:r>
        <w:rPr>
          <w:noProof/>
        </w:rPr>
      </w:r>
      <w:r>
        <w:rPr>
          <w:noProof/>
        </w:rPr>
        <w:fldChar w:fldCharType="separate"/>
      </w:r>
      <w:r>
        <w:rPr>
          <w:noProof/>
        </w:rPr>
        <w:t>9</w:t>
      </w:r>
      <w:r>
        <w:rPr>
          <w:noProof/>
        </w:rPr>
        <w:fldChar w:fldCharType="end"/>
      </w:r>
    </w:p>
    <w:p w14:paraId="3F70305E" w14:textId="77777777" w:rsidR="00D234FA" w:rsidRDefault="00D234FA">
      <w:pPr>
        <w:pStyle w:val="TOC1"/>
        <w:tabs>
          <w:tab w:val="clear" w:pos="360"/>
          <w:tab w:val="left" w:pos="362"/>
        </w:tabs>
        <w:rPr>
          <w:rFonts w:asciiTheme="minorHAnsi" w:eastAsiaTheme="minorEastAsia" w:hAnsiTheme="minorHAnsi" w:cstheme="minorBidi"/>
          <w:b w:val="0"/>
          <w:szCs w:val="24"/>
          <w:lang w:eastAsia="ja-JP"/>
        </w:rPr>
      </w:pPr>
      <w:r w:rsidRPr="00CE7868">
        <w:rPr>
          <w:rFonts w:ascii="Calibri" w:hAnsi="Calibri"/>
        </w:rPr>
        <w:t>4</w:t>
      </w:r>
      <w:r>
        <w:rPr>
          <w:rFonts w:asciiTheme="minorHAnsi" w:eastAsiaTheme="minorEastAsia" w:hAnsiTheme="minorHAnsi" w:cstheme="minorBidi"/>
          <w:b w:val="0"/>
          <w:szCs w:val="24"/>
          <w:lang w:eastAsia="ja-JP"/>
        </w:rPr>
        <w:tab/>
      </w:r>
      <w:r w:rsidRPr="00CE7868">
        <w:rPr>
          <w:rFonts w:ascii="Calibri" w:hAnsi="Calibri"/>
        </w:rPr>
        <w:t>Other Nonfunctional Requirements</w:t>
      </w:r>
      <w:r>
        <w:tab/>
      </w:r>
      <w:r>
        <w:fldChar w:fldCharType="begin"/>
      </w:r>
      <w:r>
        <w:instrText xml:space="preserve"> PAGEREF _Toc206068511 \h </w:instrText>
      </w:r>
      <w:r>
        <w:fldChar w:fldCharType="separate"/>
      </w:r>
      <w:r>
        <w:t>9</w:t>
      </w:r>
      <w:r>
        <w:fldChar w:fldCharType="end"/>
      </w:r>
    </w:p>
    <w:p w14:paraId="4DFC575F"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4.1</w:t>
      </w:r>
      <w:r>
        <w:rPr>
          <w:rFonts w:asciiTheme="minorHAnsi" w:eastAsiaTheme="minorEastAsia" w:hAnsiTheme="minorHAnsi" w:cstheme="minorBidi"/>
          <w:noProof/>
          <w:sz w:val="24"/>
          <w:szCs w:val="24"/>
          <w:lang w:eastAsia="ja-JP"/>
        </w:rPr>
        <w:tab/>
      </w:r>
      <w:r w:rsidRPr="00CE7868">
        <w:rPr>
          <w:rFonts w:ascii="Calibri" w:hAnsi="Calibri"/>
          <w:noProof/>
        </w:rPr>
        <w:t>Performance Requirements</w:t>
      </w:r>
      <w:r>
        <w:rPr>
          <w:noProof/>
        </w:rPr>
        <w:tab/>
      </w:r>
      <w:r>
        <w:rPr>
          <w:noProof/>
        </w:rPr>
        <w:fldChar w:fldCharType="begin"/>
      </w:r>
      <w:r>
        <w:rPr>
          <w:noProof/>
        </w:rPr>
        <w:instrText xml:space="preserve"> PAGEREF _Toc206068512 \h </w:instrText>
      </w:r>
      <w:r>
        <w:rPr>
          <w:noProof/>
        </w:rPr>
      </w:r>
      <w:r>
        <w:rPr>
          <w:noProof/>
        </w:rPr>
        <w:fldChar w:fldCharType="separate"/>
      </w:r>
      <w:r>
        <w:rPr>
          <w:noProof/>
        </w:rPr>
        <w:t>9</w:t>
      </w:r>
      <w:r>
        <w:rPr>
          <w:noProof/>
        </w:rPr>
        <w:fldChar w:fldCharType="end"/>
      </w:r>
    </w:p>
    <w:p w14:paraId="64B0AD74"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4.2</w:t>
      </w:r>
      <w:r>
        <w:rPr>
          <w:rFonts w:asciiTheme="minorHAnsi" w:eastAsiaTheme="minorEastAsia" w:hAnsiTheme="minorHAnsi" w:cstheme="minorBidi"/>
          <w:noProof/>
          <w:sz w:val="24"/>
          <w:szCs w:val="24"/>
          <w:lang w:eastAsia="ja-JP"/>
        </w:rPr>
        <w:tab/>
      </w:r>
      <w:r w:rsidRPr="00CE7868">
        <w:rPr>
          <w:rFonts w:ascii="Calibri" w:hAnsi="Calibri"/>
          <w:noProof/>
        </w:rPr>
        <w:t>Security Requirements</w:t>
      </w:r>
      <w:r>
        <w:rPr>
          <w:noProof/>
        </w:rPr>
        <w:tab/>
      </w:r>
      <w:r>
        <w:rPr>
          <w:noProof/>
        </w:rPr>
        <w:fldChar w:fldCharType="begin"/>
      </w:r>
      <w:r>
        <w:rPr>
          <w:noProof/>
        </w:rPr>
        <w:instrText xml:space="preserve"> PAGEREF _Toc206068513 \h </w:instrText>
      </w:r>
      <w:r>
        <w:rPr>
          <w:noProof/>
        </w:rPr>
      </w:r>
      <w:r>
        <w:rPr>
          <w:noProof/>
        </w:rPr>
        <w:fldChar w:fldCharType="separate"/>
      </w:r>
      <w:r>
        <w:rPr>
          <w:noProof/>
        </w:rPr>
        <w:t>9</w:t>
      </w:r>
      <w:r>
        <w:rPr>
          <w:noProof/>
        </w:rPr>
        <w:fldChar w:fldCharType="end"/>
      </w:r>
    </w:p>
    <w:p w14:paraId="68FB2217" w14:textId="77777777" w:rsidR="00D234FA" w:rsidRDefault="00D234FA">
      <w:pPr>
        <w:pStyle w:val="TOC2"/>
        <w:tabs>
          <w:tab w:val="left" w:pos="789"/>
        </w:tabs>
        <w:rPr>
          <w:rFonts w:asciiTheme="minorHAnsi" w:eastAsiaTheme="minorEastAsia" w:hAnsiTheme="minorHAnsi" w:cstheme="minorBidi"/>
          <w:noProof/>
          <w:sz w:val="24"/>
          <w:szCs w:val="24"/>
          <w:lang w:eastAsia="ja-JP"/>
        </w:rPr>
      </w:pPr>
      <w:r w:rsidRPr="00CE7868">
        <w:rPr>
          <w:rFonts w:ascii="Calibri" w:hAnsi="Calibri"/>
          <w:noProof/>
        </w:rPr>
        <w:t>4.3</w:t>
      </w:r>
      <w:r>
        <w:rPr>
          <w:rFonts w:asciiTheme="minorHAnsi" w:eastAsiaTheme="minorEastAsia" w:hAnsiTheme="minorHAnsi" w:cstheme="minorBidi"/>
          <w:noProof/>
          <w:sz w:val="24"/>
          <w:szCs w:val="24"/>
          <w:lang w:eastAsia="ja-JP"/>
        </w:rPr>
        <w:tab/>
      </w:r>
      <w:r w:rsidRPr="00CE7868">
        <w:rPr>
          <w:rFonts w:ascii="Calibri" w:hAnsi="Calibri"/>
          <w:noProof/>
        </w:rPr>
        <w:t>Software Quality Attributes</w:t>
      </w:r>
      <w:r>
        <w:rPr>
          <w:noProof/>
        </w:rPr>
        <w:tab/>
      </w:r>
      <w:r>
        <w:rPr>
          <w:noProof/>
        </w:rPr>
        <w:fldChar w:fldCharType="begin"/>
      </w:r>
      <w:r>
        <w:rPr>
          <w:noProof/>
        </w:rPr>
        <w:instrText xml:space="preserve"> PAGEREF _Toc206068514 \h </w:instrText>
      </w:r>
      <w:r>
        <w:rPr>
          <w:noProof/>
        </w:rPr>
      </w:r>
      <w:r>
        <w:rPr>
          <w:noProof/>
        </w:rPr>
        <w:fldChar w:fldCharType="separate"/>
      </w:r>
      <w:r>
        <w:rPr>
          <w:noProof/>
        </w:rPr>
        <w:t>9</w:t>
      </w:r>
      <w:r>
        <w:rPr>
          <w:noProof/>
        </w:rPr>
        <w:fldChar w:fldCharType="end"/>
      </w:r>
    </w:p>
    <w:p w14:paraId="1083D4D5" w14:textId="77777777" w:rsidR="00B86CE5" w:rsidRPr="001D110D" w:rsidRDefault="00B86CE5" w:rsidP="00B86CE5">
      <w:pPr>
        <w:rPr>
          <w:rFonts w:ascii="Calibri" w:hAnsi="Calibri"/>
          <w:b/>
          <w:noProof/>
        </w:rPr>
      </w:pPr>
      <w:r w:rsidRPr="001D110D">
        <w:rPr>
          <w:rFonts w:ascii="Arial" w:hAnsi="Arial"/>
          <w:b/>
          <w:noProof/>
        </w:rPr>
        <w:fldChar w:fldCharType="end"/>
      </w:r>
    </w:p>
    <w:p w14:paraId="2C889C30" w14:textId="77777777" w:rsidR="00B86CE5" w:rsidRPr="001D110D" w:rsidRDefault="00B86CE5" w:rsidP="00B86CE5">
      <w:pPr>
        <w:pStyle w:val="TOCEntry"/>
        <w:rPr>
          <w:rFonts w:ascii="Calibri" w:hAnsi="Calibri"/>
        </w:rPr>
      </w:pPr>
      <w:bookmarkStart w:id="6" w:name="_GoBack"/>
      <w:bookmarkEnd w:id="6"/>
      <w:r>
        <w:rPr>
          <w:rFonts w:ascii="Calibri" w:hAnsi="Calibri"/>
        </w:rPr>
        <w:br w:type="page"/>
      </w:r>
      <w:bookmarkStart w:id="7" w:name="_Toc206068494"/>
      <w:r>
        <w:rPr>
          <w:rFonts w:ascii="Calibri" w:hAnsi="Calibri"/>
        </w:rPr>
        <w:t xml:space="preserve">Document </w:t>
      </w:r>
      <w:r w:rsidRPr="001D110D">
        <w:rPr>
          <w:rFonts w:ascii="Calibri" w:hAnsi="Calibri"/>
        </w:rPr>
        <w:t>Revision History</w:t>
      </w:r>
      <w:bookmarkEnd w:id="7"/>
    </w:p>
    <w:p w14:paraId="0FDCB71C" w14:textId="77777777"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09"/>
        <w:gridCol w:w="4915"/>
        <w:gridCol w:w="1584"/>
      </w:tblGrid>
      <w:tr w:rsidR="00B86CE5" w:rsidRPr="001D110D" w14:paraId="1B4DE531" w14:textId="77777777" w:rsidTr="002D0258">
        <w:tc>
          <w:tcPr>
            <w:tcW w:w="2160" w:type="dxa"/>
            <w:tcBorders>
              <w:top w:val="single" w:sz="12" w:space="0" w:color="auto"/>
              <w:bottom w:val="double" w:sz="12" w:space="0" w:color="auto"/>
            </w:tcBorders>
          </w:tcPr>
          <w:p w14:paraId="216978C7" w14:textId="77777777" w:rsidR="00B86CE5" w:rsidRPr="001D110D" w:rsidRDefault="00B86CE5" w:rsidP="00B86CE5">
            <w:pPr>
              <w:spacing w:before="40" w:after="40"/>
              <w:rPr>
                <w:rFonts w:ascii="Arial" w:hAnsi="Arial"/>
                <w:b/>
              </w:rPr>
            </w:pPr>
            <w:r w:rsidRPr="001D110D">
              <w:rPr>
                <w:rFonts w:ascii="Calibri" w:hAnsi="Calibri"/>
                <w:b/>
              </w:rPr>
              <w:t>Name</w:t>
            </w:r>
          </w:p>
        </w:tc>
        <w:tc>
          <w:tcPr>
            <w:tcW w:w="1209" w:type="dxa"/>
            <w:tcBorders>
              <w:top w:val="single" w:sz="12" w:space="0" w:color="auto"/>
              <w:bottom w:val="double" w:sz="12" w:space="0" w:color="auto"/>
            </w:tcBorders>
          </w:tcPr>
          <w:p w14:paraId="664B2855" w14:textId="77777777" w:rsidR="00B86CE5" w:rsidRPr="001D110D" w:rsidRDefault="00B86CE5" w:rsidP="00B86CE5">
            <w:pPr>
              <w:spacing w:before="40" w:after="40"/>
              <w:rPr>
                <w:rFonts w:ascii="Arial" w:hAnsi="Arial"/>
                <w:b/>
              </w:rPr>
            </w:pPr>
            <w:r w:rsidRPr="001D110D">
              <w:rPr>
                <w:rFonts w:ascii="Calibri" w:hAnsi="Calibri"/>
                <w:b/>
              </w:rPr>
              <w:t>Date</w:t>
            </w:r>
          </w:p>
        </w:tc>
        <w:tc>
          <w:tcPr>
            <w:tcW w:w="4915" w:type="dxa"/>
            <w:tcBorders>
              <w:top w:val="single" w:sz="12" w:space="0" w:color="auto"/>
              <w:bottom w:val="double" w:sz="12" w:space="0" w:color="auto"/>
            </w:tcBorders>
          </w:tcPr>
          <w:p w14:paraId="6C572E00" w14:textId="77777777"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14:paraId="678CB022" w14:textId="77777777"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14:paraId="54DACCB3" w14:textId="77777777" w:rsidTr="002D0258">
        <w:tc>
          <w:tcPr>
            <w:tcW w:w="2160" w:type="dxa"/>
            <w:tcBorders>
              <w:top w:val="nil"/>
            </w:tcBorders>
          </w:tcPr>
          <w:p w14:paraId="165E3E4D" w14:textId="2912875F" w:rsidR="00B86CE5" w:rsidRPr="001D110D" w:rsidRDefault="002D0258" w:rsidP="00B86CE5">
            <w:pPr>
              <w:spacing w:before="40" w:after="40"/>
              <w:rPr>
                <w:rFonts w:ascii="Arial" w:hAnsi="Arial"/>
              </w:rPr>
            </w:pPr>
            <w:r>
              <w:rPr>
                <w:rFonts w:ascii="Arial" w:hAnsi="Arial"/>
              </w:rPr>
              <w:t>Ian Thomas</w:t>
            </w:r>
          </w:p>
        </w:tc>
        <w:tc>
          <w:tcPr>
            <w:tcW w:w="1209" w:type="dxa"/>
            <w:tcBorders>
              <w:top w:val="nil"/>
            </w:tcBorders>
          </w:tcPr>
          <w:p w14:paraId="3888DDF9" w14:textId="46E00421" w:rsidR="00B86CE5" w:rsidRPr="001D110D" w:rsidRDefault="002D0258" w:rsidP="00B86CE5">
            <w:pPr>
              <w:spacing w:before="40" w:after="40"/>
              <w:rPr>
                <w:rFonts w:ascii="Arial" w:hAnsi="Arial"/>
              </w:rPr>
            </w:pPr>
            <w:r>
              <w:rPr>
                <w:rFonts w:ascii="Arial" w:hAnsi="Arial"/>
              </w:rPr>
              <w:t>02/08/2012</w:t>
            </w:r>
          </w:p>
        </w:tc>
        <w:tc>
          <w:tcPr>
            <w:tcW w:w="4915" w:type="dxa"/>
            <w:tcBorders>
              <w:top w:val="nil"/>
            </w:tcBorders>
          </w:tcPr>
          <w:p w14:paraId="75B876AA" w14:textId="4CBAFFD0" w:rsidR="00B86CE5" w:rsidRPr="001D110D" w:rsidRDefault="002D0258" w:rsidP="00B86CE5">
            <w:pPr>
              <w:spacing w:before="40" w:after="40"/>
              <w:rPr>
                <w:rFonts w:ascii="Arial" w:hAnsi="Arial"/>
              </w:rPr>
            </w:pPr>
            <w:r>
              <w:rPr>
                <w:rFonts w:ascii="Arial" w:hAnsi="Arial"/>
              </w:rPr>
              <w:t>Initial Creation</w:t>
            </w:r>
          </w:p>
        </w:tc>
        <w:tc>
          <w:tcPr>
            <w:tcW w:w="1584" w:type="dxa"/>
            <w:tcBorders>
              <w:top w:val="nil"/>
            </w:tcBorders>
          </w:tcPr>
          <w:p w14:paraId="40AD5676" w14:textId="3CF4B943" w:rsidR="00B86CE5" w:rsidRPr="001D110D" w:rsidRDefault="002D0258" w:rsidP="00B86CE5">
            <w:pPr>
              <w:spacing w:before="40" w:after="40"/>
              <w:rPr>
                <w:rFonts w:ascii="Arial" w:hAnsi="Arial"/>
              </w:rPr>
            </w:pPr>
            <w:r>
              <w:rPr>
                <w:rFonts w:ascii="Arial" w:hAnsi="Arial"/>
              </w:rPr>
              <w:t>0.1</w:t>
            </w:r>
          </w:p>
        </w:tc>
      </w:tr>
      <w:tr w:rsidR="00B86CE5" w:rsidRPr="001D110D" w14:paraId="39CDBF16" w14:textId="77777777" w:rsidTr="00903669">
        <w:tc>
          <w:tcPr>
            <w:tcW w:w="2160" w:type="dxa"/>
          </w:tcPr>
          <w:p w14:paraId="68EBD514" w14:textId="65FCE224" w:rsidR="00B86CE5" w:rsidRPr="001D110D" w:rsidRDefault="002D0258" w:rsidP="00B86CE5">
            <w:pPr>
              <w:spacing w:before="40" w:after="40"/>
              <w:rPr>
                <w:rFonts w:ascii="Arial" w:hAnsi="Arial"/>
              </w:rPr>
            </w:pPr>
            <w:r>
              <w:rPr>
                <w:rFonts w:ascii="Arial" w:hAnsi="Arial"/>
              </w:rPr>
              <w:t>Ian Thomas</w:t>
            </w:r>
          </w:p>
        </w:tc>
        <w:tc>
          <w:tcPr>
            <w:tcW w:w="1209" w:type="dxa"/>
          </w:tcPr>
          <w:p w14:paraId="3A5A493E" w14:textId="317C7B3C" w:rsidR="00B86CE5" w:rsidRPr="001D110D" w:rsidRDefault="002D0258" w:rsidP="00B86CE5">
            <w:pPr>
              <w:spacing w:before="40" w:after="40"/>
              <w:rPr>
                <w:rFonts w:ascii="Arial" w:hAnsi="Arial"/>
              </w:rPr>
            </w:pPr>
            <w:r>
              <w:rPr>
                <w:rFonts w:ascii="Arial" w:hAnsi="Arial"/>
              </w:rPr>
              <w:t>06/08/2012</w:t>
            </w:r>
          </w:p>
        </w:tc>
        <w:tc>
          <w:tcPr>
            <w:tcW w:w="4915" w:type="dxa"/>
          </w:tcPr>
          <w:p w14:paraId="34B8955C" w14:textId="274B0D0F" w:rsidR="00B86CE5" w:rsidRPr="001D110D" w:rsidRDefault="00903669" w:rsidP="00B86CE5">
            <w:pPr>
              <w:spacing w:before="40" w:after="40"/>
              <w:rPr>
                <w:rFonts w:ascii="Arial" w:hAnsi="Arial"/>
              </w:rPr>
            </w:pPr>
            <w:r>
              <w:rPr>
                <w:rFonts w:ascii="Arial" w:hAnsi="Arial"/>
              </w:rPr>
              <w:t>Updating the contents</w:t>
            </w:r>
          </w:p>
        </w:tc>
        <w:tc>
          <w:tcPr>
            <w:tcW w:w="1584" w:type="dxa"/>
          </w:tcPr>
          <w:p w14:paraId="2846A8FD" w14:textId="0540C28F" w:rsidR="00B86CE5" w:rsidRPr="001D110D" w:rsidRDefault="00903669" w:rsidP="00B86CE5">
            <w:pPr>
              <w:spacing w:before="40" w:after="40"/>
              <w:rPr>
                <w:rFonts w:ascii="Arial" w:hAnsi="Arial"/>
              </w:rPr>
            </w:pPr>
            <w:r>
              <w:rPr>
                <w:rFonts w:ascii="Arial" w:hAnsi="Arial"/>
              </w:rPr>
              <w:t>0.2</w:t>
            </w:r>
          </w:p>
        </w:tc>
      </w:tr>
      <w:tr w:rsidR="00903669" w:rsidRPr="001D110D" w14:paraId="0C0136FA" w14:textId="77777777" w:rsidTr="002D0258">
        <w:tc>
          <w:tcPr>
            <w:tcW w:w="2160" w:type="dxa"/>
            <w:tcBorders>
              <w:bottom w:val="single" w:sz="12" w:space="0" w:color="auto"/>
            </w:tcBorders>
          </w:tcPr>
          <w:p w14:paraId="29361929" w14:textId="2329517F" w:rsidR="00903669" w:rsidRDefault="00903669" w:rsidP="00B86CE5">
            <w:pPr>
              <w:spacing w:before="40" w:after="40"/>
              <w:rPr>
                <w:rFonts w:ascii="Arial" w:hAnsi="Arial"/>
              </w:rPr>
            </w:pPr>
            <w:r>
              <w:rPr>
                <w:rFonts w:ascii="Arial" w:hAnsi="Arial"/>
              </w:rPr>
              <w:t>Ravi</w:t>
            </w:r>
          </w:p>
        </w:tc>
        <w:tc>
          <w:tcPr>
            <w:tcW w:w="1209" w:type="dxa"/>
            <w:tcBorders>
              <w:bottom w:val="single" w:sz="12" w:space="0" w:color="auto"/>
            </w:tcBorders>
          </w:tcPr>
          <w:p w14:paraId="1B70110A" w14:textId="2F00CC5E" w:rsidR="00903669" w:rsidRDefault="00903669" w:rsidP="00B86CE5">
            <w:pPr>
              <w:spacing w:before="40" w:after="40"/>
              <w:rPr>
                <w:rFonts w:ascii="Arial" w:hAnsi="Arial"/>
              </w:rPr>
            </w:pPr>
            <w:r>
              <w:rPr>
                <w:rFonts w:ascii="Arial" w:hAnsi="Arial"/>
              </w:rPr>
              <w:t>08/08/2012</w:t>
            </w:r>
          </w:p>
        </w:tc>
        <w:tc>
          <w:tcPr>
            <w:tcW w:w="4915" w:type="dxa"/>
            <w:tcBorders>
              <w:bottom w:val="single" w:sz="12" w:space="0" w:color="auto"/>
            </w:tcBorders>
          </w:tcPr>
          <w:p w14:paraId="5B9A74F9" w14:textId="77777777" w:rsidR="00903669" w:rsidRDefault="00903669" w:rsidP="00903669">
            <w:pPr>
              <w:spacing w:before="40" w:after="40"/>
              <w:jc w:val="left"/>
              <w:rPr>
                <w:rFonts w:ascii="Arial" w:hAnsi="Arial"/>
              </w:rPr>
            </w:pPr>
            <w:r>
              <w:rPr>
                <w:rFonts w:ascii="Arial" w:hAnsi="Arial"/>
              </w:rPr>
              <w:t>Uploading product function and assumptions</w:t>
            </w:r>
          </w:p>
          <w:p w14:paraId="354A69A0" w14:textId="3B342C76" w:rsidR="00903669" w:rsidRDefault="00903669" w:rsidP="00B86CE5">
            <w:pPr>
              <w:spacing w:before="40" w:after="40"/>
              <w:rPr>
                <w:rFonts w:ascii="Arial" w:hAnsi="Arial"/>
              </w:rPr>
            </w:pPr>
          </w:p>
        </w:tc>
        <w:tc>
          <w:tcPr>
            <w:tcW w:w="1584" w:type="dxa"/>
            <w:tcBorders>
              <w:bottom w:val="single" w:sz="12" w:space="0" w:color="auto"/>
            </w:tcBorders>
          </w:tcPr>
          <w:p w14:paraId="02C2F36C" w14:textId="3EE56CFD" w:rsidR="00903669" w:rsidRDefault="00903669" w:rsidP="00B86CE5">
            <w:pPr>
              <w:spacing w:before="40" w:after="40"/>
              <w:rPr>
                <w:rFonts w:ascii="Arial" w:hAnsi="Arial"/>
              </w:rPr>
            </w:pPr>
            <w:r>
              <w:rPr>
                <w:rFonts w:ascii="Arial" w:hAnsi="Arial"/>
              </w:rPr>
              <w:t>1.0</w:t>
            </w:r>
          </w:p>
        </w:tc>
      </w:tr>
    </w:tbl>
    <w:p w14:paraId="25288C48" w14:textId="77777777" w:rsidR="00B86CE5" w:rsidRPr="001D110D" w:rsidRDefault="00B86CE5" w:rsidP="00B86CE5">
      <w:pPr>
        <w:rPr>
          <w:rFonts w:ascii="Calibri" w:hAnsi="Calibri"/>
        </w:rPr>
      </w:pPr>
    </w:p>
    <w:p w14:paraId="1F9A5F1B" w14:textId="77777777" w:rsidR="00B86CE5" w:rsidRPr="001D110D" w:rsidRDefault="00B86CE5" w:rsidP="00B86CE5">
      <w:pPr>
        <w:rPr>
          <w:rFonts w:ascii="Calibri" w:hAnsi="Calibri"/>
        </w:rPr>
        <w:sectPr w:rsidR="00B86CE5" w:rsidRPr="001D110D" w:rsidSect="00B86CE5">
          <w:headerReference w:type="default" r:id="rId12"/>
          <w:footerReference w:type="default" r:id="rId13"/>
          <w:pgSz w:w="11907" w:h="16839" w:code="9"/>
          <w:pgMar w:top="1440" w:right="1440" w:bottom="1440" w:left="1440" w:header="720" w:footer="720" w:gutter="0"/>
          <w:pgNumType w:fmt="lowerRoman"/>
          <w:cols w:space="720"/>
          <w:docGrid w:linePitch="326"/>
        </w:sectPr>
      </w:pPr>
    </w:p>
    <w:p w14:paraId="003F4416" w14:textId="77777777" w:rsidR="00B86CE5" w:rsidRPr="001D110D" w:rsidRDefault="00B86CE5" w:rsidP="00DA288F">
      <w:pPr>
        <w:pStyle w:val="Heading1"/>
        <w:jc w:val="left"/>
        <w:rPr>
          <w:rFonts w:ascii="Calibri" w:hAnsi="Calibri"/>
        </w:rPr>
      </w:pPr>
      <w:bookmarkStart w:id="8" w:name="_Toc439994665"/>
      <w:bookmarkStart w:id="9" w:name="_Toc206068495"/>
      <w:r w:rsidRPr="001D110D">
        <w:rPr>
          <w:rFonts w:ascii="Calibri" w:hAnsi="Calibri"/>
        </w:rPr>
        <w:t>Introduction</w:t>
      </w:r>
      <w:bookmarkEnd w:id="8"/>
      <w:bookmarkEnd w:id="9"/>
    </w:p>
    <w:p w14:paraId="1623B917" w14:textId="5E8517DA" w:rsidR="00B86CE5" w:rsidRPr="001D110D" w:rsidRDefault="00B86CE5" w:rsidP="00DA288F">
      <w:pPr>
        <w:pStyle w:val="Heading2"/>
        <w:jc w:val="left"/>
        <w:rPr>
          <w:rFonts w:ascii="Calibri" w:hAnsi="Calibri"/>
          <w:color w:val="000000"/>
        </w:rPr>
      </w:pPr>
      <w:bookmarkStart w:id="10" w:name="_Toc439994667"/>
      <w:bookmarkStart w:id="11" w:name="_Toc206068496"/>
      <w:r w:rsidRPr="001D110D">
        <w:rPr>
          <w:rFonts w:ascii="Calibri" w:hAnsi="Calibri"/>
          <w:color w:val="000000"/>
        </w:rPr>
        <w:t>Purpose</w:t>
      </w:r>
      <w:bookmarkEnd w:id="10"/>
      <w:bookmarkEnd w:id="11"/>
    </w:p>
    <w:p w14:paraId="73806A91" w14:textId="5E97E6E3" w:rsidR="008C6896" w:rsidRDefault="00B86CE5" w:rsidP="00DA288F">
      <w:pPr>
        <w:pStyle w:val="template"/>
        <w:jc w:val="left"/>
        <w:rPr>
          <w:rFonts w:ascii="Calibri" w:hAnsi="Calibri"/>
        </w:rPr>
      </w:pPr>
      <w:r>
        <w:rPr>
          <w:rFonts w:ascii="Calibri" w:hAnsi="Calibri"/>
        </w:rPr>
        <w:br/>
      </w:r>
    </w:p>
    <w:p w14:paraId="20852243" w14:textId="1DB4AD5C" w:rsidR="008C6896" w:rsidRPr="0059623B" w:rsidRDefault="008C6896" w:rsidP="00BC2153">
      <w:r w:rsidRPr="0059623B">
        <w:t>This</w:t>
      </w:r>
      <w:r>
        <w:t xml:space="preserve"> document describes the software Smart Resilient Seaports </w:t>
      </w:r>
      <w:r w:rsidR="00DA4C8D">
        <w:t>(</w:t>
      </w:r>
      <w:proofErr w:type="spellStart"/>
      <w:r w:rsidR="00DA4C8D">
        <w:t>SrS</w:t>
      </w:r>
      <w:proofErr w:type="spellEnd"/>
      <w:r w:rsidR="00DA4C8D">
        <w:t>)</w:t>
      </w:r>
      <w:r w:rsidR="00DA4C8D" w:rsidRPr="0059623B">
        <w:t xml:space="preserve"> </w:t>
      </w:r>
      <w:r w:rsidRPr="0059623B">
        <w:t>version 1.0.  This product is an decision support tool that will assist robust climate change adaptation planning for the Australian seaports sector; composing, (</w:t>
      </w:r>
      <w:proofErr w:type="spellStart"/>
      <w:r w:rsidRPr="0059623B">
        <w:t>i</w:t>
      </w:r>
      <w:proofErr w:type="spellEnd"/>
      <w:r w:rsidRPr="0059623B">
        <w:t xml:space="preserve">)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14:paraId="2E802B73" w14:textId="77777777" w:rsidR="00B86CE5" w:rsidRPr="001D110D" w:rsidRDefault="00B86CE5" w:rsidP="00DA288F">
      <w:pPr>
        <w:pStyle w:val="template"/>
        <w:jc w:val="left"/>
        <w:rPr>
          <w:rFonts w:ascii="Calibri" w:hAnsi="Calibri"/>
        </w:rPr>
      </w:pPr>
      <w:r>
        <w:rPr>
          <w:rFonts w:ascii="Calibri" w:hAnsi="Calibri"/>
        </w:rPr>
        <w:br/>
      </w:r>
    </w:p>
    <w:p w14:paraId="5525F6FB" w14:textId="3BA313BD" w:rsidR="00B86CE5" w:rsidRPr="001D110D" w:rsidRDefault="00B86CE5" w:rsidP="00DA288F">
      <w:pPr>
        <w:pStyle w:val="Heading2"/>
        <w:jc w:val="left"/>
        <w:rPr>
          <w:rFonts w:ascii="Calibri" w:hAnsi="Calibri"/>
          <w:color w:val="FF0000"/>
        </w:rPr>
      </w:pPr>
      <w:bookmarkStart w:id="12" w:name="_Toc439994670"/>
      <w:bookmarkStart w:id="13" w:name="_Toc206068497"/>
      <w:r w:rsidRPr="001D110D">
        <w:rPr>
          <w:rFonts w:ascii="Calibri" w:hAnsi="Calibri"/>
        </w:rPr>
        <w:t>Product Scope</w:t>
      </w:r>
      <w:bookmarkEnd w:id="12"/>
      <w:r w:rsidRPr="001D110D">
        <w:rPr>
          <w:rFonts w:ascii="Calibri" w:hAnsi="Calibri"/>
        </w:rPr>
        <w:t xml:space="preserve"> -</w:t>
      </w:r>
      <w:bookmarkEnd w:id="13"/>
      <w:r w:rsidRPr="001D110D">
        <w:rPr>
          <w:rFonts w:ascii="Calibri" w:hAnsi="Calibri"/>
          <w:color w:val="FF0000"/>
        </w:rPr>
        <w:t xml:space="preserve"> </w:t>
      </w:r>
    </w:p>
    <w:p w14:paraId="2C80D420" w14:textId="335E16F2" w:rsidR="00BC2153" w:rsidRDefault="00BC2153" w:rsidP="008C6896">
      <w:pPr>
        <w:pStyle w:val="template"/>
        <w:jc w:val="left"/>
        <w:rPr>
          <w:rFonts w:ascii="Calibri" w:hAnsi="Calibri"/>
        </w:rPr>
      </w:pPr>
    </w:p>
    <w:p w14:paraId="65569A67" w14:textId="77777777" w:rsidR="008C6896"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14:paraId="466E45E6" w14:textId="77777777" w:rsidR="00A5402C" w:rsidRDefault="00A5402C" w:rsidP="00BC2153"/>
    <w:p w14:paraId="0F7C524A" w14:textId="4E8B367F" w:rsidR="00A5402C" w:rsidRDefault="00DA4C8D" w:rsidP="00BC2153">
      <w:r>
        <w:t>The product</w:t>
      </w:r>
      <w:r w:rsidR="00A5402C">
        <w:t xml:space="preserve"> extends applied research activity funded by NCCARF (specially, the engineering model of material deterioration and a logistics model for movement of goods through a port), uses climate data and other data from (</w:t>
      </w:r>
      <w:r w:rsidR="00380D7A">
        <w:t xml:space="preserve">CSIRO, </w:t>
      </w:r>
      <w:r w:rsidR="00A5402C">
        <w:t>BoM, ABS, BI</w:t>
      </w:r>
      <w:r w:rsidR="00380D7A">
        <w:t>TRE</w:t>
      </w:r>
      <w:r>
        <w:t>) and</w:t>
      </w:r>
      <w:r w:rsidR="00A5402C">
        <w:t xml:space="preserve"> should be readily used by port authorities in Australia and potentially internationally</w:t>
      </w:r>
      <w:r>
        <w:t xml:space="preserve"> (scope limited to A</w:t>
      </w:r>
      <w:r w:rsidR="00380D7A">
        <w:t xml:space="preserve">ustralian seaport regions, but leaving options for expansion </w:t>
      </w:r>
      <w:r>
        <w:t>at a later time</w:t>
      </w:r>
      <w:r w:rsidR="00380D7A">
        <w:t>)</w:t>
      </w:r>
      <w:r w:rsidR="00A5402C">
        <w:t>, and maximize the potential for the software to become a self-sustaining resource beyond the life of this project</w:t>
      </w:r>
      <w:r w:rsidR="00380D7A">
        <w:t xml:space="preserve"> (by addressing standard software sustainability issues).</w:t>
      </w:r>
    </w:p>
    <w:p w14:paraId="2F6D8A2B" w14:textId="77777777" w:rsidR="00A5402C" w:rsidRDefault="00A5402C" w:rsidP="00BC2153"/>
    <w:p w14:paraId="7AF652E6" w14:textId="793908D2" w:rsidR="00B86CE5" w:rsidRPr="002B0C98" w:rsidRDefault="00B86CE5" w:rsidP="002B0C98"/>
    <w:p w14:paraId="56D73039" w14:textId="77777777" w:rsidR="00B86CE5" w:rsidRPr="001D110D" w:rsidRDefault="00B86CE5" w:rsidP="00DA288F">
      <w:pPr>
        <w:pStyle w:val="Heading1"/>
        <w:jc w:val="left"/>
        <w:rPr>
          <w:rFonts w:ascii="Calibri" w:hAnsi="Calibri"/>
        </w:rPr>
      </w:pPr>
      <w:bookmarkStart w:id="14" w:name="_Toc439994673"/>
      <w:bookmarkStart w:id="15" w:name="_Toc206068498"/>
      <w:r w:rsidRPr="001D110D">
        <w:rPr>
          <w:rFonts w:ascii="Calibri" w:hAnsi="Calibri"/>
        </w:rPr>
        <w:t>Overall Description</w:t>
      </w:r>
      <w:bookmarkEnd w:id="14"/>
      <w:bookmarkEnd w:id="15"/>
    </w:p>
    <w:p w14:paraId="1861DF7D" w14:textId="1C14599A" w:rsidR="00B86CE5" w:rsidRDefault="00B86CE5" w:rsidP="00DA288F">
      <w:pPr>
        <w:pStyle w:val="Heading2"/>
        <w:jc w:val="left"/>
        <w:rPr>
          <w:rFonts w:ascii="Calibri" w:hAnsi="Calibri"/>
        </w:rPr>
      </w:pPr>
      <w:bookmarkStart w:id="16" w:name="_Toc439994674"/>
      <w:bookmarkStart w:id="17" w:name="_Toc206068499"/>
      <w:r w:rsidRPr="001D110D">
        <w:rPr>
          <w:rFonts w:ascii="Calibri" w:hAnsi="Calibri"/>
        </w:rPr>
        <w:t>Product Perspective</w:t>
      </w:r>
      <w:bookmarkEnd w:id="16"/>
      <w:bookmarkEnd w:id="17"/>
      <w:r w:rsidRPr="001D110D">
        <w:rPr>
          <w:rFonts w:ascii="Calibri" w:hAnsi="Calibri"/>
        </w:rPr>
        <w:t xml:space="preserve"> </w:t>
      </w:r>
    </w:p>
    <w:p w14:paraId="53BE1F6B" w14:textId="77777777" w:rsidR="002B0C98" w:rsidRPr="002B0C98" w:rsidRDefault="002B0C98" w:rsidP="002B0C98"/>
    <w:p w14:paraId="692C2ED5" w14:textId="77777777"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xml:space="preserve">, </w:t>
      </w:r>
      <w:proofErr w:type="gramStart"/>
      <w:r w:rsidR="00FC6702">
        <w:t>Bo</w:t>
      </w:r>
      <w:r>
        <w:t>M</w:t>
      </w:r>
      <w:proofErr w:type="gramEnd"/>
      <w:r>
        <w:t xml:space="preserve"> and also to leverage models under development as part of the NCCARF project.</w:t>
      </w:r>
    </w:p>
    <w:p w14:paraId="5F0D8003" w14:textId="77777777" w:rsidR="008C6896" w:rsidRDefault="008C6896" w:rsidP="008C6896">
      <w:pPr>
        <w:pStyle w:val="Heading3"/>
      </w:pPr>
      <w:r w:rsidRPr="00925D43">
        <w:t>CSIRO, BITRE, GA, BoM datasets</w:t>
      </w:r>
    </w:p>
    <w:p w14:paraId="23F4DCBE" w14:textId="77777777" w:rsidR="008C6896" w:rsidRDefault="008C6896" w:rsidP="00BC2153">
      <w:r>
        <w:t xml:space="preserve">Each of these services provides some interface for its data sets, either in the form of a downloadable dataset, a scrape-able web site, APIS or web services.  The </w:t>
      </w:r>
      <w:proofErr w:type="spellStart"/>
      <w:r>
        <w:t>SrS</w:t>
      </w:r>
      <w:proofErr w:type="spellEnd"/>
      <w:r>
        <w:t xml:space="preserve"> system will create appropriate connectors for each provider to aggregate that data for further manipulation within the system.</w:t>
      </w:r>
    </w:p>
    <w:p w14:paraId="03C51CD9" w14:textId="77777777" w:rsidR="008C6896" w:rsidRDefault="008C6896" w:rsidP="00925D43">
      <w:pPr>
        <w:pStyle w:val="Heading3"/>
      </w:pPr>
      <w:r>
        <w:t>NCCARF models</w:t>
      </w:r>
    </w:p>
    <w:p w14:paraId="3BF070AC" w14:textId="77777777" w:rsidR="008C6896" w:rsidRDefault="008C6896" w:rsidP="00BC2153">
      <w:r>
        <w:t xml:space="preserve">The NCCARF project provides one or more executable models for climate adaptation.  The </w:t>
      </w:r>
      <w:proofErr w:type="spellStart"/>
      <w:r>
        <w:t>SrS</w:t>
      </w:r>
      <w:proofErr w:type="spellEnd"/>
      <w:r>
        <w:t xml:space="preserve">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14:paraId="121F4709" w14:textId="77777777" w:rsidR="008C6896" w:rsidRDefault="008C6896" w:rsidP="00925D43">
      <w:pPr>
        <w:pStyle w:val="Heading3"/>
      </w:pPr>
      <w:r>
        <w:t>Australian National Data Service (ANDS)</w:t>
      </w:r>
    </w:p>
    <w:p w14:paraId="54F4E1DC" w14:textId="77777777"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proofErr w:type="spellStart"/>
      <w:r w:rsidR="00925D43">
        <w:t>SrS</w:t>
      </w:r>
      <w:proofErr w:type="spellEnd"/>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14:paraId="51899A99" w14:textId="77777777" w:rsidR="008C6896" w:rsidRPr="00310CF6" w:rsidRDefault="008C6896" w:rsidP="00925D43">
      <w:pPr>
        <w:pStyle w:val="Heading3"/>
        <w:rPr>
          <w:rFonts w:ascii="Calibri" w:hAnsi="Calibri"/>
        </w:rPr>
      </w:pPr>
      <w:bookmarkStart w:id="18" w:name="_Toc290258354"/>
      <w:r>
        <w:rPr>
          <w:rFonts w:ascii="Calibri" w:hAnsi="Calibri"/>
        </w:rPr>
        <w:t xml:space="preserve">Data </w:t>
      </w:r>
      <w:r w:rsidRPr="00A70FE6">
        <w:t>Repository</w:t>
      </w:r>
      <w:bookmarkEnd w:id="18"/>
    </w:p>
    <w:p w14:paraId="26FCCC14" w14:textId="77777777" w:rsidR="008C6896" w:rsidRPr="00925D43" w:rsidRDefault="008C6896" w:rsidP="008C6896">
      <w:bookmarkStart w:id="19" w:name="OLE_LINK3"/>
      <w:bookmarkStart w:id="20"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w:t>
      </w:r>
      <w:proofErr w:type="spellStart"/>
      <w:r>
        <w:t>SrS</w:t>
      </w:r>
      <w:proofErr w:type="spellEnd"/>
      <w:r>
        <w:t xml:space="preserve"> system.</w:t>
      </w:r>
      <w:bookmarkEnd w:id="19"/>
      <w:bookmarkEnd w:id="20"/>
    </w:p>
    <w:p w14:paraId="4B2DF5B4" w14:textId="77777777" w:rsidR="008C6896" w:rsidRPr="00925D43" w:rsidRDefault="008C6896" w:rsidP="008C6896">
      <w:pPr>
        <w:pStyle w:val="Heading3"/>
      </w:pPr>
      <w:r>
        <w:t>Visualization and Analytics</w:t>
      </w:r>
    </w:p>
    <w:p w14:paraId="3D37DD72" w14:textId="77777777" w:rsidR="00B86CE5" w:rsidRPr="001D110D" w:rsidRDefault="008C6896" w:rsidP="008C6896">
      <w:r>
        <w:t xml:space="preserve">Although the </w:t>
      </w:r>
      <w:proofErr w:type="spellStart"/>
      <w:r>
        <w:t>SrS</w:t>
      </w:r>
      <w:proofErr w:type="spellEnd"/>
      <w:r>
        <w:t xml:space="preserve">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14:paraId="23373D33" w14:textId="61079DA8" w:rsidR="00B86CE5" w:rsidRDefault="00B86CE5" w:rsidP="00DA288F">
      <w:pPr>
        <w:pStyle w:val="Heading2"/>
        <w:jc w:val="left"/>
        <w:rPr>
          <w:rFonts w:ascii="Calibri" w:hAnsi="Calibri"/>
          <w:color w:val="FF0000"/>
        </w:rPr>
      </w:pPr>
      <w:bookmarkStart w:id="21" w:name="_Toc439994675"/>
      <w:bookmarkStart w:id="22" w:name="_Toc206068500"/>
      <w:r w:rsidRPr="001D110D">
        <w:rPr>
          <w:rFonts w:ascii="Calibri" w:hAnsi="Calibri"/>
        </w:rPr>
        <w:t>Product Functions</w:t>
      </w:r>
      <w:bookmarkEnd w:id="21"/>
      <w:bookmarkEnd w:id="22"/>
    </w:p>
    <w:p w14:paraId="3FC827BC" w14:textId="77777777" w:rsidR="002B0C98" w:rsidRPr="002B0C98" w:rsidRDefault="002B0C98" w:rsidP="002B0C98"/>
    <w:p w14:paraId="6C5E01B1" w14:textId="77777777" w:rsidR="008C6896" w:rsidRDefault="008C6896" w:rsidP="00BC2153">
      <w:r w:rsidRPr="00FE4D89">
        <w:t>The approved Project Description lists these functions:</w:t>
      </w:r>
    </w:p>
    <w:p w14:paraId="6D73CA40" w14:textId="77777777" w:rsidR="008C6896" w:rsidRDefault="008C6896" w:rsidP="00BC2153"/>
    <w:p w14:paraId="0E22E945" w14:textId="77777777" w:rsidR="008C6896" w:rsidRDefault="008C6896" w:rsidP="00925D43">
      <w:pPr>
        <w:pStyle w:val="ListParagraph"/>
      </w:pPr>
      <w:r>
        <w:t>Deployed, tested and documented software system that:</w:t>
      </w:r>
    </w:p>
    <w:p w14:paraId="6C5BC4D2" w14:textId="77777777" w:rsidR="008C6896" w:rsidRDefault="008C6896" w:rsidP="00925D43">
      <w:pPr>
        <w:pStyle w:val="ListParagraph"/>
      </w:pPr>
    </w:p>
    <w:p w14:paraId="179A9471" w14:textId="77777777"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14:paraId="203D791C" w14:textId="77777777" w:rsidR="008C6896" w:rsidRDefault="008C6896" w:rsidP="00925D43">
      <w:pPr>
        <w:pStyle w:val="ListParagraph"/>
        <w:numPr>
          <w:ilvl w:val="0"/>
          <w:numId w:val="14"/>
        </w:numPr>
      </w:pPr>
      <w:r>
        <w:t>Allows data be analysed using accepted risk management principles (ISO31000</w:t>
      </w:r>
      <w:proofErr w:type="gramStart"/>
      <w:r>
        <w:t>:2009</w:t>
      </w:r>
      <w:proofErr w:type="gramEnd"/>
      <w:r>
        <w:t>)</w:t>
      </w:r>
    </w:p>
    <w:p w14:paraId="715BFAA4" w14:textId="77777777"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14:paraId="70AB4CC0" w14:textId="2264484B" w:rsidR="008C6896" w:rsidRDefault="008C6896" w:rsidP="00925D43">
      <w:pPr>
        <w:pStyle w:val="ListParagraph"/>
        <w:numPr>
          <w:ilvl w:val="0"/>
          <w:numId w:val="14"/>
        </w:numPr>
      </w:pPr>
      <w:r>
        <w:t xml:space="preserve">Allows for the inclusion of supply chain </w:t>
      </w:r>
      <w:r w:rsidR="00574AA8">
        <w:t>modelling</w:t>
      </w:r>
      <w:r>
        <w:t xml:space="preserve"> information (being developed via the NCCARF-funded project).</w:t>
      </w:r>
    </w:p>
    <w:p w14:paraId="76AC6698" w14:textId="77777777"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14:paraId="52AFD7C7" w14:textId="77777777" w:rsidR="00574AA8" w:rsidRDefault="00574AA8" w:rsidP="00BC2153"/>
    <w:p w14:paraId="23FCEC7F" w14:textId="5570B72E" w:rsidR="00574AA8" w:rsidRDefault="00574AA8" w:rsidP="00574AA8">
      <w:r>
        <w:t xml:space="preserve">The </w:t>
      </w:r>
      <w:proofErr w:type="spellStart"/>
      <w:r>
        <w:t>SrS</w:t>
      </w:r>
      <w:proofErr w:type="spellEnd"/>
      <w:r>
        <w:t xml:space="preserve"> system provides four functions: connections to external data and model providers to ingest datasets, a data management framework for manipulating these datasets, a workflow engine and tool chain for creating derived datasets, and a user interface to allow users to create and share scenarios and then publish them as user stories to RDA.</w:t>
      </w:r>
    </w:p>
    <w:p w14:paraId="3EF5C077" w14:textId="77777777" w:rsidR="00574AA8" w:rsidRDefault="00574AA8" w:rsidP="00BC2153"/>
    <w:p w14:paraId="0A2B2CFB" w14:textId="77777777" w:rsidR="007F0D29" w:rsidRPr="007F0D29" w:rsidRDefault="00B86CE5" w:rsidP="00DA288F">
      <w:pPr>
        <w:pStyle w:val="Heading2"/>
        <w:jc w:val="left"/>
        <w:rPr>
          <w:rFonts w:ascii="Calibri" w:hAnsi="Calibri"/>
          <w:color w:val="FF0000"/>
        </w:rPr>
      </w:pPr>
      <w:bookmarkStart w:id="23" w:name="_Toc439994676"/>
      <w:bookmarkStart w:id="24" w:name="_Toc206068501"/>
      <w:r w:rsidRPr="001D110D">
        <w:rPr>
          <w:rFonts w:ascii="Calibri" w:hAnsi="Calibri"/>
        </w:rPr>
        <w:t>User Classes and Characteristics</w:t>
      </w:r>
      <w:bookmarkEnd w:id="23"/>
      <w:bookmarkEnd w:id="24"/>
      <w:r w:rsidRPr="001D110D">
        <w:rPr>
          <w:rFonts w:ascii="Calibri" w:hAnsi="Calibri"/>
        </w:rPr>
        <w:t xml:space="preserve"> </w:t>
      </w:r>
    </w:p>
    <w:p w14:paraId="34DC3B73" w14:textId="77777777" w:rsidR="007F0D29" w:rsidRDefault="007F0D29" w:rsidP="007F0D29">
      <w:pPr>
        <w:pStyle w:val="Heading3"/>
        <w:rPr>
          <w:color w:val="FF0000"/>
        </w:rPr>
      </w:pPr>
      <w:r>
        <w:t>Lifecycle of Scenario and User Story</w:t>
      </w:r>
    </w:p>
    <w:p w14:paraId="6F64B4B9" w14:textId="77777777" w:rsidR="00BF7254" w:rsidRDefault="00BF7254" w:rsidP="00BF7254"/>
    <w:p w14:paraId="07606E32" w14:textId="71D2A224" w:rsidR="00BF7254" w:rsidRDefault="00BF7254" w:rsidP="009B1863">
      <w:r>
        <w:t>The expected final output of the Sustainable resilient Seaport (</w:t>
      </w:r>
      <w:proofErr w:type="spellStart"/>
      <w:r>
        <w:t>SrS</w:t>
      </w:r>
      <w:proofErr w:type="spellEnd"/>
      <w:r>
        <w:t>) web application is a user</w:t>
      </w:r>
      <w:r w:rsidR="009B1863">
        <w:t xml:space="preserve"> </w:t>
      </w:r>
      <w:r>
        <w:t>story. The researchers create user story using the scenario that can be considered as a scribble</w:t>
      </w:r>
      <w:r w:rsidR="009B1863">
        <w:t xml:space="preserve"> p</w:t>
      </w:r>
      <w:r>
        <w:t>ad, where the users do the analysis / manoeuvring of the retrieved datasets. It can contain one</w:t>
      </w:r>
      <w:r w:rsidR="009B1863">
        <w:t xml:space="preserve"> </w:t>
      </w:r>
      <w:r>
        <w:t>or more tables, graph and text boxes placed out on a spatial grid.</w:t>
      </w:r>
    </w:p>
    <w:p w14:paraId="197028EB" w14:textId="77777777" w:rsidR="00BF7254" w:rsidRDefault="00BF7254" w:rsidP="009B1863"/>
    <w:p w14:paraId="0ECFF446" w14:textId="421B6B38" w:rsidR="009B1863" w:rsidRDefault="00BF7254" w:rsidP="009B1863">
      <w:r>
        <w:t>A user story is created by using the required tables, graphs, maps and text boxes from the</w:t>
      </w:r>
      <w:r w:rsidR="009B1863">
        <w:t xml:space="preserve"> s</w:t>
      </w:r>
      <w:r>
        <w:t>cenario, along with the user's perception about the analysis of datasets in order to form a</w:t>
      </w:r>
      <w:r w:rsidR="009B1863">
        <w:t xml:space="preserve"> </w:t>
      </w:r>
      <w:r>
        <w:t>report/summary like object, which can be readable by port authorities. A user story once</w:t>
      </w:r>
      <w:r w:rsidR="009B1863">
        <w:t xml:space="preserve"> c</w:t>
      </w:r>
      <w:r>
        <w:t>reated</w:t>
      </w:r>
      <w:r w:rsidR="009B1863">
        <w:t xml:space="preserve"> </w:t>
      </w:r>
      <w:r>
        <w:t>is potent</w:t>
      </w:r>
      <w:r w:rsidR="009B1863">
        <w:t xml:space="preserve">ially public and publishable in </w:t>
      </w:r>
      <w:r>
        <w:t>ANDS.</w:t>
      </w:r>
      <w:r w:rsidR="009B1863">
        <w:t xml:space="preserve"> The below diagram shows the lifecycle of the user story and the corresponding scenario.</w:t>
      </w:r>
    </w:p>
    <w:p w14:paraId="30ED26ED" w14:textId="77777777" w:rsidR="009B1863" w:rsidRDefault="009B1863" w:rsidP="009B1863"/>
    <w:p w14:paraId="14FB2BF1" w14:textId="1AD0F63F" w:rsidR="009B1863" w:rsidRDefault="000E4887" w:rsidP="009B1863">
      <w:r>
        <w:t xml:space="preserve">   </w:t>
      </w:r>
    </w:p>
    <w:p w14:paraId="039C3604" w14:textId="77777777" w:rsidR="000E4887" w:rsidRDefault="000E4887" w:rsidP="009B1863"/>
    <w:p w14:paraId="72C3660D" w14:textId="2F0BDC4B" w:rsidR="009B1863" w:rsidRDefault="000E4887" w:rsidP="009B1863">
      <w:r>
        <w:rPr>
          <w:noProof/>
        </w:rPr>
        <w:drawing>
          <wp:inline distT="0" distB="0" distL="0" distR="0" wp14:anchorId="6D61B236" wp14:editId="69ED1074">
            <wp:extent cx="4554855" cy="7602855"/>
            <wp:effectExtent l="0" t="0" r="0" b="0"/>
            <wp:docPr id="6" name="Picture 6"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554855" cy="7602855"/>
                    </a:xfrm>
                    <a:prstGeom prst="rect">
                      <a:avLst/>
                    </a:prstGeom>
                    <a:noFill/>
                    <a:ln>
                      <a:noFill/>
                    </a:ln>
                  </pic:spPr>
                </pic:pic>
              </a:graphicData>
            </a:graphic>
          </wp:inline>
        </w:drawing>
      </w:r>
    </w:p>
    <w:p w14:paraId="479566CA" w14:textId="2A701641" w:rsidR="00B86CE5" w:rsidRPr="009B1863" w:rsidRDefault="002D0258" w:rsidP="00BF7254">
      <w:r>
        <w:t xml:space="preserve"> </w:t>
      </w:r>
    </w:p>
    <w:p w14:paraId="6B133A27" w14:textId="77777777" w:rsidR="00170BD7" w:rsidRDefault="00170BD7" w:rsidP="00170BD7">
      <w:pPr>
        <w:pStyle w:val="Heading3"/>
      </w:pPr>
      <w:bookmarkStart w:id="25" w:name="_Toc205976928"/>
      <w:r w:rsidRPr="00F21E04">
        <w:t>Users</w:t>
      </w:r>
      <w:bookmarkEnd w:id="25"/>
    </w:p>
    <w:p w14:paraId="5BAAD923" w14:textId="77777777" w:rsidR="00170BD7" w:rsidRPr="00556A2A" w:rsidRDefault="00170BD7" w:rsidP="00574AA8">
      <w:r w:rsidRPr="00556A2A">
        <w:t>The term users refe</w:t>
      </w:r>
      <w:r>
        <w:t>r to all the end users who would</w:t>
      </w:r>
      <w:r w:rsidRPr="00556A2A">
        <w:t xml:space="preserve"> benefit </w:t>
      </w:r>
      <w:r>
        <w:t xml:space="preserve">from </w:t>
      </w:r>
      <w:r w:rsidRPr="00556A2A">
        <w:t>using this system</w:t>
      </w:r>
      <w:r>
        <w:t>.</w:t>
      </w:r>
      <w:r w:rsidRPr="00556A2A">
        <w:t xml:space="preserve"> </w:t>
      </w:r>
      <w:r>
        <w:t>This</w:t>
      </w:r>
      <w:r w:rsidRPr="00556A2A">
        <w:t xml:space="preserve"> includes but </w:t>
      </w:r>
      <w:r>
        <w:t xml:space="preserve">is </w:t>
      </w:r>
      <w:r w:rsidRPr="00556A2A">
        <w:t>not limited to</w:t>
      </w:r>
      <w:r>
        <w:t>:</w:t>
      </w:r>
      <w:r w:rsidRPr="00556A2A">
        <w:t xml:space="preserve"> </w:t>
      </w:r>
      <w:r>
        <w:t>external users who search the user stories for climate region or port information; the researcher</w:t>
      </w:r>
      <w:r w:rsidRPr="00556A2A">
        <w:t xml:space="preserve"> </w:t>
      </w:r>
      <w:r>
        <w:t xml:space="preserve">who </w:t>
      </w:r>
      <w:r w:rsidRPr="00556A2A">
        <w:t>uses the datasets</w:t>
      </w:r>
      <w:r>
        <w:t>/user stories</w:t>
      </w:r>
      <w:r w:rsidRPr="00556A2A">
        <w:t xml:space="preserve"> for research </w:t>
      </w:r>
      <w:r>
        <w:t>purposes;</w:t>
      </w:r>
      <w:r w:rsidRPr="00556A2A">
        <w:t xml:space="preserve"> and</w:t>
      </w:r>
      <w:r>
        <w:t>,</w:t>
      </w:r>
      <w:r w:rsidRPr="00556A2A">
        <w:t xml:space="preserve"> </w:t>
      </w:r>
      <w:r>
        <w:t xml:space="preserve">the port authorities who are interested in adapting changes for their ports. </w:t>
      </w:r>
      <w:r w:rsidRPr="00556A2A">
        <w:t xml:space="preserve">All these users may use the web </w:t>
      </w:r>
      <w:r>
        <w:t>search</w:t>
      </w:r>
      <w:r w:rsidRPr="00556A2A">
        <w:t xml:space="preserve"> interface deployed in the </w:t>
      </w:r>
      <w:proofErr w:type="spellStart"/>
      <w:r>
        <w:t>SrS</w:t>
      </w:r>
      <w:proofErr w:type="spellEnd"/>
      <w:r w:rsidRPr="00556A2A">
        <w:t xml:space="preserve"> system, which searches the </w:t>
      </w:r>
      <w:r>
        <w:t xml:space="preserve">user stories </w:t>
      </w:r>
      <w:r w:rsidRPr="00556A2A">
        <w:t xml:space="preserve">and </w:t>
      </w:r>
      <w:r>
        <w:t xml:space="preserve">their related scenarios. </w:t>
      </w:r>
      <w:r w:rsidRPr="00556A2A">
        <w:t xml:space="preserve">The user can also </w:t>
      </w:r>
      <w:r>
        <w:t xml:space="preserve">use the ANDS web user interface to search the collection, for datasets, which are found in the scenarios in the </w:t>
      </w:r>
      <w:proofErr w:type="spellStart"/>
      <w:r>
        <w:t>SrS</w:t>
      </w:r>
      <w:proofErr w:type="spellEnd"/>
      <w:r>
        <w:t xml:space="preserve"> system. </w:t>
      </w:r>
    </w:p>
    <w:p w14:paraId="4458EE01" w14:textId="77777777" w:rsidR="00170BD7" w:rsidRDefault="00170BD7" w:rsidP="00170BD7">
      <w:pPr>
        <w:pStyle w:val="Heading3"/>
      </w:pPr>
      <w:bookmarkStart w:id="26" w:name="_Toc205976929"/>
      <w:r w:rsidRPr="00F21E04">
        <w:t>Researchers</w:t>
      </w:r>
      <w:bookmarkEnd w:id="26"/>
    </w:p>
    <w:p w14:paraId="22AF717C" w14:textId="67A9E4BB" w:rsidR="00170BD7" w:rsidRDefault="00170BD7" w:rsidP="00574AA8">
      <w:r w:rsidRPr="00DA5487">
        <w:t xml:space="preserve">The researchers are general users as described in the above subsection, if they search for </w:t>
      </w:r>
      <w:r>
        <w:t xml:space="preserve">the port </w:t>
      </w:r>
      <w:r w:rsidRPr="00DA5487">
        <w:t xml:space="preserve">information or </w:t>
      </w:r>
      <w:r>
        <w:t>the user stories,</w:t>
      </w:r>
      <w:r w:rsidRPr="00DA5487">
        <w:t xml:space="preserve"> </w:t>
      </w:r>
      <w:r>
        <w:t>w</w:t>
      </w:r>
      <w:r w:rsidRPr="00DA5487">
        <w:t>hereas</w:t>
      </w:r>
      <w:r>
        <w:t>,</w:t>
      </w:r>
      <w:r w:rsidRPr="00DA5487">
        <w:t xml:space="preserve"> </w:t>
      </w:r>
      <w:r>
        <w:t xml:space="preserve">if the researcher </w:t>
      </w:r>
      <w:r w:rsidR="00E54DB7">
        <w:t xml:space="preserve">(social researchers, port managers, port engineers, government authorities and system administrators) </w:t>
      </w:r>
      <w:r>
        <w:t>wants to add</w:t>
      </w:r>
      <w:r w:rsidRPr="00DA5487">
        <w:t xml:space="preserve"> or update any </w:t>
      </w:r>
      <w:r>
        <w:t xml:space="preserve">user stories </w:t>
      </w:r>
      <w:r w:rsidRPr="00DA5487">
        <w:t xml:space="preserve">in </w:t>
      </w:r>
      <w:r>
        <w:t>the repository,</w:t>
      </w:r>
      <w:r w:rsidRPr="00DA5487">
        <w:t xml:space="preserve"> they have to use </w:t>
      </w:r>
      <w:r>
        <w:t xml:space="preserve">web user interface for data analysis. Here the researchers are social researchers or any other government/non-government officials, who are interested in the adaptation of </w:t>
      </w:r>
      <w:r w:rsidR="00E54DB7">
        <w:t>seaports</w:t>
      </w:r>
      <w:r>
        <w:t xml:space="preserve"> to a changing climate and would be able to interrupt the climate data. </w:t>
      </w:r>
    </w:p>
    <w:p w14:paraId="20FD73BC" w14:textId="77777777" w:rsidR="00925D43" w:rsidRPr="001D110D" w:rsidRDefault="00925D43" w:rsidP="00DA288F">
      <w:pPr>
        <w:pStyle w:val="template"/>
        <w:jc w:val="left"/>
        <w:rPr>
          <w:rFonts w:ascii="Calibri" w:hAnsi="Calibri"/>
        </w:rPr>
      </w:pPr>
    </w:p>
    <w:p w14:paraId="364DACD8" w14:textId="5533031D" w:rsidR="00B86CE5" w:rsidRPr="001D110D" w:rsidRDefault="00B86CE5" w:rsidP="00DA288F">
      <w:pPr>
        <w:pStyle w:val="Heading2"/>
        <w:jc w:val="left"/>
        <w:rPr>
          <w:rFonts w:ascii="Calibri" w:hAnsi="Calibri"/>
          <w:color w:val="FF0000"/>
        </w:rPr>
      </w:pPr>
      <w:bookmarkStart w:id="27" w:name="_Toc439994677"/>
      <w:bookmarkStart w:id="28" w:name="_Toc206068502"/>
      <w:r w:rsidRPr="001D110D">
        <w:rPr>
          <w:rFonts w:ascii="Calibri" w:hAnsi="Calibri"/>
        </w:rPr>
        <w:t>Operating Environment</w:t>
      </w:r>
      <w:bookmarkEnd w:id="27"/>
      <w:bookmarkEnd w:id="28"/>
      <w:r w:rsidRPr="001D110D">
        <w:rPr>
          <w:rFonts w:ascii="Calibri" w:hAnsi="Calibri"/>
        </w:rPr>
        <w:t xml:space="preserve"> </w:t>
      </w:r>
    </w:p>
    <w:p w14:paraId="5CECA120" w14:textId="558F4AF9" w:rsidR="00481253" w:rsidRDefault="00B86CE5" w:rsidP="00DA288F">
      <w:pPr>
        <w:pStyle w:val="template"/>
        <w:jc w:val="left"/>
        <w:rPr>
          <w:rFonts w:ascii="Calibri" w:hAnsi="Calibri"/>
        </w:rPr>
      </w:pPr>
      <w:r>
        <w:rPr>
          <w:rFonts w:ascii="Calibri" w:hAnsi="Calibri"/>
        </w:rPr>
        <w:br/>
      </w:r>
    </w:p>
    <w:p w14:paraId="7CEE2D7A" w14:textId="77777777" w:rsidR="00481253" w:rsidRDefault="007C3DF3" w:rsidP="007C3DF3">
      <w:r>
        <w:t xml:space="preserve">The </w:t>
      </w:r>
      <w:proofErr w:type="spellStart"/>
      <w:r>
        <w:t>SrS</w:t>
      </w:r>
      <w:proofErr w:type="spellEnd"/>
      <w:r>
        <w:t xml:space="preserve">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14:paraId="58538DE4" w14:textId="77777777" w:rsidR="00481253" w:rsidRDefault="00481253" w:rsidP="007C3DF3"/>
    <w:p w14:paraId="18774550" w14:textId="77777777"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14:paraId="32AACD9A" w14:textId="77777777" w:rsidR="00B86CE5" w:rsidRPr="001D110D" w:rsidRDefault="00B86CE5" w:rsidP="00DA288F">
      <w:pPr>
        <w:pStyle w:val="template"/>
        <w:jc w:val="left"/>
        <w:rPr>
          <w:rFonts w:ascii="Calibri" w:hAnsi="Calibri"/>
        </w:rPr>
      </w:pPr>
    </w:p>
    <w:p w14:paraId="5D9E67FB" w14:textId="1BA56229" w:rsidR="00B86CE5" w:rsidRPr="001D110D" w:rsidRDefault="00B86CE5" w:rsidP="00DA288F">
      <w:pPr>
        <w:pStyle w:val="Heading2"/>
        <w:jc w:val="left"/>
        <w:rPr>
          <w:rFonts w:ascii="Calibri" w:hAnsi="Calibri"/>
          <w:color w:val="FF00FF"/>
        </w:rPr>
      </w:pPr>
      <w:bookmarkStart w:id="29" w:name="_Toc439994678"/>
      <w:bookmarkStart w:id="30" w:name="_Toc206068503"/>
      <w:r w:rsidRPr="001D110D">
        <w:rPr>
          <w:rFonts w:ascii="Calibri" w:hAnsi="Calibri"/>
        </w:rPr>
        <w:t>Design and Implementation Constraints</w:t>
      </w:r>
      <w:bookmarkEnd w:id="29"/>
      <w:bookmarkEnd w:id="30"/>
      <w:r w:rsidRPr="001D110D">
        <w:rPr>
          <w:rFonts w:ascii="Calibri" w:hAnsi="Calibri"/>
        </w:rPr>
        <w:t xml:space="preserve"> </w:t>
      </w:r>
    </w:p>
    <w:p w14:paraId="2107FCA0" w14:textId="210B501F" w:rsidR="00B86CE5" w:rsidRDefault="00B86CE5" w:rsidP="00DA288F">
      <w:pPr>
        <w:pStyle w:val="template"/>
        <w:jc w:val="left"/>
        <w:rPr>
          <w:color w:val="FF0000"/>
        </w:rPr>
      </w:pPr>
      <w:r>
        <w:rPr>
          <w:rFonts w:ascii="Calibri" w:hAnsi="Calibri"/>
        </w:rPr>
        <w:br/>
      </w:r>
    </w:p>
    <w:p w14:paraId="1B163F92" w14:textId="77777777" w:rsidR="00F253AE" w:rsidRDefault="00F253AE" w:rsidP="00DA288F">
      <w:pPr>
        <w:pStyle w:val="template"/>
        <w:jc w:val="left"/>
        <w:rPr>
          <w:color w:val="FF0000"/>
        </w:rPr>
      </w:pPr>
    </w:p>
    <w:p w14:paraId="4E6B890B" w14:textId="77777777" w:rsidR="00F253AE" w:rsidRPr="00F253AE" w:rsidRDefault="00F253AE" w:rsidP="00391C81">
      <w:r w:rsidRPr="00F253AE">
        <w:t>RMIT will host the service during the development and testing phases of this project, its long-term success lies with it being championed by the Ports Australia, or other major stakeholders, and being further developed by the user group.</w:t>
      </w:r>
    </w:p>
    <w:p w14:paraId="3F9190C4" w14:textId="77777777" w:rsidR="00F253AE" w:rsidRDefault="00F253AE" w:rsidP="00391C81">
      <w:pPr>
        <w:rPr>
          <w:rFonts w:ascii="Calibri" w:hAnsi="Calibri"/>
          <w:i/>
        </w:rPr>
      </w:pPr>
    </w:p>
    <w:p w14:paraId="7846F699" w14:textId="3D2D232A" w:rsidR="00F253AE" w:rsidRDefault="00391C81" w:rsidP="00A918D8">
      <w:r>
        <w:t>The main challenges are collaborat</w:t>
      </w:r>
      <w:r w:rsidR="00F54F34">
        <w:t>ion with external authorities, which</w:t>
      </w:r>
      <w:r>
        <w:t xml:space="preserve"> can provide datasets to be used by the </w:t>
      </w:r>
      <w:proofErr w:type="spellStart"/>
      <w:r>
        <w:t>SrS</w:t>
      </w:r>
      <w:proofErr w:type="spellEnd"/>
      <w:r>
        <w:t xml:space="preserve"> system.  There are potentially complicated technical issues with get</w:t>
      </w:r>
      <w:r w:rsidR="00A918D8">
        <w:t>ting</w:t>
      </w:r>
      <w:r>
        <w:t xml:space="preserve"> </w:t>
      </w:r>
      <w:r w:rsidR="00A918D8">
        <w:t>the data from these providers.</w:t>
      </w:r>
    </w:p>
    <w:p w14:paraId="556F5201" w14:textId="77777777" w:rsidR="00F253AE" w:rsidRDefault="00F253AE" w:rsidP="00391C81"/>
    <w:p w14:paraId="7AA912F7" w14:textId="07AAE8B0" w:rsidR="00F253AE" w:rsidRPr="00A918D8" w:rsidRDefault="00F253AE" w:rsidP="00A918D8">
      <w:r>
        <w:t>Another issue is in getting the outputs from the NCCRAF models for this</w:t>
      </w:r>
      <w:r w:rsidR="00A918D8">
        <w:t xml:space="preserve"> product.  </w:t>
      </w:r>
      <w:r>
        <w:t xml:space="preserve"> The models from the NCCARF project are not in a consumable format for this product at the time of this </w:t>
      </w:r>
      <w:r w:rsidR="00A918D8">
        <w:t>report.</w:t>
      </w:r>
      <w:r>
        <w:t xml:space="preserve"> Thus, there are unknown issues for the implementation of the models that might affect the outcome of this product. Therefore as a mitigation strategy, the project will only consider implementing models that are ready and can be consumed by this project. </w:t>
      </w:r>
    </w:p>
    <w:p w14:paraId="4A7343F1" w14:textId="77777777" w:rsidR="002A7F10" w:rsidRPr="001D110D" w:rsidRDefault="002A7F10" w:rsidP="00DA288F">
      <w:pPr>
        <w:pStyle w:val="template"/>
        <w:jc w:val="left"/>
        <w:rPr>
          <w:rFonts w:ascii="Calibri" w:hAnsi="Calibri"/>
        </w:rPr>
      </w:pPr>
    </w:p>
    <w:p w14:paraId="430248C5" w14:textId="65257CEE" w:rsidR="00B86CE5" w:rsidRPr="001D110D" w:rsidRDefault="00B86CE5" w:rsidP="00DA288F">
      <w:pPr>
        <w:pStyle w:val="Heading2"/>
        <w:jc w:val="left"/>
        <w:rPr>
          <w:rFonts w:ascii="Calibri" w:hAnsi="Calibri"/>
          <w:color w:val="FF0000"/>
        </w:rPr>
      </w:pPr>
      <w:bookmarkStart w:id="31" w:name="_Toc439994679"/>
      <w:bookmarkStart w:id="32" w:name="_Toc206068504"/>
      <w:r w:rsidRPr="001D110D">
        <w:rPr>
          <w:rFonts w:ascii="Calibri" w:hAnsi="Calibri"/>
        </w:rPr>
        <w:t>User Documentation</w:t>
      </w:r>
      <w:bookmarkEnd w:id="31"/>
      <w:bookmarkEnd w:id="32"/>
      <w:r w:rsidRPr="001D110D">
        <w:rPr>
          <w:rFonts w:ascii="Calibri" w:hAnsi="Calibri"/>
        </w:rPr>
        <w:t xml:space="preserve"> </w:t>
      </w:r>
    </w:p>
    <w:p w14:paraId="49AE8DB3" w14:textId="7C24B666" w:rsidR="007C3DF3" w:rsidRPr="002A7F10" w:rsidRDefault="00B86CE5" w:rsidP="002A7F10">
      <w:pPr>
        <w:pStyle w:val="template"/>
        <w:jc w:val="left"/>
        <w:rPr>
          <w:rFonts w:ascii="Calibri" w:hAnsi="Calibri"/>
        </w:rPr>
      </w:pPr>
      <w:r>
        <w:rPr>
          <w:rFonts w:ascii="Calibri" w:hAnsi="Calibri"/>
        </w:rPr>
        <w:br/>
      </w:r>
    </w:p>
    <w:p w14:paraId="487EE797" w14:textId="73536A90" w:rsidR="00B86CE5" w:rsidRPr="002A7F10" w:rsidRDefault="00FD2D9E" w:rsidP="002A7F10">
      <w:r>
        <w:t xml:space="preserve">A user manual, installation manual and system administration manual </w:t>
      </w:r>
      <w:r w:rsidR="007C3DF3">
        <w:t>will be prod</w:t>
      </w:r>
      <w:r>
        <w:t>uced to meet ANDS’ requirements, as well as documentation for developers.</w:t>
      </w:r>
    </w:p>
    <w:p w14:paraId="47876458" w14:textId="77777777" w:rsidR="00B86CE5" w:rsidRPr="001D110D" w:rsidRDefault="00B86CE5" w:rsidP="00DA288F">
      <w:pPr>
        <w:pStyle w:val="template"/>
        <w:jc w:val="left"/>
        <w:rPr>
          <w:rFonts w:ascii="Calibri" w:hAnsi="Calibri"/>
        </w:rPr>
      </w:pPr>
    </w:p>
    <w:p w14:paraId="302171AA" w14:textId="56E33429" w:rsidR="00B86CE5" w:rsidRDefault="00B86CE5" w:rsidP="00DA288F">
      <w:pPr>
        <w:pStyle w:val="Heading2"/>
        <w:jc w:val="left"/>
        <w:rPr>
          <w:rFonts w:ascii="Calibri" w:hAnsi="Calibri"/>
        </w:rPr>
      </w:pPr>
      <w:bookmarkStart w:id="33" w:name="_Toc439994680"/>
      <w:bookmarkStart w:id="34" w:name="_Toc206068505"/>
      <w:r w:rsidRPr="001D110D">
        <w:rPr>
          <w:rFonts w:ascii="Calibri" w:hAnsi="Calibri"/>
        </w:rPr>
        <w:t>Assumptions and Dependencies</w:t>
      </w:r>
      <w:bookmarkEnd w:id="33"/>
      <w:bookmarkEnd w:id="34"/>
      <w:r w:rsidRPr="001D110D">
        <w:rPr>
          <w:rFonts w:ascii="Calibri" w:hAnsi="Calibri"/>
        </w:rPr>
        <w:t xml:space="preserve"> </w:t>
      </w:r>
    </w:p>
    <w:p w14:paraId="7C0BB34E" w14:textId="77777777" w:rsidR="00A918D8" w:rsidRDefault="00A918D8" w:rsidP="00DA288F">
      <w:pPr>
        <w:pStyle w:val="template"/>
        <w:jc w:val="left"/>
        <w:rPr>
          <w:rFonts w:ascii="Calibri" w:hAnsi="Calibri"/>
          <w:color w:val="C0504D" w:themeColor="accent2"/>
        </w:rPr>
      </w:pPr>
    </w:p>
    <w:p w14:paraId="0E125D9A" w14:textId="721A7C05" w:rsidR="00B86CE5" w:rsidRDefault="00A918D8" w:rsidP="00A918D8">
      <w:r>
        <w:t>The major constraint on the product is the ability to get datasets from external data providers (CSIRO, BoM, BITRE, GA) with high reliability through a computer-mediated interface.</w:t>
      </w:r>
      <w:r w:rsidR="00B86CE5" w:rsidRPr="0051080A">
        <w:br/>
      </w:r>
    </w:p>
    <w:p w14:paraId="6C36524B" w14:textId="02B3B247" w:rsidR="009C023A" w:rsidRPr="0051080A" w:rsidRDefault="009C023A" w:rsidP="00A918D8">
      <w:r>
        <w:t xml:space="preserve">This section has been explained in detailed in the Project Management Planning document submitted along with this document. </w:t>
      </w:r>
    </w:p>
    <w:p w14:paraId="719DA46D" w14:textId="77777777" w:rsidR="00B86CE5" w:rsidRDefault="00B86CE5" w:rsidP="00DA288F">
      <w:pPr>
        <w:pStyle w:val="Heading1"/>
        <w:jc w:val="left"/>
        <w:rPr>
          <w:rFonts w:ascii="Calibri" w:hAnsi="Calibri"/>
        </w:rPr>
      </w:pPr>
      <w:bookmarkStart w:id="35" w:name="_Toc439994682"/>
      <w:bookmarkStart w:id="36" w:name="_Toc206068506"/>
      <w:r w:rsidRPr="001D110D">
        <w:rPr>
          <w:rFonts w:ascii="Calibri" w:hAnsi="Calibri"/>
        </w:rPr>
        <w:t>External Interface Requirements</w:t>
      </w:r>
      <w:bookmarkEnd w:id="35"/>
      <w:bookmarkEnd w:id="36"/>
    </w:p>
    <w:p w14:paraId="47B9CE60" w14:textId="77777777" w:rsidR="003B3D35" w:rsidRDefault="003B3D35" w:rsidP="003B3D35"/>
    <w:p w14:paraId="3E2F1E8E" w14:textId="77777777" w:rsidR="003B3D35" w:rsidRDefault="003B3D35" w:rsidP="003B3D35">
      <w:bookmarkStart w:id="37" w:name="OLE_LINK5"/>
      <w:bookmarkStart w:id="38" w:name="OLE_LINK6"/>
      <w:r>
        <w:t xml:space="preserve">The </w:t>
      </w:r>
      <w:proofErr w:type="spellStart"/>
      <w:r>
        <w:t>SrS</w:t>
      </w:r>
      <w:proofErr w:type="spellEnd"/>
      <w:r>
        <w:t xml:space="preserve">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bookmarkEnd w:id="37"/>
    <w:bookmarkEnd w:id="38"/>
    <w:p w14:paraId="30B3F3B8" w14:textId="77777777" w:rsidR="003B3D35" w:rsidRPr="003B3D35" w:rsidRDefault="003B3D35" w:rsidP="003B3D35"/>
    <w:p w14:paraId="0299B449" w14:textId="6B24E64E" w:rsidR="00B86CE5" w:rsidRPr="001D110D" w:rsidRDefault="00B86CE5" w:rsidP="00DA288F">
      <w:pPr>
        <w:pStyle w:val="Heading2"/>
        <w:jc w:val="left"/>
        <w:rPr>
          <w:rFonts w:ascii="Calibri" w:hAnsi="Calibri"/>
          <w:color w:val="339966"/>
        </w:rPr>
      </w:pPr>
      <w:bookmarkStart w:id="39" w:name="_Toc206068507"/>
      <w:r w:rsidRPr="001D110D">
        <w:rPr>
          <w:rFonts w:ascii="Calibri" w:hAnsi="Calibri"/>
        </w:rPr>
        <w:t>User Interfaces</w:t>
      </w:r>
      <w:bookmarkEnd w:id="39"/>
      <w:r w:rsidRPr="001D110D">
        <w:rPr>
          <w:rFonts w:ascii="Calibri" w:hAnsi="Calibri"/>
        </w:rPr>
        <w:t xml:space="preserve"> </w:t>
      </w:r>
    </w:p>
    <w:p w14:paraId="46EF2367" w14:textId="77777777" w:rsidR="009E2AEC" w:rsidRDefault="009E2AEC" w:rsidP="00DA288F">
      <w:pPr>
        <w:pStyle w:val="template"/>
        <w:jc w:val="left"/>
        <w:rPr>
          <w:rFonts w:ascii="Calibri" w:hAnsi="Calibri"/>
          <w:i w:val="0"/>
          <w:color w:val="FF0000"/>
        </w:rPr>
      </w:pPr>
    </w:p>
    <w:p w14:paraId="5F2E0EA4" w14:textId="77777777" w:rsidR="009E2AEC" w:rsidRDefault="009E2AEC" w:rsidP="009E2AEC">
      <w:r>
        <w:t xml:space="preserve">The </w:t>
      </w:r>
      <w:proofErr w:type="spellStart"/>
      <w:r>
        <w:t>SrS</w:t>
      </w:r>
      <w:proofErr w:type="spellEnd"/>
      <w:r>
        <w:t xml:space="preserve"> will contain a web</w:t>
      </w:r>
      <w:r w:rsidR="003B3D35">
        <w:t>-</w:t>
      </w:r>
      <w:r>
        <w:t>based portal that allows users to browse publically available user stories, login to see their own created user stories and stories shared by others and alter and create their own user stories.</w:t>
      </w:r>
    </w:p>
    <w:p w14:paraId="04F49CD2" w14:textId="77777777" w:rsidR="009E2AEC" w:rsidRDefault="009E2AEC" w:rsidP="009E2AEC"/>
    <w:p w14:paraId="3730E5B4" w14:textId="404031B8" w:rsidR="009E2AEC" w:rsidRDefault="009E2AEC" w:rsidP="009E2AEC">
      <w:r>
        <w:t xml:space="preserve">The workspace for information about climate resilient is a scenario, which is </w:t>
      </w:r>
      <w:r w:rsidR="00DA4C8D">
        <w:t>spatial-grid</w:t>
      </w:r>
      <w:r>
        <w:t xml:space="preserve"> report or grid within which are embedded data elements, in the form of tables, graphs, maps and text boxes.  The data within these elements are source</w:t>
      </w:r>
      <w:r w:rsidR="00DA4C8D">
        <w:t>d</w:t>
      </w:r>
      <w:r>
        <w:t xml:space="preserve"> from datasets </w:t>
      </w:r>
      <w:r w:rsidR="00DA4C8D">
        <w:t xml:space="preserve">that are the ingestion </w:t>
      </w:r>
      <w:r>
        <w:t xml:space="preserve">of external data and model results.  </w:t>
      </w:r>
    </w:p>
    <w:p w14:paraId="69E8F3D1" w14:textId="77777777" w:rsidR="009E2AEC" w:rsidRDefault="009E2AEC" w:rsidP="009E2AEC"/>
    <w:p w14:paraId="472ED0D8" w14:textId="336BDF1E" w:rsidR="00A918D8" w:rsidRDefault="00DA4C8D" w:rsidP="009E2AEC">
      <w:r>
        <w:t>A scenario</w:t>
      </w:r>
      <w:r w:rsidR="009E2AEC">
        <w:t xml:space="preserve"> can be shared with </w:t>
      </w:r>
      <w:r w:rsidR="00A918D8">
        <w:t>other authorized users.  A summary report for the scenario (called a user story) can be created and made publically accessible and be ingested by RDA.</w:t>
      </w:r>
    </w:p>
    <w:p w14:paraId="7EB0D824" w14:textId="4C5B45EF" w:rsidR="009E2AEC" w:rsidRDefault="009E2AEC" w:rsidP="009E2AEC"/>
    <w:p w14:paraId="6160CC58" w14:textId="77777777" w:rsidR="003B3D35" w:rsidRDefault="003B3D35" w:rsidP="009E2AEC">
      <w:r>
        <w:t>There will be an admin interface that allows authorized users to create, retrieve, update and delete elements within the system, as well as perform general maintenance of the site.</w:t>
      </w:r>
    </w:p>
    <w:p w14:paraId="598C4221" w14:textId="77777777" w:rsidR="003B3D35" w:rsidRPr="001D110D" w:rsidRDefault="003B3D35" w:rsidP="009E2AEC"/>
    <w:p w14:paraId="74D1D6FC" w14:textId="10B0792B" w:rsidR="00B86CE5" w:rsidRPr="001D110D" w:rsidRDefault="00B86CE5" w:rsidP="00DA288F">
      <w:pPr>
        <w:pStyle w:val="Heading2"/>
        <w:jc w:val="left"/>
        <w:rPr>
          <w:rFonts w:ascii="Calibri" w:hAnsi="Calibri"/>
          <w:color w:val="FF00FF"/>
        </w:rPr>
      </w:pPr>
      <w:bookmarkStart w:id="40" w:name="_Toc439994684"/>
      <w:bookmarkStart w:id="41" w:name="_Toc206068508"/>
      <w:r w:rsidRPr="001D110D">
        <w:rPr>
          <w:rFonts w:ascii="Calibri" w:hAnsi="Calibri"/>
        </w:rPr>
        <w:t>Hardware Interfaces</w:t>
      </w:r>
      <w:bookmarkEnd w:id="40"/>
      <w:bookmarkEnd w:id="41"/>
      <w:r w:rsidRPr="001D110D">
        <w:rPr>
          <w:rFonts w:ascii="Calibri" w:hAnsi="Calibri"/>
        </w:rPr>
        <w:t xml:space="preserve"> </w:t>
      </w:r>
    </w:p>
    <w:p w14:paraId="31316A13" w14:textId="01A431CE" w:rsidR="00B86CE5" w:rsidRDefault="003B3D35" w:rsidP="00DA288F">
      <w:pPr>
        <w:pStyle w:val="template"/>
        <w:jc w:val="left"/>
        <w:rPr>
          <w:rFonts w:ascii="Calibri" w:hAnsi="Calibri"/>
        </w:rPr>
      </w:pPr>
      <w:r>
        <w:rPr>
          <w:rFonts w:ascii="Calibri" w:hAnsi="Calibri"/>
        </w:rPr>
        <w:br/>
      </w:r>
    </w:p>
    <w:p w14:paraId="4FBF1D5D" w14:textId="5CFF08B5" w:rsidR="003B3D35" w:rsidRPr="001D110D" w:rsidRDefault="003B3D35" w:rsidP="003B3D35">
      <w:r>
        <w:t>There are no additional hardware</w:t>
      </w:r>
      <w:r w:rsidR="00DA4C8D">
        <w:t xml:space="preserve"> requirements beyond the basic L</w:t>
      </w:r>
      <w:r>
        <w:t>inux software infrastructure as realized in hardware, and internet-based connection protocols.</w:t>
      </w:r>
    </w:p>
    <w:p w14:paraId="71D6570B" w14:textId="5A52479E" w:rsidR="00B86CE5" w:rsidRDefault="00B86CE5" w:rsidP="00DA288F">
      <w:pPr>
        <w:pStyle w:val="Heading2"/>
        <w:jc w:val="left"/>
        <w:rPr>
          <w:rFonts w:ascii="Calibri" w:hAnsi="Calibri"/>
          <w:color w:val="FF00FF"/>
        </w:rPr>
      </w:pPr>
      <w:bookmarkStart w:id="42" w:name="_Toc439994685"/>
      <w:bookmarkStart w:id="43" w:name="_Toc206068509"/>
      <w:r w:rsidRPr="001D110D">
        <w:rPr>
          <w:rFonts w:ascii="Calibri" w:hAnsi="Calibri"/>
        </w:rPr>
        <w:t>Software Interfaces</w:t>
      </w:r>
      <w:bookmarkEnd w:id="42"/>
      <w:bookmarkEnd w:id="43"/>
      <w:r w:rsidRPr="001D110D">
        <w:rPr>
          <w:rFonts w:ascii="Calibri" w:hAnsi="Calibri"/>
        </w:rPr>
        <w:t xml:space="preserve"> </w:t>
      </w:r>
    </w:p>
    <w:p w14:paraId="5D252230" w14:textId="77777777" w:rsidR="00FC305F" w:rsidRPr="00FC305F" w:rsidRDefault="00FC305F" w:rsidP="00FC305F"/>
    <w:p w14:paraId="21B5F420" w14:textId="77777777" w:rsidR="00932780" w:rsidRDefault="00932780" w:rsidP="00932780">
      <w:r>
        <w:t xml:space="preserve">The </w:t>
      </w:r>
      <w:proofErr w:type="spellStart"/>
      <w:r>
        <w:t>SrS</w:t>
      </w:r>
      <w:proofErr w:type="spellEnd"/>
      <w:r>
        <w:t xml:space="preserve"> system will include a database for holding metadata and a bulk storage system (e.g., fi</w:t>
      </w:r>
      <w:r w:rsidR="00F02638">
        <w:t>le system) for holding datasets and access to these stores by user interfaces and connectors will be mediated through a data management framework.</w:t>
      </w:r>
    </w:p>
    <w:p w14:paraId="5C63348F" w14:textId="77777777" w:rsidR="002A7F10" w:rsidRPr="00932780" w:rsidRDefault="002A7F10" w:rsidP="00932780"/>
    <w:p w14:paraId="64E42FFB" w14:textId="3B0B2FAD" w:rsidR="00B86CE5" w:rsidRPr="001D110D" w:rsidRDefault="00B86CE5" w:rsidP="00DA288F">
      <w:pPr>
        <w:pStyle w:val="Heading2"/>
        <w:jc w:val="left"/>
        <w:rPr>
          <w:rFonts w:ascii="Calibri" w:hAnsi="Calibri"/>
          <w:color w:val="339966"/>
        </w:rPr>
      </w:pPr>
      <w:bookmarkStart w:id="44" w:name="_Toc439994686"/>
      <w:bookmarkStart w:id="45" w:name="_Toc206068510"/>
      <w:r w:rsidRPr="001D110D">
        <w:rPr>
          <w:rFonts w:ascii="Calibri" w:hAnsi="Calibri"/>
        </w:rPr>
        <w:t>Communications Interfaces</w:t>
      </w:r>
      <w:bookmarkEnd w:id="44"/>
      <w:bookmarkEnd w:id="45"/>
      <w:r w:rsidRPr="001D110D">
        <w:rPr>
          <w:rFonts w:ascii="Calibri" w:hAnsi="Calibri"/>
        </w:rPr>
        <w:t xml:space="preserve"> </w:t>
      </w:r>
    </w:p>
    <w:p w14:paraId="2111AED1" w14:textId="36F81D37" w:rsidR="00932780" w:rsidRDefault="00932780" w:rsidP="00DA288F">
      <w:pPr>
        <w:pStyle w:val="template"/>
        <w:jc w:val="left"/>
        <w:rPr>
          <w:rFonts w:ascii="Calibri" w:hAnsi="Calibri"/>
        </w:rPr>
      </w:pPr>
    </w:p>
    <w:p w14:paraId="08395A1A" w14:textId="77777777" w:rsidR="0051080A"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 xml:space="preserve">REST-style web interfaces, or through </w:t>
      </w:r>
      <w:r w:rsidR="00FD2D9E">
        <w:t>web scraping</w:t>
      </w:r>
      <w:r>
        <w:t xml:space="preserve"> if needed.   In some cases, more specialized connectors may be offered by data providers (such as SOAP web services, MySQL connectors etc.), and these will be implemented as required.</w:t>
      </w:r>
    </w:p>
    <w:p w14:paraId="590771E6" w14:textId="77777777" w:rsidR="00932780" w:rsidRPr="001D110D" w:rsidRDefault="00932780" w:rsidP="00DA288F">
      <w:pPr>
        <w:pStyle w:val="template"/>
        <w:jc w:val="left"/>
        <w:rPr>
          <w:rFonts w:ascii="Calibri" w:hAnsi="Calibri"/>
        </w:rPr>
      </w:pPr>
    </w:p>
    <w:p w14:paraId="0F999513" w14:textId="7C83EA5F" w:rsidR="00B86CE5" w:rsidRPr="001D110D" w:rsidRDefault="00B86CE5" w:rsidP="003068B0">
      <w:pPr>
        <w:pStyle w:val="Heading2"/>
        <w:numPr>
          <w:ilvl w:val="0"/>
          <w:numId w:val="0"/>
        </w:numPr>
        <w:ind w:left="576" w:hanging="576"/>
        <w:jc w:val="left"/>
        <w:rPr>
          <w:rFonts w:ascii="Calibri" w:hAnsi="Calibri"/>
        </w:rPr>
      </w:pPr>
      <w:r>
        <w:rPr>
          <w:rFonts w:ascii="Calibri" w:hAnsi="Calibri"/>
        </w:rPr>
        <w:br/>
      </w:r>
    </w:p>
    <w:p w14:paraId="11F8AA62" w14:textId="77777777" w:rsidR="00B86CE5" w:rsidRPr="001D110D" w:rsidRDefault="00B86CE5" w:rsidP="00DA288F">
      <w:pPr>
        <w:pStyle w:val="Heading1"/>
        <w:jc w:val="left"/>
        <w:rPr>
          <w:rFonts w:ascii="Calibri" w:hAnsi="Calibri"/>
        </w:rPr>
      </w:pPr>
      <w:bookmarkStart w:id="46" w:name="_Toc439994690"/>
      <w:bookmarkStart w:id="47" w:name="_Toc206068511"/>
      <w:r w:rsidRPr="001D110D">
        <w:rPr>
          <w:rFonts w:ascii="Calibri" w:hAnsi="Calibri"/>
        </w:rPr>
        <w:t>Other Nonfunctional Requirements</w:t>
      </w:r>
      <w:bookmarkEnd w:id="47"/>
      <w:r>
        <w:rPr>
          <w:rFonts w:ascii="Calibri" w:hAnsi="Calibri"/>
        </w:rPr>
        <w:br/>
      </w:r>
    </w:p>
    <w:p w14:paraId="0BAD3916" w14:textId="213847F8" w:rsidR="00B86CE5" w:rsidRDefault="00B86CE5" w:rsidP="00DA288F">
      <w:pPr>
        <w:pStyle w:val="Heading2"/>
        <w:jc w:val="left"/>
        <w:rPr>
          <w:rFonts w:ascii="Calibri" w:hAnsi="Calibri"/>
          <w:color w:val="FF00FF"/>
        </w:rPr>
      </w:pPr>
      <w:bookmarkStart w:id="48" w:name="_Toc206068512"/>
      <w:r w:rsidRPr="001D110D">
        <w:rPr>
          <w:rFonts w:ascii="Calibri" w:hAnsi="Calibri"/>
        </w:rPr>
        <w:t>Performance Requirements</w:t>
      </w:r>
      <w:bookmarkEnd w:id="46"/>
      <w:bookmarkEnd w:id="48"/>
      <w:r w:rsidRPr="001D110D">
        <w:rPr>
          <w:rFonts w:ascii="Calibri" w:hAnsi="Calibri"/>
        </w:rPr>
        <w:t xml:space="preserve"> </w:t>
      </w:r>
    </w:p>
    <w:p w14:paraId="400F7FB4" w14:textId="77777777" w:rsidR="003068B0" w:rsidRPr="003068B0" w:rsidRDefault="003068B0" w:rsidP="003068B0"/>
    <w:p w14:paraId="459A3B21" w14:textId="7D9F7D8C" w:rsidR="003573B2" w:rsidRDefault="003573B2" w:rsidP="003573B2">
      <w:r>
        <w:t xml:space="preserve">The performance of the software using assessed feedback on by users.    It is thought that </w:t>
      </w:r>
      <w:r w:rsidR="00A918D8">
        <w:t>users will determine metrics</w:t>
      </w:r>
      <w:r>
        <w:t xml:space="preserve"> during the course of the project.</w:t>
      </w:r>
    </w:p>
    <w:p w14:paraId="48DB3F8C" w14:textId="42AD6707" w:rsidR="00B86CE5" w:rsidRPr="001D110D" w:rsidRDefault="00B86CE5" w:rsidP="003573B2"/>
    <w:p w14:paraId="334750AE" w14:textId="243E5A53" w:rsidR="003573B2" w:rsidRPr="003068B0" w:rsidRDefault="00B86CE5" w:rsidP="00DA288F">
      <w:pPr>
        <w:pStyle w:val="Heading2"/>
        <w:jc w:val="left"/>
        <w:rPr>
          <w:rFonts w:ascii="Calibri" w:hAnsi="Calibri"/>
        </w:rPr>
      </w:pPr>
      <w:bookmarkStart w:id="49" w:name="_Toc439994692"/>
      <w:bookmarkStart w:id="50" w:name="_Toc206068513"/>
      <w:r w:rsidRPr="003068B0">
        <w:rPr>
          <w:rFonts w:ascii="Calibri" w:hAnsi="Calibri"/>
        </w:rPr>
        <w:t>Security Requirements</w:t>
      </w:r>
      <w:bookmarkEnd w:id="49"/>
      <w:bookmarkEnd w:id="50"/>
      <w:r w:rsidRPr="003068B0">
        <w:rPr>
          <w:rFonts w:ascii="Calibri" w:hAnsi="Calibri"/>
        </w:rPr>
        <w:t xml:space="preserve"> </w:t>
      </w:r>
    </w:p>
    <w:p w14:paraId="51EEFAF4" w14:textId="77777777"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14:paraId="581E3104" w14:textId="77777777" w:rsidR="00AE1CBC" w:rsidRDefault="00AE1CBC" w:rsidP="003573B2"/>
    <w:p w14:paraId="194B4025" w14:textId="77777777" w:rsidR="00AE1CBC" w:rsidRDefault="00AE1CBC" w:rsidP="003573B2">
      <w:r>
        <w:t>Each connector will communicate with its provider using the appropriate authentication mechanisms.  Where possible all external communication will be encrypted using SSL.</w:t>
      </w:r>
    </w:p>
    <w:p w14:paraId="76E88F2C" w14:textId="77777777" w:rsidR="00AE1CBC" w:rsidRDefault="00AE1CBC" w:rsidP="003573B2"/>
    <w:p w14:paraId="52C992FA" w14:textId="77777777" w:rsidR="00AE1CBC" w:rsidRDefault="00AE1CBC" w:rsidP="003573B2">
      <w:r>
        <w:t>It is expected that no personal information will be kept about users beyond name and email address, unless the user opts to add additional information to their user profile.</w:t>
      </w:r>
    </w:p>
    <w:p w14:paraId="1A1874BD" w14:textId="77777777" w:rsidR="00AE1CBC" w:rsidRPr="003573B2" w:rsidRDefault="00AE1CBC" w:rsidP="003573B2"/>
    <w:p w14:paraId="00830F78" w14:textId="770690C6" w:rsidR="00AE1CBC" w:rsidRPr="003068B0" w:rsidRDefault="00B86CE5" w:rsidP="00DA288F">
      <w:pPr>
        <w:pStyle w:val="Heading2"/>
        <w:jc w:val="left"/>
        <w:rPr>
          <w:rFonts w:ascii="Calibri" w:hAnsi="Calibri"/>
          <w:color w:val="FF0000"/>
        </w:rPr>
      </w:pPr>
      <w:bookmarkStart w:id="51" w:name="_Toc439994693"/>
      <w:bookmarkStart w:id="52" w:name="_Toc206068514"/>
      <w:r w:rsidRPr="001D110D">
        <w:rPr>
          <w:rFonts w:ascii="Calibri" w:hAnsi="Calibri"/>
        </w:rPr>
        <w:t>Software Quality Attributes</w:t>
      </w:r>
      <w:bookmarkEnd w:id="51"/>
      <w:bookmarkEnd w:id="52"/>
      <w:r w:rsidRPr="001D110D">
        <w:rPr>
          <w:rFonts w:ascii="Calibri" w:hAnsi="Calibri"/>
        </w:rPr>
        <w:t xml:space="preserve"> </w:t>
      </w:r>
    </w:p>
    <w:p w14:paraId="3EF51615" w14:textId="77777777"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14:paraId="5B5CF2E7" w14:textId="77777777" w:rsidR="005C6CC9" w:rsidRDefault="005C6CC9" w:rsidP="00AE1CBC"/>
    <w:p w14:paraId="17DF73F8" w14:textId="77777777"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14:paraId="7270A1B8" w14:textId="77777777" w:rsidR="005C6CC9" w:rsidRDefault="005C6CC9" w:rsidP="00AE1CBC"/>
    <w:p w14:paraId="65F90BA0" w14:textId="77777777"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14:paraId="1E3FD5AA" w14:textId="77777777" w:rsidR="005C6CC9" w:rsidRDefault="005C6CC9" w:rsidP="00AE1CBC"/>
    <w:p w14:paraId="11F49AC0" w14:textId="77777777" w:rsidR="005C6CC9" w:rsidRDefault="00AE1CBC" w:rsidP="00AE1CBC">
      <w:r>
        <w:t xml:space="preserve">The reliability of the system is achieved by performing various testing in the deployed system. </w:t>
      </w:r>
    </w:p>
    <w:p w14:paraId="6FE16FDE" w14:textId="77777777" w:rsidR="005C6CC9" w:rsidRDefault="005C6CC9" w:rsidP="00AE1CBC"/>
    <w:p w14:paraId="7DBBD316" w14:textId="77777777" w:rsidR="0051080A" w:rsidRDefault="00AE1CBC" w:rsidP="00AE1CBC">
      <w:r>
        <w:t xml:space="preserve">The development team at </w:t>
      </w:r>
      <w:r w:rsidR="00FD2D9E">
        <w:t xml:space="preserve">the </w:t>
      </w:r>
      <w:r>
        <w:t>eResearch</w:t>
      </w:r>
      <w:r w:rsidR="00FD2D9E">
        <w:t xml:space="preserve"> office</w:t>
      </w:r>
      <w:r>
        <w:t>, RMIT have set up the test framework for undergoing unit testing during the development phase. Apart from this, a regression testing at the demo server as well as in the actual test will be done before the final deployment. Since the development team works closely with the users and the product owner, a set of user acceptance testing may also be done as part of the development.</w:t>
      </w:r>
    </w:p>
    <w:p w14:paraId="368D99BA" w14:textId="299DFFB6" w:rsidR="00B86CE5" w:rsidRPr="001D110D" w:rsidRDefault="00B86CE5" w:rsidP="00AE1CBC">
      <w:r>
        <w:br/>
      </w:r>
    </w:p>
    <w:p w14:paraId="06A3104F" w14:textId="412D300C" w:rsidR="00B86CE5" w:rsidRPr="001D110D" w:rsidRDefault="00B86CE5" w:rsidP="00DA288F">
      <w:pPr>
        <w:pStyle w:val="template"/>
        <w:jc w:val="left"/>
        <w:rPr>
          <w:rFonts w:ascii="Calibri" w:hAnsi="Calibri"/>
        </w:rPr>
      </w:pPr>
      <w:r>
        <w:rPr>
          <w:rFonts w:ascii="Calibri" w:hAnsi="Calibri"/>
        </w:rPr>
        <w:br/>
      </w:r>
      <w:r>
        <w:rPr>
          <w:rFonts w:ascii="Calibri" w:hAnsi="Calibri"/>
        </w:rPr>
        <w:br/>
      </w:r>
    </w:p>
    <w:p w14:paraId="2000C5A5" w14:textId="7D99087C" w:rsidR="00B86CE5" w:rsidRPr="001D110D" w:rsidRDefault="00B86CE5" w:rsidP="00DA288F">
      <w:pPr>
        <w:pStyle w:val="template"/>
        <w:jc w:val="left"/>
        <w:rPr>
          <w:rFonts w:ascii="Calibri" w:hAnsi="Calibri"/>
        </w:rPr>
      </w:pPr>
      <w:r>
        <w:rPr>
          <w:rFonts w:ascii="Calibri" w:hAnsi="Calibri"/>
        </w:rPr>
        <w:br/>
      </w:r>
      <w:r>
        <w:rPr>
          <w:rFonts w:ascii="Calibri" w:hAnsi="Calibri"/>
        </w:rPr>
        <w:br/>
      </w:r>
    </w:p>
    <w:p w14:paraId="32E960CD" w14:textId="72E76BDD" w:rsidR="00B86CE5" w:rsidRPr="001D110D" w:rsidRDefault="00B86CE5" w:rsidP="00DA288F">
      <w:pPr>
        <w:pStyle w:val="template"/>
        <w:jc w:val="left"/>
        <w:rPr>
          <w:rFonts w:ascii="Calibri" w:hAnsi="Calibri"/>
        </w:rPr>
      </w:pPr>
      <w:r>
        <w:rPr>
          <w:rFonts w:ascii="Calibri" w:hAnsi="Calibri"/>
        </w:rPr>
        <w:br/>
      </w:r>
    </w:p>
    <w:p w14:paraId="57E02B49" w14:textId="3321F000" w:rsidR="00B86CE5" w:rsidRPr="001D110D" w:rsidRDefault="00B86CE5" w:rsidP="00DA288F">
      <w:pPr>
        <w:pStyle w:val="template"/>
        <w:jc w:val="left"/>
        <w:rPr>
          <w:rFonts w:ascii="Calibri" w:hAnsi="Calibri"/>
          <w:i w:val="0"/>
        </w:rPr>
      </w:pPr>
      <w:r>
        <w:rPr>
          <w:rFonts w:ascii="Calibri" w:hAnsi="Calibri"/>
          <w:i w:val="0"/>
        </w:rPr>
        <w:br/>
      </w:r>
    </w:p>
    <w:p w14:paraId="0D6D8C41" w14:textId="38010D70"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Pr>
          <w:rFonts w:ascii="Calibri" w:hAnsi="Calibri"/>
        </w:rPr>
        <w:br/>
      </w:r>
      <w:r>
        <w:rPr>
          <w:rFonts w:ascii="Calibri" w:hAnsi="Calibri"/>
        </w:rPr>
        <w:br/>
      </w:r>
    </w:p>
    <w:p w14:paraId="3EAA5063" w14:textId="77777777"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14:paraId="26DAB757" w14:textId="77777777"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14:paraId="2FB8421F" w14:textId="77777777" w:rsidR="00341806" w:rsidRDefault="00341806" w:rsidP="00B86CE5">
      <w:pPr>
        <w:rPr>
          <w:rFonts w:ascii="Calibri" w:hAnsi="Calibri"/>
          <w:b/>
          <w:color w:val="808080"/>
          <w:sz w:val="20"/>
        </w:rPr>
      </w:pPr>
    </w:p>
    <w:p w14:paraId="4ACD7DF9" w14:textId="77777777" w:rsidR="00341806" w:rsidRPr="00FC1EC6" w:rsidRDefault="00FC1EC6" w:rsidP="00B86CE5">
      <w:pPr>
        <w:rPr>
          <w:rFonts w:ascii="Calibri" w:hAnsi="Calibri"/>
          <w:color w:val="808080"/>
          <w:sz w:val="20"/>
        </w:rPr>
      </w:pPr>
      <w:r w:rsidRPr="00FC1EC6">
        <w:rPr>
          <w:rFonts w:ascii="Calibri" w:hAnsi="Calibri"/>
          <w:color w:val="808080"/>
          <w:sz w:val="20"/>
        </w:rPr>
        <w:t>Institution:</w:t>
      </w:r>
    </w:p>
    <w:p w14:paraId="486683B6" w14:textId="77777777" w:rsidR="00FC1EC6" w:rsidRPr="00FC1EC6" w:rsidRDefault="00FC1EC6" w:rsidP="00B86CE5">
      <w:pPr>
        <w:rPr>
          <w:rFonts w:ascii="Calibri" w:hAnsi="Calibri"/>
          <w:color w:val="808080"/>
          <w:sz w:val="20"/>
        </w:rPr>
      </w:pPr>
    </w:p>
    <w:p w14:paraId="1FD7B72F" w14:textId="77777777"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14:paraId="319B464A" w14:textId="77777777" w:rsidR="00B86CE5" w:rsidRPr="00EA3991" w:rsidRDefault="00B86CE5" w:rsidP="00B86CE5">
      <w:pPr>
        <w:rPr>
          <w:rFonts w:ascii="Calibri" w:hAnsi="Calibri"/>
          <w:color w:val="808080"/>
          <w:sz w:val="20"/>
        </w:rPr>
      </w:pPr>
    </w:p>
    <w:p w14:paraId="2CE451E9" w14:textId="77777777"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14:paraId="4E2726FE" w14:textId="77777777"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14:paraId="4F0FC5D3" w14:textId="77777777"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14:paraId="5BEE87BB" w14:textId="77777777" w:rsidTr="00E4090D">
        <w:trPr>
          <w:cantSplit/>
          <w:trHeight w:val="1259"/>
        </w:trPr>
        <w:tc>
          <w:tcPr>
            <w:tcW w:w="5058" w:type="dxa"/>
            <w:vMerge w:val="restart"/>
            <w:tcBorders>
              <w:top w:val="single" w:sz="4" w:space="0" w:color="808080"/>
              <w:left w:val="single" w:sz="4" w:space="0" w:color="808080"/>
              <w:right w:val="single" w:sz="4" w:space="0" w:color="808080"/>
            </w:tcBorders>
          </w:tcPr>
          <w:p w14:paraId="2B250A8B" w14:textId="77777777"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14:paraId="471236A2" w14:textId="77777777"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14:paraId="20C6D146" w14:textId="77777777" w:rsidR="00B86CE5" w:rsidRPr="00EA3991" w:rsidRDefault="00B86CE5" w:rsidP="00B86CE5">
            <w:pPr>
              <w:rPr>
                <w:rFonts w:cs="Calibri"/>
                <w:i/>
                <w:color w:val="808080"/>
                <w:sz w:val="20"/>
              </w:rPr>
            </w:pPr>
            <w:r w:rsidRPr="00EA3991">
              <w:rPr>
                <w:rFonts w:ascii="Calibri" w:hAnsi="Calibri" w:cs="Calibri"/>
                <w:i/>
                <w:color w:val="808080"/>
                <w:sz w:val="20"/>
              </w:rPr>
              <w:t xml:space="preserve">Indicate your assessment on the scale using </w:t>
            </w:r>
            <w:proofErr w:type="gramStart"/>
            <w:r w:rsidRPr="00EA3991">
              <w:rPr>
                <w:rFonts w:ascii="Calibri" w:hAnsi="Calibri" w:cs="Calibri"/>
                <w:i/>
                <w:color w:val="808080"/>
                <w:sz w:val="20"/>
              </w:rPr>
              <w:t>an ‘X’</w:t>
            </w:r>
            <w:proofErr w:type="gramEnd"/>
            <w:r w:rsidRPr="00EA3991">
              <w:rPr>
                <w:rFonts w:ascii="Calibri" w:hAnsi="Calibri" w:cs="Calibri"/>
                <w:i/>
                <w:color w:val="808080"/>
                <w:sz w:val="20"/>
              </w:rPr>
              <w:t>, where 1 = no/0% and 5 = yes/100%.</w:t>
            </w:r>
          </w:p>
        </w:tc>
        <w:tc>
          <w:tcPr>
            <w:tcW w:w="6390" w:type="dxa"/>
            <w:vMerge w:val="restart"/>
            <w:tcBorders>
              <w:top w:val="single" w:sz="4" w:space="0" w:color="808080"/>
              <w:left w:val="single" w:sz="4" w:space="0" w:color="808080"/>
              <w:right w:val="single" w:sz="4" w:space="0" w:color="808080"/>
            </w:tcBorders>
          </w:tcPr>
          <w:p w14:paraId="06573DE7" w14:textId="77777777"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14:paraId="104D405C" w14:textId="77777777" w:rsidTr="00E4090D">
        <w:trPr>
          <w:cantSplit/>
          <w:trHeight w:val="917"/>
        </w:trPr>
        <w:tc>
          <w:tcPr>
            <w:tcW w:w="5058" w:type="dxa"/>
            <w:vMerge/>
            <w:tcBorders>
              <w:left w:val="single" w:sz="4" w:space="0" w:color="808080"/>
              <w:bottom w:val="single" w:sz="4" w:space="0" w:color="808080"/>
              <w:right w:val="single" w:sz="4" w:space="0" w:color="808080"/>
            </w:tcBorders>
          </w:tcPr>
          <w:p w14:paraId="68D9EF57" w14:textId="77777777"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14:paraId="0BBFD7B7"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59C34BAA"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343A9DD6"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47C5F5D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14:paraId="1075A79B" w14:textId="77777777"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0CAB9F02"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unsure</w:t>
            </w:r>
            <w:proofErr w:type="gramEnd"/>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14:paraId="2EFFBDF5" w14:textId="77777777" w:rsidR="00B86CE5" w:rsidRPr="00EA3991" w:rsidRDefault="00B86CE5" w:rsidP="00B86CE5">
            <w:pPr>
              <w:ind w:left="113" w:right="113"/>
              <w:rPr>
                <w:rFonts w:cs="Calibri"/>
                <w:color w:val="808080"/>
                <w:sz w:val="20"/>
              </w:rPr>
            </w:pPr>
            <w:proofErr w:type="gramStart"/>
            <w:r w:rsidRPr="00EA3991">
              <w:rPr>
                <w:rFonts w:ascii="Calibri" w:hAnsi="Calibri" w:cs="Calibri"/>
                <w:color w:val="808080"/>
                <w:sz w:val="20"/>
              </w:rPr>
              <w:t>n</w:t>
            </w:r>
            <w:proofErr w:type="gramEnd"/>
            <w:r w:rsidRPr="00EA3991">
              <w:rPr>
                <w:rFonts w:ascii="Calibri" w:hAnsi="Calibri" w:cs="Calibri"/>
                <w:color w:val="808080"/>
                <w:sz w:val="20"/>
              </w:rPr>
              <w:t>/a</w:t>
            </w:r>
          </w:p>
        </w:tc>
        <w:tc>
          <w:tcPr>
            <w:tcW w:w="6390" w:type="dxa"/>
            <w:vMerge/>
            <w:tcBorders>
              <w:left w:val="single" w:sz="4" w:space="0" w:color="808080"/>
              <w:bottom w:val="single" w:sz="4" w:space="0" w:color="808080"/>
              <w:right w:val="single" w:sz="4" w:space="0" w:color="808080"/>
            </w:tcBorders>
          </w:tcPr>
          <w:p w14:paraId="24273C9E" w14:textId="77777777" w:rsidR="00B86CE5" w:rsidRPr="00EA3991" w:rsidRDefault="00B86CE5" w:rsidP="00B86CE5">
            <w:pPr>
              <w:rPr>
                <w:color w:val="808080"/>
                <w:sz w:val="20"/>
              </w:rPr>
            </w:pPr>
          </w:p>
        </w:tc>
      </w:tr>
      <w:tr w:rsidR="00341806" w:rsidRPr="00EA3991" w14:paraId="2C7A759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EAABD6B" w14:textId="77777777"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w:t>
            </w:r>
            <w:proofErr w:type="gramStart"/>
            <w:r w:rsidRPr="00341806">
              <w:rPr>
                <w:rFonts w:ascii="Calibri" w:eastAsia="Calibri" w:hAnsi="Calibri" w:cs="Calibri"/>
                <w:color w:val="808080"/>
                <w:sz w:val="20"/>
              </w:rPr>
              <w:t>subcontractor supplied their</w:t>
            </w:r>
            <w:proofErr w:type="gramEnd"/>
            <w:r w:rsidRPr="00341806">
              <w:rPr>
                <w:rFonts w:ascii="Calibri" w:eastAsia="Calibri" w:hAnsi="Calibri" w:cs="Calibri"/>
                <w:color w:val="808080"/>
                <w:sz w:val="20"/>
              </w:rPr>
              <w:t xml:space="preserve">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14:paraId="7731B451"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8DF90C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3C1AD7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283DD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3AD84C6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6F6C370"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13B45AE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090F569D" w14:textId="77777777" w:rsidR="00341806" w:rsidRPr="00341806" w:rsidRDefault="00341806" w:rsidP="00B86CE5">
            <w:pPr>
              <w:rPr>
                <w:color w:val="808080"/>
                <w:sz w:val="20"/>
              </w:rPr>
            </w:pPr>
          </w:p>
        </w:tc>
      </w:tr>
      <w:tr w:rsidR="00341806" w:rsidRPr="00EA3991" w14:paraId="2B57DC2D"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70FDF04D" w14:textId="77777777"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58F8C0FE"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5A10B666"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3256F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C405CB5"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C31976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258AD3E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EF9A82"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58074E68" w14:textId="77777777" w:rsidR="00341806" w:rsidRPr="00341806" w:rsidRDefault="00341806" w:rsidP="00B86CE5">
            <w:pPr>
              <w:rPr>
                <w:color w:val="808080"/>
                <w:sz w:val="20"/>
              </w:rPr>
            </w:pPr>
          </w:p>
        </w:tc>
      </w:tr>
      <w:tr w:rsidR="00341806" w:rsidRPr="00EA3991" w14:paraId="0B00ECE7"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64A66F81" w14:textId="77777777"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14:paraId="60109ACD"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80F9C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9FCD89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40D580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EF77344"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060DC64F"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97D6691"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3AD4A669" w14:textId="77777777" w:rsidR="00341806" w:rsidRPr="00341806" w:rsidRDefault="00341806" w:rsidP="00B86CE5">
            <w:pPr>
              <w:rPr>
                <w:color w:val="808080"/>
                <w:sz w:val="20"/>
              </w:rPr>
            </w:pPr>
          </w:p>
        </w:tc>
      </w:tr>
      <w:tr w:rsidR="00341806" w:rsidRPr="00EA3991" w14:paraId="073F2FC0" w14:textId="77777777" w:rsidTr="00E4090D">
        <w:tc>
          <w:tcPr>
            <w:tcW w:w="5058" w:type="dxa"/>
            <w:tcBorders>
              <w:top w:val="single" w:sz="4" w:space="0" w:color="808080"/>
              <w:left w:val="single" w:sz="4" w:space="0" w:color="808080"/>
              <w:bottom w:val="single" w:sz="4" w:space="0" w:color="808080"/>
              <w:right w:val="single" w:sz="4" w:space="0" w:color="808080"/>
            </w:tcBorders>
          </w:tcPr>
          <w:p w14:paraId="3D8D1CD4" w14:textId="77777777"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14:paraId="6997D2B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007BD7A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2A0CF058"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4D6D2F2B"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14:paraId="70B769BC"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4760430A" w14:textId="77777777"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14:paraId="52F8A648" w14:textId="77777777"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14:paraId="280FF538" w14:textId="77777777" w:rsidR="00341806" w:rsidRPr="00341806" w:rsidRDefault="00341806" w:rsidP="00B86CE5">
            <w:pPr>
              <w:rPr>
                <w:color w:val="808080"/>
                <w:sz w:val="20"/>
              </w:rPr>
            </w:pPr>
          </w:p>
        </w:tc>
      </w:tr>
    </w:tbl>
    <w:p w14:paraId="1E179A64" w14:textId="77777777" w:rsidR="00B86CE5" w:rsidRPr="0032708C" w:rsidRDefault="00B86CE5" w:rsidP="00B86CE5">
      <w:pPr>
        <w:rPr>
          <w:rFonts w:ascii="Calibri" w:hAnsi="Calibri" w:cs="Calibri"/>
          <w:b/>
          <w:color w:val="808080"/>
          <w:sz w:val="20"/>
        </w:rPr>
      </w:pPr>
    </w:p>
    <w:p w14:paraId="0A8AA64E" w14:textId="77777777"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14:paraId="041AA5C1" w14:textId="77777777" w:rsidR="00DD2B5D" w:rsidRPr="00DD2B5D" w:rsidRDefault="00DD2B5D" w:rsidP="00DD2B5D">
      <w:pPr>
        <w:pBdr>
          <w:bottom w:val="single" w:sz="12" w:space="1" w:color="auto"/>
        </w:pBdr>
        <w:rPr>
          <w:rFonts w:ascii="Calibri" w:hAnsi="Calibri" w:cs="Calibri"/>
          <w:color w:val="808080"/>
          <w:sz w:val="20"/>
        </w:rPr>
      </w:pPr>
    </w:p>
    <w:p w14:paraId="0D557F0F" w14:textId="77777777" w:rsidR="00DD2B5D" w:rsidRPr="001950E0" w:rsidRDefault="00DD2B5D" w:rsidP="00DD2B5D">
      <w:pPr>
        <w:pBdr>
          <w:bottom w:val="single" w:sz="12" w:space="1" w:color="auto"/>
        </w:pBdr>
        <w:rPr>
          <w:color w:val="808080"/>
        </w:rPr>
      </w:pPr>
    </w:p>
    <w:p w14:paraId="23F820CB" w14:textId="77777777"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14:paraId="010EC405" w14:textId="77777777" w:rsidR="00B86CE5" w:rsidRPr="001D6C67" w:rsidRDefault="00B86CE5" w:rsidP="00B86CE5">
      <w:pPr>
        <w:spacing w:line="360" w:lineRule="auto"/>
        <w:rPr>
          <w:rFonts w:ascii="Calibri" w:hAnsi="Calibri" w:cs="Calibri"/>
          <w:color w:val="808080"/>
          <w:sz w:val="20"/>
        </w:rPr>
      </w:pPr>
    </w:p>
    <w:p w14:paraId="2E82B71A"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14:paraId="67B73EA1" w14:textId="77777777"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14:paraId="7BEA9830" w14:textId="77777777"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14:paraId="71DD6EF5" w14:textId="77777777" w:rsidR="00B86CE5" w:rsidRDefault="00B86CE5" w:rsidP="00B86CE5"/>
    <w:p w14:paraId="56F6A137" w14:textId="77777777" w:rsidR="00B86CE5" w:rsidRDefault="00B86CE5" w:rsidP="00B86CE5">
      <w:pPr>
        <w:rPr>
          <w:rFonts w:ascii="Calibri" w:hAnsi="Calibri" w:cs="Calibri"/>
        </w:rPr>
      </w:pPr>
    </w:p>
    <w:p w14:paraId="4E93B0B1" w14:textId="77777777"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14:paraId="446B4A28" w14:textId="77777777" w:rsidTr="00687E37">
        <w:trPr>
          <w:cantSplit/>
          <w:trHeight w:val="1025"/>
        </w:trPr>
        <w:tc>
          <w:tcPr>
            <w:tcW w:w="1811" w:type="pct"/>
            <w:vMerge w:val="restart"/>
            <w:shd w:val="clear" w:color="auto" w:fill="FFFFFF"/>
          </w:tcPr>
          <w:p w14:paraId="12EE5DDB" w14:textId="77777777" w:rsidR="00B86CE5" w:rsidRPr="00B44B56" w:rsidRDefault="00B86CE5" w:rsidP="00B86CE5">
            <w:pPr>
              <w:rPr>
                <w:rFonts w:ascii="Calibri" w:hAnsi="Calibri" w:cs="Calibri"/>
                <w:color w:val="808080"/>
              </w:rPr>
            </w:pPr>
          </w:p>
        </w:tc>
        <w:tc>
          <w:tcPr>
            <w:tcW w:w="902" w:type="pct"/>
            <w:gridSpan w:val="7"/>
          </w:tcPr>
          <w:p w14:paraId="5D934F15" w14:textId="77777777"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14:paraId="774DBF21" w14:textId="77777777"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 xml:space="preserve">Indicate your assessment on the scale using </w:t>
            </w:r>
            <w:proofErr w:type="gramStart"/>
            <w:r w:rsidRPr="00B44B56">
              <w:rPr>
                <w:rFonts w:ascii="Calibri" w:hAnsi="Calibri" w:cs="Calibri"/>
                <w:i/>
                <w:color w:val="808080"/>
                <w:sz w:val="18"/>
                <w:szCs w:val="18"/>
              </w:rPr>
              <w:t>an ‘X’</w:t>
            </w:r>
            <w:proofErr w:type="gramEnd"/>
            <w:r w:rsidRPr="00B44B56">
              <w:rPr>
                <w:rFonts w:ascii="Calibri" w:hAnsi="Calibri" w:cs="Calibri"/>
                <w:i/>
                <w:color w:val="808080"/>
                <w:sz w:val="18"/>
                <w:szCs w:val="18"/>
              </w:rPr>
              <w:t>, where 1 = no/0% and 5 = yes/100%.</w:t>
            </w:r>
          </w:p>
        </w:tc>
        <w:tc>
          <w:tcPr>
            <w:tcW w:w="2286" w:type="pct"/>
            <w:vMerge w:val="restart"/>
          </w:tcPr>
          <w:p w14:paraId="7CAA4168" w14:textId="77777777"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14:paraId="2A9C2CB1" w14:textId="77777777" w:rsidR="00B86CE5" w:rsidRPr="00B44B56" w:rsidRDefault="00B86CE5" w:rsidP="00B86CE5">
            <w:pPr>
              <w:ind w:right="162"/>
              <w:rPr>
                <w:rFonts w:ascii="Calibri" w:hAnsi="Calibri" w:cs="Calibri"/>
                <w:color w:val="808080"/>
              </w:rPr>
            </w:pPr>
          </w:p>
        </w:tc>
      </w:tr>
      <w:tr w:rsidR="00B86CE5" w:rsidRPr="00B44B56" w14:paraId="16ECCF26" w14:textId="77777777" w:rsidTr="00687E37">
        <w:trPr>
          <w:cantSplit/>
          <w:trHeight w:val="935"/>
        </w:trPr>
        <w:tc>
          <w:tcPr>
            <w:tcW w:w="1811" w:type="pct"/>
            <w:vMerge/>
            <w:shd w:val="clear" w:color="auto" w:fill="FFFFFF"/>
          </w:tcPr>
          <w:p w14:paraId="6308C1C9" w14:textId="77777777" w:rsidR="00B86CE5" w:rsidRPr="00B44B56" w:rsidRDefault="00B86CE5" w:rsidP="00B86CE5">
            <w:pPr>
              <w:rPr>
                <w:rFonts w:ascii="Calibri" w:hAnsi="Calibri" w:cs="Calibri"/>
                <w:color w:val="808080"/>
              </w:rPr>
            </w:pPr>
          </w:p>
        </w:tc>
        <w:tc>
          <w:tcPr>
            <w:tcW w:w="129" w:type="pct"/>
            <w:textDirection w:val="btLr"/>
          </w:tcPr>
          <w:p w14:paraId="61FF3361"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14:paraId="1662F7A4"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14:paraId="6DC31B8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14:paraId="7103F8C9"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14:paraId="406C22D7" w14:textId="77777777"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14:paraId="0F817AA2"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unsure</w:t>
            </w:r>
            <w:proofErr w:type="gramEnd"/>
          </w:p>
        </w:tc>
        <w:tc>
          <w:tcPr>
            <w:tcW w:w="130" w:type="pct"/>
            <w:shd w:val="clear" w:color="auto" w:fill="D9D9D9"/>
            <w:textDirection w:val="btLr"/>
          </w:tcPr>
          <w:p w14:paraId="754A5B3C" w14:textId="77777777" w:rsidR="00B86CE5" w:rsidRPr="00B44B56" w:rsidRDefault="00B86CE5" w:rsidP="00B86CE5">
            <w:pPr>
              <w:ind w:left="113" w:right="113"/>
              <w:rPr>
                <w:rFonts w:ascii="Calibri" w:hAnsi="Calibri" w:cs="Calibri"/>
                <w:color w:val="808080"/>
              </w:rPr>
            </w:pPr>
            <w:proofErr w:type="gramStart"/>
            <w:r w:rsidRPr="00B44B56">
              <w:rPr>
                <w:rFonts w:ascii="Calibri" w:hAnsi="Calibri" w:cs="Calibri"/>
                <w:color w:val="808080"/>
              </w:rPr>
              <w:t>n</w:t>
            </w:r>
            <w:proofErr w:type="gramEnd"/>
            <w:r w:rsidRPr="00B44B56">
              <w:rPr>
                <w:rFonts w:ascii="Calibri" w:hAnsi="Calibri" w:cs="Calibri"/>
                <w:color w:val="808080"/>
              </w:rPr>
              <w:t>/a</w:t>
            </w:r>
          </w:p>
        </w:tc>
        <w:tc>
          <w:tcPr>
            <w:tcW w:w="2286" w:type="pct"/>
            <w:vMerge/>
          </w:tcPr>
          <w:p w14:paraId="409B0A74" w14:textId="77777777" w:rsidR="00B86CE5" w:rsidRPr="00B44B56" w:rsidRDefault="00B86CE5" w:rsidP="00B86CE5">
            <w:pPr>
              <w:ind w:right="162"/>
              <w:rPr>
                <w:rFonts w:ascii="Calibri" w:hAnsi="Calibri" w:cs="Calibri"/>
                <w:color w:val="808080"/>
              </w:rPr>
            </w:pPr>
          </w:p>
        </w:tc>
      </w:tr>
      <w:tr w:rsidR="00B86CE5" w:rsidRPr="00B44B56" w14:paraId="70803F98" w14:textId="77777777" w:rsidTr="00687E37">
        <w:tc>
          <w:tcPr>
            <w:tcW w:w="5000" w:type="pct"/>
            <w:gridSpan w:val="9"/>
            <w:shd w:val="clear" w:color="auto" w:fill="FFFFFF"/>
          </w:tcPr>
          <w:p w14:paraId="15D3917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14:paraId="3091ABFC" w14:textId="77777777" w:rsidTr="00687E37">
        <w:tc>
          <w:tcPr>
            <w:tcW w:w="1811" w:type="pct"/>
            <w:shd w:val="clear" w:color="auto" w:fill="FFFFFF"/>
          </w:tcPr>
          <w:p w14:paraId="0314A15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14:paraId="497EF2B4" w14:textId="77777777" w:rsidR="00B86CE5" w:rsidRPr="00B44B56" w:rsidRDefault="00B86CE5" w:rsidP="00B86CE5">
            <w:pPr>
              <w:rPr>
                <w:rFonts w:ascii="Calibri" w:hAnsi="Calibri" w:cs="Calibri"/>
                <w:color w:val="808080"/>
              </w:rPr>
            </w:pPr>
          </w:p>
        </w:tc>
        <w:tc>
          <w:tcPr>
            <w:tcW w:w="129" w:type="pct"/>
          </w:tcPr>
          <w:p w14:paraId="2631CAA5" w14:textId="77777777" w:rsidR="00B86CE5" w:rsidRPr="00B44B56" w:rsidRDefault="00B86CE5" w:rsidP="00B86CE5">
            <w:pPr>
              <w:rPr>
                <w:rFonts w:ascii="Calibri" w:hAnsi="Calibri" w:cs="Calibri"/>
                <w:color w:val="808080"/>
              </w:rPr>
            </w:pPr>
          </w:p>
        </w:tc>
        <w:tc>
          <w:tcPr>
            <w:tcW w:w="129" w:type="pct"/>
          </w:tcPr>
          <w:p w14:paraId="5F37F1F5" w14:textId="77777777" w:rsidR="00B86CE5" w:rsidRPr="00B44B56" w:rsidRDefault="00B86CE5" w:rsidP="00B86CE5">
            <w:pPr>
              <w:rPr>
                <w:rFonts w:ascii="Calibri" w:hAnsi="Calibri" w:cs="Calibri"/>
                <w:color w:val="808080"/>
              </w:rPr>
            </w:pPr>
          </w:p>
        </w:tc>
        <w:tc>
          <w:tcPr>
            <w:tcW w:w="129" w:type="pct"/>
          </w:tcPr>
          <w:p w14:paraId="004A31EE" w14:textId="77777777" w:rsidR="00B86CE5" w:rsidRPr="00B44B56" w:rsidRDefault="00B86CE5" w:rsidP="00B86CE5">
            <w:pPr>
              <w:rPr>
                <w:rFonts w:ascii="Calibri" w:hAnsi="Calibri" w:cs="Calibri"/>
                <w:color w:val="808080"/>
              </w:rPr>
            </w:pPr>
          </w:p>
        </w:tc>
        <w:tc>
          <w:tcPr>
            <w:tcW w:w="127" w:type="pct"/>
          </w:tcPr>
          <w:p w14:paraId="396A167B" w14:textId="77777777" w:rsidR="00B86CE5" w:rsidRPr="00B44B56" w:rsidRDefault="00B86CE5" w:rsidP="00B86CE5">
            <w:pPr>
              <w:rPr>
                <w:rFonts w:ascii="Calibri" w:hAnsi="Calibri" w:cs="Calibri"/>
                <w:color w:val="808080"/>
              </w:rPr>
            </w:pPr>
          </w:p>
        </w:tc>
        <w:tc>
          <w:tcPr>
            <w:tcW w:w="128" w:type="pct"/>
            <w:shd w:val="clear" w:color="auto" w:fill="D9D9D9"/>
          </w:tcPr>
          <w:p w14:paraId="35ED4E2B" w14:textId="77777777" w:rsidR="00B86CE5" w:rsidRPr="00B44B56" w:rsidRDefault="00B86CE5" w:rsidP="00B86CE5">
            <w:pPr>
              <w:rPr>
                <w:rFonts w:ascii="Calibri" w:hAnsi="Calibri" w:cs="Calibri"/>
                <w:color w:val="808080"/>
              </w:rPr>
            </w:pPr>
          </w:p>
        </w:tc>
        <w:tc>
          <w:tcPr>
            <w:tcW w:w="130" w:type="pct"/>
            <w:shd w:val="clear" w:color="auto" w:fill="D9D9D9"/>
          </w:tcPr>
          <w:p w14:paraId="6BDC958B" w14:textId="77777777" w:rsidR="00B86CE5" w:rsidRPr="00B44B56" w:rsidRDefault="00B86CE5" w:rsidP="00B86CE5">
            <w:pPr>
              <w:rPr>
                <w:rFonts w:ascii="Calibri" w:hAnsi="Calibri" w:cs="Calibri"/>
                <w:color w:val="808080"/>
              </w:rPr>
            </w:pPr>
          </w:p>
        </w:tc>
        <w:tc>
          <w:tcPr>
            <w:tcW w:w="2286" w:type="pct"/>
          </w:tcPr>
          <w:p w14:paraId="0861F21B" w14:textId="77777777" w:rsidR="00B86CE5" w:rsidRPr="00B44B56" w:rsidRDefault="00B86CE5" w:rsidP="00B86CE5">
            <w:pPr>
              <w:ind w:right="162"/>
              <w:rPr>
                <w:rFonts w:ascii="Calibri" w:hAnsi="Calibri" w:cs="Calibri"/>
                <w:color w:val="808080"/>
              </w:rPr>
            </w:pPr>
          </w:p>
        </w:tc>
      </w:tr>
      <w:tr w:rsidR="00B86CE5" w:rsidRPr="00B44B56" w14:paraId="3E8B4041" w14:textId="77777777" w:rsidTr="00687E37">
        <w:tc>
          <w:tcPr>
            <w:tcW w:w="5000" w:type="pct"/>
            <w:gridSpan w:val="9"/>
            <w:shd w:val="clear" w:color="auto" w:fill="FFFFFF"/>
          </w:tcPr>
          <w:p w14:paraId="5F7FA28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14:paraId="5A8AAD26" w14:textId="77777777" w:rsidTr="00687E37">
        <w:tc>
          <w:tcPr>
            <w:tcW w:w="1811" w:type="pct"/>
            <w:shd w:val="clear" w:color="auto" w:fill="FFFFFF"/>
          </w:tcPr>
          <w:p w14:paraId="7F2CD952" w14:textId="77777777"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14:paraId="769A2B94" w14:textId="77777777" w:rsidR="00B86CE5" w:rsidRPr="00B44B56" w:rsidRDefault="00B86CE5" w:rsidP="00B86CE5">
            <w:pPr>
              <w:rPr>
                <w:rFonts w:ascii="Calibri" w:hAnsi="Calibri" w:cs="Calibri"/>
                <w:color w:val="808080"/>
              </w:rPr>
            </w:pPr>
          </w:p>
        </w:tc>
        <w:tc>
          <w:tcPr>
            <w:tcW w:w="129" w:type="pct"/>
          </w:tcPr>
          <w:p w14:paraId="1386B24C" w14:textId="77777777" w:rsidR="00B86CE5" w:rsidRPr="00B44B56" w:rsidRDefault="00B86CE5" w:rsidP="00B86CE5">
            <w:pPr>
              <w:rPr>
                <w:rFonts w:ascii="Calibri" w:hAnsi="Calibri" w:cs="Calibri"/>
                <w:color w:val="808080"/>
              </w:rPr>
            </w:pPr>
          </w:p>
        </w:tc>
        <w:tc>
          <w:tcPr>
            <w:tcW w:w="129" w:type="pct"/>
          </w:tcPr>
          <w:p w14:paraId="3172C5E2" w14:textId="77777777" w:rsidR="00B86CE5" w:rsidRPr="00B44B56" w:rsidRDefault="00B86CE5" w:rsidP="00B86CE5">
            <w:pPr>
              <w:rPr>
                <w:rFonts w:ascii="Calibri" w:hAnsi="Calibri" w:cs="Calibri"/>
                <w:color w:val="808080"/>
              </w:rPr>
            </w:pPr>
          </w:p>
        </w:tc>
        <w:tc>
          <w:tcPr>
            <w:tcW w:w="129" w:type="pct"/>
          </w:tcPr>
          <w:p w14:paraId="1B1E3264" w14:textId="77777777" w:rsidR="00B86CE5" w:rsidRPr="00B44B56" w:rsidRDefault="00B86CE5" w:rsidP="00B86CE5">
            <w:pPr>
              <w:rPr>
                <w:rFonts w:ascii="Calibri" w:hAnsi="Calibri" w:cs="Calibri"/>
                <w:color w:val="808080"/>
              </w:rPr>
            </w:pPr>
          </w:p>
        </w:tc>
        <w:tc>
          <w:tcPr>
            <w:tcW w:w="127" w:type="pct"/>
          </w:tcPr>
          <w:p w14:paraId="707FDE26" w14:textId="77777777" w:rsidR="00B86CE5" w:rsidRPr="00B44B56" w:rsidRDefault="00B86CE5" w:rsidP="00B86CE5">
            <w:pPr>
              <w:rPr>
                <w:rFonts w:ascii="Calibri" w:hAnsi="Calibri" w:cs="Calibri"/>
                <w:color w:val="808080"/>
              </w:rPr>
            </w:pPr>
          </w:p>
        </w:tc>
        <w:tc>
          <w:tcPr>
            <w:tcW w:w="128" w:type="pct"/>
            <w:shd w:val="clear" w:color="auto" w:fill="D9D9D9"/>
          </w:tcPr>
          <w:p w14:paraId="747A3E01" w14:textId="77777777" w:rsidR="00B86CE5" w:rsidRPr="00B44B56" w:rsidRDefault="00B86CE5" w:rsidP="00B86CE5">
            <w:pPr>
              <w:rPr>
                <w:rFonts w:ascii="Calibri" w:hAnsi="Calibri" w:cs="Calibri"/>
                <w:color w:val="808080"/>
              </w:rPr>
            </w:pPr>
          </w:p>
        </w:tc>
        <w:tc>
          <w:tcPr>
            <w:tcW w:w="130" w:type="pct"/>
            <w:shd w:val="clear" w:color="auto" w:fill="D9D9D9"/>
          </w:tcPr>
          <w:p w14:paraId="10A9A347" w14:textId="77777777" w:rsidR="00B86CE5" w:rsidRPr="00B44B56" w:rsidRDefault="00B86CE5" w:rsidP="00B86CE5">
            <w:pPr>
              <w:rPr>
                <w:rFonts w:ascii="Calibri" w:hAnsi="Calibri" w:cs="Calibri"/>
                <w:color w:val="808080"/>
              </w:rPr>
            </w:pPr>
          </w:p>
        </w:tc>
        <w:tc>
          <w:tcPr>
            <w:tcW w:w="2286" w:type="pct"/>
          </w:tcPr>
          <w:p w14:paraId="56E99875" w14:textId="77777777" w:rsidR="00B86CE5" w:rsidRPr="00B44B56" w:rsidRDefault="00B86CE5" w:rsidP="00B86CE5">
            <w:pPr>
              <w:ind w:right="162"/>
              <w:rPr>
                <w:rFonts w:ascii="Calibri" w:hAnsi="Calibri" w:cs="Calibri"/>
                <w:color w:val="808080"/>
              </w:rPr>
            </w:pPr>
          </w:p>
        </w:tc>
      </w:tr>
      <w:tr w:rsidR="00B86CE5" w:rsidRPr="00B44B56" w14:paraId="1C62EB4A" w14:textId="77777777" w:rsidTr="00687E37">
        <w:tc>
          <w:tcPr>
            <w:tcW w:w="1811" w:type="pct"/>
            <w:shd w:val="clear" w:color="auto" w:fill="FFFFFF"/>
          </w:tcPr>
          <w:p w14:paraId="1521732F"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14:paraId="3F4C8686" w14:textId="77777777" w:rsidR="00B86CE5" w:rsidRPr="00B44B56" w:rsidRDefault="00B86CE5" w:rsidP="00B86CE5">
            <w:pPr>
              <w:rPr>
                <w:rFonts w:ascii="Calibri" w:hAnsi="Calibri" w:cs="Calibri"/>
                <w:color w:val="808080"/>
              </w:rPr>
            </w:pPr>
          </w:p>
        </w:tc>
        <w:tc>
          <w:tcPr>
            <w:tcW w:w="129" w:type="pct"/>
          </w:tcPr>
          <w:p w14:paraId="75D1A236" w14:textId="77777777" w:rsidR="00B86CE5" w:rsidRPr="00B44B56" w:rsidRDefault="00B86CE5" w:rsidP="00B86CE5">
            <w:pPr>
              <w:rPr>
                <w:rFonts w:ascii="Calibri" w:hAnsi="Calibri" w:cs="Calibri"/>
                <w:color w:val="808080"/>
              </w:rPr>
            </w:pPr>
          </w:p>
        </w:tc>
        <w:tc>
          <w:tcPr>
            <w:tcW w:w="129" w:type="pct"/>
          </w:tcPr>
          <w:p w14:paraId="0648E22A" w14:textId="77777777" w:rsidR="00B86CE5" w:rsidRPr="00B44B56" w:rsidRDefault="00B86CE5" w:rsidP="00B86CE5">
            <w:pPr>
              <w:rPr>
                <w:rFonts w:ascii="Calibri" w:hAnsi="Calibri" w:cs="Calibri"/>
                <w:color w:val="808080"/>
              </w:rPr>
            </w:pPr>
          </w:p>
        </w:tc>
        <w:tc>
          <w:tcPr>
            <w:tcW w:w="129" w:type="pct"/>
          </w:tcPr>
          <w:p w14:paraId="35191224" w14:textId="77777777" w:rsidR="00B86CE5" w:rsidRPr="00B44B56" w:rsidRDefault="00B86CE5" w:rsidP="00B86CE5">
            <w:pPr>
              <w:rPr>
                <w:rFonts w:ascii="Calibri" w:hAnsi="Calibri" w:cs="Calibri"/>
                <w:color w:val="808080"/>
              </w:rPr>
            </w:pPr>
          </w:p>
        </w:tc>
        <w:tc>
          <w:tcPr>
            <w:tcW w:w="127" w:type="pct"/>
          </w:tcPr>
          <w:p w14:paraId="1DD9C15A" w14:textId="77777777" w:rsidR="00B86CE5" w:rsidRPr="00B44B56" w:rsidRDefault="00B86CE5" w:rsidP="00B86CE5">
            <w:pPr>
              <w:rPr>
                <w:rFonts w:ascii="Calibri" w:hAnsi="Calibri" w:cs="Calibri"/>
                <w:color w:val="808080"/>
              </w:rPr>
            </w:pPr>
          </w:p>
        </w:tc>
        <w:tc>
          <w:tcPr>
            <w:tcW w:w="128" w:type="pct"/>
            <w:shd w:val="clear" w:color="auto" w:fill="D9D9D9"/>
          </w:tcPr>
          <w:p w14:paraId="45DB5E1B" w14:textId="77777777" w:rsidR="00B86CE5" w:rsidRPr="00B44B56" w:rsidRDefault="00B86CE5" w:rsidP="00B86CE5">
            <w:pPr>
              <w:rPr>
                <w:rFonts w:ascii="Calibri" w:hAnsi="Calibri" w:cs="Calibri"/>
                <w:color w:val="808080"/>
              </w:rPr>
            </w:pPr>
          </w:p>
        </w:tc>
        <w:tc>
          <w:tcPr>
            <w:tcW w:w="130" w:type="pct"/>
            <w:shd w:val="clear" w:color="auto" w:fill="D9D9D9"/>
          </w:tcPr>
          <w:p w14:paraId="0BB6056F" w14:textId="77777777" w:rsidR="00B86CE5" w:rsidRPr="00B44B56" w:rsidRDefault="00B86CE5" w:rsidP="00B86CE5">
            <w:pPr>
              <w:rPr>
                <w:rFonts w:ascii="Calibri" w:hAnsi="Calibri" w:cs="Calibri"/>
                <w:color w:val="808080"/>
              </w:rPr>
            </w:pPr>
          </w:p>
        </w:tc>
        <w:tc>
          <w:tcPr>
            <w:tcW w:w="2286" w:type="pct"/>
          </w:tcPr>
          <w:p w14:paraId="60FB1BB5" w14:textId="77777777" w:rsidR="00B86CE5" w:rsidRPr="00B44B56" w:rsidRDefault="00B86CE5" w:rsidP="00B86CE5">
            <w:pPr>
              <w:ind w:right="162"/>
              <w:rPr>
                <w:rFonts w:ascii="Calibri" w:hAnsi="Calibri" w:cs="Calibri"/>
                <w:color w:val="808080"/>
              </w:rPr>
            </w:pPr>
          </w:p>
        </w:tc>
      </w:tr>
      <w:tr w:rsidR="00B86CE5" w:rsidRPr="00B44B56" w14:paraId="7E7A58D5" w14:textId="77777777" w:rsidTr="00687E37">
        <w:tc>
          <w:tcPr>
            <w:tcW w:w="1811" w:type="pct"/>
            <w:shd w:val="clear" w:color="auto" w:fill="FFFFFF"/>
          </w:tcPr>
          <w:p w14:paraId="19E92504" w14:textId="77777777"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14:paraId="203DC799" w14:textId="77777777" w:rsidR="00B86CE5" w:rsidRPr="00B44B56" w:rsidRDefault="00B86CE5" w:rsidP="00B86CE5">
            <w:pPr>
              <w:rPr>
                <w:rFonts w:ascii="Calibri" w:hAnsi="Calibri" w:cs="Calibri"/>
                <w:color w:val="808080"/>
              </w:rPr>
            </w:pPr>
          </w:p>
        </w:tc>
        <w:tc>
          <w:tcPr>
            <w:tcW w:w="129" w:type="pct"/>
          </w:tcPr>
          <w:p w14:paraId="7D1EF472" w14:textId="77777777" w:rsidR="00B86CE5" w:rsidRPr="00B44B56" w:rsidRDefault="00B86CE5" w:rsidP="00B86CE5">
            <w:pPr>
              <w:rPr>
                <w:rFonts w:ascii="Calibri" w:hAnsi="Calibri" w:cs="Calibri"/>
                <w:color w:val="808080"/>
              </w:rPr>
            </w:pPr>
          </w:p>
        </w:tc>
        <w:tc>
          <w:tcPr>
            <w:tcW w:w="129" w:type="pct"/>
          </w:tcPr>
          <w:p w14:paraId="2794BEA3" w14:textId="77777777" w:rsidR="00B86CE5" w:rsidRPr="00B44B56" w:rsidRDefault="00B86CE5" w:rsidP="00B86CE5">
            <w:pPr>
              <w:rPr>
                <w:rFonts w:ascii="Calibri" w:hAnsi="Calibri" w:cs="Calibri"/>
                <w:color w:val="808080"/>
              </w:rPr>
            </w:pPr>
          </w:p>
        </w:tc>
        <w:tc>
          <w:tcPr>
            <w:tcW w:w="129" w:type="pct"/>
          </w:tcPr>
          <w:p w14:paraId="10624B8F" w14:textId="77777777" w:rsidR="00B86CE5" w:rsidRPr="00B44B56" w:rsidRDefault="00B86CE5" w:rsidP="00B86CE5">
            <w:pPr>
              <w:rPr>
                <w:rFonts w:ascii="Calibri" w:hAnsi="Calibri" w:cs="Calibri"/>
                <w:color w:val="808080"/>
              </w:rPr>
            </w:pPr>
          </w:p>
        </w:tc>
        <w:tc>
          <w:tcPr>
            <w:tcW w:w="127" w:type="pct"/>
          </w:tcPr>
          <w:p w14:paraId="25F96659" w14:textId="77777777" w:rsidR="00B86CE5" w:rsidRPr="00B44B56" w:rsidRDefault="00B86CE5" w:rsidP="00B86CE5">
            <w:pPr>
              <w:rPr>
                <w:rFonts w:ascii="Calibri" w:hAnsi="Calibri" w:cs="Calibri"/>
                <w:color w:val="808080"/>
              </w:rPr>
            </w:pPr>
          </w:p>
        </w:tc>
        <w:tc>
          <w:tcPr>
            <w:tcW w:w="128" w:type="pct"/>
            <w:shd w:val="clear" w:color="auto" w:fill="D9D9D9"/>
          </w:tcPr>
          <w:p w14:paraId="6BD81D0D" w14:textId="77777777" w:rsidR="00B86CE5" w:rsidRPr="00B44B56" w:rsidRDefault="00B86CE5" w:rsidP="00B86CE5">
            <w:pPr>
              <w:rPr>
                <w:rFonts w:ascii="Calibri" w:hAnsi="Calibri" w:cs="Calibri"/>
                <w:color w:val="808080"/>
              </w:rPr>
            </w:pPr>
          </w:p>
        </w:tc>
        <w:tc>
          <w:tcPr>
            <w:tcW w:w="130" w:type="pct"/>
            <w:shd w:val="clear" w:color="auto" w:fill="D9D9D9"/>
          </w:tcPr>
          <w:p w14:paraId="5CDF68D1" w14:textId="77777777" w:rsidR="00B86CE5" w:rsidRPr="00B44B56" w:rsidRDefault="00B86CE5" w:rsidP="00B86CE5">
            <w:pPr>
              <w:rPr>
                <w:rFonts w:ascii="Calibri" w:hAnsi="Calibri" w:cs="Calibri"/>
                <w:color w:val="808080"/>
              </w:rPr>
            </w:pPr>
          </w:p>
        </w:tc>
        <w:tc>
          <w:tcPr>
            <w:tcW w:w="2286" w:type="pct"/>
          </w:tcPr>
          <w:p w14:paraId="01C505C0" w14:textId="77777777" w:rsidR="00B86CE5" w:rsidRPr="00B44B56" w:rsidRDefault="00B86CE5" w:rsidP="00B86CE5">
            <w:pPr>
              <w:ind w:right="162"/>
              <w:rPr>
                <w:rFonts w:ascii="Calibri" w:hAnsi="Calibri" w:cs="Calibri"/>
                <w:color w:val="808080"/>
              </w:rPr>
            </w:pPr>
          </w:p>
        </w:tc>
      </w:tr>
      <w:tr w:rsidR="00B86CE5" w:rsidRPr="00B44B56" w14:paraId="6F8E6618" w14:textId="77777777" w:rsidTr="00687E37">
        <w:tc>
          <w:tcPr>
            <w:tcW w:w="5000" w:type="pct"/>
            <w:gridSpan w:val="9"/>
            <w:shd w:val="clear" w:color="auto" w:fill="FFFFFF"/>
          </w:tcPr>
          <w:p w14:paraId="36AEEB8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14:paraId="36122B00" w14:textId="77777777" w:rsidTr="00687E37">
        <w:tc>
          <w:tcPr>
            <w:tcW w:w="1811" w:type="pct"/>
            <w:shd w:val="clear" w:color="auto" w:fill="FFFFFF"/>
          </w:tcPr>
          <w:p w14:paraId="44EF8E92"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14:paraId="353D4797" w14:textId="77777777" w:rsidR="00B86CE5" w:rsidRPr="00B44B56" w:rsidRDefault="00B86CE5" w:rsidP="00B86CE5">
            <w:pPr>
              <w:rPr>
                <w:rFonts w:ascii="Calibri" w:hAnsi="Calibri" w:cs="Calibri"/>
                <w:color w:val="808080"/>
              </w:rPr>
            </w:pPr>
          </w:p>
        </w:tc>
        <w:tc>
          <w:tcPr>
            <w:tcW w:w="129" w:type="pct"/>
          </w:tcPr>
          <w:p w14:paraId="0AF02973" w14:textId="77777777" w:rsidR="00B86CE5" w:rsidRPr="00B44B56" w:rsidRDefault="00B86CE5" w:rsidP="00B86CE5">
            <w:pPr>
              <w:rPr>
                <w:rFonts w:ascii="Calibri" w:hAnsi="Calibri" w:cs="Calibri"/>
                <w:color w:val="808080"/>
              </w:rPr>
            </w:pPr>
          </w:p>
        </w:tc>
        <w:tc>
          <w:tcPr>
            <w:tcW w:w="129" w:type="pct"/>
          </w:tcPr>
          <w:p w14:paraId="3A72E018" w14:textId="77777777" w:rsidR="00B86CE5" w:rsidRPr="00B44B56" w:rsidRDefault="00B86CE5" w:rsidP="00B86CE5">
            <w:pPr>
              <w:rPr>
                <w:rFonts w:ascii="Calibri" w:hAnsi="Calibri" w:cs="Calibri"/>
                <w:color w:val="808080"/>
              </w:rPr>
            </w:pPr>
          </w:p>
        </w:tc>
        <w:tc>
          <w:tcPr>
            <w:tcW w:w="129" w:type="pct"/>
          </w:tcPr>
          <w:p w14:paraId="640BBEDA" w14:textId="77777777" w:rsidR="00B86CE5" w:rsidRPr="00B44B56" w:rsidRDefault="00B86CE5" w:rsidP="00B86CE5">
            <w:pPr>
              <w:rPr>
                <w:rFonts w:ascii="Calibri" w:hAnsi="Calibri" w:cs="Calibri"/>
                <w:color w:val="808080"/>
              </w:rPr>
            </w:pPr>
          </w:p>
        </w:tc>
        <w:tc>
          <w:tcPr>
            <w:tcW w:w="127" w:type="pct"/>
          </w:tcPr>
          <w:p w14:paraId="31A58BA3" w14:textId="77777777" w:rsidR="00B86CE5" w:rsidRPr="00B44B56" w:rsidRDefault="00B86CE5" w:rsidP="00B86CE5">
            <w:pPr>
              <w:rPr>
                <w:rFonts w:ascii="Calibri" w:hAnsi="Calibri" w:cs="Calibri"/>
                <w:color w:val="808080"/>
              </w:rPr>
            </w:pPr>
          </w:p>
        </w:tc>
        <w:tc>
          <w:tcPr>
            <w:tcW w:w="128" w:type="pct"/>
            <w:shd w:val="clear" w:color="auto" w:fill="D9D9D9"/>
          </w:tcPr>
          <w:p w14:paraId="36EAA8E8" w14:textId="77777777" w:rsidR="00B86CE5" w:rsidRPr="00B44B56" w:rsidRDefault="00B86CE5" w:rsidP="00B86CE5">
            <w:pPr>
              <w:rPr>
                <w:rFonts w:ascii="Calibri" w:hAnsi="Calibri" w:cs="Calibri"/>
                <w:color w:val="808080"/>
              </w:rPr>
            </w:pPr>
          </w:p>
        </w:tc>
        <w:tc>
          <w:tcPr>
            <w:tcW w:w="130" w:type="pct"/>
            <w:shd w:val="clear" w:color="auto" w:fill="D9D9D9"/>
          </w:tcPr>
          <w:p w14:paraId="635EAB10" w14:textId="77777777" w:rsidR="00B86CE5" w:rsidRPr="00B44B56" w:rsidRDefault="00B86CE5" w:rsidP="00B86CE5">
            <w:pPr>
              <w:rPr>
                <w:rFonts w:ascii="Calibri" w:hAnsi="Calibri" w:cs="Calibri"/>
                <w:color w:val="808080"/>
              </w:rPr>
            </w:pPr>
          </w:p>
        </w:tc>
        <w:tc>
          <w:tcPr>
            <w:tcW w:w="2286" w:type="pct"/>
          </w:tcPr>
          <w:p w14:paraId="41D57C66" w14:textId="77777777" w:rsidR="00B86CE5" w:rsidRPr="00B44B56" w:rsidRDefault="00B86CE5" w:rsidP="00B86CE5">
            <w:pPr>
              <w:ind w:right="162"/>
              <w:rPr>
                <w:rFonts w:ascii="Calibri" w:hAnsi="Calibri" w:cs="Calibri"/>
                <w:color w:val="808080"/>
              </w:rPr>
            </w:pPr>
          </w:p>
        </w:tc>
      </w:tr>
      <w:tr w:rsidR="00B86CE5" w:rsidRPr="00B44B56" w14:paraId="4647ED5C" w14:textId="77777777" w:rsidTr="00687E37">
        <w:tc>
          <w:tcPr>
            <w:tcW w:w="5000" w:type="pct"/>
            <w:gridSpan w:val="9"/>
            <w:shd w:val="clear" w:color="auto" w:fill="FFFFFF"/>
          </w:tcPr>
          <w:p w14:paraId="72085F96" w14:textId="77777777"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14:paraId="27CC4FFC" w14:textId="77777777" w:rsidTr="00687E37">
        <w:tc>
          <w:tcPr>
            <w:tcW w:w="1811" w:type="pct"/>
            <w:shd w:val="clear" w:color="auto" w:fill="FFFFFF"/>
          </w:tcPr>
          <w:p w14:paraId="5069C39A" w14:textId="77777777"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14:paraId="0481DB57" w14:textId="77777777" w:rsidR="00B86CE5" w:rsidRPr="00B44B56" w:rsidRDefault="00B86CE5" w:rsidP="00B86CE5">
            <w:pPr>
              <w:rPr>
                <w:rFonts w:ascii="Calibri" w:hAnsi="Calibri" w:cs="Calibri"/>
                <w:color w:val="808080"/>
              </w:rPr>
            </w:pPr>
          </w:p>
        </w:tc>
        <w:tc>
          <w:tcPr>
            <w:tcW w:w="129" w:type="pct"/>
          </w:tcPr>
          <w:p w14:paraId="04C85DC5" w14:textId="77777777" w:rsidR="00B86CE5" w:rsidRPr="00B44B56" w:rsidRDefault="00B86CE5" w:rsidP="00B86CE5">
            <w:pPr>
              <w:rPr>
                <w:rFonts w:ascii="Calibri" w:hAnsi="Calibri" w:cs="Calibri"/>
                <w:color w:val="808080"/>
              </w:rPr>
            </w:pPr>
          </w:p>
        </w:tc>
        <w:tc>
          <w:tcPr>
            <w:tcW w:w="129" w:type="pct"/>
          </w:tcPr>
          <w:p w14:paraId="15C1F4C8" w14:textId="77777777" w:rsidR="00B86CE5" w:rsidRPr="00B44B56" w:rsidRDefault="00B86CE5" w:rsidP="00B86CE5">
            <w:pPr>
              <w:rPr>
                <w:rFonts w:ascii="Calibri" w:hAnsi="Calibri" w:cs="Calibri"/>
                <w:color w:val="808080"/>
              </w:rPr>
            </w:pPr>
          </w:p>
        </w:tc>
        <w:tc>
          <w:tcPr>
            <w:tcW w:w="129" w:type="pct"/>
          </w:tcPr>
          <w:p w14:paraId="4CD8688F" w14:textId="77777777" w:rsidR="00B86CE5" w:rsidRPr="00B44B56" w:rsidRDefault="00B86CE5" w:rsidP="00B86CE5">
            <w:pPr>
              <w:rPr>
                <w:rFonts w:ascii="Calibri" w:hAnsi="Calibri" w:cs="Calibri"/>
                <w:color w:val="808080"/>
              </w:rPr>
            </w:pPr>
          </w:p>
        </w:tc>
        <w:tc>
          <w:tcPr>
            <w:tcW w:w="127" w:type="pct"/>
          </w:tcPr>
          <w:p w14:paraId="25300FDD" w14:textId="77777777" w:rsidR="00B86CE5" w:rsidRPr="00B44B56" w:rsidRDefault="00B86CE5" w:rsidP="00B86CE5">
            <w:pPr>
              <w:rPr>
                <w:rFonts w:ascii="Calibri" w:hAnsi="Calibri" w:cs="Calibri"/>
                <w:color w:val="808080"/>
              </w:rPr>
            </w:pPr>
          </w:p>
        </w:tc>
        <w:tc>
          <w:tcPr>
            <w:tcW w:w="128" w:type="pct"/>
            <w:shd w:val="clear" w:color="auto" w:fill="D9D9D9"/>
          </w:tcPr>
          <w:p w14:paraId="3FDD69ED" w14:textId="77777777" w:rsidR="00B86CE5" w:rsidRPr="00B44B56" w:rsidRDefault="00B86CE5" w:rsidP="00B86CE5">
            <w:pPr>
              <w:rPr>
                <w:rFonts w:ascii="Calibri" w:hAnsi="Calibri" w:cs="Calibri"/>
                <w:color w:val="808080"/>
              </w:rPr>
            </w:pPr>
          </w:p>
        </w:tc>
        <w:tc>
          <w:tcPr>
            <w:tcW w:w="130" w:type="pct"/>
            <w:shd w:val="clear" w:color="auto" w:fill="D9D9D9"/>
          </w:tcPr>
          <w:p w14:paraId="2C357E5E" w14:textId="77777777" w:rsidR="00B86CE5" w:rsidRPr="00B44B56" w:rsidRDefault="00B86CE5" w:rsidP="00B86CE5">
            <w:pPr>
              <w:rPr>
                <w:rFonts w:ascii="Calibri" w:hAnsi="Calibri" w:cs="Calibri"/>
                <w:color w:val="808080"/>
              </w:rPr>
            </w:pPr>
          </w:p>
        </w:tc>
        <w:tc>
          <w:tcPr>
            <w:tcW w:w="2286" w:type="pct"/>
          </w:tcPr>
          <w:p w14:paraId="1B3DAAC0" w14:textId="77777777" w:rsidR="00B86CE5" w:rsidRPr="00B44B56" w:rsidRDefault="00B86CE5" w:rsidP="00B86CE5">
            <w:pPr>
              <w:ind w:right="162"/>
              <w:rPr>
                <w:rFonts w:ascii="Calibri" w:hAnsi="Calibri" w:cs="Calibri"/>
                <w:color w:val="808080"/>
              </w:rPr>
            </w:pPr>
          </w:p>
        </w:tc>
      </w:tr>
      <w:tr w:rsidR="00B86CE5" w:rsidRPr="00B44B56" w14:paraId="1A2DEB73" w14:textId="77777777" w:rsidTr="00687E37">
        <w:tc>
          <w:tcPr>
            <w:tcW w:w="1811" w:type="pct"/>
            <w:shd w:val="clear" w:color="auto" w:fill="FFFFFF"/>
          </w:tcPr>
          <w:p w14:paraId="64252DEB" w14:textId="77777777"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14:paraId="015F7321" w14:textId="77777777" w:rsidR="00B86CE5" w:rsidRPr="00B44B56" w:rsidRDefault="00B86CE5" w:rsidP="00B86CE5">
            <w:pPr>
              <w:rPr>
                <w:rFonts w:ascii="Calibri" w:hAnsi="Calibri" w:cs="Calibri"/>
                <w:color w:val="808080"/>
              </w:rPr>
            </w:pPr>
          </w:p>
        </w:tc>
        <w:tc>
          <w:tcPr>
            <w:tcW w:w="129" w:type="pct"/>
          </w:tcPr>
          <w:p w14:paraId="45D07BE6" w14:textId="77777777" w:rsidR="00B86CE5" w:rsidRPr="00B44B56" w:rsidRDefault="00B86CE5" w:rsidP="00B86CE5">
            <w:pPr>
              <w:rPr>
                <w:rFonts w:ascii="Calibri" w:hAnsi="Calibri" w:cs="Calibri"/>
                <w:color w:val="808080"/>
              </w:rPr>
            </w:pPr>
          </w:p>
        </w:tc>
        <w:tc>
          <w:tcPr>
            <w:tcW w:w="129" w:type="pct"/>
          </w:tcPr>
          <w:p w14:paraId="6A2E0843" w14:textId="77777777" w:rsidR="00B86CE5" w:rsidRPr="00B44B56" w:rsidRDefault="00B86CE5" w:rsidP="00B86CE5">
            <w:pPr>
              <w:rPr>
                <w:rFonts w:ascii="Calibri" w:hAnsi="Calibri" w:cs="Calibri"/>
                <w:color w:val="808080"/>
              </w:rPr>
            </w:pPr>
          </w:p>
        </w:tc>
        <w:tc>
          <w:tcPr>
            <w:tcW w:w="129" w:type="pct"/>
          </w:tcPr>
          <w:p w14:paraId="02FFD241" w14:textId="77777777" w:rsidR="00B86CE5" w:rsidRPr="00B44B56" w:rsidRDefault="00B86CE5" w:rsidP="00B86CE5">
            <w:pPr>
              <w:rPr>
                <w:rFonts w:ascii="Calibri" w:hAnsi="Calibri" w:cs="Calibri"/>
                <w:color w:val="808080"/>
              </w:rPr>
            </w:pPr>
          </w:p>
        </w:tc>
        <w:tc>
          <w:tcPr>
            <w:tcW w:w="127" w:type="pct"/>
          </w:tcPr>
          <w:p w14:paraId="2B31A7E9" w14:textId="77777777" w:rsidR="00B86CE5" w:rsidRPr="00B44B56" w:rsidRDefault="00B86CE5" w:rsidP="00B86CE5">
            <w:pPr>
              <w:rPr>
                <w:rFonts w:ascii="Calibri" w:hAnsi="Calibri" w:cs="Calibri"/>
                <w:color w:val="808080"/>
              </w:rPr>
            </w:pPr>
          </w:p>
        </w:tc>
        <w:tc>
          <w:tcPr>
            <w:tcW w:w="128" w:type="pct"/>
            <w:shd w:val="clear" w:color="auto" w:fill="D9D9D9"/>
          </w:tcPr>
          <w:p w14:paraId="2B035424" w14:textId="77777777" w:rsidR="00B86CE5" w:rsidRPr="00B44B56" w:rsidRDefault="00B86CE5" w:rsidP="00B86CE5">
            <w:pPr>
              <w:rPr>
                <w:rFonts w:ascii="Calibri" w:hAnsi="Calibri" w:cs="Calibri"/>
                <w:color w:val="808080"/>
              </w:rPr>
            </w:pPr>
          </w:p>
        </w:tc>
        <w:tc>
          <w:tcPr>
            <w:tcW w:w="130" w:type="pct"/>
            <w:shd w:val="clear" w:color="auto" w:fill="D9D9D9"/>
          </w:tcPr>
          <w:p w14:paraId="39BF9FED" w14:textId="77777777" w:rsidR="00B86CE5" w:rsidRPr="00B44B56" w:rsidRDefault="00B86CE5" w:rsidP="00B86CE5">
            <w:pPr>
              <w:rPr>
                <w:rFonts w:ascii="Calibri" w:hAnsi="Calibri" w:cs="Calibri"/>
                <w:color w:val="808080"/>
              </w:rPr>
            </w:pPr>
          </w:p>
        </w:tc>
        <w:tc>
          <w:tcPr>
            <w:tcW w:w="2286" w:type="pct"/>
          </w:tcPr>
          <w:p w14:paraId="07671F71" w14:textId="77777777" w:rsidR="00B86CE5" w:rsidRPr="00B44B56" w:rsidRDefault="00B86CE5" w:rsidP="00B86CE5">
            <w:pPr>
              <w:ind w:right="162"/>
              <w:rPr>
                <w:rFonts w:ascii="Calibri" w:hAnsi="Calibri" w:cs="Calibri"/>
                <w:color w:val="808080"/>
              </w:rPr>
            </w:pPr>
          </w:p>
        </w:tc>
      </w:tr>
      <w:tr w:rsidR="00B86CE5" w:rsidRPr="00B44B56" w14:paraId="0C560BB2" w14:textId="77777777" w:rsidTr="00687E37">
        <w:tc>
          <w:tcPr>
            <w:tcW w:w="1811" w:type="pct"/>
            <w:shd w:val="clear" w:color="auto" w:fill="FFFFFF"/>
          </w:tcPr>
          <w:p w14:paraId="6EAE537F" w14:textId="77777777"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14:paraId="30C61C3C" w14:textId="77777777" w:rsidR="00B86CE5" w:rsidRPr="00B44B56" w:rsidRDefault="00B86CE5" w:rsidP="00B86CE5">
            <w:pPr>
              <w:rPr>
                <w:rFonts w:ascii="Calibri" w:hAnsi="Calibri" w:cs="Calibri"/>
                <w:color w:val="808080"/>
              </w:rPr>
            </w:pPr>
          </w:p>
        </w:tc>
        <w:tc>
          <w:tcPr>
            <w:tcW w:w="129" w:type="pct"/>
          </w:tcPr>
          <w:p w14:paraId="3B35EF42" w14:textId="77777777" w:rsidR="00B86CE5" w:rsidRPr="00B44B56" w:rsidRDefault="00B86CE5" w:rsidP="00B86CE5">
            <w:pPr>
              <w:rPr>
                <w:rFonts w:ascii="Calibri" w:hAnsi="Calibri" w:cs="Calibri"/>
                <w:color w:val="808080"/>
              </w:rPr>
            </w:pPr>
          </w:p>
        </w:tc>
        <w:tc>
          <w:tcPr>
            <w:tcW w:w="129" w:type="pct"/>
          </w:tcPr>
          <w:p w14:paraId="1F287911" w14:textId="77777777" w:rsidR="00B86CE5" w:rsidRPr="00B44B56" w:rsidRDefault="00B86CE5" w:rsidP="00B86CE5">
            <w:pPr>
              <w:rPr>
                <w:rFonts w:ascii="Calibri" w:hAnsi="Calibri" w:cs="Calibri"/>
                <w:color w:val="808080"/>
              </w:rPr>
            </w:pPr>
          </w:p>
        </w:tc>
        <w:tc>
          <w:tcPr>
            <w:tcW w:w="129" w:type="pct"/>
          </w:tcPr>
          <w:p w14:paraId="6EB93C97" w14:textId="77777777" w:rsidR="00B86CE5" w:rsidRPr="00B44B56" w:rsidRDefault="00B86CE5" w:rsidP="00B86CE5">
            <w:pPr>
              <w:rPr>
                <w:rFonts w:ascii="Calibri" w:hAnsi="Calibri" w:cs="Calibri"/>
                <w:color w:val="808080"/>
              </w:rPr>
            </w:pPr>
          </w:p>
        </w:tc>
        <w:tc>
          <w:tcPr>
            <w:tcW w:w="127" w:type="pct"/>
          </w:tcPr>
          <w:p w14:paraId="53566EA1" w14:textId="77777777" w:rsidR="00B86CE5" w:rsidRPr="00B44B56" w:rsidRDefault="00B86CE5" w:rsidP="00B86CE5">
            <w:pPr>
              <w:rPr>
                <w:rFonts w:ascii="Calibri" w:hAnsi="Calibri" w:cs="Calibri"/>
                <w:color w:val="808080"/>
              </w:rPr>
            </w:pPr>
          </w:p>
        </w:tc>
        <w:tc>
          <w:tcPr>
            <w:tcW w:w="128" w:type="pct"/>
            <w:shd w:val="clear" w:color="auto" w:fill="D9D9D9"/>
          </w:tcPr>
          <w:p w14:paraId="35DF0768" w14:textId="77777777" w:rsidR="00B86CE5" w:rsidRPr="00B44B56" w:rsidRDefault="00B86CE5" w:rsidP="00B86CE5">
            <w:pPr>
              <w:rPr>
                <w:rFonts w:ascii="Calibri" w:hAnsi="Calibri" w:cs="Calibri"/>
                <w:color w:val="808080"/>
              </w:rPr>
            </w:pPr>
          </w:p>
        </w:tc>
        <w:tc>
          <w:tcPr>
            <w:tcW w:w="130" w:type="pct"/>
            <w:shd w:val="clear" w:color="auto" w:fill="D9D9D9"/>
          </w:tcPr>
          <w:p w14:paraId="482BF05B" w14:textId="77777777" w:rsidR="00B86CE5" w:rsidRPr="00B44B56" w:rsidRDefault="00B86CE5" w:rsidP="00B86CE5">
            <w:pPr>
              <w:rPr>
                <w:rFonts w:ascii="Calibri" w:hAnsi="Calibri" w:cs="Calibri"/>
                <w:color w:val="808080"/>
              </w:rPr>
            </w:pPr>
          </w:p>
        </w:tc>
        <w:tc>
          <w:tcPr>
            <w:tcW w:w="2286" w:type="pct"/>
          </w:tcPr>
          <w:p w14:paraId="58B0A926" w14:textId="77777777" w:rsidR="00B86CE5" w:rsidRPr="00B44B56" w:rsidRDefault="00B86CE5" w:rsidP="00B86CE5">
            <w:pPr>
              <w:ind w:right="162"/>
              <w:rPr>
                <w:rFonts w:ascii="Calibri" w:hAnsi="Calibri" w:cs="Calibri"/>
                <w:color w:val="808080"/>
              </w:rPr>
            </w:pPr>
          </w:p>
        </w:tc>
      </w:tr>
      <w:tr w:rsidR="00B86CE5" w:rsidRPr="00B44B56" w14:paraId="3D5EA1F4" w14:textId="77777777" w:rsidTr="00687E37">
        <w:tc>
          <w:tcPr>
            <w:tcW w:w="5000" w:type="pct"/>
            <w:gridSpan w:val="9"/>
            <w:shd w:val="clear" w:color="auto" w:fill="FFFFFF"/>
          </w:tcPr>
          <w:p w14:paraId="5C0B6CED"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14:paraId="77991565" w14:textId="77777777" w:rsidTr="00687E37">
        <w:tc>
          <w:tcPr>
            <w:tcW w:w="1811" w:type="pct"/>
            <w:shd w:val="clear" w:color="auto" w:fill="FFFFFF"/>
          </w:tcPr>
          <w:p w14:paraId="7277F005"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14:paraId="7E3FDC9C" w14:textId="77777777" w:rsidR="00B86CE5" w:rsidRPr="00B44B56" w:rsidRDefault="00B86CE5" w:rsidP="00B86CE5">
            <w:pPr>
              <w:rPr>
                <w:rFonts w:ascii="Calibri" w:hAnsi="Calibri" w:cs="Calibri"/>
                <w:color w:val="808080"/>
              </w:rPr>
            </w:pPr>
          </w:p>
        </w:tc>
        <w:tc>
          <w:tcPr>
            <w:tcW w:w="129" w:type="pct"/>
          </w:tcPr>
          <w:p w14:paraId="72FF42FB" w14:textId="77777777" w:rsidR="00B86CE5" w:rsidRPr="00B44B56" w:rsidRDefault="00B86CE5" w:rsidP="00B86CE5">
            <w:pPr>
              <w:rPr>
                <w:rFonts w:ascii="Calibri" w:hAnsi="Calibri" w:cs="Calibri"/>
                <w:color w:val="808080"/>
              </w:rPr>
            </w:pPr>
          </w:p>
        </w:tc>
        <w:tc>
          <w:tcPr>
            <w:tcW w:w="129" w:type="pct"/>
          </w:tcPr>
          <w:p w14:paraId="45B99031" w14:textId="77777777" w:rsidR="00B86CE5" w:rsidRPr="00B44B56" w:rsidRDefault="00B86CE5" w:rsidP="00B86CE5">
            <w:pPr>
              <w:rPr>
                <w:rFonts w:ascii="Calibri" w:hAnsi="Calibri" w:cs="Calibri"/>
                <w:color w:val="808080"/>
              </w:rPr>
            </w:pPr>
          </w:p>
        </w:tc>
        <w:tc>
          <w:tcPr>
            <w:tcW w:w="129" w:type="pct"/>
          </w:tcPr>
          <w:p w14:paraId="7ADD8F20" w14:textId="77777777" w:rsidR="00B86CE5" w:rsidRPr="00B44B56" w:rsidRDefault="00B86CE5" w:rsidP="00B86CE5">
            <w:pPr>
              <w:rPr>
                <w:rFonts w:ascii="Calibri" w:hAnsi="Calibri" w:cs="Calibri"/>
                <w:color w:val="808080"/>
              </w:rPr>
            </w:pPr>
          </w:p>
        </w:tc>
        <w:tc>
          <w:tcPr>
            <w:tcW w:w="127" w:type="pct"/>
          </w:tcPr>
          <w:p w14:paraId="20C8AAF9" w14:textId="77777777" w:rsidR="00B86CE5" w:rsidRPr="00B44B56" w:rsidRDefault="00B86CE5" w:rsidP="00B86CE5">
            <w:pPr>
              <w:rPr>
                <w:rFonts w:ascii="Calibri" w:hAnsi="Calibri" w:cs="Calibri"/>
                <w:color w:val="808080"/>
              </w:rPr>
            </w:pPr>
          </w:p>
        </w:tc>
        <w:tc>
          <w:tcPr>
            <w:tcW w:w="128" w:type="pct"/>
            <w:shd w:val="clear" w:color="auto" w:fill="D9D9D9"/>
          </w:tcPr>
          <w:p w14:paraId="4D53DF1C" w14:textId="77777777" w:rsidR="00B86CE5" w:rsidRPr="00B44B56" w:rsidRDefault="00B86CE5" w:rsidP="00B86CE5">
            <w:pPr>
              <w:rPr>
                <w:rFonts w:ascii="Calibri" w:hAnsi="Calibri" w:cs="Calibri"/>
                <w:color w:val="808080"/>
              </w:rPr>
            </w:pPr>
          </w:p>
        </w:tc>
        <w:tc>
          <w:tcPr>
            <w:tcW w:w="130" w:type="pct"/>
            <w:shd w:val="clear" w:color="auto" w:fill="D9D9D9"/>
          </w:tcPr>
          <w:p w14:paraId="25A3080B" w14:textId="77777777" w:rsidR="00B86CE5" w:rsidRPr="00B44B56" w:rsidRDefault="00B86CE5" w:rsidP="00B86CE5">
            <w:pPr>
              <w:rPr>
                <w:rFonts w:ascii="Calibri" w:hAnsi="Calibri" w:cs="Calibri"/>
                <w:color w:val="808080"/>
              </w:rPr>
            </w:pPr>
          </w:p>
        </w:tc>
        <w:tc>
          <w:tcPr>
            <w:tcW w:w="2286" w:type="pct"/>
          </w:tcPr>
          <w:p w14:paraId="7A7863C9" w14:textId="77777777" w:rsidR="00B86CE5" w:rsidRPr="00B44B56" w:rsidRDefault="00B86CE5" w:rsidP="00B86CE5">
            <w:pPr>
              <w:ind w:right="162"/>
              <w:rPr>
                <w:rFonts w:ascii="Calibri" w:hAnsi="Calibri" w:cs="Calibri"/>
                <w:color w:val="808080"/>
              </w:rPr>
            </w:pPr>
          </w:p>
        </w:tc>
      </w:tr>
      <w:tr w:rsidR="00B86CE5" w:rsidRPr="00B44B56" w14:paraId="0618500B" w14:textId="77777777" w:rsidTr="00687E37">
        <w:tc>
          <w:tcPr>
            <w:tcW w:w="1811" w:type="pct"/>
            <w:shd w:val="clear" w:color="auto" w:fill="FFFFFF"/>
          </w:tcPr>
          <w:p w14:paraId="46D6BBCD"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14:paraId="36EF87E8" w14:textId="77777777" w:rsidR="00B86CE5" w:rsidRPr="00B44B56" w:rsidRDefault="00B86CE5" w:rsidP="00B86CE5">
            <w:pPr>
              <w:rPr>
                <w:rFonts w:ascii="Calibri" w:hAnsi="Calibri" w:cs="Calibri"/>
                <w:color w:val="808080"/>
              </w:rPr>
            </w:pPr>
          </w:p>
        </w:tc>
        <w:tc>
          <w:tcPr>
            <w:tcW w:w="129" w:type="pct"/>
          </w:tcPr>
          <w:p w14:paraId="1E3DA05B" w14:textId="77777777" w:rsidR="00B86CE5" w:rsidRPr="00B44B56" w:rsidRDefault="00B86CE5" w:rsidP="00B86CE5">
            <w:pPr>
              <w:rPr>
                <w:rFonts w:ascii="Calibri" w:hAnsi="Calibri" w:cs="Calibri"/>
                <w:color w:val="808080"/>
              </w:rPr>
            </w:pPr>
          </w:p>
        </w:tc>
        <w:tc>
          <w:tcPr>
            <w:tcW w:w="129" w:type="pct"/>
          </w:tcPr>
          <w:p w14:paraId="3D3D8B11" w14:textId="77777777" w:rsidR="00B86CE5" w:rsidRPr="00B44B56" w:rsidRDefault="00B86CE5" w:rsidP="00B86CE5">
            <w:pPr>
              <w:rPr>
                <w:rFonts w:ascii="Calibri" w:hAnsi="Calibri" w:cs="Calibri"/>
                <w:color w:val="808080"/>
              </w:rPr>
            </w:pPr>
          </w:p>
        </w:tc>
        <w:tc>
          <w:tcPr>
            <w:tcW w:w="129" w:type="pct"/>
          </w:tcPr>
          <w:p w14:paraId="7D0CD401" w14:textId="77777777" w:rsidR="00B86CE5" w:rsidRPr="00B44B56" w:rsidRDefault="00B86CE5" w:rsidP="00B86CE5">
            <w:pPr>
              <w:rPr>
                <w:rFonts w:ascii="Calibri" w:hAnsi="Calibri" w:cs="Calibri"/>
                <w:color w:val="808080"/>
              </w:rPr>
            </w:pPr>
          </w:p>
        </w:tc>
        <w:tc>
          <w:tcPr>
            <w:tcW w:w="127" w:type="pct"/>
          </w:tcPr>
          <w:p w14:paraId="702E197B" w14:textId="77777777" w:rsidR="00B86CE5" w:rsidRPr="00B44B56" w:rsidRDefault="00B86CE5" w:rsidP="00B86CE5">
            <w:pPr>
              <w:rPr>
                <w:rFonts w:ascii="Calibri" w:hAnsi="Calibri" w:cs="Calibri"/>
                <w:color w:val="808080"/>
              </w:rPr>
            </w:pPr>
          </w:p>
        </w:tc>
        <w:tc>
          <w:tcPr>
            <w:tcW w:w="128" w:type="pct"/>
            <w:shd w:val="clear" w:color="auto" w:fill="D9D9D9"/>
          </w:tcPr>
          <w:p w14:paraId="33946BE9" w14:textId="77777777" w:rsidR="00B86CE5" w:rsidRPr="00B44B56" w:rsidRDefault="00B86CE5" w:rsidP="00B86CE5">
            <w:pPr>
              <w:rPr>
                <w:rFonts w:ascii="Calibri" w:hAnsi="Calibri" w:cs="Calibri"/>
                <w:color w:val="808080"/>
              </w:rPr>
            </w:pPr>
          </w:p>
        </w:tc>
        <w:tc>
          <w:tcPr>
            <w:tcW w:w="130" w:type="pct"/>
            <w:shd w:val="clear" w:color="auto" w:fill="D9D9D9"/>
          </w:tcPr>
          <w:p w14:paraId="5FFC9698" w14:textId="77777777" w:rsidR="00B86CE5" w:rsidRPr="00B44B56" w:rsidRDefault="00B86CE5" w:rsidP="00B86CE5">
            <w:pPr>
              <w:rPr>
                <w:rFonts w:ascii="Calibri" w:hAnsi="Calibri" w:cs="Calibri"/>
                <w:color w:val="808080"/>
              </w:rPr>
            </w:pPr>
          </w:p>
        </w:tc>
        <w:tc>
          <w:tcPr>
            <w:tcW w:w="2286" w:type="pct"/>
          </w:tcPr>
          <w:p w14:paraId="782A33F6" w14:textId="77777777" w:rsidR="00B86CE5" w:rsidRPr="00B44B56" w:rsidRDefault="00B86CE5" w:rsidP="00B86CE5">
            <w:pPr>
              <w:ind w:right="162"/>
              <w:rPr>
                <w:rFonts w:ascii="Calibri" w:hAnsi="Calibri" w:cs="Calibri"/>
                <w:color w:val="808080"/>
              </w:rPr>
            </w:pPr>
          </w:p>
        </w:tc>
      </w:tr>
      <w:tr w:rsidR="00B86CE5" w:rsidRPr="00B44B56" w14:paraId="7CCED755" w14:textId="77777777" w:rsidTr="00687E37">
        <w:tc>
          <w:tcPr>
            <w:tcW w:w="5000" w:type="pct"/>
            <w:gridSpan w:val="9"/>
            <w:shd w:val="clear" w:color="auto" w:fill="FFFFFF"/>
          </w:tcPr>
          <w:p w14:paraId="6DC36A3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14:paraId="6C1C0FCF" w14:textId="77777777" w:rsidTr="00687E37">
        <w:tc>
          <w:tcPr>
            <w:tcW w:w="1811" w:type="pct"/>
            <w:shd w:val="clear" w:color="auto" w:fill="FFFFFF"/>
          </w:tcPr>
          <w:p w14:paraId="2627D4C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w:t>
            </w:r>
            <w:proofErr w:type="spellStart"/>
            <w:r w:rsidRPr="0018170E">
              <w:rPr>
                <w:rFonts w:ascii="Calibri" w:hAnsi="Calibri" w:cs="Calibri"/>
                <w:color w:val="717171"/>
                <w:sz w:val="20"/>
              </w:rPr>
              <w:t>eg</w:t>
            </w:r>
            <w:proofErr w:type="spellEnd"/>
            <w:r w:rsidRPr="0018170E">
              <w:rPr>
                <w:rFonts w:ascii="Calibri" w:hAnsi="Calibri" w:cs="Calibri"/>
                <w:color w:val="717171"/>
                <w:sz w:val="20"/>
              </w:rPr>
              <w:t>, primary investigator, project team member, lab technician, system administrator) clearly identified and described?</w:t>
            </w:r>
          </w:p>
        </w:tc>
        <w:tc>
          <w:tcPr>
            <w:tcW w:w="129" w:type="pct"/>
          </w:tcPr>
          <w:p w14:paraId="611AF510" w14:textId="77777777" w:rsidR="00B86CE5" w:rsidRPr="00B44B56" w:rsidRDefault="00B86CE5" w:rsidP="00B86CE5">
            <w:pPr>
              <w:rPr>
                <w:rFonts w:ascii="Calibri" w:hAnsi="Calibri" w:cs="Calibri"/>
                <w:color w:val="808080"/>
              </w:rPr>
            </w:pPr>
          </w:p>
        </w:tc>
        <w:tc>
          <w:tcPr>
            <w:tcW w:w="129" w:type="pct"/>
          </w:tcPr>
          <w:p w14:paraId="6238630B" w14:textId="77777777" w:rsidR="00B86CE5" w:rsidRPr="00B44B56" w:rsidRDefault="00B86CE5" w:rsidP="00B86CE5">
            <w:pPr>
              <w:rPr>
                <w:rFonts w:ascii="Calibri" w:hAnsi="Calibri" w:cs="Calibri"/>
                <w:color w:val="808080"/>
              </w:rPr>
            </w:pPr>
          </w:p>
        </w:tc>
        <w:tc>
          <w:tcPr>
            <w:tcW w:w="129" w:type="pct"/>
          </w:tcPr>
          <w:p w14:paraId="283C7CFB" w14:textId="77777777" w:rsidR="00B86CE5" w:rsidRPr="00B44B56" w:rsidRDefault="00B86CE5" w:rsidP="00B86CE5">
            <w:pPr>
              <w:rPr>
                <w:rFonts w:ascii="Calibri" w:hAnsi="Calibri" w:cs="Calibri"/>
                <w:color w:val="808080"/>
              </w:rPr>
            </w:pPr>
          </w:p>
        </w:tc>
        <w:tc>
          <w:tcPr>
            <w:tcW w:w="129" w:type="pct"/>
          </w:tcPr>
          <w:p w14:paraId="339376CF" w14:textId="77777777" w:rsidR="00B86CE5" w:rsidRPr="00B44B56" w:rsidRDefault="00B86CE5" w:rsidP="00B86CE5">
            <w:pPr>
              <w:rPr>
                <w:rFonts w:ascii="Calibri" w:hAnsi="Calibri" w:cs="Calibri"/>
                <w:color w:val="808080"/>
              </w:rPr>
            </w:pPr>
          </w:p>
        </w:tc>
        <w:tc>
          <w:tcPr>
            <w:tcW w:w="127" w:type="pct"/>
          </w:tcPr>
          <w:p w14:paraId="3B41C3EF" w14:textId="77777777" w:rsidR="00B86CE5" w:rsidRPr="00B44B56" w:rsidRDefault="00B86CE5" w:rsidP="00B86CE5">
            <w:pPr>
              <w:rPr>
                <w:rFonts w:ascii="Calibri" w:hAnsi="Calibri" w:cs="Calibri"/>
                <w:color w:val="808080"/>
              </w:rPr>
            </w:pPr>
          </w:p>
        </w:tc>
        <w:tc>
          <w:tcPr>
            <w:tcW w:w="128" w:type="pct"/>
            <w:shd w:val="clear" w:color="auto" w:fill="D9D9D9"/>
          </w:tcPr>
          <w:p w14:paraId="65066E68" w14:textId="77777777" w:rsidR="00B86CE5" w:rsidRPr="00B44B56" w:rsidRDefault="00B86CE5" w:rsidP="00B86CE5">
            <w:pPr>
              <w:rPr>
                <w:rFonts w:ascii="Calibri" w:hAnsi="Calibri" w:cs="Calibri"/>
                <w:color w:val="808080"/>
              </w:rPr>
            </w:pPr>
          </w:p>
        </w:tc>
        <w:tc>
          <w:tcPr>
            <w:tcW w:w="130" w:type="pct"/>
            <w:shd w:val="clear" w:color="auto" w:fill="D9D9D9"/>
          </w:tcPr>
          <w:p w14:paraId="42C669AB" w14:textId="77777777" w:rsidR="00B86CE5" w:rsidRPr="00B44B56" w:rsidRDefault="00B86CE5" w:rsidP="00B86CE5">
            <w:pPr>
              <w:rPr>
                <w:rFonts w:ascii="Calibri" w:hAnsi="Calibri" w:cs="Calibri"/>
                <w:color w:val="808080"/>
              </w:rPr>
            </w:pPr>
          </w:p>
        </w:tc>
        <w:tc>
          <w:tcPr>
            <w:tcW w:w="2286" w:type="pct"/>
          </w:tcPr>
          <w:p w14:paraId="50D08F73" w14:textId="77777777" w:rsidR="00B86CE5" w:rsidRPr="00B44B56" w:rsidRDefault="00B86CE5" w:rsidP="00B86CE5">
            <w:pPr>
              <w:ind w:right="162"/>
              <w:rPr>
                <w:rFonts w:ascii="Calibri" w:hAnsi="Calibri" w:cs="Calibri"/>
                <w:color w:val="808080"/>
              </w:rPr>
            </w:pPr>
          </w:p>
        </w:tc>
      </w:tr>
      <w:tr w:rsidR="00B86CE5" w:rsidRPr="00B44B56" w14:paraId="441BF9D4" w14:textId="77777777" w:rsidTr="00687E37">
        <w:tc>
          <w:tcPr>
            <w:tcW w:w="1811" w:type="pct"/>
            <w:shd w:val="clear" w:color="auto" w:fill="FFFFFF"/>
          </w:tcPr>
          <w:p w14:paraId="0B975AA9"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14:paraId="487DAC95" w14:textId="77777777" w:rsidR="00B86CE5" w:rsidRPr="00B44B56" w:rsidRDefault="00B86CE5" w:rsidP="00B86CE5">
            <w:pPr>
              <w:rPr>
                <w:rFonts w:ascii="Calibri" w:hAnsi="Calibri" w:cs="Calibri"/>
                <w:color w:val="808080"/>
              </w:rPr>
            </w:pPr>
          </w:p>
        </w:tc>
        <w:tc>
          <w:tcPr>
            <w:tcW w:w="129" w:type="pct"/>
          </w:tcPr>
          <w:p w14:paraId="1852A9E5" w14:textId="77777777" w:rsidR="00B86CE5" w:rsidRPr="00B44B56" w:rsidRDefault="00B86CE5" w:rsidP="00B86CE5">
            <w:pPr>
              <w:rPr>
                <w:rFonts w:ascii="Calibri" w:hAnsi="Calibri" w:cs="Calibri"/>
                <w:color w:val="808080"/>
              </w:rPr>
            </w:pPr>
          </w:p>
        </w:tc>
        <w:tc>
          <w:tcPr>
            <w:tcW w:w="129" w:type="pct"/>
          </w:tcPr>
          <w:p w14:paraId="364C80E5" w14:textId="77777777" w:rsidR="00B86CE5" w:rsidRPr="00B44B56" w:rsidRDefault="00B86CE5" w:rsidP="00B86CE5">
            <w:pPr>
              <w:rPr>
                <w:rFonts w:ascii="Calibri" w:hAnsi="Calibri" w:cs="Calibri"/>
                <w:color w:val="808080"/>
              </w:rPr>
            </w:pPr>
          </w:p>
        </w:tc>
        <w:tc>
          <w:tcPr>
            <w:tcW w:w="129" w:type="pct"/>
          </w:tcPr>
          <w:p w14:paraId="2FF9AEB4" w14:textId="77777777" w:rsidR="00B86CE5" w:rsidRPr="00B44B56" w:rsidRDefault="00B86CE5" w:rsidP="00B86CE5">
            <w:pPr>
              <w:rPr>
                <w:rFonts w:ascii="Calibri" w:hAnsi="Calibri" w:cs="Calibri"/>
                <w:color w:val="808080"/>
              </w:rPr>
            </w:pPr>
          </w:p>
        </w:tc>
        <w:tc>
          <w:tcPr>
            <w:tcW w:w="127" w:type="pct"/>
          </w:tcPr>
          <w:p w14:paraId="18AFFD3E" w14:textId="77777777" w:rsidR="00B86CE5" w:rsidRPr="00B44B56" w:rsidRDefault="00B86CE5" w:rsidP="00B86CE5">
            <w:pPr>
              <w:rPr>
                <w:rFonts w:ascii="Calibri" w:hAnsi="Calibri" w:cs="Calibri"/>
                <w:color w:val="808080"/>
              </w:rPr>
            </w:pPr>
          </w:p>
        </w:tc>
        <w:tc>
          <w:tcPr>
            <w:tcW w:w="128" w:type="pct"/>
            <w:shd w:val="clear" w:color="auto" w:fill="D9D9D9"/>
          </w:tcPr>
          <w:p w14:paraId="329302CC" w14:textId="77777777" w:rsidR="00B86CE5" w:rsidRPr="00B44B56" w:rsidRDefault="00B86CE5" w:rsidP="00B86CE5">
            <w:pPr>
              <w:rPr>
                <w:rFonts w:ascii="Calibri" w:hAnsi="Calibri" w:cs="Calibri"/>
                <w:color w:val="808080"/>
              </w:rPr>
            </w:pPr>
          </w:p>
        </w:tc>
        <w:tc>
          <w:tcPr>
            <w:tcW w:w="130" w:type="pct"/>
            <w:shd w:val="clear" w:color="auto" w:fill="D9D9D9"/>
          </w:tcPr>
          <w:p w14:paraId="4CDF2CB1" w14:textId="77777777" w:rsidR="00B86CE5" w:rsidRPr="00B44B56" w:rsidRDefault="00B86CE5" w:rsidP="00B86CE5">
            <w:pPr>
              <w:rPr>
                <w:rFonts w:ascii="Calibri" w:hAnsi="Calibri" w:cs="Calibri"/>
                <w:color w:val="808080"/>
              </w:rPr>
            </w:pPr>
          </w:p>
        </w:tc>
        <w:tc>
          <w:tcPr>
            <w:tcW w:w="2286" w:type="pct"/>
          </w:tcPr>
          <w:p w14:paraId="28C26150" w14:textId="77777777" w:rsidR="00B86CE5" w:rsidRPr="00B44B56" w:rsidRDefault="00B86CE5" w:rsidP="00B86CE5">
            <w:pPr>
              <w:ind w:right="162"/>
              <w:rPr>
                <w:rFonts w:ascii="Calibri" w:hAnsi="Calibri" w:cs="Calibri"/>
                <w:color w:val="808080"/>
              </w:rPr>
            </w:pPr>
          </w:p>
        </w:tc>
      </w:tr>
      <w:tr w:rsidR="00B86CE5" w:rsidRPr="00B44B56" w14:paraId="7F32C64A" w14:textId="77777777" w:rsidTr="00687E37">
        <w:tc>
          <w:tcPr>
            <w:tcW w:w="5000" w:type="pct"/>
            <w:gridSpan w:val="9"/>
            <w:shd w:val="clear" w:color="auto" w:fill="FFFFFF"/>
          </w:tcPr>
          <w:p w14:paraId="004C0399"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14:paraId="0445CD69" w14:textId="77777777" w:rsidTr="00687E37">
        <w:tc>
          <w:tcPr>
            <w:tcW w:w="1811" w:type="pct"/>
            <w:shd w:val="clear" w:color="auto" w:fill="FFFFFF"/>
          </w:tcPr>
          <w:p w14:paraId="59EE108D"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14:paraId="1CFDC944"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14:paraId="4F1EF996"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14:paraId="7259DF0F" w14:textId="77777777"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14:paraId="7CCF2E0B" w14:textId="77777777" w:rsidR="00B86CE5" w:rsidRPr="00B44B56" w:rsidRDefault="00B86CE5" w:rsidP="00B86CE5">
            <w:pPr>
              <w:rPr>
                <w:rFonts w:ascii="Calibri" w:hAnsi="Calibri" w:cs="Calibri"/>
                <w:color w:val="808080"/>
              </w:rPr>
            </w:pPr>
          </w:p>
        </w:tc>
        <w:tc>
          <w:tcPr>
            <w:tcW w:w="129" w:type="pct"/>
          </w:tcPr>
          <w:p w14:paraId="332655E8" w14:textId="77777777" w:rsidR="00B86CE5" w:rsidRPr="00B44B56" w:rsidRDefault="00B86CE5" w:rsidP="00B86CE5">
            <w:pPr>
              <w:rPr>
                <w:rFonts w:ascii="Calibri" w:hAnsi="Calibri" w:cs="Calibri"/>
                <w:color w:val="808080"/>
              </w:rPr>
            </w:pPr>
          </w:p>
        </w:tc>
        <w:tc>
          <w:tcPr>
            <w:tcW w:w="129" w:type="pct"/>
          </w:tcPr>
          <w:p w14:paraId="60BA6D23" w14:textId="77777777" w:rsidR="00B86CE5" w:rsidRPr="00B44B56" w:rsidRDefault="00B86CE5" w:rsidP="00B86CE5">
            <w:pPr>
              <w:rPr>
                <w:rFonts w:ascii="Calibri" w:hAnsi="Calibri" w:cs="Calibri"/>
                <w:color w:val="808080"/>
              </w:rPr>
            </w:pPr>
          </w:p>
        </w:tc>
        <w:tc>
          <w:tcPr>
            <w:tcW w:w="129" w:type="pct"/>
          </w:tcPr>
          <w:p w14:paraId="6AF9B8F8" w14:textId="77777777" w:rsidR="00B86CE5" w:rsidRPr="00B44B56" w:rsidRDefault="00B86CE5" w:rsidP="00B86CE5">
            <w:pPr>
              <w:rPr>
                <w:rFonts w:ascii="Calibri" w:hAnsi="Calibri" w:cs="Calibri"/>
                <w:color w:val="808080"/>
              </w:rPr>
            </w:pPr>
          </w:p>
        </w:tc>
        <w:tc>
          <w:tcPr>
            <w:tcW w:w="127" w:type="pct"/>
          </w:tcPr>
          <w:p w14:paraId="0939F975" w14:textId="77777777" w:rsidR="00B86CE5" w:rsidRPr="00B44B56" w:rsidRDefault="00B86CE5" w:rsidP="00B86CE5">
            <w:pPr>
              <w:rPr>
                <w:rFonts w:ascii="Calibri" w:hAnsi="Calibri" w:cs="Calibri"/>
                <w:color w:val="808080"/>
              </w:rPr>
            </w:pPr>
          </w:p>
        </w:tc>
        <w:tc>
          <w:tcPr>
            <w:tcW w:w="128" w:type="pct"/>
            <w:shd w:val="clear" w:color="auto" w:fill="D9D9D9"/>
          </w:tcPr>
          <w:p w14:paraId="1023BE9F" w14:textId="77777777" w:rsidR="00B86CE5" w:rsidRPr="00B44B56" w:rsidRDefault="00B86CE5" w:rsidP="00B86CE5">
            <w:pPr>
              <w:rPr>
                <w:rFonts w:ascii="Calibri" w:hAnsi="Calibri" w:cs="Calibri"/>
                <w:color w:val="808080"/>
              </w:rPr>
            </w:pPr>
          </w:p>
        </w:tc>
        <w:tc>
          <w:tcPr>
            <w:tcW w:w="130" w:type="pct"/>
            <w:shd w:val="clear" w:color="auto" w:fill="D9D9D9"/>
          </w:tcPr>
          <w:p w14:paraId="46548751" w14:textId="77777777" w:rsidR="00B86CE5" w:rsidRPr="00B44B56" w:rsidRDefault="00B86CE5" w:rsidP="00B86CE5">
            <w:pPr>
              <w:rPr>
                <w:rFonts w:ascii="Calibri" w:hAnsi="Calibri" w:cs="Calibri"/>
                <w:color w:val="808080"/>
              </w:rPr>
            </w:pPr>
          </w:p>
        </w:tc>
        <w:tc>
          <w:tcPr>
            <w:tcW w:w="2286" w:type="pct"/>
          </w:tcPr>
          <w:p w14:paraId="33D8190D" w14:textId="77777777" w:rsidR="00B86CE5" w:rsidRPr="00B44B56" w:rsidRDefault="00B86CE5" w:rsidP="00B86CE5">
            <w:pPr>
              <w:ind w:right="162"/>
              <w:rPr>
                <w:rFonts w:ascii="Calibri" w:hAnsi="Calibri" w:cs="Calibri"/>
                <w:color w:val="808080"/>
              </w:rPr>
            </w:pPr>
          </w:p>
        </w:tc>
      </w:tr>
      <w:tr w:rsidR="00B86CE5" w:rsidRPr="00B44B56" w14:paraId="632BCE7D" w14:textId="77777777" w:rsidTr="00687E37">
        <w:tc>
          <w:tcPr>
            <w:tcW w:w="1811" w:type="pct"/>
            <w:shd w:val="clear" w:color="auto" w:fill="FFFFFF"/>
          </w:tcPr>
          <w:p w14:paraId="04E5E5C7" w14:textId="77777777"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14:paraId="02ACB25A" w14:textId="77777777" w:rsidR="00B86CE5" w:rsidRPr="00B44B56" w:rsidRDefault="00B86CE5" w:rsidP="00B86CE5">
            <w:pPr>
              <w:rPr>
                <w:rFonts w:ascii="Calibri" w:hAnsi="Calibri" w:cs="Calibri"/>
                <w:color w:val="808080"/>
              </w:rPr>
            </w:pPr>
          </w:p>
        </w:tc>
        <w:tc>
          <w:tcPr>
            <w:tcW w:w="129" w:type="pct"/>
          </w:tcPr>
          <w:p w14:paraId="3642DCDF" w14:textId="77777777" w:rsidR="00B86CE5" w:rsidRPr="00B44B56" w:rsidRDefault="00B86CE5" w:rsidP="00B86CE5">
            <w:pPr>
              <w:rPr>
                <w:rFonts w:ascii="Calibri" w:hAnsi="Calibri" w:cs="Calibri"/>
                <w:color w:val="808080"/>
              </w:rPr>
            </w:pPr>
          </w:p>
        </w:tc>
        <w:tc>
          <w:tcPr>
            <w:tcW w:w="129" w:type="pct"/>
          </w:tcPr>
          <w:p w14:paraId="3E201701" w14:textId="77777777" w:rsidR="00B86CE5" w:rsidRPr="00B44B56" w:rsidRDefault="00B86CE5" w:rsidP="00B86CE5">
            <w:pPr>
              <w:rPr>
                <w:rFonts w:ascii="Calibri" w:hAnsi="Calibri" w:cs="Calibri"/>
                <w:color w:val="808080"/>
              </w:rPr>
            </w:pPr>
          </w:p>
        </w:tc>
        <w:tc>
          <w:tcPr>
            <w:tcW w:w="129" w:type="pct"/>
          </w:tcPr>
          <w:p w14:paraId="701F507C" w14:textId="77777777" w:rsidR="00B86CE5" w:rsidRPr="00B44B56" w:rsidRDefault="00B86CE5" w:rsidP="00B86CE5">
            <w:pPr>
              <w:rPr>
                <w:rFonts w:ascii="Calibri" w:hAnsi="Calibri" w:cs="Calibri"/>
                <w:color w:val="808080"/>
              </w:rPr>
            </w:pPr>
          </w:p>
        </w:tc>
        <w:tc>
          <w:tcPr>
            <w:tcW w:w="127" w:type="pct"/>
          </w:tcPr>
          <w:p w14:paraId="7C5F9E0D" w14:textId="77777777" w:rsidR="00B86CE5" w:rsidRPr="00B44B56" w:rsidRDefault="00B86CE5" w:rsidP="00B86CE5">
            <w:pPr>
              <w:rPr>
                <w:rFonts w:ascii="Calibri" w:hAnsi="Calibri" w:cs="Calibri"/>
                <w:color w:val="808080"/>
              </w:rPr>
            </w:pPr>
          </w:p>
        </w:tc>
        <w:tc>
          <w:tcPr>
            <w:tcW w:w="128" w:type="pct"/>
            <w:shd w:val="clear" w:color="auto" w:fill="D9D9D9"/>
          </w:tcPr>
          <w:p w14:paraId="7B3F6669" w14:textId="77777777" w:rsidR="00B86CE5" w:rsidRPr="00B44B56" w:rsidRDefault="00B86CE5" w:rsidP="00B86CE5">
            <w:pPr>
              <w:rPr>
                <w:rFonts w:ascii="Calibri" w:hAnsi="Calibri" w:cs="Calibri"/>
                <w:color w:val="808080"/>
              </w:rPr>
            </w:pPr>
          </w:p>
        </w:tc>
        <w:tc>
          <w:tcPr>
            <w:tcW w:w="130" w:type="pct"/>
            <w:shd w:val="clear" w:color="auto" w:fill="D9D9D9"/>
          </w:tcPr>
          <w:p w14:paraId="4A48B691" w14:textId="77777777" w:rsidR="00B86CE5" w:rsidRPr="00B44B56" w:rsidRDefault="00B86CE5" w:rsidP="00B86CE5">
            <w:pPr>
              <w:rPr>
                <w:rFonts w:ascii="Calibri" w:hAnsi="Calibri" w:cs="Calibri"/>
                <w:color w:val="808080"/>
              </w:rPr>
            </w:pPr>
          </w:p>
        </w:tc>
        <w:tc>
          <w:tcPr>
            <w:tcW w:w="2286" w:type="pct"/>
          </w:tcPr>
          <w:p w14:paraId="6290AC38" w14:textId="77777777" w:rsidR="00B86CE5" w:rsidRPr="00B44B56" w:rsidRDefault="00B86CE5" w:rsidP="00B86CE5">
            <w:pPr>
              <w:ind w:right="162"/>
              <w:rPr>
                <w:rFonts w:ascii="Calibri" w:hAnsi="Calibri" w:cs="Calibri"/>
                <w:color w:val="808080"/>
              </w:rPr>
            </w:pPr>
          </w:p>
        </w:tc>
      </w:tr>
      <w:tr w:rsidR="00B86CE5" w:rsidRPr="00B44B56" w14:paraId="36315526" w14:textId="77777777" w:rsidTr="00687E37">
        <w:tc>
          <w:tcPr>
            <w:tcW w:w="1811" w:type="pct"/>
            <w:shd w:val="clear" w:color="auto" w:fill="FFFFFF"/>
          </w:tcPr>
          <w:p w14:paraId="229D6BB3" w14:textId="77777777"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14:paraId="0C398726" w14:textId="77777777" w:rsidR="00B86CE5" w:rsidRPr="00B44B56" w:rsidRDefault="00B86CE5" w:rsidP="00B86CE5">
            <w:pPr>
              <w:rPr>
                <w:rFonts w:ascii="Calibri" w:hAnsi="Calibri" w:cs="Calibri"/>
                <w:color w:val="808080"/>
              </w:rPr>
            </w:pPr>
          </w:p>
        </w:tc>
        <w:tc>
          <w:tcPr>
            <w:tcW w:w="129" w:type="pct"/>
          </w:tcPr>
          <w:p w14:paraId="16027D78" w14:textId="77777777" w:rsidR="00B86CE5" w:rsidRPr="00B44B56" w:rsidRDefault="00B86CE5" w:rsidP="00B86CE5">
            <w:pPr>
              <w:rPr>
                <w:rFonts w:ascii="Calibri" w:hAnsi="Calibri" w:cs="Calibri"/>
                <w:color w:val="808080"/>
              </w:rPr>
            </w:pPr>
          </w:p>
        </w:tc>
        <w:tc>
          <w:tcPr>
            <w:tcW w:w="129" w:type="pct"/>
          </w:tcPr>
          <w:p w14:paraId="78943510" w14:textId="77777777" w:rsidR="00B86CE5" w:rsidRPr="00B44B56" w:rsidRDefault="00B86CE5" w:rsidP="00B86CE5">
            <w:pPr>
              <w:rPr>
                <w:rFonts w:ascii="Calibri" w:hAnsi="Calibri" w:cs="Calibri"/>
                <w:color w:val="808080"/>
              </w:rPr>
            </w:pPr>
          </w:p>
        </w:tc>
        <w:tc>
          <w:tcPr>
            <w:tcW w:w="129" w:type="pct"/>
          </w:tcPr>
          <w:p w14:paraId="68C4AA29" w14:textId="77777777" w:rsidR="00B86CE5" w:rsidRPr="00B44B56" w:rsidRDefault="00B86CE5" w:rsidP="00B86CE5">
            <w:pPr>
              <w:rPr>
                <w:rFonts w:ascii="Calibri" w:hAnsi="Calibri" w:cs="Calibri"/>
                <w:color w:val="808080"/>
              </w:rPr>
            </w:pPr>
          </w:p>
        </w:tc>
        <w:tc>
          <w:tcPr>
            <w:tcW w:w="127" w:type="pct"/>
          </w:tcPr>
          <w:p w14:paraId="5BC0D0C4" w14:textId="77777777" w:rsidR="00B86CE5" w:rsidRPr="00B44B56" w:rsidRDefault="00B86CE5" w:rsidP="00B86CE5">
            <w:pPr>
              <w:rPr>
                <w:rFonts w:ascii="Calibri" w:hAnsi="Calibri" w:cs="Calibri"/>
                <w:color w:val="808080"/>
              </w:rPr>
            </w:pPr>
          </w:p>
        </w:tc>
        <w:tc>
          <w:tcPr>
            <w:tcW w:w="128" w:type="pct"/>
            <w:shd w:val="clear" w:color="auto" w:fill="D9D9D9"/>
          </w:tcPr>
          <w:p w14:paraId="0F15E24C" w14:textId="77777777" w:rsidR="00B86CE5" w:rsidRPr="00B44B56" w:rsidRDefault="00B86CE5" w:rsidP="00B86CE5">
            <w:pPr>
              <w:rPr>
                <w:rFonts w:ascii="Calibri" w:hAnsi="Calibri" w:cs="Calibri"/>
                <w:color w:val="808080"/>
              </w:rPr>
            </w:pPr>
          </w:p>
        </w:tc>
        <w:tc>
          <w:tcPr>
            <w:tcW w:w="130" w:type="pct"/>
            <w:shd w:val="clear" w:color="auto" w:fill="D9D9D9"/>
          </w:tcPr>
          <w:p w14:paraId="55973116" w14:textId="77777777" w:rsidR="00B86CE5" w:rsidRPr="00B44B56" w:rsidRDefault="00B86CE5" w:rsidP="00B86CE5">
            <w:pPr>
              <w:rPr>
                <w:rFonts w:ascii="Calibri" w:hAnsi="Calibri" w:cs="Calibri"/>
                <w:color w:val="808080"/>
              </w:rPr>
            </w:pPr>
          </w:p>
        </w:tc>
        <w:tc>
          <w:tcPr>
            <w:tcW w:w="2286" w:type="pct"/>
          </w:tcPr>
          <w:p w14:paraId="2442EAAB" w14:textId="77777777" w:rsidR="00B86CE5" w:rsidRPr="00B44B56" w:rsidRDefault="00B86CE5" w:rsidP="00B86CE5">
            <w:pPr>
              <w:ind w:right="162"/>
              <w:rPr>
                <w:rFonts w:ascii="Calibri" w:hAnsi="Calibri" w:cs="Calibri"/>
                <w:color w:val="808080"/>
              </w:rPr>
            </w:pPr>
          </w:p>
        </w:tc>
      </w:tr>
      <w:tr w:rsidR="00B86CE5" w:rsidRPr="00B44B56" w14:paraId="13433BA9" w14:textId="77777777" w:rsidTr="00687E37">
        <w:tc>
          <w:tcPr>
            <w:tcW w:w="5000" w:type="pct"/>
            <w:gridSpan w:val="9"/>
            <w:shd w:val="clear" w:color="auto" w:fill="FFFFFF"/>
          </w:tcPr>
          <w:p w14:paraId="1D9C6108"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14:paraId="2AEF7A06" w14:textId="77777777" w:rsidTr="00687E37">
        <w:tc>
          <w:tcPr>
            <w:tcW w:w="1811" w:type="pct"/>
            <w:shd w:val="clear" w:color="auto" w:fill="FFFFFF"/>
          </w:tcPr>
          <w:p w14:paraId="15548E6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 xml:space="preserve">Does the SRS list the documentation that will be produced, including at a minimum: user manual, system administrator/installation instructions, </w:t>
            </w:r>
            <w:proofErr w:type="gramStart"/>
            <w:r w:rsidRPr="0018170E">
              <w:rPr>
                <w:rFonts w:ascii="Calibri" w:hAnsi="Calibri" w:cs="Calibri"/>
                <w:color w:val="717171"/>
                <w:sz w:val="20"/>
              </w:rPr>
              <w:t>developer</w:t>
            </w:r>
            <w:proofErr w:type="gramEnd"/>
            <w:r w:rsidRPr="0018170E">
              <w:rPr>
                <w:rFonts w:ascii="Calibri" w:hAnsi="Calibri" w:cs="Calibri"/>
                <w:color w:val="717171"/>
                <w:sz w:val="20"/>
              </w:rPr>
              <w:t xml:space="preserve"> documentation?</w:t>
            </w:r>
          </w:p>
        </w:tc>
        <w:tc>
          <w:tcPr>
            <w:tcW w:w="129" w:type="pct"/>
          </w:tcPr>
          <w:p w14:paraId="67E6B364" w14:textId="77777777" w:rsidR="00B86CE5" w:rsidRPr="00B44B56" w:rsidRDefault="00B86CE5" w:rsidP="00B86CE5">
            <w:pPr>
              <w:rPr>
                <w:rFonts w:ascii="Calibri" w:hAnsi="Calibri" w:cs="Calibri"/>
                <w:color w:val="808080"/>
              </w:rPr>
            </w:pPr>
          </w:p>
        </w:tc>
        <w:tc>
          <w:tcPr>
            <w:tcW w:w="129" w:type="pct"/>
          </w:tcPr>
          <w:p w14:paraId="187CFE37" w14:textId="77777777" w:rsidR="00B86CE5" w:rsidRPr="00B44B56" w:rsidRDefault="00B86CE5" w:rsidP="00B86CE5">
            <w:pPr>
              <w:rPr>
                <w:rFonts w:ascii="Calibri" w:hAnsi="Calibri" w:cs="Calibri"/>
                <w:color w:val="808080"/>
              </w:rPr>
            </w:pPr>
          </w:p>
        </w:tc>
        <w:tc>
          <w:tcPr>
            <w:tcW w:w="129" w:type="pct"/>
          </w:tcPr>
          <w:p w14:paraId="0E313343" w14:textId="77777777" w:rsidR="00B86CE5" w:rsidRPr="00B44B56" w:rsidRDefault="00B86CE5" w:rsidP="00B86CE5">
            <w:pPr>
              <w:rPr>
                <w:rFonts w:ascii="Calibri" w:hAnsi="Calibri" w:cs="Calibri"/>
                <w:color w:val="808080"/>
              </w:rPr>
            </w:pPr>
          </w:p>
        </w:tc>
        <w:tc>
          <w:tcPr>
            <w:tcW w:w="129" w:type="pct"/>
          </w:tcPr>
          <w:p w14:paraId="10885C6C" w14:textId="77777777" w:rsidR="00B86CE5" w:rsidRPr="00B44B56" w:rsidRDefault="00B86CE5" w:rsidP="00B86CE5">
            <w:pPr>
              <w:rPr>
                <w:rFonts w:ascii="Calibri" w:hAnsi="Calibri" w:cs="Calibri"/>
                <w:color w:val="808080"/>
              </w:rPr>
            </w:pPr>
          </w:p>
        </w:tc>
        <w:tc>
          <w:tcPr>
            <w:tcW w:w="127" w:type="pct"/>
          </w:tcPr>
          <w:p w14:paraId="5A4E4EDC" w14:textId="77777777" w:rsidR="00B86CE5" w:rsidRPr="00B44B56" w:rsidRDefault="00B86CE5" w:rsidP="00B86CE5">
            <w:pPr>
              <w:rPr>
                <w:rFonts w:ascii="Calibri" w:hAnsi="Calibri" w:cs="Calibri"/>
                <w:color w:val="808080"/>
              </w:rPr>
            </w:pPr>
          </w:p>
        </w:tc>
        <w:tc>
          <w:tcPr>
            <w:tcW w:w="128" w:type="pct"/>
            <w:shd w:val="clear" w:color="auto" w:fill="D9D9D9"/>
          </w:tcPr>
          <w:p w14:paraId="09342D89" w14:textId="77777777" w:rsidR="00B86CE5" w:rsidRPr="00B44B56" w:rsidRDefault="00B86CE5" w:rsidP="00B86CE5">
            <w:pPr>
              <w:rPr>
                <w:rFonts w:ascii="Calibri" w:hAnsi="Calibri" w:cs="Calibri"/>
                <w:color w:val="808080"/>
              </w:rPr>
            </w:pPr>
          </w:p>
        </w:tc>
        <w:tc>
          <w:tcPr>
            <w:tcW w:w="130" w:type="pct"/>
            <w:shd w:val="clear" w:color="auto" w:fill="D9D9D9"/>
          </w:tcPr>
          <w:p w14:paraId="31C38B8E" w14:textId="77777777" w:rsidR="00B86CE5" w:rsidRPr="00B44B56" w:rsidRDefault="00B86CE5" w:rsidP="00B86CE5">
            <w:pPr>
              <w:rPr>
                <w:rFonts w:ascii="Calibri" w:hAnsi="Calibri" w:cs="Calibri"/>
                <w:color w:val="808080"/>
              </w:rPr>
            </w:pPr>
          </w:p>
        </w:tc>
        <w:tc>
          <w:tcPr>
            <w:tcW w:w="2286" w:type="pct"/>
          </w:tcPr>
          <w:p w14:paraId="35CD9590" w14:textId="77777777" w:rsidR="00B86CE5" w:rsidRPr="00B44B56" w:rsidRDefault="00B86CE5" w:rsidP="00B86CE5">
            <w:pPr>
              <w:ind w:right="162"/>
              <w:rPr>
                <w:rFonts w:ascii="Calibri" w:hAnsi="Calibri" w:cs="Calibri"/>
                <w:color w:val="808080"/>
              </w:rPr>
            </w:pPr>
          </w:p>
        </w:tc>
      </w:tr>
      <w:tr w:rsidR="00B86CE5" w:rsidRPr="00B44B56" w14:paraId="00241855" w14:textId="77777777" w:rsidTr="00687E37">
        <w:tc>
          <w:tcPr>
            <w:tcW w:w="5000" w:type="pct"/>
            <w:gridSpan w:val="9"/>
            <w:shd w:val="clear" w:color="auto" w:fill="FFFFFF"/>
          </w:tcPr>
          <w:p w14:paraId="4029014F"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14:paraId="1D6D4205" w14:textId="77777777" w:rsidTr="00687E37">
        <w:tc>
          <w:tcPr>
            <w:tcW w:w="1811" w:type="pct"/>
            <w:shd w:val="clear" w:color="auto" w:fill="FFFFFF"/>
          </w:tcPr>
          <w:p w14:paraId="03C62630" w14:textId="77777777"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14:paraId="63B3A07B" w14:textId="77777777" w:rsidR="00B86CE5" w:rsidRPr="00B44B56" w:rsidRDefault="00B86CE5" w:rsidP="00B86CE5">
            <w:pPr>
              <w:rPr>
                <w:rFonts w:ascii="Calibri" w:hAnsi="Calibri" w:cs="Calibri"/>
                <w:color w:val="808080"/>
              </w:rPr>
            </w:pPr>
          </w:p>
        </w:tc>
        <w:tc>
          <w:tcPr>
            <w:tcW w:w="129" w:type="pct"/>
          </w:tcPr>
          <w:p w14:paraId="7D207ADD" w14:textId="77777777" w:rsidR="00B86CE5" w:rsidRPr="00B44B56" w:rsidRDefault="00B86CE5" w:rsidP="00B86CE5">
            <w:pPr>
              <w:rPr>
                <w:rFonts w:ascii="Calibri" w:hAnsi="Calibri" w:cs="Calibri"/>
                <w:color w:val="808080"/>
              </w:rPr>
            </w:pPr>
          </w:p>
        </w:tc>
        <w:tc>
          <w:tcPr>
            <w:tcW w:w="129" w:type="pct"/>
          </w:tcPr>
          <w:p w14:paraId="621664B9" w14:textId="77777777" w:rsidR="00B86CE5" w:rsidRPr="00B44B56" w:rsidRDefault="00B86CE5" w:rsidP="00B86CE5">
            <w:pPr>
              <w:rPr>
                <w:rFonts w:ascii="Calibri" w:hAnsi="Calibri" w:cs="Calibri"/>
                <w:color w:val="808080"/>
              </w:rPr>
            </w:pPr>
          </w:p>
        </w:tc>
        <w:tc>
          <w:tcPr>
            <w:tcW w:w="129" w:type="pct"/>
          </w:tcPr>
          <w:p w14:paraId="1022F18A" w14:textId="77777777" w:rsidR="00B86CE5" w:rsidRPr="00B44B56" w:rsidRDefault="00B86CE5" w:rsidP="00B86CE5">
            <w:pPr>
              <w:rPr>
                <w:rFonts w:ascii="Calibri" w:hAnsi="Calibri" w:cs="Calibri"/>
                <w:color w:val="808080"/>
              </w:rPr>
            </w:pPr>
          </w:p>
        </w:tc>
        <w:tc>
          <w:tcPr>
            <w:tcW w:w="127" w:type="pct"/>
          </w:tcPr>
          <w:p w14:paraId="2798F6ED" w14:textId="77777777" w:rsidR="00B86CE5" w:rsidRPr="00B44B56" w:rsidRDefault="00B86CE5" w:rsidP="00B86CE5">
            <w:pPr>
              <w:rPr>
                <w:rFonts w:ascii="Calibri" w:hAnsi="Calibri" w:cs="Calibri"/>
                <w:color w:val="808080"/>
              </w:rPr>
            </w:pPr>
          </w:p>
        </w:tc>
        <w:tc>
          <w:tcPr>
            <w:tcW w:w="128" w:type="pct"/>
            <w:shd w:val="clear" w:color="auto" w:fill="D9D9D9"/>
          </w:tcPr>
          <w:p w14:paraId="3245B9FD" w14:textId="77777777" w:rsidR="00B86CE5" w:rsidRPr="00B44B56" w:rsidRDefault="00B86CE5" w:rsidP="00B86CE5">
            <w:pPr>
              <w:rPr>
                <w:rFonts w:ascii="Calibri" w:hAnsi="Calibri" w:cs="Calibri"/>
                <w:color w:val="808080"/>
              </w:rPr>
            </w:pPr>
          </w:p>
        </w:tc>
        <w:tc>
          <w:tcPr>
            <w:tcW w:w="130" w:type="pct"/>
            <w:shd w:val="clear" w:color="auto" w:fill="D9D9D9"/>
          </w:tcPr>
          <w:p w14:paraId="37FCFB39" w14:textId="77777777" w:rsidR="00B86CE5" w:rsidRPr="00B44B56" w:rsidRDefault="00B86CE5" w:rsidP="00B86CE5">
            <w:pPr>
              <w:rPr>
                <w:rFonts w:ascii="Calibri" w:hAnsi="Calibri" w:cs="Calibri"/>
                <w:color w:val="808080"/>
              </w:rPr>
            </w:pPr>
          </w:p>
        </w:tc>
        <w:tc>
          <w:tcPr>
            <w:tcW w:w="2286" w:type="pct"/>
          </w:tcPr>
          <w:p w14:paraId="7F3E8B27" w14:textId="77777777" w:rsidR="00B86CE5" w:rsidRPr="00B44B56" w:rsidRDefault="00B86CE5" w:rsidP="00B86CE5">
            <w:pPr>
              <w:ind w:right="162"/>
              <w:rPr>
                <w:rFonts w:ascii="Calibri" w:hAnsi="Calibri" w:cs="Calibri"/>
                <w:color w:val="808080"/>
              </w:rPr>
            </w:pPr>
          </w:p>
        </w:tc>
      </w:tr>
      <w:tr w:rsidR="00B86CE5" w:rsidRPr="00B44B56" w14:paraId="57223CF4" w14:textId="77777777" w:rsidTr="00687E37">
        <w:tc>
          <w:tcPr>
            <w:tcW w:w="1811" w:type="pct"/>
            <w:shd w:val="clear" w:color="auto" w:fill="FFFFFF"/>
          </w:tcPr>
          <w:p w14:paraId="038A6E32" w14:textId="77777777"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14:paraId="70B2265D" w14:textId="77777777" w:rsidR="00B86CE5" w:rsidRPr="00B44B56" w:rsidRDefault="00B86CE5" w:rsidP="00B86CE5">
            <w:pPr>
              <w:rPr>
                <w:rFonts w:ascii="Calibri" w:hAnsi="Calibri" w:cs="Calibri"/>
                <w:color w:val="808080"/>
              </w:rPr>
            </w:pPr>
          </w:p>
        </w:tc>
        <w:tc>
          <w:tcPr>
            <w:tcW w:w="129" w:type="pct"/>
          </w:tcPr>
          <w:p w14:paraId="7D76B272" w14:textId="77777777" w:rsidR="00B86CE5" w:rsidRPr="00B44B56" w:rsidRDefault="00B86CE5" w:rsidP="00B86CE5">
            <w:pPr>
              <w:rPr>
                <w:rFonts w:ascii="Calibri" w:hAnsi="Calibri" w:cs="Calibri"/>
                <w:color w:val="808080"/>
              </w:rPr>
            </w:pPr>
          </w:p>
        </w:tc>
        <w:tc>
          <w:tcPr>
            <w:tcW w:w="129" w:type="pct"/>
          </w:tcPr>
          <w:p w14:paraId="4DA8B893" w14:textId="77777777" w:rsidR="00B86CE5" w:rsidRPr="00B44B56" w:rsidRDefault="00B86CE5" w:rsidP="00B86CE5">
            <w:pPr>
              <w:rPr>
                <w:rFonts w:ascii="Calibri" w:hAnsi="Calibri" w:cs="Calibri"/>
                <w:color w:val="808080"/>
              </w:rPr>
            </w:pPr>
          </w:p>
        </w:tc>
        <w:tc>
          <w:tcPr>
            <w:tcW w:w="129" w:type="pct"/>
          </w:tcPr>
          <w:p w14:paraId="5CBDAE4D" w14:textId="77777777" w:rsidR="00B86CE5" w:rsidRPr="00B44B56" w:rsidRDefault="00B86CE5" w:rsidP="00B86CE5">
            <w:pPr>
              <w:rPr>
                <w:rFonts w:ascii="Calibri" w:hAnsi="Calibri" w:cs="Calibri"/>
                <w:color w:val="808080"/>
              </w:rPr>
            </w:pPr>
          </w:p>
        </w:tc>
        <w:tc>
          <w:tcPr>
            <w:tcW w:w="127" w:type="pct"/>
          </w:tcPr>
          <w:p w14:paraId="73D4A413" w14:textId="77777777" w:rsidR="00B86CE5" w:rsidRPr="00B44B56" w:rsidRDefault="00B86CE5" w:rsidP="00B86CE5">
            <w:pPr>
              <w:rPr>
                <w:rFonts w:ascii="Calibri" w:hAnsi="Calibri" w:cs="Calibri"/>
                <w:color w:val="808080"/>
              </w:rPr>
            </w:pPr>
          </w:p>
        </w:tc>
        <w:tc>
          <w:tcPr>
            <w:tcW w:w="128" w:type="pct"/>
            <w:shd w:val="clear" w:color="auto" w:fill="D9D9D9"/>
          </w:tcPr>
          <w:p w14:paraId="3FA76084" w14:textId="77777777" w:rsidR="00B86CE5" w:rsidRPr="00B44B56" w:rsidRDefault="00B86CE5" w:rsidP="00B86CE5">
            <w:pPr>
              <w:rPr>
                <w:rFonts w:ascii="Calibri" w:hAnsi="Calibri" w:cs="Calibri"/>
                <w:color w:val="808080"/>
              </w:rPr>
            </w:pPr>
          </w:p>
        </w:tc>
        <w:tc>
          <w:tcPr>
            <w:tcW w:w="130" w:type="pct"/>
            <w:shd w:val="clear" w:color="auto" w:fill="D9D9D9"/>
          </w:tcPr>
          <w:p w14:paraId="132E8C49" w14:textId="77777777" w:rsidR="00B86CE5" w:rsidRPr="00B44B56" w:rsidRDefault="00B86CE5" w:rsidP="00B86CE5">
            <w:pPr>
              <w:rPr>
                <w:rFonts w:ascii="Calibri" w:hAnsi="Calibri" w:cs="Calibri"/>
                <w:color w:val="808080"/>
              </w:rPr>
            </w:pPr>
          </w:p>
        </w:tc>
        <w:tc>
          <w:tcPr>
            <w:tcW w:w="2286" w:type="pct"/>
          </w:tcPr>
          <w:p w14:paraId="7BC8884F" w14:textId="77777777" w:rsidR="00B86CE5" w:rsidRPr="00B44B56" w:rsidRDefault="00B86CE5" w:rsidP="00B86CE5">
            <w:pPr>
              <w:ind w:right="162"/>
              <w:rPr>
                <w:rFonts w:ascii="Calibri" w:hAnsi="Calibri" w:cs="Calibri"/>
                <w:color w:val="808080"/>
              </w:rPr>
            </w:pPr>
          </w:p>
        </w:tc>
      </w:tr>
      <w:tr w:rsidR="00B86CE5" w:rsidRPr="00B44B56" w14:paraId="465D99F5" w14:textId="77777777" w:rsidTr="00687E37">
        <w:tc>
          <w:tcPr>
            <w:tcW w:w="5000" w:type="pct"/>
            <w:gridSpan w:val="9"/>
            <w:shd w:val="clear" w:color="auto" w:fill="FFFFFF"/>
          </w:tcPr>
          <w:p w14:paraId="57893907" w14:textId="77777777"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14:paraId="7AE670E9" w14:textId="77777777" w:rsidTr="00687E37">
        <w:tc>
          <w:tcPr>
            <w:tcW w:w="1811" w:type="pct"/>
            <w:shd w:val="clear" w:color="auto" w:fill="FFFFFF"/>
          </w:tcPr>
          <w:p w14:paraId="0FE832BC" w14:textId="77777777"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14:paraId="59EF0AE5" w14:textId="77777777" w:rsidR="00B86CE5" w:rsidRPr="00B44B56" w:rsidRDefault="00B86CE5" w:rsidP="00B86CE5">
            <w:pPr>
              <w:rPr>
                <w:rFonts w:ascii="Calibri" w:hAnsi="Calibri" w:cs="Calibri"/>
                <w:color w:val="808080"/>
              </w:rPr>
            </w:pPr>
          </w:p>
        </w:tc>
        <w:tc>
          <w:tcPr>
            <w:tcW w:w="129" w:type="pct"/>
          </w:tcPr>
          <w:p w14:paraId="4281E0A9" w14:textId="77777777" w:rsidR="00B86CE5" w:rsidRPr="00B44B56" w:rsidRDefault="00B86CE5" w:rsidP="00B86CE5">
            <w:pPr>
              <w:rPr>
                <w:rFonts w:ascii="Calibri" w:hAnsi="Calibri" w:cs="Calibri"/>
                <w:color w:val="808080"/>
              </w:rPr>
            </w:pPr>
          </w:p>
        </w:tc>
        <w:tc>
          <w:tcPr>
            <w:tcW w:w="129" w:type="pct"/>
          </w:tcPr>
          <w:p w14:paraId="0B949BB3" w14:textId="77777777" w:rsidR="00B86CE5" w:rsidRPr="00B44B56" w:rsidRDefault="00B86CE5" w:rsidP="00B86CE5">
            <w:pPr>
              <w:rPr>
                <w:rFonts w:ascii="Calibri" w:hAnsi="Calibri" w:cs="Calibri"/>
                <w:color w:val="808080"/>
              </w:rPr>
            </w:pPr>
          </w:p>
        </w:tc>
        <w:tc>
          <w:tcPr>
            <w:tcW w:w="129" w:type="pct"/>
          </w:tcPr>
          <w:p w14:paraId="5F25CF82" w14:textId="77777777" w:rsidR="00B86CE5" w:rsidRPr="00B44B56" w:rsidRDefault="00B86CE5" w:rsidP="00B86CE5">
            <w:pPr>
              <w:rPr>
                <w:rFonts w:ascii="Calibri" w:hAnsi="Calibri" w:cs="Calibri"/>
                <w:color w:val="808080"/>
              </w:rPr>
            </w:pPr>
          </w:p>
        </w:tc>
        <w:tc>
          <w:tcPr>
            <w:tcW w:w="127" w:type="pct"/>
          </w:tcPr>
          <w:p w14:paraId="489691E2" w14:textId="77777777" w:rsidR="00B86CE5" w:rsidRPr="00B44B56" w:rsidRDefault="00B86CE5" w:rsidP="00B86CE5">
            <w:pPr>
              <w:rPr>
                <w:rFonts w:ascii="Calibri" w:hAnsi="Calibri" w:cs="Calibri"/>
                <w:color w:val="808080"/>
              </w:rPr>
            </w:pPr>
          </w:p>
        </w:tc>
        <w:tc>
          <w:tcPr>
            <w:tcW w:w="128" w:type="pct"/>
            <w:shd w:val="clear" w:color="auto" w:fill="D9D9D9"/>
          </w:tcPr>
          <w:p w14:paraId="536754E8" w14:textId="77777777" w:rsidR="00B86CE5" w:rsidRPr="00B44B56" w:rsidRDefault="00B86CE5" w:rsidP="00B86CE5">
            <w:pPr>
              <w:rPr>
                <w:rFonts w:ascii="Calibri" w:hAnsi="Calibri" w:cs="Calibri"/>
                <w:color w:val="808080"/>
              </w:rPr>
            </w:pPr>
          </w:p>
        </w:tc>
        <w:tc>
          <w:tcPr>
            <w:tcW w:w="130" w:type="pct"/>
            <w:shd w:val="clear" w:color="auto" w:fill="D9D9D9"/>
          </w:tcPr>
          <w:p w14:paraId="3E311EE6" w14:textId="77777777" w:rsidR="00B86CE5" w:rsidRPr="00B44B56" w:rsidRDefault="00B86CE5" w:rsidP="00B86CE5">
            <w:pPr>
              <w:rPr>
                <w:rFonts w:ascii="Calibri" w:hAnsi="Calibri" w:cs="Calibri"/>
                <w:color w:val="808080"/>
              </w:rPr>
            </w:pPr>
          </w:p>
        </w:tc>
        <w:tc>
          <w:tcPr>
            <w:tcW w:w="2286" w:type="pct"/>
          </w:tcPr>
          <w:p w14:paraId="7D7B367E" w14:textId="77777777" w:rsidR="00B86CE5" w:rsidRPr="00B44B56" w:rsidRDefault="00B86CE5" w:rsidP="00B86CE5">
            <w:pPr>
              <w:ind w:right="162"/>
              <w:rPr>
                <w:rFonts w:ascii="Calibri" w:hAnsi="Calibri" w:cs="Calibri"/>
                <w:color w:val="808080"/>
              </w:rPr>
            </w:pPr>
          </w:p>
        </w:tc>
      </w:tr>
      <w:tr w:rsidR="00B86CE5" w:rsidRPr="00B44B56" w14:paraId="26F11F8E" w14:textId="77777777" w:rsidTr="00687E37">
        <w:tc>
          <w:tcPr>
            <w:tcW w:w="1811" w:type="pct"/>
            <w:shd w:val="clear" w:color="auto" w:fill="FFFFFF"/>
          </w:tcPr>
          <w:p w14:paraId="7586A5A2" w14:textId="77777777"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w:t>
            </w:r>
            <w:proofErr w:type="spellStart"/>
            <w:r w:rsidR="00DD2B5D">
              <w:rPr>
                <w:rFonts w:ascii="Calibri" w:hAnsi="Calibri" w:cs="Calibri"/>
                <w:color w:val="717171"/>
                <w:sz w:val="20"/>
              </w:rPr>
              <w:t>itemised</w:t>
            </w:r>
            <w:proofErr w:type="spellEnd"/>
            <w:r w:rsidR="00DD2B5D">
              <w:rPr>
                <w:rFonts w:ascii="Calibri" w:hAnsi="Calibri" w:cs="Calibri"/>
                <w:color w:val="717171"/>
                <w:sz w:val="20"/>
              </w:rPr>
              <w:t xml:space="preserve"> list outlining these concerns.</w:t>
            </w:r>
          </w:p>
        </w:tc>
        <w:tc>
          <w:tcPr>
            <w:tcW w:w="129" w:type="pct"/>
          </w:tcPr>
          <w:p w14:paraId="498D35F5" w14:textId="77777777" w:rsidR="00B86CE5" w:rsidRPr="00B44B56" w:rsidRDefault="00B86CE5" w:rsidP="00B86CE5">
            <w:pPr>
              <w:rPr>
                <w:rFonts w:ascii="Calibri" w:hAnsi="Calibri" w:cs="Calibri"/>
                <w:color w:val="808080"/>
              </w:rPr>
            </w:pPr>
          </w:p>
        </w:tc>
        <w:tc>
          <w:tcPr>
            <w:tcW w:w="129" w:type="pct"/>
          </w:tcPr>
          <w:p w14:paraId="495BC674" w14:textId="77777777" w:rsidR="00B86CE5" w:rsidRPr="00B44B56" w:rsidRDefault="00B86CE5" w:rsidP="00B86CE5">
            <w:pPr>
              <w:rPr>
                <w:rFonts w:ascii="Calibri" w:hAnsi="Calibri" w:cs="Calibri"/>
                <w:color w:val="808080"/>
              </w:rPr>
            </w:pPr>
          </w:p>
        </w:tc>
        <w:tc>
          <w:tcPr>
            <w:tcW w:w="129" w:type="pct"/>
          </w:tcPr>
          <w:p w14:paraId="60D930CC" w14:textId="77777777" w:rsidR="00B86CE5" w:rsidRPr="00B44B56" w:rsidRDefault="00B86CE5" w:rsidP="00B86CE5">
            <w:pPr>
              <w:rPr>
                <w:rFonts w:ascii="Calibri" w:hAnsi="Calibri" w:cs="Calibri"/>
                <w:color w:val="808080"/>
              </w:rPr>
            </w:pPr>
          </w:p>
        </w:tc>
        <w:tc>
          <w:tcPr>
            <w:tcW w:w="129" w:type="pct"/>
          </w:tcPr>
          <w:p w14:paraId="0731E817" w14:textId="77777777" w:rsidR="00B86CE5" w:rsidRPr="00B44B56" w:rsidRDefault="00B86CE5" w:rsidP="00B86CE5">
            <w:pPr>
              <w:rPr>
                <w:rFonts w:ascii="Calibri" w:hAnsi="Calibri" w:cs="Calibri"/>
                <w:color w:val="808080"/>
              </w:rPr>
            </w:pPr>
          </w:p>
        </w:tc>
        <w:tc>
          <w:tcPr>
            <w:tcW w:w="127" w:type="pct"/>
          </w:tcPr>
          <w:p w14:paraId="20A17600" w14:textId="77777777" w:rsidR="00B86CE5" w:rsidRPr="00B44B56" w:rsidRDefault="00B86CE5" w:rsidP="00B86CE5">
            <w:pPr>
              <w:rPr>
                <w:rFonts w:ascii="Calibri" w:hAnsi="Calibri" w:cs="Calibri"/>
                <w:color w:val="808080"/>
              </w:rPr>
            </w:pPr>
          </w:p>
        </w:tc>
        <w:tc>
          <w:tcPr>
            <w:tcW w:w="128" w:type="pct"/>
            <w:shd w:val="clear" w:color="auto" w:fill="D9D9D9"/>
          </w:tcPr>
          <w:p w14:paraId="6D38A7F4" w14:textId="77777777" w:rsidR="00B86CE5" w:rsidRPr="00B44B56" w:rsidRDefault="00B86CE5" w:rsidP="00B86CE5">
            <w:pPr>
              <w:rPr>
                <w:rFonts w:ascii="Calibri" w:hAnsi="Calibri" w:cs="Calibri"/>
                <w:color w:val="808080"/>
              </w:rPr>
            </w:pPr>
          </w:p>
        </w:tc>
        <w:tc>
          <w:tcPr>
            <w:tcW w:w="130" w:type="pct"/>
            <w:shd w:val="clear" w:color="auto" w:fill="D9D9D9"/>
          </w:tcPr>
          <w:p w14:paraId="31902032" w14:textId="77777777" w:rsidR="00B86CE5" w:rsidRPr="00B44B56" w:rsidRDefault="00B86CE5" w:rsidP="00B86CE5">
            <w:pPr>
              <w:rPr>
                <w:rFonts w:ascii="Calibri" w:hAnsi="Calibri" w:cs="Calibri"/>
                <w:color w:val="808080"/>
              </w:rPr>
            </w:pPr>
          </w:p>
        </w:tc>
        <w:tc>
          <w:tcPr>
            <w:tcW w:w="2286" w:type="pct"/>
          </w:tcPr>
          <w:p w14:paraId="012FEF04" w14:textId="77777777" w:rsidR="00B86CE5" w:rsidRPr="00B44B56" w:rsidRDefault="00B86CE5" w:rsidP="00B86CE5">
            <w:pPr>
              <w:ind w:right="162"/>
              <w:rPr>
                <w:rFonts w:ascii="Calibri" w:hAnsi="Calibri" w:cs="Calibri"/>
                <w:color w:val="808080"/>
              </w:rPr>
            </w:pPr>
          </w:p>
        </w:tc>
      </w:tr>
    </w:tbl>
    <w:p w14:paraId="0B545FC9" w14:textId="77777777" w:rsidR="00B86CE5" w:rsidRDefault="00B86CE5"/>
    <w:p w14:paraId="3EEB4ECA" w14:textId="77777777" w:rsidR="00A56AB7" w:rsidRDefault="00A56AB7">
      <w:pPr>
        <w:spacing w:line="240" w:lineRule="auto"/>
        <w:rPr>
          <w:rFonts w:ascii="Calibri" w:hAnsi="Calibri" w:cs="Calibri"/>
        </w:rPr>
      </w:pPr>
    </w:p>
    <w:p w14:paraId="643A7662" w14:textId="77777777"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 xml:space="preserve">When completed, the ANDS Independent Assessor is to upload the document to JIRA, and use JIRA to </w:t>
      </w:r>
      <w:proofErr w:type="gramStart"/>
      <w:r w:rsidRPr="00E05AE7">
        <w:rPr>
          <w:rFonts w:ascii="Calibri" w:hAnsi="Calibri" w:cs="Calibri"/>
          <w:color w:val="808080"/>
          <w:sz w:val="20"/>
        </w:rPr>
        <w:t>either “accept” and</w:t>
      </w:r>
      <w:proofErr w:type="gramEnd"/>
      <w:r w:rsidRPr="00E05AE7">
        <w:rPr>
          <w:rFonts w:ascii="Calibri" w:hAnsi="Calibri" w:cs="Calibri"/>
          <w:color w:val="808080"/>
          <w:sz w:val="20"/>
        </w:rPr>
        <w:t xml:space="preserve"> close this issue or to request that further work is undertaken (“not OK”).</w:t>
      </w:r>
    </w:p>
    <w:p w14:paraId="31DC6B6A" w14:textId="77777777" w:rsidR="00A56AB7" w:rsidRDefault="00A56AB7" w:rsidP="00B86CE5">
      <w:pPr>
        <w:pBdr>
          <w:bottom w:val="single" w:sz="12" w:space="1" w:color="auto"/>
        </w:pBdr>
        <w:rPr>
          <w:rFonts w:ascii="Calibri" w:hAnsi="Calibri" w:cs="Calibri"/>
          <w:color w:val="808080"/>
        </w:rPr>
      </w:pPr>
    </w:p>
    <w:p w14:paraId="701184DE" w14:textId="77777777" w:rsidR="00A56AB7" w:rsidRDefault="00A56AB7" w:rsidP="00B86CE5">
      <w:pPr>
        <w:pBdr>
          <w:bottom w:val="single" w:sz="12" w:space="1" w:color="auto"/>
        </w:pBdr>
        <w:rPr>
          <w:rFonts w:ascii="Calibri" w:hAnsi="Calibri" w:cs="Calibri"/>
          <w:color w:val="808080"/>
        </w:rPr>
      </w:pPr>
    </w:p>
    <w:p w14:paraId="6B231DCD" w14:textId="77777777"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D548A" w14:textId="77777777" w:rsidR="00782A0E" w:rsidRDefault="00782A0E" w:rsidP="00B86CE5">
      <w:pPr>
        <w:spacing w:line="240" w:lineRule="auto"/>
      </w:pPr>
      <w:r>
        <w:separator/>
      </w:r>
    </w:p>
  </w:endnote>
  <w:endnote w:type="continuationSeparator" w:id="0">
    <w:p w14:paraId="3ED40744" w14:textId="77777777" w:rsidR="00782A0E" w:rsidRDefault="00782A0E"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14CF3" w14:textId="77777777" w:rsidR="00782A0E" w:rsidRPr="00336FC6" w:rsidRDefault="00782A0E"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BD15E" w14:textId="204C8F04" w:rsidR="00782A0E" w:rsidRPr="00A92D81" w:rsidRDefault="00782A0E">
    <w:pPr>
      <w:pStyle w:val="Footer"/>
      <w:jc w:val="right"/>
      <w:rPr>
        <w:rFonts w:ascii="Calibri" w:hAnsi="Calibri" w:cs="Calibri"/>
        <w:b w:val="0"/>
        <w:i w:val="0"/>
      </w:rPr>
    </w:pPr>
    <w:r>
      <w:rPr>
        <w:rFonts w:asciiTheme="minorHAnsi" w:hAnsiTheme="minorHAnsi" w:cstheme="minorHAnsi"/>
        <w:sz w:val="18"/>
        <w:szCs w:val="18"/>
      </w:rPr>
      <w:t>AP35 By RMIT University</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D234FA">
      <w:rPr>
        <w:rFonts w:ascii="Calibri" w:hAnsi="Calibri" w:cs="Calibri"/>
        <w:b w:val="0"/>
        <w:i w:val="0"/>
        <w:noProof/>
      </w:rPr>
      <w:t>iii</w:t>
    </w:r>
    <w:r w:rsidRPr="00A92D81">
      <w:rPr>
        <w:rFonts w:ascii="Calibri" w:hAnsi="Calibri" w:cs="Calibri"/>
        <w:b w:val="0"/>
        <w:i w:val="0"/>
      </w:rPr>
      <w:fldChar w:fldCharType="end"/>
    </w:r>
  </w:p>
  <w:p w14:paraId="113BE5D5" w14:textId="77777777" w:rsidR="00782A0E" w:rsidRPr="007F1C79" w:rsidRDefault="00782A0E">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B23B4" w14:textId="77777777" w:rsidR="00782A0E" w:rsidRDefault="00782A0E" w:rsidP="00B86CE5">
      <w:pPr>
        <w:spacing w:line="240" w:lineRule="auto"/>
      </w:pPr>
      <w:r>
        <w:separator/>
      </w:r>
    </w:p>
  </w:footnote>
  <w:footnote w:type="continuationSeparator" w:id="0">
    <w:p w14:paraId="3BE84250" w14:textId="77777777" w:rsidR="00782A0E" w:rsidRDefault="00782A0E"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6A804" w14:textId="77777777" w:rsidR="00782A0E" w:rsidRDefault="00782A0E">
    <w:pPr>
      <w:pStyle w:val="Header"/>
    </w:pPr>
    <w:r>
      <w:rPr>
        <w:noProof/>
      </w:rPr>
      <w:drawing>
        <wp:anchor distT="0" distB="0" distL="114300" distR="114300" simplePos="0" relativeHeight="251658240" behindDoc="1" locked="1" layoutInCell="1" allowOverlap="0" wp14:anchorId="76B22C77" wp14:editId="2C60C9CB">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885C8" w14:textId="77777777" w:rsidR="00782A0E" w:rsidRDefault="00782A0E">
    <w:pPr>
      <w:pStyle w:val="Header"/>
    </w:pPr>
  </w:p>
  <w:p w14:paraId="46A12BE3" w14:textId="77777777" w:rsidR="00782A0E" w:rsidRDefault="00782A0E">
    <w:pPr>
      <w:pStyle w:val="Header"/>
    </w:pPr>
  </w:p>
  <w:p w14:paraId="301D8266" w14:textId="77777777" w:rsidR="00782A0E" w:rsidRDefault="00782A0E">
    <w:pPr>
      <w:pStyle w:val="Header"/>
    </w:pPr>
  </w:p>
  <w:p w14:paraId="77206236" w14:textId="77777777" w:rsidR="00782A0E" w:rsidRDefault="00782A0E">
    <w:pPr>
      <w:pStyle w:val="Header"/>
    </w:pPr>
  </w:p>
  <w:p w14:paraId="3064A5AF" w14:textId="77777777" w:rsidR="00782A0E" w:rsidRDefault="00782A0E">
    <w:pPr>
      <w:pStyle w:val="Header"/>
    </w:pPr>
  </w:p>
  <w:p w14:paraId="2034EBFD" w14:textId="77777777" w:rsidR="00782A0E" w:rsidRDefault="00782A0E">
    <w:pPr>
      <w:pStyle w:val="Header"/>
    </w:pPr>
  </w:p>
  <w:p w14:paraId="294E1257" w14:textId="77777777" w:rsidR="00782A0E" w:rsidRDefault="00782A0E">
    <w:pPr>
      <w:pStyle w:val="Header"/>
    </w:pPr>
  </w:p>
  <w:p w14:paraId="33226DBF" w14:textId="77777777" w:rsidR="00782A0E" w:rsidRDefault="00782A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BE43F" w14:textId="77777777" w:rsidR="00782A0E" w:rsidRDefault="00782A0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234FA">
      <w:rPr>
        <w:noProof/>
      </w:rPr>
      <w:t>iii</w:t>
    </w:r>
    <w:r>
      <w:fldChar w:fldCharType="end"/>
    </w:r>
    <w:r>
      <w:rPr>
        <w:b w:val="0"/>
        <w:i w:val="0"/>
        <w:noProof/>
      </w:rPr>
      <w:drawing>
        <wp:anchor distT="0" distB="0" distL="114300" distR="114300" simplePos="0" relativeHeight="251657216" behindDoc="0" locked="1" layoutInCell="1" allowOverlap="1" wp14:anchorId="182A2E44" wp14:editId="253D9F0D">
          <wp:simplePos x="0" y="0"/>
          <wp:positionH relativeFrom="page">
            <wp:posOffset>-666750</wp:posOffset>
          </wp:positionH>
          <wp:positionV relativeFrom="page">
            <wp:posOffset>-323850</wp:posOffset>
          </wp:positionV>
          <wp:extent cx="7556500" cy="1419225"/>
          <wp:effectExtent l="0" t="0" r="12700" b="3175"/>
          <wp:wrapNone/>
          <wp:docPr id="3"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AE23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A422485E"/>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67A5E0D"/>
    <w:multiLevelType w:val="hybridMultilevel"/>
    <w:tmpl w:val="D97E7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5">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8621D"/>
    <w:multiLevelType w:val="hybridMultilevel"/>
    <w:tmpl w:val="75AC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4"/>
  </w:num>
  <w:num w:numId="11">
    <w:abstractNumId w:val="0"/>
  </w:num>
  <w:num w:numId="12">
    <w:abstractNumId w:val="1"/>
  </w:num>
  <w:num w:numId="13">
    <w:abstractNumId w:val="6"/>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0E4887"/>
    <w:rsid w:val="00137537"/>
    <w:rsid w:val="00164A80"/>
    <w:rsid w:val="001657D6"/>
    <w:rsid w:val="00170BD7"/>
    <w:rsid w:val="001A335F"/>
    <w:rsid w:val="001B1BE2"/>
    <w:rsid w:val="00257CC0"/>
    <w:rsid w:val="0026628C"/>
    <w:rsid w:val="002A7F10"/>
    <w:rsid w:val="002B0C98"/>
    <w:rsid w:val="002B4F14"/>
    <w:rsid w:val="002D0258"/>
    <w:rsid w:val="002F1EA7"/>
    <w:rsid w:val="003068B0"/>
    <w:rsid w:val="0032708C"/>
    <w:rsid w:val="00327775"/>
    <w:rsid w:val="00336FC6"/>
    <w:rsid w:val="00341806"/>
    <w:rsid w:val="003573B2"/>
    <w:rsid w:val="00380D7A"/>
    <w:rsid w:val="00391C81"/>
    <w:rsid w:val="003A1DC6"/>
    <w:rsid w:val="003B31F6"/>
    <w:rsid w:val="003B3D35"/>
    <w:rsid w:val="0042225C"/>
    <w:rsid w:val="00480DF2"/>
    <w:rsid w:val="00481253"/>
    <w:rsid w:val="00495C96"/>
    <w:rsid w:val="004C4F17"/>
    <w:rsid w:val="0051080A"/>
    <w:rsid w:val="00574AA8"/>
    <w:rsid w:val="005A0BFE"/>
    <w:rsid w:val="005C6CC9"/>
    <w:rsid w:val="005F11E3"/>
    <w:rsid w:val="00616DFB"/>
    <w:rsid w:val="00687E37"/>
    <w:rsid w:val="006D0BA0"/>
    <w:rsid w:val="006F6E2D"/>
    <w:rsid w:val="007036FB"/>
    <w:rsid w:val="00740CB9"/>
    <w:rsid w:val="00782A0E"/>
    <w:rsid w:val="007C3DF3"/>
    <w:rsid w:val="007F0D29"/>
    <w:rsid w:val="008A67A5"/>
    <w:rsid w:val="008C5710"/>
    <w:rsid w:val="008C6896"/>
    <w:rsid w:val="008E091F"/>
    <w:rsid w:val="00903669"/>
    <w:rsid w:val="00925D43"/>
    <w:rsid w:val="00932780"/>
    <w:rsid w:val="009374FE"/>
    <w:rsid w:val="00984E75"/>
    <w:rsid w:val="00992C41"/>
    <w:rsid w:val="009B1863"/>
    <w:rsid w:val="009C023A"/>
    <w:rsid w:val="009C4A9B"/>
    <w:rsid w:val="009D4880"/>
    <w:rsid w:val="009E2AEC"/>
    <w:rsid w:val="00A5402C"/>
    <w:rsid w:val="00A56AB7"/>
    <w:rsid w:val="00A66D1E"/>
    <w:rsid w:val="00A76F50"/>
    <w:rsid w:val="00A775BF"/>
    <w:rsid w:val="00A838D5"/>
    <w:rsid w:val="00A86E63"/>
    <w:rsid w:val="00A918D8"/>
    <w:rsid w:val="00AE1CBC"/>
    <w:rsid w:val="00B7200F"/>
    <w:rsid w:val="00B86CE5"/>
    <w:rsid w:val="00B96D64"/>
    <w:rsid w:val="00BC2153"/>
    <w:rsid w:val="00BF7254"/>
    <w:rsid w:val="00C20E80"/>
    <w:rsid w:val="00CB2780"/>
    <w:rsid w:val="00D05EF0"/>
    <w:rsid w:val="00D06B33"/>
    <w:rsid w:val="00D234FA"/>
    <w:rsid w:val="00D978FB"/>
    <w:rsid w:val="00DA26A2"/>
    <w:rsid w:val="00DA288F"/>
    <w:rsid w:val="00DA4ABC"/>
    <w:rsid w:val="00DA4C8D"/>
    <w:rsid w:val="00DD2B5D"/>
    <w:rsid w:val="00E05AE7"/>
    <w:rsid w:val="00E4090D"/>
    <w:rsid w:val="00E54DB7"/>
    <w:rsid w:val="00EB6ED5"/>
    <w:rsid w:val="00EE2FBC"/>
    <w:rsid w:val="00F02638"/>
    <w:rsid w:val="00F253AE"/>
    <w:rsid w:val="00F54F34"/>
    <w:rsid w:val="00FC1EC6"/>
    <w:rsid w:val="00FC305F"/>
    <w:rsid w:val="00FC6702"/>
    <w:rsid w:val="00FD2D9E"/>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397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7F0D29"/>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7F0D29"/>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AA8"/>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7F0D29"/>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7F0D29"/>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uiPriority w:val="99"/>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Darryn.mcevoy@rmit.edu.au"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file://localhost/Users/ravisreenivas/Subversion-SBX/SEAPORTS/docs/reports/Image_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C2D13-440A-AD4A-904D-A71327ED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3112</Words>
  <Characters>17739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20810</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Ravi Sreenivas</cp:lastModifiedBy>
  <cp:revision>32</cp:revision>
  <cp:lastPrinted>2011-01-24T01:51:00Z</cp:lastPrinted>
  <dcterms:created xsi:type="dcterms:W3CDTF">2012-08-01T02:19:00Z</dcterms:created>
  <dcterms:modified xsi:type="dcterms:W3CDTF">2012-08-08T08:06:00Z</dcterms:modified>
</cp:coreProperties>
</file>