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Vezetői tesztjelentés</w:t>
      </w:r>
    </w:p>
    <w:p>
      <w:pPr>
        <w:spacing w:after="120"/>
      </w:pPr>
      <w:r>
        <w:rPr>
          <w:sz w:val="22"/>
          <w:szCs w:val="22"/>
        </w:rPr>
        <w:t xml:space="preserve">OrangeHRM UI tesztautomatizálás – junior automata tesztelői vizsgaremek</w:t>
      </w:r>
    </w:p>
    <w:p>
      <w:pPr>
        <w:pStyle w:val="Heading1"/>
        <w:spacing w:after="120" w:before="240"/>
      </w:pPr>
      <w:r>
        <w:t xml:space="preserve">1. A projekt bemutatása</w:t>
      </w:r>
    </w:p>
    <w:p>
      <w:pPr>
        <w:spacing w:after="120"/>
      </w:pPr>
      <w:r>
        <w:rPr>
          <w:sz w:val="22"/>
          <w:szCs w:val="22"/>
        </w:rPr>
        <w:t xml:space="preserve">A projekt a nyilvános OrangeHRM demo alkalmazás (https://opensource-demo.orangehrmlive.com) felhasználói felületét teszteli automatizáltan. A megvalósítás Java nyelvű Maven projekt, Selenium WebDriver, JUnit 5 és Page Object Model mintával. A forráskód, a futtatási útmutató és a részletes dokumentáció a GitHub repóban található (README.md, docs/ mappa).</w:t>
      </w:r>
    </w:p>
    <w:p>
      <w:pPr>
        <w:pStyle w:val="Heading1"/>
        <w:spacing w:after="120" w:before="240"/>
      </w:pPr>
      <w:r>
        <w:t xml:space="preserve">2. Tesztelési célok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 vizsgakövetelmény mind a 11 funkciójának automatizált ellenőrzése: regisztráció, bejelentkezés, adatkezelési nyilatkozat, listázás, többoldalas lista bejárása, új adat bevitele, adatforrásból történő sorozatos bevitel, módosítás, törlés, adatok lementése a felületről, kijelentkezés.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 tesztek újrafuttathatósága: kézzel (IDE, Maven, Maven Wrapper, Docker) és automatikusan (GitHub Actions).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 teszteredmények reprodukálható dokumentálása (surefire jelentés, futási jegyzőkönyv).</w:t>
      </w:r>
    </w:p>
    <w:p>
      <w:pPr>
        <w:pStyle w:val="Heading1"/>
        <w:spacing w:after="120" w:before="240"/>
      </w:pPr>
      <w:r>
        <w:t xml:space="preserve">3. Tesztelési környezet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06"/>
      </w:tblGrid>
      <w:tr>
        <w:trPr>
          <w:tblHeader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Elem</w:t>
            </w:r>
          </w:p>
        </w:tc>
        <w:tc>
          <w:tcPr>
            <w:tcW w:type="dxa" w:w="63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Érték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Tesztelt alkalmazás</w:t>
            </w:r>
          </w:p>
        </w:tc>
        <w:tc>
          <w:tcPr>
            <w:tcW w:type="dxa" w:w="63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OrangeHRM demo (publikus, megosztott)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Technológia</w:t>
            </w:r>
          </w:p>
        </w:tc>
        <w:tc>
          <w:tcPr>
            <w:tcW w:type="dxa" w:w="63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Java 17, Maven (wrapper mellékelve), Selenium WebDriver 4.18.1, JUnit 5.10.2, WebDriverManager 5.7.0, Surefire 3.2.5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Böngésző</w:t>
            </w:r>
          </w:p>
        </w:tc>
        <w:tc>
          <w:tcPr>
            <w:tcW w:type="dxa" w:w="63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Google Chrome (CI-ben és Dockerben headless módban)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Futtatási módok</w:t>
            </w:r>
          </w:p>
        </w:tc>
        <w:tc>
          <w:tcPr>
            <w:tcW w:type="dxa" w:w="63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IDE; mvn clean test; mvnw clean test; Docker; GitHub Actions (maven-tests.yml)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Utolsó dokumentált futtatás</w:t>
            </w:r>
          </w:p>
        </w:tc>
        <w:tc>
          <w:tcPr>
            <w:tcW w:type="dxa" w:w="63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2026.09.23., Linux, Java 25 (fordítási cél: Java 17), Chrome 153, mvn test</w:t>
            </w:r>
          </w:p>
        </w:tc>
      </w:tr>
    </w:tbl>
    <w:p>
      <w:pPr>
        <w:pStyle w:val="Heading1"/>
        <w:spacing w:after="120" w:before="240"/>
      </w:pPr>
      <w:r>
        <w:t xml:space="preserve">4. Tesztlefedettségi összefoglaló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400"/>
        <w:gridCol w:w="2700"/>
        <w:gridCol w:w="2506"/>
      </w:tblGrid>
      <w:tr>
        <w:trPr>
          <w:tblHeader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Vizsgakövetelmény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Tesztosztály</w:t>
            </w:r>
          </w:p>
        </w:tc>
        <w:tc>
          <w:tcPr>
            <w:tcW w:type="dxa" w:w="25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Teszteset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Regisztráció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Test01_UserRegistrationTest</w:t>
            </w:r>
          </w:p>
        </w:tc>
        <w:tc>
          <w:tcPr>
            <w:tcW w:type="dxa" w:w="25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TC-01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Bejelentkezés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Test02_LoginTest</w:t>
            </w:r>
          </w:p>
        </w:tc>
        <w:tc>
          <w:tcPr>
            <w:tcW w:type="dxa" w:w="25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TC-02.1 – TC-02.3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Adatkezelési nyilatkozat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Test03_PrivacyPolicyTest</w:t>
            </w:r>
          </w:p>
        </w:tc>
        <w:tc>
          <w:tcPr>
            <w:tcW w:type="dxa" w:w="25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TC-03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Adatok listázása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Test04_ListEmployeesTest</w:t>
            </w:r>
          </w:p>
        </w:tc>
        <w:tc>
          <w:tcPr>
            <w:tcW w:type="dxa" w:w="25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TC-04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Több oldalas lista bejárása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Test05_PaginationTest</w:t>
            </w:r>
          </w:p>
        </w:tc>
        <w:tc>
          <w:tcPr>
            <w:tcW w:type="dxa" w:w="25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TC-05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6–7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Új adat bevitel, sorozatos bevitel adatforrásból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Test06_07_DataDrivenAddEmployeeTest</w:t>
            </w:r>
          </w:p>
        </w:tc>
        <w:tc>
          <w:tcPr>
            <w:tcW w:type="dxa" w:w="25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TC-06/07 (3 adatsor)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Meglévő adat módosítása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Test08_EditEmployeeTest</w:t>
            </w:r>
          </w:p>
        </w:tc>
        <w:tc>
          <w:tcPr>
            <w:tcW w:type="dxa" w:w="25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TC-08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Adat törlése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Test09_DeleteFirstEmployeeTest</w:t>
            </w:r>
          </w:p>
        </w:tc>
        <w:tc>
          <w:tcPr>
            <w:tcW w:type="dxa" w:w="25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TC-09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Adatok lementése felületről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Test10_DownloadReportsTest</w:t>
            </w:r>
          </w:p>
        </w:tc>
        <w:tc>
          <w:tcPr>
            <w:tcW w:type="dxa" w:w="25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TC-10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Kijelentkezés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Test11_LogoutTest</w:t>
            </w:r>
          </w:p>
        </w:tc>
        <w:tc>
          <w:tcPr>
            <w:tcW w:type="dxa" w:w="25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TC-11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>Összesen 11 tesztosztály-szintű követelmény és 14 futtatott tesztmetódus (a paraméterezett teszt három adatsorral). A tesztesetek részletes leírása (előfeltétel, lépések, elvárt eredmény) a tesztosztályok Javadoc kommentjeiben található.</w:t>
      </w:r>
    </w:p>
    <w:p>
      <w:pPr>
        <w:pStyle w:val="Heading1"/>
        <w:spacing w:after="120" w:before="240"/>
      </w:pPr>
      <w:r>
        <w:t xml:space="preserve">5. Teszteredmények (utolsó dokumentált futtatás: 2026.09.23.)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06"/>
      </w:tblGrid>
      <w:tr>
        <w:trPr>
          <w:tblHeader/>
        </w:trPr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Mutató</w:t>
            </w:r>
          </w:p>
        </w:tc>
        <w:tc>
          <w:tcPr>
            <w:tcW w:type="dxa" w:w="53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Érték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Lefuttatott tesztesetek</w:t>
            </w:r>
          </w:p>
        </w:tc>
        <w:tc>
          <w:tcPr>
            <w:tcW w:type="dxa" w:w="53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Sikeres</w:t>
            </w:r>
          </w:p>
        </w:tc>
        <w:tc>
          <w:tcPr>
            <w:tcW w:type="dxa" w:w="53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Hibás (Error)</w:t>
            </w:r>
          </w:p>
        </w:tc>
        <w:tc>
          <w:tcPr>
            <w:tcW w:type="dxa" w:w="53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Elbukott (assertion)</w:t>
            </w:r>
          </w:p>
        </w:tc>
        <w:tc>
          <w:tcPr>
            <w:tcW w:type="dxa" w:w="53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Kihagyott</w:t>
            </w:r>
          </w:p>
        </w:tc>
        <w:tc>
          <w:tcPr>
            <w:tcW w:type="dxa" w:w="53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Sikerességi arány</w:t>
            </w:r>
          </w:p>
        </w:tc>
        <w:tc>
          <w:tcPr>
            <w:tcW w:type="dxa" w:w="53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92,9 %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Teljes futási idő</w:t>
            </w:r>
          </w:p>
        </w:tc>
        <w:tc>
          <w:tcPr>
            <w:tcW w:type="dxa" w:w="53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349 s (5 perc 49 mp)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>Az egyetlen hibás teszt a Test08_EditEmployeeTest volt: időtúllépés a PIM menüre navigáláskor. A Test10_DownloadReportsTest ebben a futásban formálisan lefutott, de a CSV-ben csak a fejléc és egy „No Data Found” sor szerepelt.</w:t>
      </w:r>
    </w:p>
    <w:p>
      <w:pPr>
        <w:pStyle w:val="Heading1"/>
        <w:spacing w:after="120" w:before="240"/>
      </w:pPr>
      <w:r>
        <w:t xml:space="preserve">6. Az utolsó futtatás óta végzett javítások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Test08, Test09, Test10 és Test11: a bejelentkezés után a teszt megvárja a dashboard betöltődését, mielőtt a menüre kattint. Ez a Test08 időtúllépésének valószínű oka.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 riport megnyitása után a PimPage megnyomja a „Show” gombot is, így a tényleges riporttábla jelenik meg (docs/11-megjegyzesek.md).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 tesztek teljes dokumentációja (TC azonosítók, lépések, elvárt eredmények) bekerült a forráskódba.</w:t>
      </w:r>
    </w:p>
    <w:p>
      <w:pPr>
        <w:spacing w:after="120"/>
      </w:pPr>
      <w:r>
        <w:rPr>
          <w:sz w:val="22"/>
          <w:szCs w:val="22"/>
        </w:rPr>
        <w:t xml:space="preserve">Ezek a javítások az új, teljes futtatás eredményével igazolandók; a számok frissítéséhez a tesztet újra kell futtatni.</w:t>
      </w:r>
    </w:p>
    <w:p>
      <w:pPr>
        <w:pStyle w:val="Heading1"/>
        <w:spacing w:after="120" w:before="240"/>
      </w:pPr>
      <w:r>
        <w:t xml:space="preserve">7. Következtetések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 vizsgakövetelmény 11 pontjából 10 az utolsó dokumentált futtatásban hiba nélkül igazolódott; a fennmaradó kettő (módosítás, riport-export) javítást kapott.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 publikus, megosztott demo szerver ingadozó válaszideje a fő instabilitási forrás; ezért a tesztek egyedi adatokat használnak, és szükség esetén újrapróbálkozás kérhető (-Dsurefire.rerunFailingTestsCount=1).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 Test08 és Test09 a megosztott demo adatait módosítja/törli, ezért csak a demo mindenkori állapotára építenek.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Továbbfejlesztési irány: erősebb ellenőrzések (módosított név visszaolvasása, törölt sor hiánya) és a riport CSV tartalmának ellenőrzése.</w:t>
      </w:r>
    </w:p>
    <w:sectPr>
      <w:pgSz w:w="11906" w:h="16838" w:orient="portrait"/>
      <w:pgMar w:top="1440" w:right="1300" w:bottom="144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Title">
    <w:name w:val="Title"/>
    <w:basedOn w:val="Normal"/>
    <w:pPr>
      <w:spacing w:after="120"/>
    </w:pPr>
    <w:rPr>
      <w:rFonts w:ascii="Arial" w:cs="Arial" w:eastAsia="Arial" w:hAnsi="Arial"/>
      <w:b/>
      <w:bCs/>
      <w:color w:val="1F3864"/>
      <w:sz w:val="44"/>
      <w:szCs w:val="4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2026-10-03T14:01:18.834Z</dcterms:created>
  <dcterms:modified xsi:type="dcterms:W3CDTF">2026-10-03T14:01:18.841Z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