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0386C" w14:textId="77777777" w:rsidR="009F6DEA" w:rsidRDefault="00321EEC" w:rsidP="00321E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1EEC">
        <w:rPr>
          <w:rFonts w:ascii="Times New Roman" w:hAnsi="Times New Roman" w:cs="Times New Roman"/>
          <w:b/>
          <w:sz w:val="32"/>
          <w:szCs w:val="32"/>
        </w:rPr>
        <w:t>10. tétel  - Elektrosztatika</w:t>
      </w:r>
    </w:p>
    <w:p w14:paraId="03F18412" w14:textId="77777777" w:rsidR="00620BF0" w:rsidRDefault="00620BF0" w:rsidP="00620BF0">
      <w:pPr>
        <w:jc w:val="both"/>
        <w:rPr>
          <w:rFonts w:ascii="Times New Roman" w:hAnsi="Times New Roman" w:cs="Times New Roman"/>
        </w:rPr>
      </w:pPr>
    </w:p>
    <w:p w14:paraId="63644B54" w14:textId="77777777" w:rsidR="00620BF0" w:rsidRPr="00620BF0" w:rsidRDefault="00620BF0" w:rsidP="00620BF0">
      <w:pPr>
        <w:jc w:val="both"/>
        <w:rPr>
          <w:rFonts w:ascii="Times New Roman" w:hAnsi="Times New Roman" w:cs="Times New Roman"/>
          <w:u w:val="single"/>
        </w:rPr>
      </w:pPr>
      <w:r w:rsidRPr="00620BF0">
        <w:rPr>
          <w:rFonts w:ascii="Times New Roman" w:hAnsi="Times New Roman" w:cs="Times New Roman"/>
          <w:u w:val="single"/>
        </w:rPr>
        <w:t xml:space="preserve">Coulomb törvénye </w:t>
      </w:r>
    </w:p>
    <w:p w14:paraId="19AAB67A" w14:textId="77777777" w:rsidR="00620BF0" w:rsidRDefault="00620BF0" w:rsidP="00321EEC">
      <w:pPr>
        <w:jc w:val="both"/>
        <w:rPr>
          <w:rFonts w:ascii="Times New Roman" w:hAnsi="Times New Roman" w:cs="Times New Roman"/>
        </w:rPr>
      </w:pPr>
      <w:r w:rsidRPr="00620BF0">
        <w:rPr>
          <w:rFonts w:ascii="Times New Roman" w:hAnsi="Times New Roman" w:cs="Times New Roman"/>
        </w:rPr>
        <w:t xml:space="preserve">Két pontszerű, elektromos töltéssel rendelkező test között vákuumban fellépő erő nagysága a két test töltésétől, valamint a köztük lévő távolságtól függ. (F = k • Q, • Q2 / r2) Ezt az összefüggést Coulomb törvényének nevezzük. A Coulomb törvényhez vezető méréseket Cavendish és Coulomb is torziós ingával végezte el. </w:t>
      </w:r>
    </w:p>
    <w:p w14:paraId="45271B72" w14:textId="77777777" w:rsidR="00620BF0" w:rsidRDefault="00620BF0" w:rsidP="00321EEC">
      <w:pPr>
        <w:jc w:val="both"/>
        <w:rPr>
          <w:rFonts w:ascii="Times New Roman" w:hAnsi="Times New Roman" w:cs="Times New Roman"/>
        </w:rPr>
      </w:pPr>
    </w:p>
    <w:p w14:paraId="0854B5F1" w14:textId="77777777" w:rsidR="002F04F3" w:rsidRDefault="00620BF0" w:rsidP="00417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Az elektromos mező</w:t>
      </w:r>
    </w:p>
    <w:p w14:paraId="34D483A4" w14:textId="77777777" w:rsidR="00417D2E" w:rsidRPr="002F04F3" w:rsidRDefault="00417D2E" w:rsidP="00417D2E">
      <w:pPr>
        <w:jc w:val="both"/>
        <w:rPr>
          <w:rFonts w:ascii="Times New Roman" w:hAnsi="Times New Roman" w:cs="Times New Roman"/>
        </w:rPr>
      </w:pPr>
      <w:r w:rsidRPr="00417D2E">
        <w:rPr>
          <w:rFonts w:ascii="Times New Roman" w:eastAsia="Times New Roman" w:hAnsi="Times New Roman" w:cs="Times New Roman"/>
          <w:shd w:val="clear" w:color="auto" w:fill="FFFFFF"/>
        </w:rPr>
        <w:t>Az elektromosan töltött test vonzó- vagy taszítóerővel hat a környezetében található töltésre. Ez az elektrosztatikus mezőnek tulajdonítható, amely bármilyen elektromosan töltött test körül kialakul. Két elektromosan töltött test – </w:t>
      </w:r>
      <w:r w:rsidRPr="00417D2E">
        <w:rPr>
          <w:rFonts w:ascii="Times New Roman" w:eastAsia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A</w:t>
      </w:r>
      <w:r w:rsidRPr="00417D2E">
        <w:rPr>
          <w:rFonts w:ascii="Times New Roman" w:eastAsia="Times New Roman" w:hAnsi="Times New Roman" w:cs="Times New Roman"/>
          <w:shd w:val="clear" w:color="auto" w:fill="FFFFFF"/>
        </w:rPr>
        <w:t> és </w:t>
      </w:r>
      <w:r w:rsidRPr="00417D2E">
        <w:rPr>
          <w:rFonts w:ascii="Times New Roman" w:eastAsia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B</w:t>
      </w:r>
      <w:r w:rsidRPr="00417D2E">
        <w:rPr>
          <w:rFonts w:ascii="Times New Roman" w:eastAsia="Times New Roman" w:hAnsi="Times New Roman" w:cs="Times New Roman"/>
          <w:shd w:val="clear" w:color="auto" w:fill="FFFFFF"/>
        </w:rPr>
        <w:t> – közötti kölcsönhatást úgy kell elképzelni, hogy az A test által keltett elektromos mező hat a benne lévő B testre, a B test által keltett elektromos mező pedig a benne található A testre. Az elektromos mező gondolatát először Michael Faraday (1791 – 1867) vezette be.</w:t>
      </w:r>
      <w:r>
        <w:rPr>
          <w:rFonts w:ascii="Times New Roman" w:eastAsia="Times New Roman" w:hAnsi="Times New Roman" w:cs="Times New Roman"/>
        </w:rPr>
        <w:t xml:space="preserve"> </w:t>
      </w:r>
      <w:r w:rsidRPr="00417D2E">
        <w:rPr>
          <w:rFonts w:ascii="Times New Roman" w:eastAsia="Times New Roman" w:hAnsi="Times New Roman" w:cs="Times New Roman"/>
          <w:shd w:val="clear" w:color="auto" w:fill="FFFFFF"/>
        </w:rPr>
        <w:t>Az </w:t>
      </w:r>
      <w:r w:rsidRPr="00417D2E">
        <w:rPr>
          <w:rFonts w:ascii="Times New Roman" w:eastAsia="Times New Roman" w:hAnsi="Times New Roman" w:cs="Times New Roman"/>
          <w:bCs/>
          <w:shd w:val="clear" w:color="auto" w:fill="FFFFFF"/>
        </w:rPr>
        <w:t xml:space="preserve">elektromos mező </w:t>
      </w:r>
      <w:r w:rsidRPr="00417D2E">
        <w:rPr>
          <w:rFonts w:ascii="Times New Roman" w:eastAsia="Times New Roman" w:hAnsi="Times New Roman" w:cs="Times New Roman"/>
          <w:b/>
          <w:bCs/>
          <w:shd w:val="clear" w:color="auto" w:fill="FFFFFF"/>
        </w:rPr>
        <w:t>homogén</w:t>
      </w:r>
      <w:r w:rsidRPr="00417D2E">
        <w:rPr>
          <w:rFonts w:ascii="Times New Roman" w:eastAsia="Times New Roman" w:hAnsi="Times New Roman" w:cs="Times New Roman"/>
          <w:shd w:val="clear" w:color="auto" w:fill="FFFFFF"/>
        </w:rPr>
        <w:t>, ha </w:t>
      </w:r>
      <w:r w:rsidRPr="00417D2E">
        <w:rPr>
          <w:rFonts w:ascii="Times New Roman" w:eastAsia="Times New Roman" w:hAnsi="Times New Roman" w:cs="Times New Roman"/>
          <w:bCs/>
          <w:shd w:val="clear" w:color="auto" w:fill="FFFFFF"/>
        </w:rPr>
        <w:t>a térerősség mindenütt azonos irányú és nagyságú</w:t>
      </w:r>
    </w:p>
    <w:p w14:paraId="57CB010B" w14:textId="77777777" w:rsidR="00417D2E" w:rsidRDefault="00417D2E" w:rsidP="00321EEC">
      <w:pPr>
        <w:jc w:val="both"/>
        <w:rPr>
          <w:rFonts w:ascii="Times New Roman" w:hAnsi="Times New Roman" w:cs="Times New Roman"/>
        </w:rPr>
      </w:pPr>
    </w:p>
    <w:p w14:paraId="21F3F45D" w14:textId="77777777" w:rsidR="002F04F3" w:rsidRDefault="000528C1" w:rsidP="000528C1">
      <w:pPr>
        <w:spacing w:before="150" w:after="15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u w:val="single"/>
        </w:rPr>
      </w:pPr>
      <w:r w:rsidRPr="000528C1">
        <w:rPr>
          <w:rFonts w:ascii="Times New Roman" w:eastAsia="Times New Roman" w:hAnsi="Times New Roman" w:cs="Times New Roman"/>
          <w:bCs/>
          <w:u w:val="single"/>
        </w:rPr>
        <w:t>Csúcshatás</w:t>
      </w:r>
    </w:p>
    <w:p w14:paraId="26F266CF" w14:textId="77777777" w:rsidR="000528C1" w:rsidRDefault="000528C1" w:rsidP="000528C1">
      <w:pPr>
        <w:spacing w:before="150" w:after="150"/>
        <w:jc w:val="both"/>
        <w:textAlignment w:val="baseline"/>
        <w:outlineLvl w:val="1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0528C1">
        <w:rPr>
          <w:rFonts w:ascii="Times New Roman" w:hAnsi="Times New Roman" w:cs="Times New Roman"/>
        </w:rPr>
        <w:t>Tegyünk lapos üvegtálba ricinusolajat, és helyezzünk ebbe két fémtárgyat, egy csúcsban végződőt és egy lemezt. Szórjunk kevés búzadarát egyenletesen az olaj felszínére. Ha a fémtárgyakat szalaggenerátorral feltöltjük, a daraszemcsék az erővonalak mentén láncokba rendeződnek.</w:t>
      </w:r>
      <w:r w:rsidRPr="000528C1">
        <w:rPr>
          <w:rFonts w:ascii="inherit" w:eastAsia="Times New Roman" w:hAnsi="inherit" w:cs="Times New Roman"/>
          <w:noProof/>
          <w:sz w:val="20"/>
          <w:szCs w:val="20"/>
        </w:rPr>
        <w:t xml:space="preserve"> </w:t>
      </w:r>
    </w:p>
    <w:p w14:paraId="3C5ED091" w14:textId="77777777" w:rsidR="000528C1" w:rsidRPr="000528C1" w:rsidRDefault="000528C1" w:rsidP="000528C1">
      <w:pPr>
        <w:spacing w:before="150" w:after="150"/>
        <w:jc w:val="center"/>
        <w:textAlignment w:val="baseline"/>
        <w:outlineLvl w:val="1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inherit" w:eastAsia="Times New Roman" w:hAnsi="inherit" w:cs="Times New Roman"/>
          <w:noProof/>
          <w:sz w:val="20"/>
          <w:szCs w:val="20"/>
        </w:rPr>
        <w:drawing>
          <wp:inline distT="0" distB="0" distL="0" distR="0" wp14:anchorId="1D151388" wp14:editId="4C9B0672">
            <wp:extent cx="2887345" cy="2540000"/>
            <wp:effectExtent l="0" t="0" r="8255" b="0"/>
            <wp:docPr id="1" name="Picture 1" descr=" csúcs közelében a daraszemek láncai sűrűbben helyezkednek 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csúcs közelében a daraszemek láncai sűrűbben helyezkednek 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1B73" w14:textId="34393084" w:rsidR="004E4756" w:rsidRDefault="000528C1" w:rsidP="000528C1">
      <w:pPr>
        <w:spacing w:after="150" w:line="270" w:lineRule="atLeast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0528C1">
        <w:rPr>
          <w:rFonts w:ascii="Times New Roman" w:hAnsi="Times New Roman" w:cs="Times New Roman"/>
        </w:rPr>
        <w:t>A csúcs közelében az erővonalak (daraszemek láncai) sokkal sűrűbbek. Ez azt jelzi, hogy </w:t>
      </w:r>
      <w:r w:rsidRPr="000528C1">
        <w:rPr>
          <w:rFonts w:ascii="Times New Roman" w:hAnsi="Times New Roman" w:cs="Times New Roman"/>
          <w:b/>
          <w:bCs/>
        </w:rPr>
        <w:t xml:space="preserve">egy feltöltött fémtesten a töltés nem egyenletesen oszlik el. </w:t>
      </w:r>
      <w:r w:rsidR="00EE72CD">
        <w:rPr>
          <w:rFonts w:ascii="Times New Roman" w:hAnsi="Times New Roman" w:cs="Times New Roman"/>
          <w:b/>
          <w:bCs/>
        </w:rPr>
        <w:t>A felületeknél a legnagyobb térerősség ott lesz, ahol a legkisebb a görbületi sugár.</w:t>
      </w:r>
    </w:p>
    <w:p w14:paraId="78FCE373" w14:textId="77777777" w:rsidR="004E4756" w:rsidRDefault="004E47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D4DDD46" w14:textId="77777777" w:rsidR="002F04F3" w:rsidRDefault="002F04F3" w:rsidP="002F04F3">
      <w:pPr>
        <w:pStyle w:val="Heading2"/>
        <w:shd w:val="clear" w:color="auto" w:fill="FFFFFF"/>
        <w:spacing w:before="150" w:beforeAutospacing="0" w:after="150" w:afterAutospacing="0"/>
        <w:textAlignment w:val="baseline"/>
        <w:rPr>
          <w:rFonts w:ascii="Times New Roman" w:eastAsia="Times New Roman" w:hAnsi="Times New Roman" w:cs="Times New Roman"/>
          <w:b w:val="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  <w:u w:val="single"/>
        </w:rPr>
        <w:lastRenderedPageBreak/>
        <w:t xml:space="preserve">Elektrosztatikus </w:t>
      </w:r>
      <w:r w:rsidRPr="002F04F3">
        <w:rPr>
          <w:rFonts w:ascii="Times New Roman" w:eastAsia="Times New Roman" w:hAnsi="Times New Roman" w:cs="Times New Roman"/>
          <w:b w:val="0"/>
          <w:sz w:val="24"/>
          <w:szCs w:val="24"/>
          <w:u w:val="single"/>
        </w:rPr>
        <w:t>árnyékolás</w:t>
      </w:r>
    </w:p>
    <w:p w14:paraId="1F2E9FBF" w14:textId="77777777" w:rsidR="002F04F3" w:rsidRPr="002F04F3" w:rsidRDefault="002F04F3" w:rsidP="004E4756">
      <w:pPr>
        <w:pStyle w:val="Heading2"/>
        <w:shd w:val="clear" w:color="auto" w:fill="FFFFFF"/>
        <w:spacing w:before="150" w:beforeAutospacing="0" w:after="150" w:afterAutospacing="0"/>
        <w:jc w:val="both"/>
        <w:textAlignment w:val="baseline"/>
        <w:rPr>
          <w:rFonts w:ascii="Times New Roman" w:eastAsia="Times New Roman" w:hAnsi="Times New Roman" w:cs="Times New Roman"/>
          <w:b w:val="0"/>
          <w:sz w:val="24"/>
          <w:szCs w:val="24"/>
          <w:u w:val="single"/>
        </w:rPr>
      </w:pPr>
      <w:r w:rsidRPr="002F04F3">
        <w:rPr>
          <w:rFonts w:ascii="Times New Roman" w:hAnsi="Times New Roman" w:cs="Times New Roman"/>
          <w:b w:val="0"/>
          <w:sz w:val="24"/>
          <w:szCs w:val="24"/>
        </w:rPr>
        <w:t>A fémtestben kialakított üreg belsejébe a külső elektromos mező nem hatol be. A külső fémburok megosztott töltései ugyanis a külső eredetű elektromos mezőt a fémtesten belül nullára változtatja. Minthogy a megosztás jelensége rendkívül gyorsan zajlik le, megállapíthatjuk, hogy a külső mező gyakorlatilag egyáltalán nem hatol az üreg belsejébe. Ezt a hatást nevezzük árnyékolásnak. Ha egy berendezést meg akarunk védeni az elektromos mezőktől, fémházba helyezzük, árnyékoljuk.</w:t>
      </w:r>
    </w:p>
    <w:p w14:paraId="5AB329A4" w14:textId="77777777" w:rsidR="002F04F3" w:rsidRPr="002F04F3" w:rsidRDefault="002F04F3" w:rsidP="004E4756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F04F3">
        <w:rPr>
          <w:rFonts w:ascii="Times New Roman" w:hAnsi="Times New Roman"/>
          <w:sz w:val="24"/>
          <w:szCs w:val="24"/>
        </w:rPr>
        <w:t>Az árnyékoló hatás védi a fémből készült repülőgépek és gépkocsik utasait a villámoktól viharban. Sűrű szövésű fémharisnya védi a mikrofonok, erősítők, rádiók vezetékeit az elektromos zavaroktól.</w:t>
      </w:r>
      <w:r w:rsidRPr="002F04F3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26516ED1" w14:textId="77D1589C" w:rsidR="000528C1" w:rsidRPr="00DC2E8D" w:rsidRDefault="008D46B3" w:rsidP="004E4756">
      <w:pPr>
        <w:spacing w:after="150" w:line="270" w:lineRule="atLeast"/>
        <w:jc w:val="both"/>
        <w:textAlignment w:val="baseline"/>
        <w:rPr>
          <w:rFonts w:ascii="Times New Roman" w:hAnsi="Times New Roman" w:cs="Times New Roman"/>
          <w:u w:val="single"/>
        </w:rPr>
      </w:pPr>
      <w:r w:rsidRPr="00DC2E8D">
        <w:rPr>
          <w:rFonts w:ascii="Times New Roman" w:hAnsi="Times New Roman" w:cs="Times New Roman"/>
          <w:u w:val="single"/>
        </w:rPr>
        <w:t>Földelés</w:t>
      </w:r>
    </w:p>
    <w:p w14:paraId="50A0E33A" w14:textId="473A18FA" w:rsidR="008D46B3" w:rsidRPr="00DC2E8D" w:rsidRDefault="008D46B3" w:rsidP="008D46B3">
      <w:pPr>
        <w:jc w:val="both"/>
        <w:rPr>
          <w:rFonts w:ascii="Times New Roman" w:eastAsia="Times New Roman" w:hAnsi="Times New Roman" w:cs="Times New Roman"/>
        </w:rPr>
      </w:pPr>
      <w:r w:rsidRPr="00DC2E8D">
        <w:rPr>
          <w:rFonts w:ascii="Times New Roman" w:eastAsia="Times New Roman" w:hAnsi="Times New Roman" w:cs="Times New Roman"/>
          <w:shd w:val="clear" w:color="auto" w:fill="FFFFFF"/>
        </w:rPr>
        <w:t>Fémtárgyaknak a földdel való vezető összeköttetését </w:t>
      </w:r>
      <w:r w:rsidRPr="00DC2E8D">
        <w:rPr>
          <w:rFonts w:ascii="Times New Roman" w:eastAsia="Times New Roman" w:hAnsi="Times New Roman" w:cs="Times New Roman"/>
          <w:b/>
          <w:bCs/>
          <w:shd w:val="clear" w:color="auto" w:fill="FFFFFF"/>
        </w:rPr>
        <w:t>földelés</w:t>
      </w:r>
      <w:r w:rsidRPr="00DC2E8D">
        <w:rPr>
          <w:rFonts w:ascii="Times New Roman" w:eastAsia="Times New Roman" w:hAnsi="Times New Roman" w:cs="Times New Roman"/>
          <w:shd w:val="clear" w:color="auto" w:fill="FFFFFF"/>
        </w:rPr>
        <w:t xml:space="preserve">nek nevezzük. Ekkor a fém földpotenciálon van. A földelést úgy valósítják meg, hogy egy széles fémlemezt juttatnak a talajba olyan mélyre, ahol a föld állandóan nedves, így biztosítják a jó vezetést. A földelendő tárgyakat ehhez a lemezhez csatlakoztatják fémesen. </w:t>
      </w:r>
    </w:p>
    <w:p w14:paraId="35415906" w14:textId="77777777" w:rsidR="008D46B3" w:rsidRDefault="008D46B3" w:rsidP="004E4756">
      <w:pPr>
        <w:spacing w:after="150" w:line="270" w:lineRule="atLeast"/>
        <w:jc w:val="both"/>
        <w:textAlignment w:val="baseline"/>
        <w:rPr>
          <w:rFonts w:ascii="Times New Roman" w:hAnsi="Times New Roman" w:cs="Times New Roman"/>
          <w:u w:val="single"/>
        </w:rPr>
      </w:pPr>
    </w:p>
    <w:p w14:paraId="7C047C7D" w14:textId="77777777" w:rsidR="00DC2E8D" w:rsidRPr="00DC2E8D" w:rsidRDefault="00DC2E8D" w:rsidP="00DC2E8D">
      <w:pPr>
        <w:pStyle w:val="Heading2"/>
        <w:shd w:val="clear" w:color="auto" w:fill="FFFFFF"/>
        <w:spacing w:before="150" w:beforeAutospacing="0" w:after="150" w:afterAutospacing="0"/>
        <w:textAlignment w:val="baseline"/>
        <w:rPr>
          <w:rFonts w:ascii="Times New Roman" w:eastAsia="Times New Roman" w:hAnsi="Times New Roman" w:cs="Times New Roman"/>
          <w:b w:val="0"/>
          <w:sz w:val="24"/>
          <w:szCs w:val="24"/>
          <w:u w:val="single"/>
        </w:rPr>
      </w:pPr>
      <w:r w:rsidRPr="00DC2E8D">
        <w:rPr>
          <w:rFonts w:ascii="Times New Roman" w:eastAsia="Times New Roman" w:hAnsi="Times New Roman" w:cs="Times New Roman"/>
          <w:b w:val="0"/>
          <w:sz w:val="24"/>
          <w:szCs w:val="24"/>
          <w:u w:val="single"/>
        </w:rPr>
        <w:t>A kondenzátor</w:t>
      </w:r>
    </w:p>
    <w:p w14:paraId="5328B734" w14:textId="651E9A16" w:rsidR="00DC2E8D" w:rsidRPr="00DC2E8D" w:rsidRDefault="00DC2E8D" w:rsidP="00DC2E8D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DC2E8D">
        <w:rPr>
          <w:rFonts w:ascii="Times New Roman" w:hAnsi="Times New Roman"/>
          <w:sz w:val="24"/>
          <w:szCs w:val="24"/>
        </w:rPr>
        <w:t>Sok töltés kis helyen történő tárolására szolgáló eszköz a kondenzátor (sűrítő). A kondenzátor legegyszerűbb formája két egymással párhuzamos, egyenlő területű fémlem</w:t>
      </w:r>
      <w:r>
        <w:rPr>
          <w:rFonts w:ascii="Times New Roman" w:hAnsi="Times New Roman"/>
          <w:sz w:val="24"/>
          <w:szCs w:val="24"/>
        </w:rPr>
        <w:t>ez, melyek egyikét leföldeljük, e</w:t>
      </w:r>
      <w:r w:rsidRPr="00DC2E8D">
        <w:rPr>
          <w:rFonts w:ascii="Times New Roman" w:hAnsi="Times New Roman"/>
          <w:sz w:val="24"/>
          <w:szCs w:val="24"/>
        </w:rPr>
        <w:t>z a síkkondenzátor.</w:t>
      </w:r>
    </w:p>
    <w:p w14:paraId="08E4D9DF" w14:textId="5D30C0A3" w:rsidR="00DC2E8D" w:rsidRDefault="00097DA6" w:rsidP="004E4756">
      <w:pPr>
        <w:spacing w:after="150" w:line="270" w:lineRule="atLeast"/>
        <w:jc w:val="both"/>
        <w:textAlignment w:val="baseline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Kapacitás</w:t>
      </w:r>
    </w:p>
    <w:p w14:paraId="275AB078" w14:textId="0AD53967" w:rsidR="00097DA6" w:rsidRDefault="00D2345F" w:rsidP="004E4756">
      <w:pPr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Egységnyi feszültségre jutó töltésmennyiség. C = Q/U</w:t>
      </w:r>
    </w:p>
    <w:p w14:paraId="1A255231" w14:textId="77777777" w:rsidR="005C4B36" w:rsidRDefault="005C4B36" w:rsidP="004E4756">
      <w:pPr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hd w:val="clear" w:color="auto" w:fill="FFFFFF"/>
        </w:rPr>
      </w:pPr>
    </w:p>
    <w:p w14:paraId="24CEEB9B" w14:textId="31316FED" w:rsidR="005C4B36" w:rsidRPr="00C0586F" w:rsidRDefault="005C4B36" w:rsidP="004E4756">
      <w:pPr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hd w:val="clear" w:color="auto" w:fill="FFFFFF"/>
        </w:rPr>
      </w:pPr>
      <w:r w:rsidRPr="00C0586F">
        <w:rPr>
          <w:rFonts w:ascii="Times New Roman" w:eastAsia="Times New Roman" w:hAnsi="Times New Roman" w:cs="Times New Roman"/>
          <w:shd w:val="clear" w:color="auto" w:fill="FFFFFF"/>
        </w:rPr>
        <w:t>Michael Faraday</w:t>
      </w:r>
    </w:p>
    <w:p w14:paraId="509FB009" w14:textId="4EE70326" w:rsidR="005C4B36" w:rsidRPr="004B7532" w:rsidRDefault="004B7532" w:rsidP="004B753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A 19. Század egyik legnagyobb fizikusa, k</w:t>
      </w:r>
      <w:r w:rsidR="00C0586F" w:rsidRPr="00C0586F">
        <w:rPr>
          <w:rFonts w:ascii="Times New Roman" w:eastAsia="Times New Roman" w:hAnsi="Times New Roman" w:cs="Times New Roman"/>
          <w:shd w:val="clear" w:color="auto" w:fill="FFFFFF"/>
        </w:rPr>
        <w:t>ezdetben gázok cseppfolyósításával kísérletezett. 1825-ben felfedezte a benzolt. Tíz év kutatómunka után 1831-ben határozta meg az elektromágneses indukció törvényeit. (Ez a dinamók, generátorok éstranszformátorok működésének alapja.)</w:t>
      </w:r>
      <w:r w:rsidR="00C0586F">
        <w:rPr>
          <w:rFonts w:ascii="Times New Roman" w:eastAsia="Times New Roman" w:hAnsi="Times New Roman" w:cs="Times New Roman"/>
        </w:rPr>
        <w:t xml:space="preserve"> </w:t>
      </w:r>
      <w:r w:rsidR="005C4B36" w:rsidRPr="005C4B36">
        <w:rPr>
          <w:rFonts w:ascii="Times New Roman" w:eastAsia="Times New Roman" w:hAnsi="Times New Roman" w:cs="Times New Roman"/>
          <w:color w:val="252525"/>
          <w:shd w:val="clear" w:color="auto" w:fill="FFFFFF"/>
        </w:rPr>
        <w:t>A statikus elektromosságban folytatott munkája során Faraday szemléltette, hogy az elektromos töltések csak az elektromosan töltött vezető külső felületén vannak jelen és a külső töltés semmilyen hatással sincs a vezető belsejére. Ez azért van, mert az azonos töltések taszítják egymást. Ezt a védekező effektust </w:t>
      </w:r>
      <w:r w:rsidR="005C4B36" w:rsidRPr="00C0586F">
        <w:rPr>
          <w:rFonts w:ascii="Times New Roman" w:eastAsia="Times New Roman" w:hAnsi="Times New Roman" w:cs="Times New Roman"/>
          <w:shd w:val="clear" w:color="auto" w:fill="FFFFFF"/>
        </w:rPr>
        <w:t>Faraday-kalitka </w:t>
      </w:r>
      <w:r w:rsidR="005C4B36" w:rsidRPr="005C4B36">
        <w:rPr>
          <w:rFonts w:ascii="Times New Roman" w:eastAsia="Times New Roman" w:hAnsi="Times New Roman" w:cs="Times New Roman"/>
          <w:color w:val="252525"/>
          <w:shd w:val="clear" w:color="auto" w:fill="FFFFFF"/>
        </w:rPr>
        <w:t>néven ismerik.</w:t>
      </w:r>
      <w:bookmarkStart w:id="0" w:name="_GoBack"/>
      <w:bookmarkEnd w:id="0"/>
    </w:p>
    <w:sectPr w:rsidR="005C4B36" w:rsidRPr="004B7532" w:rsidSect="009F6D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EEC"/>
    <w:rsid w:val="000528C1"/>
    <w:rsid w:val="00097DA6"/>
    <w:rsid w:val="002F04F3"/>
    <w:rsid w:val="00321EEC"/>
    <w:rsid w:val="00417D2E"/>
    <w:rsid w:val="004B7532"/>
    <w:rsid w:val="004E4756"/>
    <w:rsid w:val="005C4B36"/>
    <w:rsid w:val="00620BF0"/>
    <w:rsid w:val="008D46B3"/>
    <w:rsid w:val="009F6DEA"/>
    <w:rsid w:val="00C0586F"/>
    <w:rsid w:val="00D2345F"/>
    <w:rsid w:val="00DC2E8D"/>
    <w:rsid w:val="00EE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07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28C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7D2E"/>
  </w:style>
  <w:style w:type="character" w:styleId="Emphasis">
    <w:name w:val="Emphasis"/>
    <w:basedOn w:val="DefaultParagraphFont"/>
    <w:uiPriority w:val="20"/>
    <w:qFormat/>
    <w:rsid w:val="00417D2E"/>
    <w:rPr>
      <w:i/>
      <w:iCs/>
    </w:rPr>
  </w:style>
  <w:style w:type="character" w:styleId="Strong">
    <w:name w:val="Strong"/>
    <w:basedOn w:val="DefaultParagraphFont"/>
    <w:uiPriority w:val="22"/>
    <w:qFormat/>
    <w:rsid w:val="00417D2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528C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28C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8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8C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C4B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28C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7D2E"/>
  </w:style>
  <w:style w:type="character" w:styleId="Emphasis">
    <w:name w:val="Emphasis"/>
    <w:basedOn w:val="DefaultParagraphFont"/>
    <w:uiPriority w:val="20"/>
    <w:qFormat/>
    <w:rsid w:val="00417D2E"/>
    <w:rPr>
      <w:i/>
      <w:iCs/>
    </w:rPr>
  </w:style>
  <w:style w:type="character" w:styleId="Strong">
    <w:name w:val="Strong"/>
    <w:basedOn w:val="DefaultParagraphFont"/>
    <w:uiPriority w:val="22"/>
    <w:qFormat/>
    <w:rsid w:val="00417D2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528C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28C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8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8C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C4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95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6351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518</Words>
  <Characters>2956</Characters>
  <Application>Microsoft Macintosh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10</cp:revision>
  <dcterms:created xsi:type="dcterms:W3CDTF">2014-06-21T15:17:00Z</dcterms:created>
  <dcterms:modified xsi:type="dcterms:W3CDTF">2014-06-21T17:16:00Z</dcterms:modified>
</cp:coreProperties>
</file>