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9FC45" w14:textId="77777777" w:rsidR="006E50DE" w:rsidRPr="00710F50" w:rsidRDefault="00E4510E" w:rsidP="00710F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0F50">
        <w:rPr>
          <w:rFonts w:ascii="Times New Roman" w:hAnsi="Times New Roman" w:cs="Times New Roman"/>
          <w:b/>
          <w:sz w:val="32"/>
          <w:szCs w:val="32"/>
        </w:rPr>
        <w:t>11. Egyenáramok ellenállás Ohm törvény alapján</w:t>
      </w:r>
    </w:p>
    <w:p w14:paraId="00DF9E57" w14:textId="77777777" w:rsidR="00E4510E" w:rsidRPr="00710F50" w:rsidRDefault="00E4510E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összekapcsolt áramkörön állítható ellenállás, kapcsolgatni méregetni kell, Ohm törvényét eredményekkel igazolni.</w:t>
      </w:r>
      <w:bookmarkStart w:id="0" w:name="_GoBack"/>
      <w:bookmarkEnd w:id="0"/>
    </w:p>
    <w:p w14:paraId="1DCA16B8" w14:textId="77777777" w:rsidR="00E4510E" w:rsidRPr="00710F50" w:rsidRDefault="00E4510E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R=U/I ez a vezetőre, fogyasztóra jellemző állandó. ez Ohm törvénye. adott vezető vagy fogyasztó ellenállása a hőmérsékletétől is függ</w:t>
      </w:r>
    </w:p>
    <w:p w14:paraId="6CD663A3" w14:textId="77777777" w:rsidR="00E4510E" w:rsidRPr="00710F50" w:rsidRDefault="00E4510E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[R]=omega azaz ohm </w:t>
      </w:r>
    </w:p>
    <w:p w14:paraId="77B964E7" w14:textId="77777777" w:rsidR="00E4510E" w:rsidRPr="00710F50" w:rsidRDefault="00E4510E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I erősségű az áram ha t idő alatt a vezető keresztmetszetén Q töltés halad át. I=Q/t</w:t>
      </w:r>
    </w:p>
    <w:p w14:paraId="1E60DDBE" w14:textId="77777777" w:rsidR="00E4510E" w:rsidRPr="00710F50" w:rsidRDefault="00E4510E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ha egy feszültségforrás sarkait fémes vezetővel kötjük össze áramkört kapunk. Ez a legegyszerűbb áramkör. rakhatunk bele: kapcsoló, feszültségforrás, ellenállás, fogyasztó, feszültségmérő, áramerősség-mérő </w:t>
      </w:r>
    </w:p>
    <w:p w14:paraId="05278430" w14:textId="77777777" w:rsidR="00B2205F" w:rsidRPr="00710F50" w:rsidRDefault="00B2205F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Az ellenállásokat, a fogyasztókat alapvetően sorosan, párhuzamosan és ezek kombinációjában kapcsolhatjuk össze. </w:t>
      </w:r>
    </w:p>
    <w:p w14:paraId="5806E7D3" w14:textId="77777777" w:rsidR="00B2205F" w:rsidRPr="00710F50" w:rsidRDefault="00B2205F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Sorosan kapcsolt ellenállások eredő ellenállása megegyezik az egyes ellenállások összegével. Soros kapcsolásnál az ellenállásokon eső feszültségek úgy aránylanak egymáshoz mint a megfelelő ellenállások.</w:t>
      </w:r>
    </w:p>
    <w:p w14:paraId="1BF860F2" w14:textId="77777777" w:rsidR="00967E0B" w:rsidRPr="00710F50" w:rsidRDefault="00967E0B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I=I mindig</w:t>
      </w:r>
      <w:r w:rsidRPr="00710F50">
        <w:rPr>
          <w:rFonts w:ascii="Times New Roman" w:hAnsi="Times New Roman" w:cs="Times New Roman"/>
          <w:sz w:val="24"/>
          <w:szCs w:val="24"/>
        </w:rPr>
        <w:tab/>
        <w:t>Reredő=R1+R2+…+Rn</w:t>
      </w:r>
      <w:r w:rsidRPr="00710F50">
        <w:rPr>
          <w:rFonts w:ascii="Times New Roman" w:hAnsi="Times New Roman" w:cs="Times New Roman"/>
          <w:sz w:val="24"/>
          <w:szCs w:val="24"/>
        </w:rPr>
        <w:tab/>
      </w:r>
      <w:r w:rsidRPr="00710F50">
        <w:rPr>
          <w:rFonts w:ascii="Times New Roman" w:hAnsi="Times New Roman" w:cs="Times New Roman"/>
          <w:sz w:val="24"/>
          <w:szCs w:val="24"/>
        </w:rPr>
        <w:tab/>
        <w:t>U=U1+U2 (U/R arányában – minél nagyobb R annál nagyobb U)</w:t>
      </w:r>
    </w:p>
    <w:p w14:paraId="22ABEED8" w14:textId="77777777" w:rsidR="00B2205F" w:rsidRPr="00710F50" w:rsidRDefault="00B2205F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Párhuzamos kapcsolás esetén az eredő ellenállás reciproka megegyezik az egyes ellenállások reciprokainak összegével.  Ekkor az ellenállásokon átfolyó áramok erősségei fordítottan arányosak a megfelelő ellenállásokkal.</w:t>
      </w:r>
    </w:p>
    <w:p w14:paraId="38F6A086" w14:textId="77777777" w:rsidR="00967E0B" w:rsidRPr="00710F50" w:rsidRDefault="00967E0B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U=U mindig</w:t>
      </w:r>
      <w:r w:rsidRPr="00710F50">
        <w:rPr>
          <w:rFonts w:ascii="Times New Roman" w:hAnsi="Times New Roman" w:cs="Times New Roman"/>
          <w:sz w:val="24"/>
          <w:szCs w:val="24"/>
        </w:rPr>
        <w:tab/>
        <w:t>1/Reredő = 1/R1 + 1/R2</w:t>
      </w:r>
      <w:r w:rsidRPr="00710F50">
        <w:rPr>
          <w:rFonts w:ascii="Times New Roman" w:hAnsi="Times New Roman" w:cs="Times New Roman"/>
          <w:sz w:val="24"/>
          <w:szCs w:val="24"/>
        </w:rPr>
        <w:tab/>
      </w:r>
      <w:r w:rsidRPr="00710F50">
        <w:rPr>
          <w:rFonts w:ascii="Times New Roman" w:hAnsi="Times New Roman" w:cs="Times New Roman"/>
          <w:sz w:val="24"/>
          <w:szCs w:val="24"/>
        </w:rPr>
        <w:tab/>
        <w:t>I=I1+I2 (I*R arányában – minél nagyobb R annál kisebb I)</w:t>
      </w:r>
    </w:p>
    <w:p w14:paraId="6878F62A" w14:textId="77777777" w:rsidR="00967E0B" w:rsidRPr="00710F50" w:rsidRDefault="00967E0B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Feszültség mérése párhuzamosan kapcsolt voltmérővel történik. ideális voltmérő ellenállása végtelen. Méréshatár kiterjesztéséhez előtét ellenállás kell nagysága</w:t>
      </w:r>
      <w:r w:rsidR="00292F80" w:rsidRPr="00710F50">
        <w:rPr>
          <w:rFonts w:ascii="Times New Roman" w:hAnsi="Times New Roman" w:cs="Times New Roman"/>
          <w:sz w:val="24"/>
          <w:szCs w:val="24"/>
        </w:rPr>
        <w:t xml:space="preserve"> hogy a méréshatár n szeresére nőjön</w:t>
      </w:r>
      <w:r w:rsidRPr="00710F50">
        <w:rPr>
          <w:rFonts w:ascii="Times New Roman" w:hAnsi="Times New Roman" w:cs="Times New Roman"/>
          <w:sz w:val="24"/>
          <w:szCs w:val="24"/>
        </w:rPr>
        <w:t>: R előtét = (n-1)*R voltmérő</w:t>
      </w:r>
    </w:p>
    <w:p w14:paraId="0388A006" w14:textId="77777777" w:rsidR="00B2205F" w:rsidRPr="00710F50" w:rsidRDefault="00967E0B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áramerősséghez ampermérőt használunk, ezt sorosan kapcsoljuk ahhoz a fogyasztóhoz amin az átfolyó áram erősségét meg kívánjuk határozni. </w:t>
      </w:r>
      <w:r w:rsidR="00292F80" w:rsidRPr="00710F50">
        <w:rPr>
          <w:rFonts w:ascii="Times New Roman" w:hAnsi="Times New Roman" w:cs="Times New Roman"/>
          <w:sz w:val="24"/>
          <w:szCs w:val="24"/>
        </w:rPr>
        <w:t>Méréshatár kiterjesztéshez, hogy a méréshatár n szeresére nőjön sönt ellenállást kell alkalmaznunk: R sönt= R ampermérő/ (n-1)</w:t>
      </w:r>
    </w:p>
    <w:p w14:paraId="2B6FB5D6" w14:textId="77777777" w:rsidR="00292F80" w:rsidRPr="00710F50" w:rsidRDefault="00292F80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Az elektromos áram létrejöttéhez elektromos feszültségforrásra van szükség: galvánelem, telep, akkumulátor, generátor, napelem stb.</w:t>
      </w:r>
    </w:p>
    <w:p w14:paraId="779F9A4C" w14:textId="77777777" w:rsidR="00292F80" w:rsidRPr="00710F50" w:rsidRDefault="00292F80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Galvani és Volta konfliktusa</w:t>
      </w:r>
    </w:p>
    <w:p w14:paraId="40EF415B" w14:textId="77777777" w:rsidR="00896CC5" w:rsidRPr="00710F50" w:rsidRDefault="00292F80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Az 1770-es évektől foglalkozott a békák anatómiájával és az elektrofiziológiával. 1780-ban egy tanítványa figyelte meg, hogy amikor Galvani békát preparált, a kés érintésére a békacomb összerándult, ha a gerincvelőhöz egy másik fémmel értek hozzá. Galvani azt hitte, </w:t>
      </w:r>
      <w:r w:rsidRPr="00710F50">
        <w:rPr>
          <w:rFonts w:ascii="Times New Roman" w:hAnsi="Times New Roman" w:cs="Times New Roman"/>
          <w:sz w:val="24"/>
          <w:szCs w:val="24"/>
        </w:rPr>
        <w:lastRenderedPageBreak/>
        <w:t xml:space="preserve">felfedezte az állati elektromosságot, mert az idegeket és izmokat ellentétes elektromosság tölti fel, s ennek kisülése okozza az összerándulást. Tévedett. Galvani kortársa, Alessandro Volta 1792-ben ismerte fel, hogy a villamosság létrejöttében a fémeknek nagyobb szerepe van, mint a békáknak. Ő jött rá, hogy áram akkor keletkezik, ha két különböző, érintkező fémet folyadékba merítünk. Galvani iránti tiszteletből a jelenséget galvanizmusnak nevezte el. </w:t>
      </w:r>
    </w:p>
    <w:p w14:paraId="35AB21B1" w14:textId="77777777" w:rsidR="00896CC5" w:rsidRPr="00710F50" w:rsidRDefault="00292F80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 xml:space="preserve">Volta a fémeket elsőrendű vezetőnek nevezte és feszültségi sorba rendezte őket, a folyadékokat másodrendű vezetőnek minősítette. Ő építette meg az első galvánelemet. </w:t>
      </w:r>
    </w:p>
    <w:p w14:paraId="013850C8" w14:textId="77777777" w:rsidR="00292F80" w:rsidRPr="00710F50" w:rsidRDefault="00292F80" w:rsidP="00710F50">
      <w:pPr>
        <w:jc w:val="both"/>
        <w:rPr>
          <w:rFonts w:ascii="Times New Roman" w:hAnsi="Times New Roman" w:cs="Times New Roman"/>
          <w:sz w:val="24"/>
          <w:szCs w:val="24"/>
        </w:rPr>
      </w:pPr>
      <w:r w:rsidRPr="00710F50">
        <w:rPr>
          <w:rFonts w:ascii="Times New Roman" w:hAnsi="Times New Roman" w:cs="Times New Roman"/>
          <w:sz w:val="24"/>
          <w:szCs w:val="24"/>
        </w:rPr>
        <w:t>Galvaninak abban volt igaza, hogy az izom-összehúzódásokat elektromos ingerhez kötötte, Volta pedig helyesen tagadta a villamosság állati eredetét.</w:t>
      </w:r>
      <w:r w:rsidR="00896CC5" w:rsidRPr="00710F5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10F50">
        <w:rPr>
          <w:rFonts w:ascii="Times New Roman" w:hAnsi="Times New Roman" w:cs="Times New Roman"/>
          <w:sz w:val="24"/>
          <w:szCs w:val="24"/>
        </w:rPr>
        <w:t>A viták elől Galvani visszahúzódott, mint tanár és sebész dolgozott tovább.</w:t>
      </w:r>
    </w:p>
    <w:p w14:paraId="687FB516" w14:textId="77777777" w:rsidR="00710F50" w:rsidRDefault="00710F50"/>
    <w:sectPr w:rsidR="00710F50" w:rsidSect="006E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510E"/>
    <w:rsid w:val="00292F80"/>
    <w:rsid w:val="006E50DE"/>
    <w:rsid w:val="00710F50"/>
    <w:rsid w:val="00896CC5"/>
    <w:rsid w:val="00967E0B"/>
    <w:rsid w:val="00B2205F"/>
    <w:rsid w:val="00E4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78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F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460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a a</cp:lastModifiedBy>
  <cp:revision>2</cp:revision>
  <dcterms:created xsi:type="dcterms:W3CDTF">2014-06-21T19:10:00Z</dcterms:created>
  <dcterms:modified xsi:type="dcterms:W3CDTF">2014-06-21T20:02:00Z</dcterms:modified>
</cp:coreProperties>
</file>