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8. tétel – Termodinamika 1. főtétele alkalmazása gázokra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belső energia az anyagot felépítő atomok, molekulák rendezetlen mozgásából származó mozgási energiáinak összege. 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ekvipartíció tétele: ideális gázban amelynek hőmérséklete T minden egyes részecske mindegyik szabadsági fokára átlagosan ½ k*T  energia jut. tehát N részecskéből álló rendszerben ahol f a szabadsági fokok száma:  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 belső= f/2 *N*k*T mólok számával: E belső= f/2*n*R*T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belső energia is állapotjelző hőmérséklettől függ 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ezért- ha a hőmérséklet állandó, akkor a zárt edényben lévő gáz belső energiája nem változik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ha a zárt edényben lévő gáz belső energiája megváltozik akkor ezzel arányosan változik a hőmérséklete.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testek belső energiája minden halmazállapotban 2féleképpen változtatható meg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hőmennyiség felvételével, leadásával : Q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a rendszer térfogatának megváltoztatásával, térfogati munkával: W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tehát termodinamika 1: delta E belső=Q+W (akkor pozitívak ha növelik a belső energiát)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leadott vagy felvett hőmennyiség: Q= c*m*deltaT (c a fajhő, anyagi minőségre jellemző állandó)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fajhő megmutatja, hogy egységnyi tömegű anyag hőmérsékletének 1 C fokkal történő megváltozásához mekkora hőmennyiség szükséges. jele: c mértékegysége J/K vagy J/C fok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gázoknál megkülönböztetünk állandó nyomáshoz (izobár), állandó térfogathoz (izochor) fajhőt.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cp&gt;cv</w:t>
        <w:tab/>
        <w:t xml:space="preserve">Ennek az az oka, hogy állandó nyomáson a felvett hőmennyiség nemcsak a belső energiát növeli, hanem a gáz térfogati munkáját is fedezi. Állandó térfogaton pedig a felvett hőmennyiség nemcsak a belső energiát növeli, hanem a gáz térfogati munkáját is fedez. Állandó térfogaton pedig a felvett hőmennyiség csak a belső energia növelésére fordítódik.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állandó nyomáson a térfogati munka: W=p*delta V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speciális esetek: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izoterm: T- állandó: delta E=0 0=Q+W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izochor: V- állandó: delta V=0 W=0 delta E=Q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izobár: p- állandó: W=p*delta V delta E=Q+W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adiabatikus: Q=0 delta E=W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gázok egymás utáni különböző típusú állapotváltozásaiból körfolyamatok tehetők össze. Körfolyamatban a belső energia a teljes ciklusban végeredményében nem változik meg.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James Watt (1736. január 19. – 1819. augusztus 25.) skót feltaláló és mérnök, aki a gőzgép fejlesztésével lényegesen hozzájárult az ipari forradalomhoz. Róla nevezték el a teljesítmény mértékegységét (watt) az SI rendszerben.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 kell szögeznünk, hogy a közhittel ellentétben Watt nem találta fel a gőzgépet. Watt születésekor Thomas Newcomen gőzgépei már Anglia-szerte üzemeltek. Watt találmánya egy új, fontos részegység, a vízgőz lecsapására szolgáló gőzkondenzátor volt, amellyel a gép hatásfokát, gazdaságosságát növelte meg jelentősen.</w:t>
      </w:r>
    </w:p>
    <w:sectPr>
      <w:pgSz w:w="11906" w:h="16838"/>
      <w:pgMar w:left="1417" w:right="1417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