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9.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Halmazállapot-változások 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anyagok halmazállapotuk szerint háromfélék lehetnek:  </w:t>
      </w:r>
    </w:p>
    <w:p>
      <w:pPr>
        <w:numPr>
          <w:ilvl w:val="0"/>
          <w:numId w:val="3"/>
        </w:numPr>
        <w:spacing w:before="0" w:after="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szilárd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halmazállapotúak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térfogatuk, alakjuk állandó, szilárdtest</w:t>
      </w:r>
    </w:p>
    <w:p>
      <w:pPr>
        <w:numPr>
          <w:ilvl w:val="0"/>
          <w:numId w:val="3"/>
        </w:numPr>
        <w:spacing w:before="0" w:after="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folyékony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halmazállapotúak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llandó térfogat, változó alak, folyadék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légnem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halmaz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állapotúak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térfogatuk és alakjuk egyaránt változó, gáz</w:t>
      </w:r>
    </w:p>
    <w:p>
      <w:pPr>
        <w:spacing w:before="1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Szerkezet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kristályos szilárd testek részecskéi szabályos elrendezést, ún.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kristályrácsot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alkotnak. A kristályrácsot a részecskék között fellép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rövid hatótávolságú, molekuláris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tartják össze. A szilárdtestek részecskéi rezg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mozgást végeznek. A rezg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mozgás intenzitása a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mérséklettel arányosan változik.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szilárdtestek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olvadásakor a kristályrács felbomlik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 részecskék helyhez kötöttsége megsz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nik,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folyékony halmazállapot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jön létre. A folyadék részecskéi között a molekuláris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nem 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nnek meg teljesen: az egymáson elgördül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szorosan érintkez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részecskék között ún. kohéziós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ködnek. Ezek a részecskék érintkezésekor vonzó jelleg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ek, de összenyomáskor taszítóvá válnak. Ezzel magyarázható, hogy a folyadékok csak nagyon kis mértékben nyomhatók össze, térfogatuk közel állandó.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folyadékok párolgásakor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atomi részecskék egymástól elszakadnak, és betöltik a rendelkezésre álló teret.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Légnem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halmazállapot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jön létre, ahol a részecskék közötti molekuláris kölcsönhatások elhanyagolhatóak lesznek a rugalmas ütközésekhez képest. Ezzel magyarázható, hogy a légnem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testek sem alakjukat, sem pedig térfogatukat nem tartják meg.</w:t>
      </w:r>
    </w:p>
    <w:p>
      <w:pPr>
        <w:spacing w:before="1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almazállapot-változás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Miközben az anyag egyik halmazállapotból a másikba alakul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át.</w:t>
      </w:r>
    </w:p>
    <w:p>
      <w:pPr>
        <w:numPr>
          <w:ilvl w:val="0"/>
          <w:numId w:val="6"/>
        </w:numPr>
        <w:spacing w:before="100" w:after="0" w:line="276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mérséklet, vagy nyomás emelkedésekor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szilárd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olvadás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folyékony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párolgás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gáz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szilárd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szublimáció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gáz</w:t>
      </w:r>
    </w:p>
    <w:p>
      <w:pPr>
        <w:numPr>
          <w:ilvl w:val="0"/>
          <w:numId w:val="6"/>
        </w:numPr>
        <w:spacing w:before="100" w:after="1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mérséklet, vagy nyomás csökkenésekor: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gáz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lecsapódás vagy kondenzáció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folyadék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fagyás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szilárd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gáz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kicsapódás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szilárd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Minden szilárdtestnek meghatározott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olvadáspontja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van. Ez az 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anyagi min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ségt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 és a küls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nyomástól függ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mérséklet, amelyen a kristályrács rendje felbomlik. </w:t>
        <w:br/>
        <w:t xml:space="preserve">A folyadékok fagyásakor fordított folyamat játszódik le: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fagyásponton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(amely megegyezik az olvadásponttal) szilárd halmazállapot jön létre. Ekkor a részecskék kristályszerkezetének rendje helyreáll.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párolgás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minden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mérsékleten létrejöhet. A részecskék közti kohéziós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a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mozgás következtében megsz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nhetnek. Mindig a legnagyobb energiájú részecskék lépnek ki a folyadékból. </w:t>
        <w:br/>
        <w:t xml:space="preserve">A szilárd halmazállapotú testeknél is megfigyelhet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párolgás. A jelenséget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szublimációnak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nevezzük. Ekkor a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mozgás következtében közvetlenül az anyag kristályos szerkezetéb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 válnak ki részecskék.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Lecsapódáskor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fordított folyamat játszódik le: a kohéziós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ismét folyadékállapotot hoznak létre.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Forráskor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meghatározott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mérsékleten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forrásponton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folyadékok belsejében is megindul a párolgás. A forráspont értéke függ az anyagi min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ségt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 és a küls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nyomástól. A víz forráspontja p = 101,3 kPa normál nyomáson 100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C. A forráspont értéke a küls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nyomás növekedésekor nagyobb, csökkenésekor pedig kisebb lesz.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almazállapot-változás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ok alatt felszabaduló, szükséges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ő: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Halmazállapot-változáskor a test és környezete között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csere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jön létre. </w:t>
      </w:r>
    </w:p>
    <w:p>
      <w:pPr>
        <w:numPr>
          <w:ilvl w:val="0"/>
          <w:numId w:val="10"/>
        </w:numPr>
        <w:spacing w:before="100" w:after="1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Olvadáskor (fagyáskor)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test által felvett (leadott) Q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mennyiség egyenesen arányos a test tömegével: Q=L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ahol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arányossági szorzó az anyagra jellemz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állandó érték, melyet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olvadásh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nek vagy fagyásh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nek nevezünk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Az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egysége 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kg vagy kJ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kg. Számértéke megmutatja, hogy az egységnyi tömeg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anyag mennyi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vesz fel környezetét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 (ad le környezetének) állandó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mérsékleten történ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olvadáskor (fagyáskor).</w:t>
      </w:r>
    </w:p>
    <w:p>
      <w:pPr>
        <w:numPr>
          <w:ilvl w:val="0"/>
          <w:numId w:val="10"/>
        </w:numPr>
        <w:spacing w:before="100" w:after="1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folyadékok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párolgáskor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forráskor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környezetükt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vesznek fel. A felvett Q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mennyiség egyenesen arányos az elpárolgott (elforrt) folyadék m tömegével: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Q=L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Q=L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arányossági szorzó az anyagra jellemz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párolgásh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(vagy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forrásh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 Egységei: 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kg , kJ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kg.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égnem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anyagok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lecsapódásakor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energiamegmaradásnak megfelel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párolgás vagy forrás során befektetett Q =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szabadul fel.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almazállapot-változás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ok energiaviszonyai: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tan I. 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tétele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alapján értelmezhetjük.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Olvadáskor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szilárdtest által felvett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megolvadt test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energiáját növeli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anélkül, hogy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mérséklet-változás jönne létre. A folyadék bels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energiája az olvadásponton (a kristályrács felbomlása miatt) nagyobb lesz, mint a szilárdtesté volt. Fagyáskor a helyzet fordított: a folyadék által leadott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megfagyott test bels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energiáját csökkenti. A szilárdtest bels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energiája a fagyásponton kisebb lesz, mint a folyadéké volt, mivel az ismét kialakuló kristályrácsban a részecskék kötött állapotba kerülnek.</w:t>
        <w:br/>
        <w:t xml:space="preserve">Mivel a szilárdtestek és folyadékok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sége közel azonos, így fagyáskor és olvadáskor nincs jelent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térfogatváltozás, ezért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küls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munkavégzés elhanyagolható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Ekkor az I.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tétel szerint a halmazállapot-változást létrehozó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csere mértéke gyakorlatilag a test bels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energiájának megváltozásával lesz egyenl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Eb = Q.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Párolgáskor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folyadék által felvett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molekuláris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legy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zésére” fordítódik, így a folyadékkal azonos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mérséklet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légnem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energiája növekszik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Lecsapódáskor pedig a molekuláris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megjelenésekor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vonunk el, így a légnem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testtel azonos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mérséklet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folyadék bels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energiája csökken. </w:t>
        <w:br/>
        <w:t xml:space="preserve">Mivel a légnem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testek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sége jóval kisebb, mint a folyadékoké, ezért párolgáskor (forráskor) és lecsapódáskor jelent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térfogatváltozás is létrejön. Így a halmazállapot-változás során a küls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nyomás munkavégzése már nem elhanyagolható. Ekkor az I.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tétel értelmében a test által felvett vagy leadott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bels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energia megváltozása és a küls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munkavégzés 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jeles összegével lesz egyenl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W.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Leveg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ő páratartalma, csapadékképződés: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környezetünkben lév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természetes vizek állandóan párolognak. A növények a leveleiken keresztül szintén sok vizet párologtatnak el. Így a környezetünk leveg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 jelent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mennyiség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vízg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zt tartalmaz, amelyet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párának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nevezünk. Szervezetünk számára szükséges, hogy a belélegzett leveg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páratartalma megfelel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legyen.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Napos meleg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ben a leveg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páratartalma nagyobb lehet, mint este vagy éjszaka, amikor a leveg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mérséklete jelent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 lecsökken. Ekkor a felesleges vízg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 lecsapódik, majd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köd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harmat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formájában, télen pedig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dér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zúzmara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alakjában jelentkezik. </w:t>
        <w:br/>
        <w:t xml:space="preserve">A Föld felszínén felmelegedett és magasba szálló, párás légrétegek hirtelen kitágulnak és leh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lnek. Ekkor a felesleges vízg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 parányi vízcseppek alakjában csapódik ki. Ha az apró vízcseppek nagyobb cseppekké egyesülnek, akkor azok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formájában jutnak vissza a Föld felszínére. Ezzel a víz természetes körforgása valósul meg. Ha a vízcseppek hideg légrétegen keresztül érkeznek a talajra, akkor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jéges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keletkezik. Az ónos 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túlh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tött 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cseppek hirtelen megfagyásából jön létre.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