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hu-HU"/>
        </w:rPr>
        <w:t>A görög polisz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hu-HU"/>
        </w:rPr>
        <w:t> 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mükénéi és krétai kultúra hanyatlása után következő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átmeneti korszakban (Kr.e. XII.-VIII.sz.)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kialakult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földmagántulajdon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és újra igény támadt az államszervezésre; ennek eredménye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polisz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kialakulása volt. A polisz egy olyan fallal körülvett központi település és a környező falvak állami-politikai egysége. Kis területű, falusi és városi lakói között nincs alárendeltség. A legnagyobb ókori görög poliszok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Korinthosz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Spárta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Athén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poliszai voltak.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görögök átvették a tengeri uralmat, és megkezdődött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görög gyarmatosítás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Hatására nagymértékű gazdasági fejlődés és pénzgazdálkodás alakult ki Hellász területén; Athén jelentős előretörése a gyarmatosítás hasznainak maximális lefölözésének volt köszönhető. A kereskedők, iparosok, hajósok stb. rétege vagyonosabb lett, és ezért ők álltak a </w:t>
      </w:r>
      <w:proofErr w:type="gramStart"/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démosz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(</w:t>
      </w:r>
      <w:proofErr w:type="gramEnd"/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nép, amely ki van zárva a politikai jogokból) polgárjogi küzdelmének élére.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Athén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korszakban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arisztokratikus köztársaság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volt, azaz minden politikai hatalmat a nagybirtokos arisztokrata tisztségviselők gyakoroltak. Az állam élén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9 arkhón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állt, akit (végül) évente választottak. Az államügyek és az arkhónok irányítása érdekében kezdődött meg a démosz polgárjogi küzdelme Athénban.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Drakón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arkhón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Kr.e. 621-ben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írásba foglalta a törvényeket, ezzel megakadályozva a szokásjog önkényes értelmezését. Ugyan még az arisztokrácia érdekeit védték, de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hoplita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harcosok (parasztok, kézművesek) térnyerése a nemesi hadakkal szemben megnövelte a démosz befolyását a hadseregben.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Szolón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arkhónságához (Kr.e. 594.) új alkotmány megalkotása köthető, amely (a Kr.e. 570-es évekig tartva) megszüntette a belső ellentéteket Athénban. A politikai jog alapja a vagyon lett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(timokrácia)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ezzel Athénban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timokratikus rendszer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alakult ki. A társadalmat a következő vagyoni csoportok szerint osztotta be:</w:t>
      </w:r>
    </w:p>
    <w:p w:rsidR="00243468" w:rsidRPr="00243468" w:rsidRDefault="00243468" w:rsidP="00243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pentakosziomedimnoszok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(500 mérősök)</w:t>
      </w:r>
    </w:p>
    <w:p w:rsidR="00243468" w:rsidRPr="00243468" w:rsidRDefault="00243468" w:rsidP="00243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hippeiszek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(300 mérősök, lovasok)</w:t>
      </w:r>
    </w:p>
    <w:p w:rsidR="00243468" w:rsidRPr="00243468" w:rsidRDefault="00243468" w:rsidP="00243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zeugitészek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(200 mérősök, ökörfogatosok)</w:t>
      </w:r>
    </w:p>
    <w:p w:rsidR="00243468" w:rsidRPr="00243468" w:rsidRDefault="00243468" w:rsidP="002434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thészek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(napszámosok)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Szolón elrendelte az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adósrabszolgaság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eltörlését (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szeiszaktheia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= teherlerázás), lehetővé téve a legszegényebbeknek is a földjük megtartását; ezenkívül kiterjesztette a politikai jogokat a legszegényebb társadalmi rétegekre is. Összességében Szolón megteremtette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demokrácia (népuralom)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alapjait Athénban. A demokrácia olyan rendszer, amelyben az államhatalom a nép kezében van.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Szolón után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Peiszisztratosz (Kr.e. 560-527)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zsarnokságot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(türanniszt)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épített ki Athénban. A démoszra támaszkodott, ezért ebben az időszakban a démosz túlsúlyba került az arisztokráciával szemben. Megadóztatta az arisztokráciát, és az ellenállók földjeit szétosztotta a földnélküliek között. Jelentős építészeti beruházásokkal és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Dionüszosz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isten kultuszának bevezetésével növelte támogatóinak számát. A démosz megerősödése nyomán a türannosz személye szükségtelenné vált, és Peiszisztratosz fiait (Hipparkhosz és Hippiasz) elűzték Athénból.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türannisz végével a démosz ki kívánta alakítani a demokráciát, ezen belül is az egyenlő beleszólás és részvétel jogrendszerét és intézményrendszerét; ezzel a feladattal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Kleiszthenész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politikust bízták meg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Kr.e. 508-ban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. Területi alapú politikai jogot vezetett be; Attika félszigetét 3 részre (tengerparti, belső, városi) osztotta, és ezekből 1-1 alkotott 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egy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phülét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Egy ilyen egységen belül a démosz 2:1 arányban túlsúlyban volt (tengerparti, belső-városi) az arisztokráciával szemben. A demokrácia biztosítását szolgálta az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osztrakiszmosz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(cserépszavazás) bevezetése, amely a zsarnokságot volt megelőzendő. Minden 20 éves, tulajdonnal rendelkező férfi (az athéni társadalom 13%-a) rendelkezett szavazati joggal; a nők mellett a rabszolgák, illetve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metoikoszok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(idegenek) nem rendelkeztek ilyen joggal.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törvényhozó hatalom az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ekklészia (népgyűlés)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kezében volt, amelynek munkájában minden athéni polgár részt vehetett. Minden fontos kérdésben döntött (a tisztségvislők választása, döntés háború és béke kérdésében); sűrűn ülésezett, de nem folyamatosan. Ezért Kleiszthenész meghagyta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bulé (500-ak tanácsa)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intézményét, amely a törvények előkészítésén kívül kiegészítette az ekklészia munkáját. Megmaradt az arkhóni hatalom egyik jelképe, az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areioszpagosz (arkhónok tanácsa)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ám jogköre a tisztségviselők ellenőrzésére korlátozódott. A bírói hatalom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héliaia (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6000 tagú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 esküdtbíróság)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kezében volt. Az athéni állam tényleges irányítói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sztratégoszok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(hadvezérek) voltak, akik 10-en voltak, választva. A pénzügyeket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tamiasz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(választott tisztség) intézte, aki a bulé tagja volt.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athéni demokrácia virágkora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Kr.e. V. sz. közepére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konkrétan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Periklész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sztratégosz uralmára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(Kr.e. 495-429)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tehető, aki Kleiszthenész unokaöccse volt. Az areoiszpagosz 462-ben elvesztette a tisztségviselők ellenőrzésének jogát, ezzel gyakorlatilag elvesztve befolyását a politikában.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athéni állam virágzása és jóléte egyrészt a mezőgazdaság fejlődésén (követve a görög gyarmatosítás főbb irányvonalait), másrészt a Periklész által bevezetett terheken és egyéb bevételeken alapult. Bevezették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napidíjat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amit minden athéni polgárnak (ezt korrektül meghatározták) fizettek színházlátogatásért, illetve a buléban és a héliaiában való részvételért. Minden metoikosz és felszabadított rabszolga adót fizetett, és jelentős volt a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déloszi szövetségből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Kr.e. 478.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eredetileg perzsaellenes védelmi szövetség) származó bevétel (azaz Athén kifosztotta a tagjait). Fontosak voltak még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vámokból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(kikötő-használati díj, piaci helyhasználati díj) és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bányákból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(bérleti díj) származó bevétel is, illetve jellemző volt a </w:t>
      </w:r>
      <w:r w:rsidRPr="0024346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leiturgia</w:t>
      </w: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(gazdagok önkényes adakozása) is.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időszakban a vagyoni különbségek nőni kezdtek, ám nem jelentősen; ez a tény és a politikai jogok egyenlősége tette lehetővé a demokrácia működését Athénban pár évtized erejéig. Ezenkívül Athént a perzsák pusztítása után pompázatosan újjáépítették.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243468" w:rsidRPr="00243468" w:rsidRDefault="00243468" w:rsidP="0024346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24346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Kr.e. V. sz. második felében a Hellászon belüli ellentétek felerősödtek (peloponnészoszi háború), illetve küszöbön állt a poliszrendszer válsága; ezzel véget ért az athéni demokrácia virágkora.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91456"/>
    <w:multiLevelType w:val="multilevel"/>
    <w:tmpl w:val="BA46C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68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468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4DD23-CCAE-4B4C-A39F-81DDAFA9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43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43468"/>
    <w:rPr>
      <w:b/>
      <w:bCs/>
    </w:rPr>
  </w:style>
  <w:style w:type="character" w:styleId="Kiemels">
    <w:name w:val="Emphasis"/>
    <w:basedOn w:val="Bekezdsalapbettpusa"/>
    <w:uiPriority w:val="20"/>
    <w:qFormat/>
    <w:rsid w:val="00243468"/>
    <w:rPr>
      <w:i/>
      <w:iCs/>
    </w:rPr>
  </w:style>
  <w:style w:type="character" w:customStyle="1" w:styleId="apple-converted-space">
    <w:name w:val="apple-converted-space"/>
    <w:basedOn w:val="Bekezdsalapbettpusa"/>
    <w:rsid w:val="00243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7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755</Words>
  <Characters>5217</Characters>
  <Application>Microsoft Office Word</Application>
  <DocSecurity>0</DocSecurity>
  <Lines>43</Lines>
  <Paragraphs>11</Paragraphs>
  <ScaleCrop>false</ScaleCrop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2014-06-18T14:01:00Z</dcterms:created>
  <dcterms:modified xsi:type="dcterms:W3CDTF">2014-06-18T14:01:00Z</dcterms:modified>
</cp:coreProperties>
</file>