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C2C1E" w14:textId="6661F1D0" w:rsidR="007E172B" w:rsidRDefault="007E172B" w:rsidP="007E172B">
      <w:pPr>
        <w:jc w:val="center"/>
        <w:rPr>
          <w:rFonts w:cs="David"/>
          <w:b/>
          <w:bCs/>
          <w:sz w:val="32"/>
          <w:szCs w:val="32"/>
          <w:u w:val="single"/>
          <w:lang w:val="en-US"/>
        </w:rPr>
      </w:pPr>
      <w:r w:rsidRPr="007E172B">
        <w:rPr>
          <w:rFonts w:cs="David"/>
          <w:b/>
          <w:bCs/>
          <w:sz w:val="32"/>
          <w:szCs w:val="32"/>
          <w:u w:val="single"/>
          <w:lang w:val="en-US"/>
        </w:rPr>
        <w:t>Fast Neutron Multiplicity Counter Simulation</w:t>
      </w:r>
    </w:p>
    <w:p w14:paraId="1DB97FE6" w14:textId="7176FE24" w:rsidR="003C75D9" w:rsidRDefault="003C75D9" w:rsidP="003C75D9">
      <w:pPr>
        <w:pStyle w:val="Heading2"/>
        <w:rPr>
          <w:lang w:val="en-US"/>
        </w:rPr>
      </w:pPr>
      <w:r>
        <w:rPr>
          <w:lang w:val="en-US"/>
        </w:rPr>
        <w:t>Why we chose GEANT4</w:t>
      </w:r>
    </w:p>
    <w:p w14:paraId="5686B0F9" w14:textId="1A65BC07" w:rsidR="007E172B" w:rsidRDefault="007E172B" w:rsidP="007E172B">
      <w:pPr>
        <w:rPr>
          <w:rFonts w:cs="David"/>
          <w:sz w:val="24"/>
          <w:szCs w:val="24"/>
          <w:lang w:val="en-US"/>
        </w:rPr>
      </w:pPr>
      <w:r>
        <w:rPr>
          <w:rFonts w:cs="David"/>
          <w:sz w:val="24"/>
          <w:szCs w:val="24"/>
          <w:lang w:val="en-US"/>
        </w:rPr>
        <w:t>The simulation of the FNMC</w:t>
      </w:r>
      <w:r w:rsidR="00063AF1">
        <w:rPr>
          <w:rFonts w:cs="David"/>
          <w:sz w:val="24"/>
          <w:szCs w:val="24"/>
          <w:lang w:val="en-US"/>
        </w:rPr>
        <w:t xml:space="preserve"> setup</w:t>
      </w:r>
      <w:r>
        <w:rPr>
          <w:rFonts w:cs="David"/>
          <w:sz w:val="24"/>
          <w:szCs w:val="24"/>
          <w:lang w:val="en-US"/>
        </w:rPr>
        <w:t xml:space="preserve"> </w:t>
      </w:r>
      <w:r w:rsidR="00063AF1">
        <w:rPr>
          <w:rFonts w:cs="David"/>
          <w:sz w:val="24"/>
          <w:szCs w:val="24"/>
          <w:lang w:val="en-US"/>
        </w:rPr>
        <w:t>is</w:t>
      </w:r>
      <w:r>
        <w:rPr>
          <w:rFonts w:cs="David"/>
          <w:sz w:val="24"/>
          <w:szCs w:val="24"/>
          <w:lang w:val="en-US"/>
        </w:rPr>
        <w:t xml:space="preserve"> done using GEANT4 software. We used GEANT4 for its </w:t>
      </w:r>
      <w:r w:rsidR="00D21DDF">
        <w:rPr>
          <w:rFonts w:cs="David"/>
          <w:sz w:val="24"/>
          <w:szCs w:val="24"/>
          <w:lang w:val="en-US"/>
        </w:rPr>
        <w:t xml:space="preserve">simulation </w:t>
      </w:r>
      <w:r>
        <w:rPr>
          <w:rFonts w:cs="David"/>
          <w:sz w:val="24"/>
          <w:szCs w:val="24"/>
          <w:lang w:val="en-US"/>
        </w:rPr>
        <w:t xml:space="preserve">capabilities </w:t>
      </w:r>
      <w:r w:rsidR="00D21DDF">
        <w:rPr>
          <w:rFonts w:cs="David"/>
          <w:sz w:val="24"/>
          <w:szCs w:val="24"/>
          <w:lang w:val="en-US"/>
        </w:rPr>
        <w:t>of</w:t>
      </w:r>
      <w:r>
        <w:rPr>
          <w:rFonts w:cs="David"/>
          <w:sz w:val="24"/>
          <w:szCs w:val="24"/>
          <w:lang w:val="en-US"/>
        </w:rPr>
        <w:t xml:space="preserve"> the response of detectors to incident ne</w:t>
      </w:r>
      <w:r w:rsidR="00210E95">
        <w:rPr>
          <w:rFonts w:cs="David"/>
          <w:sz w:val="24"/>
          <w:szCs w:val="24"/>
          <w:lang w:val="en-US"/>
        </w:rPr>
        <w:t>u</w:t>
      </w:r>
      <w:r>
        <w:rPr>
          <w:rFonts w:cs="David"/>
          <w:sz w:val="24"/>
          <w:szCs w:val="24"/>
          <w:lang w:val="en-US"/>
        </w:rPr>
        <w:t>trons and gammas originated from fission.</w:t>
      </w:r>
      <w:r w:rsidR="00BF24C6">
        <w:rPr>
          <w:rFonts w:cs="David"/>
          <w:sz w:val="24"/>
          <w:szCs w:val="24"/>
          <w:lang w:val="en-US"/>
        </w:rPr>
        <w:t xml:space="preserve"> </w:t>
      </w:r>
      <w:r w:rsidR="00D21DDF">
        <w:rPr>
          <w:rFonts w:cs="David"/>
          <w:sz w:val="24"/>
          <w:szCs w:val="24"/>
          <w:lang w:val="en-US"/>
        </w:rPr>
        <w:t>GEANT4</w:t>
      </w:r>
      <w:r w:rsidR="00BF24C6">
        <w:rPr>
          <w:rFonts w:cs="David"/>
          <w:sz w:val="24"/>
          <w:szCs w:val="24"/>
          <w:lang w:val="en-US"/>
        </w:rPr>
        <w:t xml:space="preserve"> physics </w:t>
      </w:r>
      <w:r w:rsidR="00D21DDF">
        <w:rPr>
          <w:rFonts w:cs="David"/>
          <w:sz w:val="24"/>
          <w:szCs w:val="24"/>
          <w:lang w:val="en-US"/>
        </w:rPr>
        <w:t>processes are</w:t>
      </w:r>
      <w:r w:rsidR="00BF24C6">
        <w:rPr>
          <w:rFonts w:cs="David"/>
          <w:sz w:val="24"/>
          <w:szCs w:val="24"/>
          <w:lang w:val="en-US"/>
        </w:rPr>
        <w:t xml:space="preserve"> well maintained and </w:t>
      </w:r>
      <w:r w:rsidR="00D21DDF">
        <w:rPr>
          <w:rFonts w:cs="David"/>
          <w:sz w:val="24"/>
          <w:szCs w:val="24"/>
          <w:lang w:val="en-US"/>
        </w:rPr>
        <w:t>validated</w:t>
      </w:r>
      <w:r w:rsidR="00BF24C6">
        <w:rPr>
          <w:rFonts w:cs="David"/>
          <w:sz w:val="24"/>
          <w:szCs w:val="24"/>
          <w:lang w:val="en-US"/>
        </w:rPr>
        <w:t>, especially for simple interaction of gamma particles and neutrons</w:t>
      </w:r>
      <w:r w:rsidR="00D21DDF">
        <w:rPr>
          <w:rFonts w:cs="David"/>
          <w:sz w:val="24"/>
          <w:szCs w:val="24"/>
          <w:lang w:val="en-US"/>
        </w:rPr>
        <w:t xml:space="preserve"> with matter</w:t>
      </w:r>
      <w:r w:rsidR="00BF24C6">
        <w:rPr>
          <w:rFonts w:cs="David"/>
          <w:sz w:val="24"/>
          <w:szCs w:val="24"/>
          <w:lang w:val="en-US"/>
        </w:rPr>
        <w:t xml:space="preserve">, as in our case. </w:t>
      </w:r>
      <w:r w:rsidR="00C11A5B">
        <w:rPr>
          <w:rFonts w:cs="David"/>
          <w:sz w:val="24"/>
          <w:szCs w:val="24"/>
          <w:lang w:val="en-US"/>
        </w:rPr>
        <w:t xml:space="preserve">The implemented physics list is based on cross section </w:t>
      </w:r>
      <w:r w:rsidR="00425D90">
        <w:rPr>
          <w:rFonts w:cs="David"/>
          <w:sz w:val="24"/>
          <w:szCs w:val="24"/>
          <w:lang w:val="en-US"/>
        </w:rPr>
        <w:t>libraries</w:t>
      </w:r>
      <w:r w:rsidR="00C11A5B">
        <w:rPr>
          <w:rFonts w:cs="David"/>
          <w:sz w:val="24"/>
          <w:szCs w:val="24"/>
          <w:lang w:val="en-US"/>
        </w:rPr>
        <w:t xml:space="preserve"> from different nuclear </w:t>
      </w:r>
      <w:r w:rsidR="00425D90">
        <w:rPr>
          <w:rFonts w:cs="David"/>
          <w:sz w:val="24"/>
          <w:szCs w:val="24"/>
          <w:lang w:val="en-US"/>
        </w:rPr>
        <w:t>databases</w:t>
      </w:r>
      <w:r w:rsidR="00C11A5B">
        <w:rPr>
          <w:rFonts w:cs="David"/>
          <w:sz w:val="24"/>
          <w:szCs w:val="24"/>
          <w:lang w:val="en-US"/>
        </w:rPr>
        <w:t xml:space="preserve">, </w:t>
      </w:r>
      <w:r w:rsidR="00826348">
        <w:rPr>
          <w:rFonts w:cs="David"/>
          <w:sz w:val="24"/>
          <w:szCs w:val="24"/>
          <w:lang w:val="en-US"/>
        </w:rPr>
        <w:t>an example is attached</w:t>
      </w:r>
      <w:r w:rsidR="00AE2FC3">
        <w:rPr>
          <w:rFonts w:cs="David"/>
          <w:sz w:val="24"/>
          <w:szCs w:val="24"/>
          <w:lang w:val="en-US"/>
        </w:rPr>
        <w:t>:</w:t>
      </w:r>
    </w:p>
    <w:p w14:paraId="5AABBB63" w14:textId="77777777" w:rsidR="00AE2FC3" w:rsidRDefault="00425D90" w:rsidP="00AE2FC3">
      <w:pPr>
        <w:keepNext/>
        <w:jc w:val="center"/>
      </w:pPr>
      <w:r>
        <w:rPr>
          <w:noProof/>
        </w:rPr>
        <w:drawing>
          <wp:inline distT="0" distB="0" distL="0" distR="0" wp14:anchorId="1557685C" wp14:editId="69DABA7B">
            <wp:extent cx="4425950" cy="2587607"/>
            <wp:effectExtent l="0" t="0" r="0" b="3810"/>
            <wp:docPr id="14" name="Picture 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32287" cy="2591312"/>
                    </a:xfrm>
                    <a:prstGeom prst="rect">
                      <a:avLst/>
                    </a:prstGeom>
                    <a:noFill/>
                    <a:ln>
                      <a:noFill/>
                    </a:ln>
                  </pic:spPr>
                </pic:pic>
              </a:graphicData>
            </a:graphic>
          </wp:inline>
        </w:drawing>
      </w:r>
    </w:p>
    <w:p w14:paraId="346A9FF9" w14:textId="51C6B85D" w:rsidR="00C11A5B" w:rsidRDefault="00AE2FC3" w:rsidP="00AE2FC3">
      <w:pPr>
        <w:pStyle w:val="Caption"/>
        <w:jc w:val="center"/>
        <w:rPr>
          <w:rFonts w:cs="David"/>
          <w:sz w:val="24"/>
          <w:szCs w:val="24"/>
          <w:lang w:val="en-US"/>
        </w:rPr>
      </w:pPr>
      <w:r>
        <w:t xml:space="preserve">Figure </w:t>
      </w:r>
      <w:r w:rsidR="00017F15">
        <w:fldChar w:fldCharType="begin"/>
      </w:r>
      <w:r w:rsidR="00017F15">
        <w:instrText xml:space="preserve"> SEQ Figure \* ARABIC </w:instrText>
      </w:r>
      <w:r w:rsidR="00017F15">
        <w:fldChar w:fldCharType="separate"/>
      </w:r>
      <w:r w:rsidR="00E332B0">
        <w:rPr>
          <w:noProof/>
        </w:rPr>
        <w:t>1</w:t>
      </w:r>
      <w:r w:rsidR="00017F15">
        <w:rPr>
          <w:noProof/>
        </w:rPr>
        <w:fldChar w:fldCharType="end"/>
      </w:r>
      <w:r>
        <w:rPr>
          <w:lang w:val="en-US"/>
        </w:rPr>
        <w:t xml:space="preserve"> -GEANT4 cross section validation, taken from </w:t>
      </w:r>
      <w:proofErr w:type="spellStart"/>
      <w:r w:rsidRPr="000043AC">
        <w:rPr>
          <w:lang w:val="en-US"/>
        </w:rPr>
        <w:t>Žugec</w:t>
      </w:r>
      <w:proofErr w:type="spellEnd"/>
      <w:r w:rsidRPr="000043AC">
        <w:rPr>
          <w:lang w:val="en-US"/>
        </w:rPr>
        <w:t xml:space="preserve">, </w:t>
      </w:r>
      <w:proofErr w:type="spellStart"/>
      <w:r w:rsidRPr="000043AC">
        <w:rPr>
          <w:lang w:val="en-US"/>
        </w:rPr>
        <w:t>Petar</w:t>
      </w:r>
      <w:proofErr w:type="spellEnd"/>
      <w:r w:rsidRPr="000043AC">
        <w:rPr>
          <w:lang w:val="en-US"/>
        </w:rPr>
        <w:t xml:space="preserve"> (2016). Integral measurement of the 12C(</w:t>
      </w:r>
      <w:proofErr w:type="spellStart"/>
      <w:proofErr w:type="gramStart"/>
      <w:r w:rsidRPr="000043AC">
        <w:rPr>
          <w:lang w:val="en-US"/>
        </w:rPr>
        <w:t>n,p</w:t>
      </w:r>
      <w:proofErr w:type="spellEnd"/>
      <w:proofErr w:type="gramEnd"/>
      <w:r w:rsidRPr="000043AC">
        <w:rPr>
          <w:lang w:val="en-US"/>
        </w:rPr>
        <w:t xml:space="preserve">)12B reaction up to 10 GeV. European Physical Journal </w:t>
      </w:r>
      <w:proofErr w:type="gramStart"/>
      <w:r w:rsidRPr="000043AC">
        <w:rPr>
          <w:lang w:val="en-US"/>
        </w:rPr>
        <w:t>A :</w:t>
      </w:r>
      <w:proofErr w:type="gramEnd"/>
      <w:r w:rsidRPr="000043AC">
        <w:rPr>
          <w:lang w:val="en-US"/>
        </w:rPr>
        <w:t xml:space="preserve"> Hadrons and Nuclei:</w:t>
      </w:r>
    </w:p>
    <w:p w14:paraId="41655941" w14:textId="63354D60" w:rsidR="003C75D9" w:rsidRDefault="003C75D9" w:rsidP="003C75D9">
      <w:pPr>
        <w:rPr>
          <w:lang w:val="en-US"/>
        </w:rPr>
      </w:pPr>
      <w:r>
        <w:rPr>
          <w:rFonts w:cs="David"/>
          <w:sz w:val="24"/>
          <w:szCs w:val="24"/>
          <w:lang w:val="en-US"/>
        </w:rPr>
        <w:t xml:space="preserve">We are interested </w:t>
      </w:r>
      <w:r w:rsidR="00D7749E">
        <w:rPr>
          <w:rFonts w:cs="David"/>
          <w:sz w:val="24"/>
          <w:szCs w:val="24"/>
          <w:lang w:val="en-US"/>
        </w:rPr>
        <w:t>to measure</w:t>
      </w:r>
      <w:r>
        <w:rPr>
          <w:rFonts w:cs="David"/>
          <w:sz w:val="24"/>
          <w:szCs w:val="24"/>
          <w:lang w:val="en-US"/>
        </w:rPr>
        <w:t xml:space="preserve"> fission events</w:t>
      </w:r>
      <w:r w:rsidR="00D7749E">
        <w:rPr>
          <w:rFonts w:cs="David"/>
          <w:sz w:val="24"/>
          <w:szCs w:val="24"/>
          <w:lang w:val="en-US"/>
        </w:rPr>
        <w:t xml:space="preserve"> as </w:t>
      </w:r>
      <w:r w:rsidR="00FA135A">
        <w:rPr>
          <w:rFonts w:cs="David"/>
          <w:sz w:val="24"/>
          <w:szCs w:val="24"/>
          <w:lang w:val="en-US"/>
        </w:rPr>
        <w:t>correlated</w:t>
      </w:r>
      <w:r w:rsidR="00D7749E">
        <w:rPr>
          <w:rFonts w:cs="David"/>
          <w:sz w:val="24"/>
          <w:szCs w:val="24"/>
          <w:lang w:val="en-US"/>
        </w:rPr>
        <w:t xml:space="preserve"> events in our setup.</w:t>
      </w:r>
      <w:r>
        <w:rPr>
          <w:rFonts w:cs="David"/>
          <w:sz w:val="24"/>
          <w:szCs w:val="24"/>
          <w:lang w:val="en-US"/>
        </w:rPr>
        <w:t xml:space="preserve"> </w:t>
      </w:r>
      <w:r w:rsidR="00D7749E">
        <w:rPr>
          <w:rFonts w:cs="David"/>
          <w:sz w:val="24"/>
          <w:szCs w:val="24"/>
          <w:lang w:val="en-US"/>
        </w:rPr>
        <w:t>GEANT4</w:t>
      </w:r>
      <w:r>
        <w:rPr>
          <w:rFonts w:cs="David"/>
          <w:sz w:val="24"/>
          <w:szCs w:val="24"/>
          <w:lang w:val="en-US"/>
        </w:rPr>
        <w:t xml:space="preserve"> is using a Lawrence Livermore National Laboratory fission model to simulate the energy and multiplicity of prompt neutrons and gammas. </w:t>
      </w:r>
      <w:r w:rsidRPr="00FA135A">
        <w:rPr>
          <w:rFonts w:cs="David"/>
          <w:i/>
          <w:iCs/>
          <w:sz w:val="24"/>
          <w:szCs w:val="24"/>
          <w:lang w:val="en-US"/>
        </w:rPr>
        <w:t xml:space="preserve">(J. M. Verbeke, C. </w:t>
      </w:r>
      <w:proofErr w:type="spellStart"/>
      <w:r w:rsidRPr="00FA135A">
        <w:rPr>
          <w:rFonts w:cs="David"/>
          <w:i/>
          <w:iCs/>
          <w:sz w:val="24"/>
          <w:szCs w:val="24"/>
          <w:lang w:val="en-US"/>
        </w:rPr>
        <w:t>Hagmann</w:t>
      </w:r>
      <w:proofErr w:type="spellEnd"/>
      <w:r w:rsidRPr="00FA135A">
        <w:rPr>
          <w:rFonts w:cs="David"/>
          <w:i/>
          <w:iCs/>
          <w:sz w:val="24"/>
          <w:szCs w:val="24"/>
          <w:lang w:val="en-US"/>
        </w:rPr>
        <w:t>, and D. Wright, "Simulation of Neutron and Gamma Ray Emission from Fission," Lawrence Livermore National Laboratory, UCRL-AR-228518, May 2010.)</w:t>
      </w:r>
      <w:r w:rsidR="00D7749E">
        <w:rPr>
          <w:rFonts w:cs="David"/>
          <w:sz w:val="24"/>
          <w:szCs w:val="24"/>
          <w:lang w:val="en-US"/>
        </w:rPr>
        <w:t xml:space="preserve"> This model does not include correlations between gammas and neutron, due to lack of relevant data</w:t>
      </w:r>
      <w:r w:rsidR="003F5F96">
        <w:rPr>
          <w:rFonts w:cs="David"/>
          <w:sz w:val="24"/>
          <w:szCs w:val="24"/>
          <w:lang w:val="en-US"/>
        </w:rPr>
        <w:t xml:space="preserve"> and models for this kind of correlation.</w:t>
      </w:r>
    </w:p>
    <w:p w14:paraId="681DDFB6" w14:textId="359509F0" w:rsidR="003C75D9" w:rsidRDefault="003C75D9" w:rsidP="003C75D9">
      <w:pPr>
        <w:rPr>
          <w:rFonts w:cs="David"/>
          <w:sz w:val="24"/>
          <w:szCs w:val="24"/>
          <w:lang w:val="en-US"/>
        </w:rPr>
      </w:pPr>
      <w:r>
        <w:rPr>
          <w:rFonts w:cs="David"/>
          <w:sz w:val="24"/>
          <w:szCs w:val="24"/>
          <w:lang w:val="en-US"/>
        </w:rPr>
        <w:t xml:space="preserve">We confirmed </w:t>
      </w:r>
      <w:r w:rsidR="003F5F96">
        <w:rPr>
          <w:rFonts w:cs="David"/>
          <w:sz w:val="24"/>
          <w:szCs w:val="24"/>
          <w:lang w:val="en-US"/>
        </w:rPr>
        <w:t>the energy and multiplicity generation of the implemented model using</w:t>
      </w:r>
      <w:r>
        <w:rPr>
          <w:rFonts w:cs="David"/>
          <w:sz w:val="24"/>
          <w:szCs w:val="24"/>
          <w:lang w:val="en-US"/>
        </w:rPr>
        <w:t xml:space="preserve"> simulation of</w:t>
      </w:r>
      <w:r w:rsidR="003F5F96">
        <w:rPr>
          <w:rFonts w:cs="David"/>
          <w:sz w:val="24"/>
          <w:szCs w:val="24"/>
          <w:lang w:val="en-US"/>
        </w:rPr>
        <w:t xml:space="preserve"> decaying</w:t>
      </w:r>
      <w:r>
        <w:rPr>
          <w:rFonts w:cs="David"/>
          <w:sz w:val="24"/>
          <w:szCs w:val="24"/>
          <w:lang w:val="en-US"/>
        </w:rPr>
        <w:t xml:space="preserve"> </w:t>
      </w:r>
      <w:r w:rsidRPr="007E172B">
        <w:rPr>
          <w:rFonts w:cs="David"/>
          <w:sz w:val="24"/>
          <w:szCs w:val="24"/>
          <w:vertAlign w:val="superscript"/>
          <w:lang w:val="en-US"/>
        </w:rPr>
        <w:t>252</w:t>
      </w:r>
      <w:r>
        <w:rPr>
          <w:rFonts w:cs="David"/>
          <w:sz w:val="24"/>
          <w:szCs w:val="24"/>
          <w:lang w:val="en-US"/>
        </w:rPr>
        <w:t xml:space="preserve">Cf, </w:t>
      </w:r>
      <w:r w:rsidR="0058524A">
        <w:rPr>
          <w:rFonts w:cs="David"/>
          <w:sz w:val="24"/>
          <w:szCs w:val="24"/>
          <w:lang w:val="en-US"/>
        </w:rPr>
        <w:t xml:space="preserve">based on QGSP_BERT_HP physics list and </w:t>
      </w:r>
      <w:proofErr w:type="spellStart"/>
      <w:r w:rsidR="0058524A">
        <w:rPr>
          <w:rFonts w:cs="David"/>
          <w:sz w:val="24"/>
          <w:szCs w:val="24"/>
          <w:lang w:val="en-US"/>
        </w:rPr>
        <w:t>RadioactivePhysics</w:t>
      </w:r>
      <w:proofErr w:type="spellEnd"/>
      <w:r w:rsidR="0058524A">
        <w:rPr>
          <w:rFonts w:cs="David"/>
          <w:sz w:val="24"/>
          <w:szCs w:val="24"/>
          <w:lang w:val="en-US"/>
        </w:rPr>
        <w:t xml:space="preserve"> module </w:t>
      </w:r>
      <w:r>
        <w:rPr>
          <w:rFonts w:cs="David"/>
          <w:sz w:val="24"/>
          <w:szCs w:val="24"/>
          <w:lang w:val="en-US"/>
        </w:rPr>
        <w:t>and get the following figures:</w:t>
      </w:r>
    </w:p>
    <w:p w14:paraId="5D1C45CC" w14:textId="77777777" w:rsidR="003C75D9" w:rsidRDefault="003C75D9" w:rsidP="003C75D9">
      <w:pPr>
        <w:rPr>
          <w:rFonts w:cs="David"/>
          <w:sz w:val="24"/>
          <w:szCs w:val="24"/>
          <w:lang w:val="en-US"/>
        </w:rPr>
      </w:pPr>
    </w:p>
    <w:p w14:paraId="20AE868B" w14:textId="77777777" w:rsidR="003C75D9" w:rsidRDefault="003C75D9" w:rsidP="003C75D9">
      <w:pPr>
        <w:rPr>
          <w:rFonts w:cs="David"/>
          <w:sz w:val="24"/>
          <w:szCs w:val="24"/>
          <w:lang w:val="en-US"/>
        </w:rPr>
      </w:pPr>
    </w:p>
    <w:p w14:paraId="51A49E4D" w14:textId="77777777" w:rsidR="003C75D9" w:rsidRPr="00451879" w:rsidRDefault="003C75D9" w:rsidP="003C75D9">
      <w:pPr>
        <w:rPr>
          <w:rFonts w:cs="David"/>
          <w:sz w:val="24"/>
          <w:szCs w:val="24"/>
        </w:rPr>
      </w:pPr>
    </w:p>
    <w:p w14:paraId="3540E929" w14:textId="77777777" w:rsidR="0058524A" w:rsidRDefault="003C75D9" w:rsidP="0058524A">
      <w:pPr>
        <w:keepNext/>
        <w:jc w:val="center"/>
      </w:pPr>
      <w:r>
        <w:rPr>
          <w:noProof/>
        </w:rPr>
        <w:lastRenderedPageBreak/>
        <w:drawing>
          <wp:inline distT="0" distB="0" distL="0" distR="0" wp14:anchorId="4D25E07F" wp14:editId="4122475F">
            <wp:extent cx="4603805" cy="3005276"/>
            <wp:effectExtent l="0" t="0" r="6350" b="5080"/>
            <wp:docPr id="16" name="Picture 1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09636" cy="3009083"/>
                    </a:xfrm>
                    <a:prstGeom prst="rect">
                      <a:avLst/>
                    </a:prstGeom>
                    <a:noFill/>
                    <a:ln>
                      <a:noFill/>
                    </a:ln>
                  </pic:spPr>
                </pic:pic>
              </a:graphicData>
            </a:graphic>
          </wp:inline>
        </w:drawing>
      </w:r>
    </w:p>
    <w:p w14:paraId="3359C551" w14:textId="0445380B" w:rsidR="003C75D9" w:rsidRDefault="0058524A" w:rsidP="0058524A">
      <w:pPr>
        <w:pStyle w:val="Caption"/>
        <w:jc w:val="center"/>
        <w:rPr>
          <w:lang w:val="en-US"/>
        </w:rPr>
      </w:pPr>
      <w:r>
        <w:t xml:space="preserve">Figure </w:t>
      </w:r>
      <w:r w:rsidR="00017F15">
        <w:fldChar w:fldCharType="begin"/>
      </w:r>
      <w:r w:rsidR="00017F15">
        <w:instrText xml:space="preserve"> SEQ Figure \* ARABIC </w:instrText>
      </w:r>
      <w:r w:rsidR="00017F15">
        <w:fldChar w:fldCharType="separate"/>
      </w:r>
      <w:r w:rsidR="00E332B0">
        <w:rPr>
          <w:noProof/>
        </w:rPr>
        <w:t>2</w:t>
      </w:r>
      <w:r w:rsidR="00017F15">
        <w:rPr>
          <w:noProof/>
        </w:rPr>
        <w:fldChar w:fldCharType="end"/>
      </w:r>
      <w:r>
        <w:rPr>
          <w:lang w:val="en-US"/>
        </w:rPr>
        <w:t>- Distribution on prompt neutron energy for different multiplicity.</w:t>
      </w:r>
    </w:p>
    <w:p w14:paraId="6EC1BD77" w14:textId="5F9DA355" w:rsidR="0058524A" w:rsidRPr="0058524A" w:rsidRDefault="0058524A" w:rsidP="0058524A">
      <w:pPr>
        <w:rPr>
          <w:lang w:val="en-US"/>
        </w:rPr>
      </w:pPr>
      <w:r>
        <w:rPr>
          <w:lang w:val="en-US"/>
        </w:rPr>
        <w:t xml:space="preserve">Comparing it to validation that was done </w:t>
      </w:r>
      <w:r w:rsidR="0046301A">
        <w:rPr>
          <w:lang w:val="en-US"/>
        </w:rPr>
        <w:t xml:space="preserve">in </w:t>
      </w:r>
      <w:r w:rsidR="005B68F2">
        <w:rPr>
          <w:lang w:val="en-US"/>
        </w:rPr>
        <w:t>GEANT4</w:t>
      </w:r>
      <w:r w:rsidR="0046301A">
        <w:rPr>
          <w:lang w:val="en-US"/>
        </w:rPr>
        <w:t xml:space="preserve"> and MCNPX-</w:t>
      </w:r>
      <w:proofErr w:type="spellStart"/>
      <w:r w:rsidR="0046301A">
        <w:rPr>
          <w:lang w:val="en-US"/>
        </w:rPr>
        <w:t>PoliMi</w:t>
      </w:r>
      <w:proofErr w:type="spellEnd"/>
      <w:r w:rsidR="00562C13">
        <w:rPr>
          <w:lang w:val="en-US"/>
        </w:rPr>
        <w:t>:</w:t>
      </w:r>
    </w:p>
    <w:p w14:paraId="10714968" w14:textId="77777777" w:rsidR="00562C13" w:rsidRDefault="0058524A" w:rsidP="00562C13">
      <w:pPr>
        <w:keepNext/>
      </w:pPr>
      <w:r>
        <w:rPr>
          <w:noProof/>
        </w:rPr>
        <w:drawing>
          <wp:inline distT="0" distB="0" distL="0" distR="0" wp14:anchorId="7BA8C10F" wp14:editId="004A9AC4">
            <wp:extent cx="5194300" cy="4348919"/>
            <wp:effectExtent l="0" t="0" r="6350" b="0"/>
            <wp:docPr id="15" name="Picture 15"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10;&#10;Description automatically generated with medium confidence"/>
                    <pic:cNvPicPr/>
                  </pic:nvPicPr>
                  <pic:blipFill>
                    <a:blip r:embed="rId9"/>
                    <a:stretch>
                      <a:fillRect/>
                    </a:stretch>
                  </pic:blipFill>
                  <pic:spPr>
                    <a:xfrm>
                      <a:off x="0" y="0"/>
                      <a:ext cx="5197647" cy="4351721"/>
                    </a:xfrm>
                    <a:prstGeom prst="rect">
                      <a:avLst/>
                    </a:prstGeom>
                  </pic:spPr>
                </pic:pic>
              </a:graphicData>
            </a:graphic>
          </wp:inline>
        </w:drawing>
      </w:r>
    </w:p>
    <w:p w14:paraId="3681DD73" w14:textId="7E6115B0" w:rsidR="0058524A" w:rsidRDefault="00562C13" w:rsidP="00562C13">
      <w:pPr>
        <w:pStyle w:val="Caption"/>
        <w:rPr>
          <w:lang w:val="en-US"/>
        </w:rPr>
      </w:pPr>
      <w:r>
        <w:t xml:space="preserve">Figure </w:t>
      </w:r>
      <w:r w:rsidR="00017F15">
        <w:fldChar w:fldCharType="begin"/>
      </w:r>
      <w:r w:rsidR="00017F15">
        <w:instrText xml:space="preserve"> SEQ Figure \* ARABIC </w:instrText>
      </w:r>
      <w:r w:rsidR="00017F15">
        <w:fldChar w:fldCharType="separate"/>
      </w:r>
      <w:r w:rsidR="00E332B0">
        <w:rPr>
          <w:noProof/>
        </w:rPr>
        <w:t>3</w:t>
      </w:r>
      <w:r w:rsidR="00017F15">
        <w:rPr>
          <w:noProof/>
        </w:rPr>
        <w:fldChar w:fldCharType="end"/>
      </w:r>
      <w:r>
        <w:rPr>
          <w:lang w:val="en-US"/>
        </w:rPr>
        <w:t xml:space="preserve">- Distribution on prompt neutron energy for different </w:t>
      </w:r>
      <w:proofErr w:type="gramStart"/>
      <w:r>
        <w:rPr>
          <w:lang w:val="en-US"/>
        </w:rPr>
        <w:t>multiplicity</w:t>
      </w:r>
      <w:r w:rsidRPr="005A7471">
        <w:rPr>
          <w:lang w:val="en-US"/>
        </w:rPr>
        <w:t xml:space="preserve"> </w:t>
      </w:r>
      <w:r>
        <w:rPr>
          <w:lang w:val="en-US"/>
        </w:rPr>
        <w:t>,</w:t>
      </w:r>
      <w:proofErr w:type="gramEnd"/>
      <w:r>
        <w:rPr>
          <w:lang w:val="en-US"/>
        </w:rPr>
        <w:t xml:space="preserve"> </w:t>
      </w:r>
      <w:proofErr w:type="spellStart"/>
      <w:r>
        <w:rPr>
          <w:lang w:val="en-US"/>
        </w:rPr>
        <w:t>base</w:t>
      </w:r>
      <w:proofErr w:type="spellEnd"/>
      <w:r>
        <w:rPr>
          <w:lang w:val="en-US"/>
        </w:rPr>
        <w:t xml:space="preserve"> on: </w:t>
      </w:r>
      <w:r w:rsidRPr="005A7471">
        <w:rPr>
          <w:lang w:val="en-US"/>
        </w:rPr>
        <w:t xml:space="preserve">S. F. Naeem, S. D. Clarke and S. A. </w:t>
      </w:r>
      <w:proofErr w:type="spellStart"/>
      <w:r w:rsidRPr="005A7471">
        <w:rPr>
          <w:lang w:val="en-US"/>
        </w:rPr>
        <w:t>Pozzi</w:t>
      </w:r>
      <w:proofErr w:type="spellEnd"/>
      <w:r w:rsidRPr="005A7471">
        <w:rPr>
          <w:lang w:val="en-US"/>
        </w:rPr>
        <w:t>, "Comparison of GEANT4 and MCNPX-</w:t>
      </w:r>
      <w:proofErr w:type="spellStart"/>
      <w:r w:rsidRPr="005A7471">
        <w:rPr>
          <w:lang w:val="en-US"/>
        </w:rPr>
        <w:t>PoliMi</w:t>
      </w:r>
      <w:proofErr w:type="spellEnd"/>
      <w:r w:rsidRPr="005A7471">
        <w:rPr>
          <w:lang w:val="en-US"/>
        </w:rPr>
        <w:t xml:space="preserve"> fission models," 2012 IEEE Nuclear Science Symposium and Medical Imaging Conference Record (NSS/MIC), 2012, pp. 1003-1005, </w:t>
      </w:r>
      <w:proofErr w:type="spellStart"/>
      <w:r w:rsidRPr="005A7471">
        <w:rPr>
          <w:lang w:val="en-US"/>
        </w:rPr>
        <w:t>doi</w:t>
      </w:r>
      <w:proofErr w:type="spellEnd"/>
      <w:r w:rsidRPr="005A7471">
        <w:rPr>
          <w:lang w:val="en-US"/>
        </w:rPr>
        <w:t>: 10.1109/NSSMIC.2012.6551258.</w:t>
      </w:r>
    </w:p>
    <w:p w14:paraId="427299E7" w14:textId="04A1422D" w:rsidR="00721407" w:rsidRPr="00721407" w:rsidRDefault="00721407" w:rsidP="00721407">
      <w:pPr>
        <w:rPr>
          <w:lang w:val="en-US"/>
        </w:rPr>
      </w:pPr>
      <w:r>
        <w:rPr>
          <w:lang w:val="en-US"/>
        </w:rPr>
        <w:t>The gammas multiplicity agrees as well:</w:t>
      </w:r>
    </w:p>
    <w:p w14:paraId="3D627C72" w14:textId="1882493C" w:rsidR="00721407" w:rsidRDefault="00962D80" w:rsidP="00721407">
      <w:pPr>
        <w:keepNext/>
        <w:jc w:val="center"/>
      </w:pPr>
      <w:r>
        <w:rPr>
          <w:noProof/>
        </w:rPr>
        <w:lastRenderedPageBreak/>
        <w:drawing>
          <wp:inline distT="0" distB="0" distL="0" distR="0" wp14:anchorId="5899442C" wp14:editId="696673FC">
            <wp:extent cx="4699591" cy="3344801"/>
            <wp:effectExtent l="0" t="0" r="6350" b="8255"/>
            <wp:docPr id="8"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histo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07712" cy="3350581"/>
                    </a:xfrm>
                    <a:prstGeom prst="rect">
                      <a:avLst/>
                    </a:prstGeom>
                    <a:noFill/>
                    <a:ln>
                      <a:noFill/>
                    </a:ln>
                  </pic:spPr>
                </pic:pic>
              </a:graphicData>
            </a:graphic>
          </wp:inline>
        </w:drawing>
      </w:r>
    </w:p>
    <w:p w14:paraId="2F1960F1" w14:textId="7AB3CD17" w:rsidR="0058524A" w:rsidRDefault="00721407" w:rsidP="00721407">
      <w:pPr>
        <w:pStyle w:val="Caption"/>
        <w:jc w:val="center"/>
        <w:rPr>
          <w:lang w:val="en-US"/>
        </w:rPr>
      </w:pPr>
      <w:r>
        <w:t xml:space="preserve">Figure </w:t>
      </w:r>
      <w:r w:rsidR="00017F15">
        <w:fldChar w:fldCharType="begin"/>
      </w:r>
      <w:r w:rsidR="00017F15">
        <w:instrText xml:space="preserve"> SEQ Figure \* ARABIC </w:instrText>
      </w:r>
      <w:r w:rsidR="00017F15">
        <w:fldChar w:fldCharType="separate"/>
      </w:r>
      <w:r w:rsidR="00E332B0">
        <w:rPr>
          <w:noProof/>
        </w:rPr>
        <w:t>4</w:t>
      </w:r>
      <w:r w:rsidR="00017F15">
        <w:rPr>
          <w:noProof/>
        </w:rPr>
        <w:fldChar w:fldCharType="end"/>
      </w:r>
      <w:r>
        <w:rPr>
          <w:lang w:val="en-US"/>
        </w:rPr>
        <w:t>- Calculated GEANT4 gamma multiplicity</w:t>
      </w:r>
    </w:p>
    <w:p w14:paraId="5BB341C7" w14:textId="772C8D63" w:rsidR="00E3016F" w:rsidRDefault="00E3016F" w:rsidP="00E3016F">
      <w:pPr>
        <w:rPr>
          <w:lang w:val="en-US"/>
        </w:rPr>
      </w:pPr>
      <w:r>
        <w:rPr>
          <w:lang w:val="en-US"/>
        </w:rPr>
        <w:t>Compared to the same paper:</w:t>
      </w:r>
    </w:p>
    <w:p w14:paraId="3B90EE4E" w14:textId="04232420" w:rsidR="00E3016F" w:rsidRPr="00E3016F" w:rsidRDefault="00E3016F" w:rsidP="00E3016F">
      <w:pPr>
        <w:rPr>
          <w:lang w:val="en-US"/>
        </w:rPr>
      </w:pPr>
      <w:r>
        <w:rPr>
          <w:noProof/>
        </w:rPr>
        <w:drawing>
          <wp:inline distT="0" distB="0" distL="0" distR="0" wp14:anchorId="532DA42F" wp14:editId="31E531E2">
            <wp:extent cx="5731510" cy="3373755"/>
            <wp:effectExtent l="0" t="0" r="2540" b="0"/>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pic:nvPicPr>
                  <pic:blipFill>
                    <a:blip r:embed="rId11"/>
                    <a:stretch>
                      <a:fillRect/>
                    </a:stretch>
                  </pic:blipFill>
                  <pic:spPr>
                    <a:xfrm>
                      <a:off x="0" y="0"/>
                      <a:ext cx="5731510" cy="3373755"/>
                    </a:xfrm>
                    <a:prstGeom prst="rect">
                      <a:avLst/>
                    </a:prstGeom>
                  </pic:spPr>
                </pic:pic>
              </a:graphicData>
            </a:graphic>
          </wp:inline>
        </w:drawing>
      </w:r>
    </w:p>
    <w:p w14:paraId="11DC0981" w14:textId="1CCC9C84" w:rsidR="003C75D9" w:rsidRPr="00A30DB4" w:rsidRDefault="00A30DB4" w:rsidP="00A30DB4">
      <w:pPr>
        <w:rPr>
          <w:lang w:val="en-US"/>
        </w:rPr>
      </w:pPr>
      <w:r>
        <w:rPr>
          <w:lang w:val="en-US"/>
        </w:rPr>
        <w:t>We see a good agreement for generation of neutron and gamma energy distribution and multiplicity.</w:t>
      </w:r>
    </w:p>
    <w:p w14:paraId="6BC89623" w14:textId="1423B0AA" w:rsidR="003C75D9" w:rsidRDefault="003C75D9" w:rsidP="003C75D9">
      <w:pPr>
        <w:pStyle w:val="Heading2"/>
        <w:rPr>
          <w:lang w:val="en-US"/>
        </w:rPr>
      </w:pPr>
      <w:r>
        <w:rPr>
          <w:lang w:val="en-US"/>
        </w:rPr>
        <w:t>Simulation Procedure</w:t>
      </w:r>
    </w:p>
    <w:p w14:paraId="7ED654C3" w14:textId="1C287453" w:rsidR="00B953C9" w:rsidRPr="001F14FA" w:rsidRDefault="007E172B" w:rsidP="003C75D9">
      <w:pPr>
        <w:rPr>
          <w:rFonts w:cs="David"/>
          <w:sz w:val="24"/>
          <w:szCs w:val="24"/>
          <w:lang w:val="en-US"/>
        </w:rPr>
      </w:pPr>
      <w:r>
        <w:rPr>
          <w:rFonts w:cs="David"/>
          <w:sz w:val="24"/>
          <w:szCs w:val="24"/>
          <w:lang w:val="en-US"/>
        </w:rPr>
        <w:t xml:space="preserve">Each fission event was simulated by placing a stationary </w:t>
      </w:r>
      <w:r w:rsidRPr="007E172B">
        <w:rPr>
          <w:rFonts w:cs="David"/>
          <w:sz w:val="24"/>
          <w:szCs w:val="24"/>
          <w:vertAlign w:val="superscript"/>
          <w:lang w:val="en-US"/>
        </w:rPr>
        <w:t>252</w:t>
      </w:r>
      <w:r>
        <w:rPr>
          <w:rFonts w:cs="David"/>
          <w:sz w:val="24"/>
          <w:szCs w:val="24"/>
          <w:lang w:val="en-US"/>
        </w:rPr>
        <w:t xml:space="preserve">Cf nucleus. Then, using the GEANT4 default decay physics the </w:t>
      </w:r>
      <w:r w:rsidR="00852C2A">
        <w:rPr>
          <w:rFonts w:cs="David"/>
          <w:sz w:val="24"/>
          <w:szCs w:val="24"/>
          <w:lang w:val="en-US"/>
        </w:rPr>
        <w:t>nucleus</w:t>
      </w:r>
      <w:r>
        <w:rPr>
          <w:rFonts w:cs="David"/>
          <w:sz w:val="24"/>
          <w:szCs w:val="24"/>
          <w:lang w:val="en-US"/>
        </w:rPr>
        <w:t xml:space="preserve"> undergoes fission with a known branching ratio. </w:t>
      </w:r>
    </w:p>
    <w:p w14:paraId="5772F1BC" w14:textId="19077583" w:rsidR="007E172B" w:rsidRDefault="00544A9A" w:rsidP="007E172B">
      <w:pPr>
        <w:rPr>
          <w:rFonts w:cs="David"/>
          <w:sz w:val="24"/>
          <w:szCs w:val="24"/>
          <w:lang w:val="en-US"/>
        </w:rPr>
      </w:pPr>
      <w:r>
        <w:rPr>
          <w:rFonts w:cs="David"/>
          <w:sz w:val="24"/>
          <w:szCs w:val="24"/>
          <w:lang w:val="en-US"/>
        </w:rPr>
        <w:t>We simulate the detectors using four slabs made of plastic scintillator</w:t>
      </w:r>
      <w:r w:rsidR="000D45A5">
        <w:rPr>
          <w:rFonts w:cs="David"/>
          <w:sz w:val="24"/>
          <w:szCs w:val="24"/>
          <w:lang w:val="en-US"/>
        </w:rPr>
        <w:t>, and the material is</w:t>
      </w:r>
      <w:r>
        <w:rPr>
          <w:rFonts w:cs="David"/>
          <w:sz w:val="24"/>
          <w:szCs w:val="24"/>
          <w:lang w:val="en-US"/>
        </w:rPr>
        <w:t xml:space="preserve"> given by GEANT4 </w:t>
      </w:r>
      <w:r w:rsidR="00C42DA5">
        <w:rPr>
          <w:rFonts w:cs="David"/>
          <w:sz w:val="24"/>
          <w:szCs w:val="24"/>
          <w:lang w:val="en-US"/>
        </w:rPr>
        <w:t xml:space="preserve">default </w:t>
      </w:r>
      <w:r>
        <w:rPr>
          <w:rFonts w:cs="David"/>
          <w:sz w:val="24"/>
          <w:szCs w:val="24"/>
          <w:lang w:val="en-US"/>
        </w:rPr>
        <w:t xml:space="preserve">material library. To simulate the measurements, we assumed that </w:t>
      </w:r>
      <w:r>
        <w:rPr>
          <w:rFonts w:cs="David"/>
          <w:sz w:val="24"/>
          <w:szCs w:val="24"/>
          <w:lang w:val="en-US"/>
        </w:rPr>
        <w:lastRenderedPageBreak/>
        <w:t>the detectors are only sensitive to gammas and neutrons from the fission, and neglected possible alpha</w:t>
      </w:r>
      <w:r w:rsidR="006B10FC">
        <w:rPr>
          <w:rFonts w:cs="David"/>
          <w:sz w:val="24"/>
          <w:szCs w:val="24"/>
          <w:lang w:val="en-US"/>
        </w:rPr>
        <w:t xml:space="preserve"> particles, </w:t>
      </w:r>
      <w:r>
        <w:rPr>
          <w:rFonts w:cs="David"/>
          <w:sz w:val="24"/>
          <w:szCs w:val="24"/>
          <w:lang w:val="en-US"/>
        </w:rPr>
        <w:t xml:space="preserve">beta </w:t>
      </w:r>
      <w:r w:rsidR="006B10FC">
        <w:rPr>
          <w:rFonts w:cs="David"/>
          <w:sz w:val="24"/>
          <w:szCs w:val="24"/>
          <w:lang w:val="en-US"/>
        </w:rPr>
        <w:t>particles</w:t>
      </w:r>
      <w:r>
        <w:rPr>
          <w:rFonts w:cs="David"/>
          <w:sz w:val="24"/>
          <w:szCs w:val="24"/>
          <w:lang w:val="en-US"/>
        </w:rPr>
        <w:t>, and fission fragments in the detectors.</w:t>
      </w:r>
    </w:p>
    <w:p w14:paraId="156D2958" w14:textId="482E9A7F" w:rsidR="00544A9A" w:rsidRDefault="00544A9A" w:rsidP="007E172B">
      <w:pPr>
        <w:rPr>
          <w:rFonts w:cs="David"/>
          <w:sz w:val="24"/>
          <w:szCs w:val="24"/>
          <w:lang w:val="en-US"/>
        </w:rPr>
      </w:pPr>
      <w:r>
        <w:rPr>
          <w:rFonts w:cs="David"/>
          <w:sz w:val="24"/>
          <w:szCs w:val="24"/>
          <w:lang w:val="en-US"/>
        </w:rPr>
        <w:t xml:space="preserve">To simulate the pulse formation in the detector, we saved every step of gamma and neutron and the detector with </w:t>
      </w:r>
      <w:r w:rsidR="0038771E">
        <w:rPr>
          <w:rFonts w:cs="David"/>
          <w:sz w:val="24"/>
          <w:szCs w:val="24"/>
          <w:lang w:val="en-US"/>
        </w:rPr>
        <w:t>positive</w:t>
      </w:r>
      <w:r>
        <w:rPr>
          <w:rFonts w:cs="David"/>
          <w:sz w:val="24"/>
          <w:szCs w:val="24"/>
          <w:lang w:val="en-US"/>
        </w:rPr>
        <w:t xml:space="preserve"> energy deposition. For </w:t>
      </w:r>
      <w:r w:rsidR="006416C1">
        <w:rPr>
          <w:rFonts w:cs="David"/>
          <w:sz w:val="24"/>
          <w:szCs w:val="24"/>
          <w:lang w:val="en-US"/>
        </w:rPr>
        <w:t xml:space="preserve">the neutron, we applied a stricter cut and required a production of secondary proton as well. This requirement </w:t>
      </w:r>
      <w:r w:rsidR="0082331F">
        <w:rPr>
          <w:rFonts w:cs="David"/>
          <w:sz w:val="24"/>
          <w:szCs w:val="24"/>
          <w:lang w:val="en-US"/>
        </w:rPr>
        <w:t>is done</w:t>
      </w:r>
      <w:r w:rsidR="006416C1">
        <w:rPr>
          <w:rFonts w:cs="David"/>
          <w:sz w:val="24"/>
          <w:szCs w:val="24"/>
          <w:lang w:val="en-US"/>
        </w:rPr>
        <w:t xml:space="preserve"> to simulate the scintillation of heavy charge particles. In more details, in this detector neutron most of the time interacts with the nuclei of the matter, hydrogen, carbon and oxygen. It is assumed the light yield of carbon and oxygen can be neglected compared to the protons, so only events with proton energy deposition are saved for neutron.</w:t>
      </w:r>
    </w:p>
    <w:p w14:paraId="3926830B" w14:textId="77777777" w:rsidR="00AC2D31" w:rsidRDefault="00AC2D31" w:rsidP="007E172B">
      <w:pPr>
        <w:rPr>
          <w:rFonts w:cs="David"/>
          <w:sz w:val="24"/>
          <w:szCs w:val="24"/>
          <w:lang w:val="en-US"/>
        </w:rPr>
      </w:pPr>
    </w:p>
    <w:p w14:paraId="1D620DE8" w14:textId="307081D8" w:rsidR="00AC2D31" w:rsidRPr="00017F15" w:rsidRDefault="00AC2D31" w:rsidP="007E172B">
      <w:pPr>
        <w:rPr>
          <w:rFonts w:cs="David"/>
          <w:b/>
          <w:bCs/>
          <w:sz w:val="40"/>
          <w:szCs w:val="40"/>
          <w:lang w:val="en-US"/>
        </w:rPr>
      </w:pPr>
      <w:r w:rsidRPr="00017F15">
        <w:rPr>
          <w:rFonts w:cs="David"/>
          <w:b/>
          <w:bCs/>
          <w:sz w:val="40"/>
          <w:szCs w:val="40"/>
          <w:lang w:val="en-US"/>
        </w:rPr>
        <w:t>We need to add why we don’t add optical photons here</w:t>
      </w:r>
    </w:p>
    <w:p w14:paraId="38D2D43A" w14:textId="77777777" w:rsidR="000B3BA3" w:rsidRDefault="00CD0997" w:rsidP="000B3BA3">
      <w:pPr>
        <w:keepNext/>
        <w:jc w:val="center"/>
      </w:pPr>
      <w:r>
        <w:rPr>
          <w:noProof/>
        </w:rPr>
        <w:drawing>
          <wp:inline distT="0" distB="0" distL="0" distR="0" wp14:anchorId="437BC171" wp14:editId="55BDC14C">
            <wp:extent cx="4800600" cy="31821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07385" cy="3186636"/>
                    </a:xfrm>
                    <a:prstGeom prst="rect">
                      <a:avLst/>
                    </a:prstGeom>
                  </pic:spPr>
                </pic:pic>
              </a:graphicData>
            </a:graphic>
          </wp:inline>
        </w:drawing>
      </w:r>
    </w:p>
    <w:p w14:paraId="630B6774" w14:textId="62FA8F8A" w:rsidR="00CD0997" w:rsidRDefault="000B3BA3" w:rsidP="000B3BA3">
      <w:pPr>
        <w:pStyle w:val="Caption"/>
        <w:jc w:val="center"/>
        <w:rPr>
          <w:rFonts w:cs="David"/>
          <w:sz w:val="24"/>
          <w:szCs w:val="24"/>
          <w:lang w:val="en-US"/>
        </w:rPr>
      </w:pPr>
      <w:r>
        <w:t xml:space="preserve">Figure </w:t>
      </w:r>
      <w:r w:rsidR="00017F15">
        <w:fldChar w:fldCharType="begin"/>
      </w:r>
      <w:r w:rsidR="00017F15">
        <w:instrText xml:space="preserve"> SEQ Figure \* ARABIC </w:instrText>
      </w:r>
      <w:r w:rsidR="00017F15">
        <w:fldChar w:fldCharType="separate"/>
      </w:r>
      <w:r w:rsidR="00E332B0">
        <w:rPr>
          <w:noProof/>
        </w:rPr>
        <w:t>5</w:t>
      </w:r>
      <w:r w:rsidR="00017F15">
        <w:rPr>
          <w:noProof/>
        </w:rPr>
        <w:fldChar w:fldCharType="end"/>
      </w:r>
      <w:r>
        <w:rPr>
          <w:lang w:val="en-US"/>
        </w:rPr>
        <w:t>- Three fission events simulated in GEANT4. The scintillators are the white tubes, the neutrons are marked by yellow lines, the gamma particles are marked by green lines</w:t>
      </w:r>
    </w:p>
    <w:p w14:paraId="457F800F" w14:textId="0DF94718" w:rsidR="00361A6F" w:rsidRDefault="00361A6F" w:rsidP="00361A6F">
      <w:pPr>
        <w:rPr>
          <w:rFonts w:cs="David"/>
          <w:sz w:val="24"/>
          <w:szCs w:val="24"/>
          <w:lang w:val="en-US"/>
        </w:rPr>
      </w:pPr>
      <w:r>
        <w:rPr>
          <w:rFonts w:cs="David"/>
          <w:sz w:val="24"/>
          <w:szCs w:val="24"/>
          <w:lang w:val="en-US"/>
        </w:rPr>
        <w:t xml:space="preserve">Using the saved fission events form GEANT4, we created simulated pulses at the detectors. We used a time window of </w:t>
      </w:r>
      <w:r w:rsidRPr="00361A6F">
        <w:rPr>
          <w:rFonts w:cs="David"/>
          <w:sz w:val="24"/>
          <w:szCs w:val="24"/>
          <w:highlight w:val="yellow"/>
          <w:lang w:val="en-US"/>
        </w:rPr>
        <w:t>20ns</w:t>
      </w:r>
      <w:r>
        <w:rPr>
          <w:rFonts w:cs="David"/>
          <w:sz w:val="24"/>
          <w:szCs w:val="24"/>
          <w:lang w:val="en-US"/>
        </w:rPr>
        <w:t xml:space="preserve"> to sum over events that occurred in the same detector</w:t>
      </w:r>
      <w:r w:rsidR="000868EF">
        <w:rPr>
          <w:rFonts w:cs="David"/>
          <w:sz w:val="24"/>
          <w:szCs w:val="24"/>
          <w:lang w:val="en-US"/>
        </w:rPr>
        <w:t xml:space="preserve"> in the same window</w:t>
      </w:r>
      <w:r>
        <w:rPr>
          <w:rFonts w:cs="David"/>
          <w:sz w:val="24"/>
          <w:szCs w:val="24"/>
          <w:lang w:val="en-US"/>
        </w:rPr>
        <w:t>. In addition, we used energy threshold on the gamma and neutron events to filter events that didn’t deposit enough energy to reach the trigger criteria.</w:t>
      </w:r>
    </w:p>
    <w:p w14:paraId="3875341F" w14:textId="5C5C3107" w:rsidR="00DB1B82" w:rsidRDefault="00355096" w:rsidP="00355096">
      <w:pPr>
        <w:pStyle w:val="Heading2"/>
        <w:rPr>
          <w:lang w:val="en-US"/>
        </w:rPr>
      </w:pPr>
      <w:r>
        <w:rPr>
          <w:lang w:val="en-US"/>
        </w:rPr>
        <w:t>Results</w:t>
      </w:r>
    </w:p>
    <w:p w14:paraId="250EEEED" w14:textId="4905123D" w:rsidR="00355096" w:rsidRPr="00355096" w:rsidRDefault="00663823" w:rsidP="00355096">
      <w:pPr>
        <w:rPr>
          <w:lang w:val="en-US"/>
        </w:rPr>
      </w:pPr>
      <w:r>
        <w:rPr>
          <w:lang w:val="en-US"/>
        </w:rPr>
        <w:t xml:space="preserve">In the following graphs one can </w:t>
      </w:r>
      <w:r w:rsidR="001C24DC">
        <w:rPr>
          <w:lang w:val="en-US"/>
        </w:rPr>
        <w:t>see</w:t>
      </w:r>
      <w:r>
        <w:rPr>
          <w:lang w:val="en-US"/>
        </w:rPr>
        <w:t xml:space="preserve"> the results from the simulation. For sanity check, we extracted the </w:t>
      </w:r>
      <w:r w:rsidR="001C24DC">
        <w:rPr>
          <w:lang w:val="en-US"/>
        </w:rPr>
        <w:t>time-of-flight</w:t>
      </w:r>
      <w:r>
        <w:rPr>
          <w:lang w:val="en-US"/>
        </w:rPr>
        <w:t xml:space="preserve"> distributions of the gammas and the neutrons. One can notice two distinct peaks in the gammas distribution that corresponds to the two </w:t>
      </w:r>
      <w:r w:rsidR="001C24DC">
        <w:rPr>
          <w:lang w:val="en-US"/>
        </w:rPr>
        <w:t xml:space="preserve">locations of the detectors, because the thicker detector is closer to the source. We confirm </w:t>
      </w:r>
      <w:r w:rsidR="00921ECA">
        <w:rPr>
          <w:lang w:val="en-US"/>
        </w:rPr>
        <w:t>that</w:t>
      </w:r>
      <w:r w:rsidR="001C24DC">
        <w:rPr>
          <w:lang w:val="en-US"/>
        </w:rPr>
        <w:t xml:space="preserve"> </w:t>
      </w:r>
      <w:r w:rsidR="00921ECA">
        <w:rPr>
          <w:lang w:val="en-US"/>
        </w:rPr>
        <w:t xml:space="preserve">using </w:t>
      </w:r>
      <w:r w:rsidR="001C24DC">
        <w:rPr>
          <w:lang w:val="en-US"/>
        </w:rPr>
        <w:t xml:space="preserve">the peaks times </w:t>
      </w:r>
      <m:oMath>
        <m:r>
          <w:rPr>
            <w:rFonts w:ascii="Cambria Math" w:hAnsi="Cambria Math"/>
            <w:lang w:val="en-US"/>
          </w:rPr>
          <m:t>0.14 ns</m:t>
        </m:r>
      </m:oMath>
      <w:r w:rsidR="001C24DC">
        <w:rPr>
          <w:rFonts w:eastAsiaTheme="minorEastAsia"/>
          <w:lang w:val="en-US"/>
        </w:rPr>
        <w:t xml:space="preserve"> and </w:t>
      </w:r>
      <m:oMath>
        <m:r>
          <w:rPr>
            <w:rFonts w:ascii="Cambria Math" w:eastAsiaTheme="minorEastAsia" w:hAnsi="Cambria Math"/>
            <w:lang w:val="en-US"/>
          </w:rPr>
          <m:t>0.18 ns</m:t>
        </m:r>
      </m:oMath>
      <w:r w:rsidR="00921ECA">
        <w:rPr>
          <w:rFonts w:eastAsiaTheme="minorEastAsia"/>
          <w:lang w:val="en-US"/>
        </w:rPr>
        <w:t xml:space="preserve">.Multipling by the </w:t>
      </w:r>
      <w:r w:rsidR="001C24DC">
        <w:rPr>
          <w:rFonts w:eastAsiaTheme="minorEastAsia"/>
          <w:lang w:val="en-US"/>
        </w:rPr>
        <w:t xml:space="preserve">speed of light </w:t>
      </w:r>
      <w:r w:rsidR="00EF2C8C">
        <w:rPr>
          <w:rFonts w:eastAsiaTheme="minorEastAsia"/>
          <w:lang w:val="en-US"/>
        </w:rPr>
        <w:t>we get</w:t>
      </w:r>
      <w:r w:rsidR="001C24DC">
        <w:rPr>
          <w:rFonts w:eastAsiaTheme="minorEastAsia"/>
          <w:lang w:val="en-US"/>
        </w:rPr>
        <w:t xml:space="preserve"> </w:t>
      </w:r>
      <m:oMath>
        <m:r>
          <w:rPr>
            <w:rFonts w:ascii="Cambria Math" w:eastAsiaTheme="minorEastAsia" w:hAnsi="Cambria Math"/>
            <w:lang w:val="en-US"/>
          </w:rPr>
          <m:t>42 mm</m:t>
        </m:r>
      </m:oMath>
      <w:r w:rsidR="009C6E7C">
        <w:rPr>
          <w:rFonts w:eastAsiaTheme="minorEastAsia"/>
          <w:lang w:val="en-US"/>
        </w:rPr>
        <w:t xml:space="preserve"> and </w:t>
      </w:r>
      <m:oMath>
        <m:r>
          <w:rPr>
            <w:rFonts w:ascii="Cambria Math" w:eastAsiaTheme="minorEastAsia" w:hAnsi="Cambria Math"/>
            <w:lang w:val="en-US"/>
          </w:rPr>
          <m:t>54 mm</m:t>
        </m:r>
      </m:oMath>
      <w:r w:rsidR="00725BFE">
        <w:rPr>
          <w:rFonts w:eastAsiaTheme="minorEastAsia"/>
          <w:lang w:val="en-US"/>
        </w:rPr>
        <w:t>, and those are the distances between the detectors faces and the source</w:t>
      </w:r>
      <w:r w:rsidR="00BF5506">
        <w:rPr>
          <w:rFonts w:eastAsiaTheme="minorEastAsia"/>
          <w:lang w:val="en-US"/>
        </w:rPr>
        <w:t>. The decay following the peak is coming from the decay of radiation flux incident on material.</w:t>
      </w:r>
    </w:p>
    <w:p w14:paraId="5ED4BEF4" w14:textId="77777777" w:rsidR="003F5B73" w:rsidRDefault="003F5B73" w:rsidP="007E172B">
      <w:pPr>
        <w:rPr>
          <w:rFonts w:cs="David"/>
          <w:sz w:val="24"/>
          <w:szCs w:val="24"/>
          <w:lang w:val="en-US"/>
        </w:rPr>
      </w:pPr>
    </w:p>
    <w:p w14:paraId="110E1EFA" w14:textId="77777777" w:rsidR="00BF5506" w:rsidRDefault="00663823" w:rsidP="00BF5506">
      <w:pPr>
        <w:keepNext/>
        <w:jc w:val="center"/>
      </w:pPr>
      <w:r>
        <w:rPr>
          <w:noProof/>
        </w:rPr>
        <w:lastRenderedPageBreak/>
        <w:drawing>
          <wp:inline distT="0" distB="0" distL="0" distR="0" wp14:anchorId="6AF4E58A" wp14:editId="5016D359">
            <wp:extent cx="3697357" cy="2707681"/>
            <wp:effectExtent l="0" t="0" r="0" b="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00018" cy="2709630"/>
                    </a:xfrm>
                    <a:prstGeom prst="rect">
                      <a:avLst/>
                    </a:prstGeom>
                    <a:noFill/>
                    <a:ln>
                      <a:noFill/>
                    </a:ln>
                  </pic:spPr>
                </pic:pic>
              </a:graphicData>
            </a:graphic>
          </wp:inline>
        </w:drawing>
      </w:r>
    </w:p>
    <w:p w14:paraId="65C70C79" w14:textId="7C43FC5C" w:rsidR="00BF5506" w:rsidRDefault="00BF5506" w:rsidP="00BF5506">
      <w:pPr>
        <w:pStyle w:val="Caption"/>
        <w:jc w:val="center"/>
        <w:rPr>
          <w:lang w:val="en-US"/>
        </w:rPr>
      </w:pPr>
      <w:r>
        <w:t xml:space="preserve">Figure </w:t>
      </w:r>
      <w:r w:rsidR="00017F15">
        <w:fldChar w:fldCharType="begin"/>
      </w:r>
      <w:r w:rsidR="00017F15">
        <w:instrText xml:space="preserve"> SEQ Figure \* ARABIC </w:instrText>
      </w:r>
      <w:r w:rsidR="00017F15">
        <w:fldChar w:fldCharType="separate"/>
      </w:r>
      <w:r w:rsidR="00E332B0">
        <w:rPr>
          <w:noProof/>
        </w:rPr>
        <w:t>6</w:t>
      </w:r>
      <w:r w:rsidR="00017F15">
        <w:rPr>
          <w:noProof/>
        </w:rPr>
        <w:fldChar w:fldCharType="end"/>
      </w:r>
      <w:r>
        <w:rPr>
          <w:lang w:val="en-US"/>
        </w:rPr>
        <w:t>- Distribution of the time of flight of the detected gamma particles.</w:t>
      </w:r>
    </w:p>
    <w:p w14:paraId="0B94DADC" w14:textId="50E693EF" w:rsidR="00BF5506" w:rsidRPr="00BF5506" w:rsidRDefault="00BF5506" w:rsidP="00BF5506">
      <w:pPr>
        <w:rPr>
          <w:lang w:val="en-US"/>
        </w:rPr>
      </w:pPr>
      <w:r>
        <w:rPr>
          <w:lang w:val="en-US"/>
        </w:rPr>
        <w:t xml:space="preserve">The neutron TOF distributions show a wider spread due to the spread in the energy, which leads to spread in the velocity. Because of the high </w:t>
      </w:r>
      <w:r w:rsidR="00441029">
        <w:rPr>
          <w:lang w:val="en-US"/>
        </w:rPr>
        <w:t>threshold</w:t>
      </w:r>
      <w:r>
        <w:rPr>
          <w:lang w:val="en-US"/>
        </w:rPr>
        <w:t xml:space="preserve"> for neutron detection, we see relatively </w:t>
      </w:r>
      <w:r w:rsidR="00441029">
        <w:rPr>
          <w:lang w:val="en-US"/>
        </w:rPr>
        <w:t>small time of flights, and we don’t see 1 MeV neutrons. A 2.4 MeV neutron will have a TOF of around</w:t>
      </w:r>
      <w:r w:rsidR="00281F5D">
        <w:rPr>
          <w:lang w:val="en-US"/>
        </w:rPr>
        <w:t xml:space="preserve"> </w:t>
      </w:r>
      <m:oMath>
        <m:r>
          <w:rPr>
            <w:rFonts w:ascii="Cambria Math" w:hAnsi="Cambria Math"/>
            <w:lang w:val="en-US"/>
          </w:rPr>
          <m:t>2.3 ns</m:t>
        </m:r>
      </m:oMath>
      <w:r w:rsidR="00281F5D">
        <w:rPr>
          <w:rFonts w:eastAsiaTheme="minorEastAsia"/>
          <w:lang w:val="en-US"/>
        </w:rPr>
        <w:t xml:space="preserve"> considering the dimensions of the setup, and this </w:t>
      </w:r>
      <w:r w:rsidR="004376E0">
        <w:rPr>
          <w:rFonts w:eastAsiaTheme="minorEastAsia"/>
          <w:lang w:val="en-US"/>
        </w:rPr>
        <w:t>agrees</w:t>
      </w:r>
      <w:r w:rsidR="00281F5D">
        <w:rPr>
          <w:rFonts w:eastAsiaTheme="minorEastAsia"/>
          <w:lang w:val="en-US"/>
        </w:rPr>
        <w:t xml:space="preserve"> with the </w:t>
      </w:r>
      <w:r w:rsidR="005D5F34">
        <w:rPr>
          <w:rFonts w:eastAsiaTheme="minorEastAsia"/>
          <w:lang w:val="en-US"/>
        </w:rPr>
        <w:t>histogram from the simulation.</w:t>
      </w:r>
    </w:p>
    <w:p w14:paraId="41DA5CF9" w14:textId="77777777" w:rsidR="00BF5506" w:rsidRDefault="005B7A2F" w:rsidP="00BF5506">
      <w:pPr>
        <w:keepNext/>
        <w:jc w:val="center"/>
      </w:pPr>
      <w:r>
        <w:rPr>
          <w:noProof/>
        </w:rPr>
        <w:drawing>
          <wp:inline distT="0" distB="0" distL="0" distR="0" wp14:anchorId="2EF4B259" wp14:editId="7A536117">
            <wp:extent cx="3943847" cy="2858044"/>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51697" cy="2863733"/>
                    </a:xfrm>
                    <a:prstGeom prst="rect">
                      <a:avLst/>
                    </a:prstGeom>
                    <a:noFill/>
                    <a:ln>
                      <a:noFill/>
                    </a:ln>
                  </pic:spPr>
                </pic:pic>
              </a:graphicData>
            </a:graphic>
          </wp:inline>
        </w:drawing>
      </w:r>
    </w:p>
    <w:p w14:paraId="18D333B8" w14:textId="7448A2D6" w:rsidR="003F5B73" w:rsidRDefault="00BF5506" w:rsidP="00BF5506">
      <w:pPr>
        <w:pStyle w:val="Caption"/>
        <w:jc w:val="center"/>
        <w:rPr>
          <w:rFonts w:cs="David"/>
          <w:sz w:val="24"/>
          <w:szCs w:val="24"/>
          <w:lang w:val="en-US"/>
        </w:rPr>
      </w:pPr>
      <w:r>
        <w:t xml:space="preserve">Figure </w:t>
      </w:r>
      <w:r w:rsidR="00017F15">
        <w:fldChar w:fldCharType="begin"/>
      </w:r>
      <w:r w:rsidR="00017F15">
        <w:instrText xml:space="preserve"> SEQ Figure \* ARABIC </w:instrText>
      </w:r>
      <w:r w:rsidR="00017F15">
        <w:fldChar w:fldCharType="separate"/>
      </w:r>
      <w:r w:rsidR="00E332B0">
        <w:rPr>
          <w:noProof/>
        </w:rPr>
        <w:t>7</w:t>
      </w:r>
      <w:r w:rsidR="00017F15">
        <w:rPr>
          <w:noProof/>
        </w:rPr>
        <w:fldChar w:fldCharType="end"/>
      </w:r>
      <w:r>
        <w:rPr>
          <w:lang w:val="en-US"/>
        </w:rPr>
        <w:t xml:space="preserve">- </w:t>
      </w:r>
      <w:r w:rsidRPr="00A731F3">
        <w:rPr>
          <w:lang w:val="en-US"/>
        </w:rPr>
        <w:t xml:space="preserve">Distribution of the time of flight of the detected </w:t>
      </w:r>
      <w:r>
        <w:rPr>
          <w:lang w:val="en-US"/>
        </w:rPr>
        <w:t>neutrons.</w:t>
      </w:r>
    </w:p>
    <w:p w14:paraId="5BC25FC2" w14:textId="6DD0C876" w:rsidR="005B7A2F" w:rsidRDefault="00E332B0" w:rsidP="00E332B0">
      <w:pPr>
        <w:rPr>
          <w:rFonts w:cs="David"/>
          <w:sz w:val="24"/>
          <w:szCs w:val="24"/>
          <w:lang w:val="en-US"/>
        </w:rPr>
      </w:pPr>
      <w:r>
        <w:rPr>
          <w:rFonts w:cs="David"/>
          <w:sz w:val="24"/>
          <w:szCs w:val="24"/>
          <w:lang w:val="en-US"/>
        </w:rPr>
        <w:t xml:space="preserve">To further confirm the neutron data, we can examine the following graph and see that there is negative correlation between time and energy of neutrons, as expected, because slower neutrons have lower energies. There is no </w:t>
      </w:r>
      <w:r w:rsidR="00017F15">
        <w:rPr>
          <w:rFonts w:cs="David"/>
          <w:sz w:val="24"/>
          <w:szCs w:val="24"/>
          <w:lang w:val="en-US"/>
        </w:rPr>
        <w:t xml:space="preserve">exact relation in the graph because the neutron does not deposit all </w:t>
      </w:r>
      <w:proofErr w:type="gramStart"/>
      <w:r w:rsidR="00017F15">
        <w:rPr>
          <w:rFonts w:cs="David"/>
          <w:sz w:val="24"/>
          <w:szCs w:val="24"/>
          <w:lang w:val="en-US"/>
        </w:rPr>
        <w:t>it</w:t>
      </w:r>
      <w:proofErr w:type="gramEnd"/>
      <w:r w:rsidR="00017F15">
        <w:rPr>
          <w:rFonts w:cs="David"/>
          <w:sz w:val="24"/>
          <w:szCs w:val="24"/>
          <w:lang w:val="en-US"/>
        </w:rPr>
        <w:t xml:space="preserve"> energy in the interaction.</w:t>
      </w:r>
    </w:p>
    <w:p w14:paraId="60020D7D" w14:textId="77777777" w:rsidR="00E332B0" w:rsidRDefault="00E332B0" w:rsidP="00E332B0">
      <w:pPr>
        <w:keepNext/>
        <w:jc w:val="center"/>
      </w:pPr>
      <w:r>
        <w:rPr>
          <w:noProof/>
        </w:rPr>
        <w:lastRenderedPageBreak/>
        <w:drawing>
          <wp:inline distT="0" distB="0" distL="0" distR="0" wp14:anchorId="3E6ECD28" wp14:editId="611DD593">
            <wp:extent cx="4412974" cy="3004890"/>
            <wp:effectExtent l="0" t="0" r="6985" b="5080"/>
            <wp:docPr id="10" name="Picture 10" descr="A picture containing text, display, night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 display, night sky&#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19957" cy="3009645"/>
                    </a:xfrm>
                    <a:prstGeom prst="rect">
                      <a:avLst/>
                    </a:prstGeom>
                    <a:noFill/>
                    <a:ln>
                      <a:noFill/>
                    </a:ln>
                  </pic:spPr>
                </pic:pic>
              </a:graphicData>
            </a:graphic>
          </wp:inline>
        </w:drawing>
      </w:r>
    </w:p>
    <w:p w14:paraId="37B42DFF" w14:textId="336E009A" w:rsidR="00E332B0" w:rsidRDefault="00E332B0" w:rsidP="00E332B0">
      <w:pPr>
        <w:pStyle w:val="Caption"/>
        <w:jc w:val="center"/>
        <w:rPr>
          <w:rFonts w:cs="David"/>
          <w:sz w:val="24"/>
          <w:szCs w:val="24"/>
          <w:lang w:val="en-US"/>
        </w:rPr>
      </w:pPr>
      <w:r>
        <w:t xml:space="preserve">Figure </w:t>
      </w:r>
      <w:fldSimple w:instr=" SEQ Figure \* ARABIC ">
        <w:r>
          <w:rPr>
            <w:noProof/>
          </w:rPr>
          <w:t>8</w:t>
        </w:r>
      </w:fldSimple>
      <w:r>
        <w:rPr>
          <w:lang w:val="en-US"/>
        </w:rPr>
        <w:t>- Relation between TOF of neutron and its detected energy.</w:t>
      </w:r>
    </w:p>
    <w:p w14:paraId="17F4B777" w14:textId="5FDB4976" w:rsidR="00210E95" w:rsidRDefault="008E60D6" w:rsidP="007E172B">
      <w:pPr>
        <w:rPr>
          <w:rFonts w:cs="David"/>
          <w:sz w:val="24"/>
          <w:szCs w:val="24"/>
          <w:lang w:val="en-US"/>
        </w:rPr>
      </w:pPr>
      <w:r>
        <w:rPr>
          <w:rFonts w:cs="David"/>
          <w:sz w:val="24"/>
          <w:szCs w:val="24"/>
          <w:lang w:val="en-US"/>
        </w:rPr>
        <w:t>A</w:t>
      </w:r>
      <w:r w:rsidR="00210E95">
        <w:rPr>
          <w:rFonts w:cs="David"/>
          <w:sz w:val="24"/>
          <w:szCs w:val="24"/>
          <w:lang w:val="en-US"/>
        </w:rPr>
        <w:t xml:space="preserve"> post- analysis</w:t>
      </w:r>
      <w:r>
        <w:rPr>
          <w:rFonts w:cs="David"/>
          <w:sz w:val="24"/>
          <w:szCs w:val="24"/>
          <w:lang w:val="en-US"/>
        </w:rPr>
        <w:t xml:space="preserve"> code written in python,</w:t>
      </w:r>
      <w:r w:rsidR="00210E95">
        <w:rPr>
          <w:rFonts w:cs="David"/>
          <w:sz w:val="24"/>
          <w:szCs w:val="24"/>
          <w:lang w:val="en-US"/>
        </w:rPr>
        <w:t xml:space="preserve"> outside of </w:t>
      </w:r>
      <w:r>
        <w:rPr>
          <w:rFonts w:cs="David"/>
          <w:sz w:val="24"/>
          <w:szCs w:val="24"/>
          <w:lang w:val="en-US"/>
        </w:rPr>
        <w:t xml:space="preserve">the </w:t>
      </w:r>
      <w:r w:rsidR="00210E95">
        <w:rPr>
          <w:rFonts w:cs="David"/>
          <w:sz w:val="24"/>
          <w:szCs w:val="24"/>
          <w:lang w:val="en-US"/>
        </w:rPr>
        <w:t xml:space="preserve">GEANT4 </w:t>
      </w:r>
      <w:r>
        <w:rPr>
          <w:rFonts w:cs="David"/>
          <w:sz w:val="24"/>
          <w:szCs w:val="24"/>
          <w:lang w:val="en-US"/>
        </w:rPr>
        <w:t xml:space="preserve">simulation, </w:t>
      </w:r>
      <w:r w:rsidR="00210E95">
        <w:rPr>
          <w:rFonts w:cs="David"/>
          <w:sz w:val="24"/>
          <w:szCs w:val="24"/>
          <w:lang w:val="en-US"/>
        </w:rPr>
        <w:t xml:space="preserve">was used to simulate the </w:t>
      </w:r>
      <w:r>
        <w:rPr>
          <w:rFonts w:cs="David"/>
          <w:sz w:val="24"/>
          <w:szCs w:val="24"/>
          <w:lang w:val="en-US"/>
        </w:rPr>
        <w:t>time difference</w:t>
      </w:r>
      <w:r w:rsidR="00210E95">
        <w:rPr>
          <w:rFonts w:cs="David"/>
          <w:sz w:val="24"/>
          <w:szCs w:val="24"/>
          <w:lang w:val="en-US"/>
        </w:rPr>
        <w:t xml:space="preserve"> </w:t>
      </w:r>
      <w:r w:rsidR="00AD48C2">
        <w:rPr>
          <w:rFonts w:cs="David"/>
          <w:sz w:val="24"/>
          <w:szCs w:val="24"/>
          <w:lang w:val="en-US"/>
        </w:rPr>
        <w:t>between fission</w:t>
      </w:r>
      <w:r w:rsidR="00210E95">
        <w:rPr>
          <w:rFonts w:cs="David"/>
          <w:sz w:val="24"/>
          <w:szCs w:val="24"/>
          <w:lang w:val="en-US"/>
        </w:rPr>
        <w:t xml:space="preserve"> </w:t>
      </w:r>
      <w:r w:rsidR="00F85441">
        <w:rPr>
          <w:rFonts w:cs="David"/>
          <w:sz w:val="24"/>
          <w:szCs w:val="24"/>
          <w:lang w:val="en-US"/>
        </w:rPr>
        <w:t>events</w:t>
      </w:r>
      <w:r w:rsidR="00210E95">
        <w:rPr>
          <w:rFonts w:cs="David"/>
          <w:sz w:val="24"/>
          <w:szCs w:val="24"/>
          <w:lang w:val="en-US"/>
        </w:rPr>
        <w:t xml:space="preserve">. We introduced a global time, and the time between </w:t>
      </w:r>
      <w:r w:rsidR="00586D9C">
        <w:rPr>
          <w:rFonts w:cs="David"/>
          <w:sz w:val="24"/>
          <w:szCs w:val="24"/>
          <w:lang w:val="en-US"/>
        </w:rPr>
        <w:t>decay</w:t>
      </w:r>
      <w:r w:rsidR="00210E95">
        <w:rPr>
          <w:rFonts w:cs="David"/>
          <w:sz w:val="24"/>
          <w:szCs w:val="24"/>
          <w:lang w:val="en-US"/>
        </w:rPr>
        <w:t xml:space="preserve"> events was simulated using exponential distribution. The rate of this distribution was the rate of the decays in the sample</w:t>
      </w:r>
      <w:r w:rsidR="008D5C64">
        <w:rPr>
          <w:rFonts w:cs="David"/>
          <w:sz w:val="24"/>
          <w:szCs w:val="24"/>
          <w:lang w:val="en-US"/>
        </w:rPr>
        <w:t>, which is calculated using the activity of the source.</w:t>
      </w:r>
    </w:p>
    <w:p w14:paraId="5203EF77" w14:textId="00840197" w:rsidR="008D5C64" w:rsidRDefault="008D5C64" w:rsidP="007E172B">
      <w:pPr>
        <w:rPr>
          <w:rFonts w:cs="David"/>
          <w:sz w:val="24"/>
          <w:szCs w:val="24"/>
          <w:lang w:val="en-US"/>
        </w:rPr>
      </w:pPr>
      <w:r>
        <w:rPr>
          <w:rFonts w:cs="David"/>
          <w:sz w:val="24"/>
          <w:szCs w:val="24"/>
          <w:lang w:val="en-US"/>
        </w:rPr>
        <w:t xml:space="preserve">For the following graph, I took a mass of </w:t>
      </w:r>
      <m:oMath>
        <m:r>
          <w:rPr>
            <w:rFonts w:ascii="Cambria Math" w:hAnsi="Cambria Math" w:cs="David"/>
            <w:sz w:val="24"/>
            <w:szCs w:val="24"/>
            <w:lang w:val="en-US"/>
          </w:rPr>
          <m:t>1 ng</m:t>
        </m:r>
      </m:oMath>
      <w:r w:rsidR="002815D4">
        <w:rPr>
          <w:rFonts w:eastAsiaTheme="minorEastAsia" w:cs="David"/>
          <w:sz w:val="24"/>
          <w:szCs w:val="24"/>
          <w:lang w:val="en-US"/>
        </w:rPr>
        <w:t xml:space="preserve">, for 12.4 seconds. </w:t>
      </w:r>
      <w:r>
        <w:rPr>
          <w:rFonts w:eastAsiaTheme="minorEastAsia" w:cs="David"/>
          <w:sz w:val="24"/>
          <w:szCs w:val="24"/>
          <w:lang w:val="en-US"/>
        </w:rPr>
        <w:t xml:space="preserve">The following </w:t>
      </w:r>
      <w:r w:rsidR="00F033AA">
        <w:rPr>
          <w:rFonts w:eastAsiaTheme="minorEastAsia" w:cs="David"/>
          <w:sz w:val="24"/>
          <w:szCs w:val="24"/>
          <w:lang w:val="en-US"/>
        </w:rPr>
        <w:t>Rossi</w:t>
      </w:r>
      <w:r>
        <w:rPr>
          <w:rFonts w:eastAsiaTheme="minorEastAsia" w:cs="David"/>
          <w:sz w:val="24"/>
          <w:szCs w:val="24"/>
          <w:lang w:val="en-US"/>
        </w:rPr>
        <w:t xml:space="preserve">-alpha </w:t>
      </w:r>
      <w:r w:rsidR="004D6FF3">
        <w:rPr>
          <w:rFonts w:eastAsiaTheme="minorEastAsia" w:cs="David"/>
          <w:sz w:val="24"/>
          <w:szCs w:val="24"/>
          <w:lang w:val="en-US"/>
        </w:rPr>
        <w:t>shows the distribution of the time difference between each pair of detected events.</w:t>
      </w:r>
    </w:p>
    <w:p w14:paraId="0211D2D0" w14:textId="2C6887E2" w:rsidR="00090717" w:rsidRPr="00534F33" w:rsidRDefault="00534F33" w:rsidP="00090717">
      <w:pPr>
        <w:jc w:val="center"/>
        <w:rPr>
          <w:rFonts w:cs="David"/>
          <w:sz w:val="24"/>
          <w:szCs w:val="24"/>
          <w:lang w:val="en-US"/>
        </w:rPr>
      </w:pPr>
      <w:r>
        <w:rPr>
          <w:noProof/>
        </w:rPr>
        <w:drawing>
          <wp:inline distT="0" distB="0" distL="0" distR="0" wp14:anchorId="04671AE1" wp14:editId="131F267C">
            <wp:extent cx="3705308" cy="2637559"/>
            <wp:effectExtent l="0" t="0" r="0" b="0"/>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16718" cy="2645681"/>
                    </a:xfrm>
                    <a:prstGeom prst="rect">
                      <a:avLst/>
                    </a:prstGeom>
                    <a:noFill/>
                    <a:ln>
                      <a:noFill/>
                    </a:ln>
                  </pic:spPr>
                </pic:pic>
              </a:graphicData>
            </a:graphic>
          </wp:inline>
        </w:drawing>
      </w:r>
    </w:p>
    <w:p w14:paraId="29EE07C4" w14:textId="77777777" w:rsidR="00090717" w:rsidRDefault="00090717" w:rsidP="00090717">
      <w:pPr>
        <w:jc w:val="center"/>
        <w:rPr>
          <w:rFonts w:cs="David"/>
          <w:sz w:val="24"/>
          <w:szCs w:val="24"/>
          <w:lang w:val="en-US"/>
        </w:rPr>
      </w:pPr>
    </w:p>
    <w:p w14:paraId="1FA7A38C" w14:textId="11D3DBA6" w:rsidR="00090717" w:rsidRPr="007E172B" w:rsidRDefault="00534F33" w:rsidP="00090717">
      <w:pPr>
        <w:jc w:val="center"/>
        <w:rPr>
          <w:rFonts w:cs="David"/>
          <w:sz w:val="24"/>
          <w:szCs w:val="24"/>
          <w:lang w:val="en-US"/>
        </w:rPr>
      </w:pPr>
      <w:r>
        <w:rPr>
          <w:noProof/>
        </w:rPr>
        <w:lastRenderedPageBreak/>
        <w:drawing>
          <wp:inline distT="0" distB="0" distL="0" distR="0" wp14:anchorId="2C70B18E" wp14:editId="478569B5">
            <wp:extent cx="3872285" cy="2794601"/>
            <wp:effectExtent l="0" t="0" r="0" b="6350"/>
            <wp:docPr id="9" name="Picture 9" descr="Hist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Histogram&#10;&#10;Description automatically generated with medium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79642" cy="2799910"/>
                    </a:xfrm>
                    <a:prstGeom prst="rect">
                      <a:avLst/>
                    </a:prstGeom>
                    <a:noFill/>
                    <a:ln>
                      <a:noFill/>
                    </a:ln>
                  </pic:spPr>
                </pic:pic>
              </a:graphicData>
            </a:graphic>
          </wp:inline>
        </w:drawing>
      </w:r>
    </w:p>
    <w:sectPr w:rsidR="00090717" w:rsidRPr="007E172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1FC827" w14:textId="77777777" w:rsidR="009367E8" w:rsidRDefault="009367E8" w:rsidP="007E172B">
      <w:pPr>
        <w:spacing w:after="0" w:line="240" w:lineRule="auto"/>
      </w:pPr>
      <w:r>
        <w:separator/>
      </w:r>
    </w:p>
  </w:endnote>
  <w:endnote w:type="continuationSeparator" w:id="0">
    <w:p w14:paraId="70CDE335" w14:textId="77777777" w:rsidR="009367E8" w:rsidRDefault="009367E8" w:rsidP="007E17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DC4800" w14:textId="77777777" w:rsidR="009367E8" w:rsidRDefault="009367E8" w:rsidP="007E172B">
      <w:pPr>
        <w:spacing w:after="0" w:line="240" w:lineRule="auto"/>
      </w:pPr>
      <w:r>
        <w:separator/>
      </w:r>
    </w:p>
  </w:footnote>
  <w:footnote w:type="continuationSeparator" w:id="0">
    <w:p w14:paraId="7D3F0866" w14:textId="77777777" w:rsidR="009367E8" w:rsidRDefault="009367E8" w:rsidP="007E172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72B"/>
    <w:rsid w:val="00017F15"/>
    <w:rsid w:val="00063AF1"/>
    <w:rsid w:val="00083635"/>
    <w:rsid w:val="000868EF"/>
    <w:rsid w:val="00090717"/>
    <w:rsid w:val="000B3BA3"/>
    <w:rsid w:val="000D45A5"/>
    <w:rsid w:val="00106FA2"/>
    <w:rsid w:val="001122A2"/>
    <w:rsid w:val="0013492A"/>
    <w:rsid w:val="001C24DC"/>
    <w:rsid w:val="001F14FA"/>
    <w:rsid w:val="00210E95"/>
    <w:rsid w:val="00217519"/>
    <w:rsid w:val="002815D4"/>
    <w:rsid w:val="00281F5D"/>
    <w:rsid w:val="002B5166"/>
    <w:rsid w:val="0033760F"/>
    <w:rsid w:val="00355096"/>
    <w:rsid w:val="00361A6F"/>
    <w:rsid w:val="0038771E"/>
    <w:rsid w:val="003C75D9"/>
    <w:rsid w:val="003F5B73"/>
    <w:rsid w:val="003F5F96"/>
    <w:rsid w:val="00425D90"/>
    <w:rsid w:val="004376E0"/>
    <w:rsid w:val="00441029"/>
    <w:rsid w:val="00451879"/>
    <w:rsid w:val="0046301A"/>
    <w:rsid w:val="004646F9"/>
    <w:rsid w:val="00476C90"/>
    <w:rsid w:val="004B5673"/>
    <w:rsid w:val="004D6FF3"/>
    <w:rsid w:val="00534F33"/>
    <w:rsid w:val="00544A9A"/>
    <w:rsid w:val="00562C13"/>
    <w:rsid w:val="0058524A"/>
    <w:rsid w:val="00586D9C"/>
    <w:rsid w:val="005A1D3E"/>
    <w:rsid w:val="005B68F2"/>
    <w:rsid w:val="005B7A2F"/>
    <w:rsid w:val="005D5F34"/>
    <w:rsid w:val="006416C1"/>
    <w:rsid w:val="00663823"/>
    <w:rsid w:val="006B10FC"/>
    <w:rsid w:val="00721407"/>
    <w:rsid w:val="00725BFE"/>
    <w:rsid w:val="00777869"/>
    <w:rsid w:val="007D3301"/>
    <w:rsid w:val="007E172B"/>
    <w:rsid w:val="0082331F"/>
    <w:rsid w:val="00826348"/>
    <w:rsid w:val="00852C2A"/>
    <w:rsid w:val="00857A95"/>
    <w:rsid w:val="008A6C94"/>
    <w:rsid w:val="008C26C2"/>
    <w:rsid w:val="008D5C64"/>
    <w:rsid w:val="008E60D6"/>
    <w:rsid w:val="00921ECA"/>
    <w:rsid w:val="009367E8"/>
    <w:rsid w:val="00962D80"/>
    <w:rsid w:val="009C6E7C"/>
    <w:rsid w:val="009E5196"/>
    <w:rsid w:val="00A30DB4"/>
    <w:rsid w:val="00A8537A"/>
    <w:rsid w:val="00AC2D31"/>
    <w:rsid w:val="00AD48C2"/>
    <w:rsid w:val="00AE2FC3"/>
    <w:rsid w:val="00B024D5"/>
    <w:rsid w:val="00B61E1A"/>
    <w:rsid w:val="00B953C9"/>
    <w:rsid w:val="00BA708F"/>
    <w:rsid w:val="00BF24C6"/>
    <w:rsid w:val="00BF5506"/>
    <w:rsid w:val="00C11A5B"/>
    <w:rsid w:val="00C42DA5"/>
    <w:rsid w:val="00CD0997"/>
    <w:rsid w:val="00D14F64"/>
    <w:rsid w:val="00D21DDF"/>
    <w:rsid w:val="00D45C55"/>
    <w:rsid w:val="00D6189E"/>
    <w:rsid w:val="00D7749E"/>
    <w:rsid w:val="00DB1B82"/>
    <w:rsid w:val="00E3016F"/>
    <w:rsid w:val="00E332B0"/>
    <w:rsid w:val="00EF2C8C"/>
    <w:rsid w:val="00F033AA"/>
    <w:rsid w:val="00F3315F"/>
    <w:rsid w:val="00F85441"/>
    <w:rsid w:val="00F87234"/>
    <w:rsid w:val="00FA135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84EA0"/>
  <w15:chartTrackingRefBased/>
  <w15:docId w15:val="{C071AADB-B0E1-41EB-BE06-7195FBF76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524A"/>
    <w:rPr>
      <w:rFonts w:ascii="David" w:hAnsi="David"/>
    </w:rPr>
  </w:style>
  <w:style w:type="paragraph" w:styleId="Heading2">
    <w:name w:val="heading 2"/>
    <w:basedOn w:val="Normal"/>
    <w:next w:val="Normal"/>
    <w:link w:val="Heading2Char"/>
    <w:uiPriority w:val="9"/>
    <w:unhideWhenUsed/>
    <w:qFormat/>
    <w:rsid w:val="003C75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17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172B"/>
  </w:style>
  <w:style w:type="paragraph" w:styleId="Footer">
    <w:name w:val="footer"/>
    <w:basedOn w:val="Normal"/>
    <w:link w:val="FooterChar"/>
    <w:uiPriority w:val="99"/>
    <w:unhideWhenUsed/>
    <w:rsid w:val="007E17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172B"/>
  </w:style>
  <w:style w:type="character" w:styleId="Hyperlink">
    <w:name w:val="Hyperlink"/>
    <w:basedOn w:val="DefaultParagraphFont"/>
    <w:uiPriority w:val="99"/>
    <w:unhideWhenUsed/>
    <w:rsid w:val="00425D90"/>
    <w:rPr>
      <w:color w:val="0563C1" w:themeColor="hyperlink"/>
      <w:u w:val="single"/>
    </w:rPr>
  </w:style>
  <w:style w:type="character" w:styleId="UnresolvedMention">
    <w:name w:val="Unresolved Mention"/>
    <w:basedOn w:val="DefaultParagraphFont"/>
    <w:uiPriority w:val="99"/>
    <w:semiHidden/>
    <w:unhideWhenUsed/>
    <w:rsid w:val="00425D90"/>
    <w:rPr>
      <w:color w:val="605E5C"/>
      <w:shd w:val="clear" w:color="auto" w:fill="E1DFDD"/>
    </w:rPr>
  </w:style>
  <w:style w:type="character" w:customStyle="1" w:styleId="Heading2Char">
    <w:name w:val="Heading 2 Char"/>
    <w:basedOn w:val="DefaultParagraphFont"/>
    <w:link w:val="Heading2"/>
    <w:uiPriority w:val="9"/>
    <w:rsid w:val="003C75D9"/>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AE2FC3"/>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1C24D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879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A1340C-4DBA-4BA5-A82A-AEC5877E9D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TotalTime>
  <Pages>7</Pages>
  <Words>931</Words>
  <Characters>5307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Yuval Was</dc:creator>
  <cp:keywords/>
  <dc:description/>
  <cp:lastModifiedBy>Yuval Was</cp:lastModifiedBy>
  <cp:revision>83</cp:revision>
  <dcterms:created xsi:type="dcterms:W3CDTF">2021-12-09T07:05:00Z</dcterms:created>
  <dcterms:modified xsi:type="dcterms:W3CDTF">2021-12-11T12:17:00Z</dcterms:modified>
</cp:coreProperties>
</file>