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6DB1" w14:textId="30742617" w:rsidR="00270BF9" w:rsidRPr="00270BF9" w:rsidRDefault="00270BF9" w:rsidP="00270BF9">
      <w:pPr>
        <w:bidi/>
        <w:jc w:val="center"/>
        <w:rPr>
          <w:b/>
          <w:bCs/>
          <w:sz w:val="54"/>
          <w:szCs w:val="54"/>
          <w:rtl/>
          <w:lang w:val="en-US"/>
        </w:rPr>
      </w:pPr>
      <w:proofErr w:type="spellStart"/>
      <w:r w:rsidRPr="00270BF9">
        <w:rPr>
          <w:rFonts w:hint="cs"/>
          <w:b/>
          <w:bCs/>
          <w:sz w:val="54"/>
          <w:szCs w:val="54"/>
          <w:rtl/>
          <w:lang w:val="en-US"/>
        </w:rPr>
        <w:t>סירמיונה</w:t>
      </w:r>
      <w:proofErr w:type="spellEnd"/>
    </w:p>
    <w:p w14:paraId="2565E898" w14:textId="1C942846" w:rsidR="00270BF9" w:rsidRDefault="00270BF9" w:rsidP="00270BF9">
      <w:pPr>
        <w:pStyle w:val="ListParagraph"/>
        <w:numPr>
          <w:ilvl w:val="0"/>
          <w:numId w:val="1"/>
        </w:numPr>
        <w:bidi/>
        <w:rPr>
          <w:lang w:val="en-US"/>
        </w:rPr>
      </w:pPr>
      <w:r>
        <w:rPr>
          <w:rFonts w:hint="cs"/>
          <w:rtl/>
          <w:lang w:val="en-US"/>
        </w:rPr>
        <w:t>ביקור ביקב</w:t>
      </w:r>
    </w:p>
    <w:p w14:paraId="7AD9BA2D" w14:textId="03D6A1D2" w:rsidR="00270BF9" w:rsidRPr="00270BF9" w:rsidRDefault="00270BF9" w:rsidP="00270BF9">
      <w:pPr>
        <w:pStyle w:val="ListParagraph"/>
        <w:numPr>
          <w:ilvl w:val="0"/>
          <w:numId w:val="1"/>
        </w:numPr>
        <w:bidi/>
        <w:rPr>
          <w:lang w:val="en-US"/>
        </w:rPr>
      </w:pPr>
      <w:r>
        <w:rPr>
          <w:rFonts w:hint="cs"/>
          <w:rtl/>
          <w:lang w:val="en-US"/>
        </w:rPr>
        <w:t>העיר העתיקה שאיננה גדולה מדי אך מאוד ציורית (</w:t>
      </w:r>
      <w:r>
        <w:rPr>
          <w:rFonts w:ascii="Arial" w:hAnsi="Arial" w:cs="Arial"/>
          <w:color w:val="303841"/>
          <w:rtl/>
        </w:rPr>
        <w:t>מצודות, בתי מלאכה, כנסיות, חנויות עתיקות ואומנות, בתי קפה וכמובן הרבה גלידריות</w:t>
      </w:r>
      <w:r>
        <w:rPr>
          <w:rFonts w:ascii="Arial" w:hAnsi="Arial" w:cs="Arial"/>
          <w:color w:val="303841"/>
        </w:rPr>
        <w:t>.</w:t>
      </w:r>
      <w:r>
        <w:rPr>
          <w:rFonts w:ascii="Arial" w:hAnsi="Arial" w:cs="Arial" w:hint="cs"/>
          <w:color w:val="303841"/>
          <w:rtl/>
        </w:rPr>
        <w:t xml:space="preserve">). </w:t>
      </w:r>
    </w:p>
    <w:p w14:paraId="735FF525" w14:textId="0C60D2E0" w:rsidR="00270BF9" w:rsidRPr="00270BF9" w:rsidRDefault="00270BF9" w:rsidP="00270BF9">
      <w:pPr>
        <w:pStyle w:val="ListParagraph"/>
        <w:numPr>
          <w:ilvl w:val="0"/>
          <w:numId w:val="1"/>
        </w:numPr>
        <w:bidi/>
        <w:rPr>
          <w:lang w:val="en-US"/>
        </w:rPr>
      </w:pPr>
      <w:r>
        <w:rPr>
          <w:rFonts w:ascii="Arial" w:hAnsi="Arial" w:cs="Arial" w:hint="cs"/>
          <w:color w:val="303841"/>
          <w:rtl/>
        </w:rPr>
        <w:t xml:space="preserve">מצודת </w:t>
      </w:r>
      <w:proofErr w:type="spellStart"/>
      <w:r>
        <w:rPr>
          <w:rFonts w:ascii="Arial" w:hAnsi="Arial" w:cs="Arial" w:hint="cs"/>
          <w:color w:val="303841"/>
          <w:rtl/>
        </w:rPr>
        <w:t>סקליג'רו</w:t>
      </w:r>
      <w:proofErr w:type="spellEnd"/>
      <w:r>
        <w:rPr>
          <w:rFonts w:ascii="Arial" w:hAnsi="Arial" w:cs="Arial" w:hint="cs"/>
          <w:color w:val="303841"/>
          <w:rtl/>
        </w:rPr>
        <w:t xml:space="preserve"> - </w:t>
      </w:r>
      <w:r>
        <w:rPr>
          <w:rFonts w:ascii="Arial" w:hAnsi="Arial" w:cs="Arial"/>
          <w:color w:val="303841"/>
          <w:rtl/>
        </w:rPr>
        <w:t xml:space="preserve">זהו יעד חובה </w:t>
      </w:r>
      <w:proofErr w:type="spellStart"/>
      <w:r>
        <w:rPr>
          <w:rFonts w:ascii="Arial" w:hAnsi="Arial" w:cs="Arial"/>
          <w:color w:val="303841"/>
          <w:rtl/>
        </w:rPr>
        <w:t>בסירמיונה</w:t>
      </w:r>
      <w:proofErr w:type="spellEnd"/>
      <w:r>
        <w:rPr>
          <w:rFonts w:ascii="Arial" w:hAnsi="Arial" w:cs="Arial"/>
          <w:color w:val="303841"/>
          <w:rtl/>
        </w:rPr>
        <w:t xml:space="preserve"> (לא חובה להיכנס פנימה, אלא מספיק לעבור לידו), מצודה גדולה וגבוהה מהמאה ה-13, ומראש המגדל שבה נוף מדהים אל אגם </w:t>
      </w:r>
      <w:proofErr w:type="spellStart"/>
      <w:r>
        <w:rPr>
          <w:rFonts w:ascii="Arial" w:hAnsi="Arial" w:cs="Arial"/>
          <w:color w:val="303841"/>
          <w:rtl/>
        </w:rPr>
        <w:t>גארדה</w:t>
      </w:r>
      <w:proofErr w:type="spellEnd"/>
      <w:r>
        <w:rPr>
          <w:rFonts w:ascii="Arial" w:hAnsi="Arial" w:cs="Arial"/>
          <w:color w:val="303841"/>
          <w:rtl/>
        </w:rPr>
        <w:t xml:space="preserve"> והסביבה</w:t>
      </w:r>
      <w:r>
        <w:rPr>
          <w:rFonts w:ascii="Arial" w:hAnsi="Arial" w:cs="Arial"/>
          <w:color w:val="303841"/>
        </w:rPr>
        <w:t>.</w:t>
      </w:r>
    </w:p>
    <w:p w14:paraId="08D2E422" w14:textId="79868FAC" w:rsidR="00270BF9" w:rsidRDefault="00270BF9" w:rsidP="00270BF9">
      <w:pPr>
        <w:bidi/>
        <w:rPr>
          <w:rtl/>
          <w:lang w:val="en-US"/>
        </w:rPr>
      </w:pPr>
      <w:r>
        <w:rPr>
          <w:noProof/>
        </w:rPr>
        <w:drawing>
          <wp:inline distT="0" distB="0" distL="0" distR="0" wp14:anchorId="52BB25AE" wp14:editId="04120402">
            <wp:extent cx="476250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3A42B172" w14:textId="150C4DCD" w:rsidR="00270BF9" w:rsidRDefault="00270BF9" w:rsidP="00270BF9">
      <w:pPr>
        <w:bidi/>
        <w:rPr>
          <w:rtl/>
          <w:lang w:val="en-US"/>
        </w:rPr>
      </w:pPr>
      <w:r>
        <w:rPr>
          <w:rFonts w:hint="cs"/>
          <w:rtl/>
          <w:lang w:val="en-US"/>
        </w:rPr>
        <w:t xml:space="preserve">המצודה היא הדרך היחידה </w:t>
      </w:r>
      <w:proofErr w:type="spellStart"/>
      <w:r>
        <w:rPr>
          <w:rFonts w:hint="cs"/>
          <w:rtl/>
          <w:lang w:val="en-US"/>
        </w:rPr>
        <w:t>להכנס</w:t>
      </w:r>
      <w:proofErr w:type="spellEnd"/>
      <w:r>
        <w:rPr>
          <w:rFonts w:hint="cs"/>
          <w:rtl/>
          <w:lang w:val="en-US"/>
        </w:rPr>
        <w:t xml:space="preserve"> לעיר העתיקה כך שעוברים דרכה בין כה וכה. </w:t>
      </w:r>
    </w:p>
    <w:p w14:paraId="14117416" w14:textId="2CAC2D63" w:rsidR="00270BF9" w:rsidRDefault="00270BF9" w:rsidP="00270BF9">
      <w:pPr>
        <w:pStyle w:val="ListParagraph"/>
        <w:numPr>
          <w:ilvl w:val="0"/>
          <w:numId w:val="1"/>
        </w:numPr>
        <w:bidi/>
      </w:pPr>
      <w:r>
        <w:rPr>
          <w:rFonts w:hint="cs"/>
          <w:rtl/>
        </w:rPr>
        <w:t xml:space="preserve">מכיוון </w:t>
      </w:r>
      <w:proofErr w:type="spellStart"/>
      <w:r>
        <w:rPr>
          <w:rFonts w:hint="cs"/>
          <w:rtl/>
        </w:rPr>
        <w:t>שסירמיונה</w:t>
      </w:r>
      <w:proofErr w:type="spellEnd"/>
      <w:r>
        <w:rPr>
          <w:rFonts w:hint="cs"/>
          <w:rtl/>
        </w:rPr>
        <w:t xml:space="preserve">, פופולרית מאוד ההמלצה היא להגיע אל המצודה כמה שיותר מוקדם עדיף ממש בשעות הפתיחה מעט לאחר מכן המצודה מתמלאת במבקרים. </w:t>
      </w:r>
    </w:p>
    <w:p w14:paraId="6455F851" w14:textId="59E1AEBE" w:rsidR="00270BF9" w:rsidRDefault="00270BF9" w:rsidP="00270BF9">
      <w:pPr>
        <w:bidi/>
        <w:rPr>
          <w:rFonts w:ascii="Arial" w:hAnsi="Arial" w:cs="Arial"/>
          <w:color w:val="303841"/>
          <w:rtl/>
        </w:rPr>
      </w:pPr>
      <w:r>
        <w:rPr>
          <w:rStyle w:val="Strong"/>
          <w:rFonts w:ascii="Arial" w:hAnsi="Arial" w:cs="Arial"/>
          <w:color w:val="303841"/>
          <w:rtl/>
        </w:rPr>
        <w:t>כתובת</w:t>
      </w:r>
      <w:r>
        <w:rPr>
          <w:rStyle w:val="Strong"/>
          <w:rFonts w:ascii="Arial" w:hAnsi="Arial" w:cs="Arial"/>
          <w:color w:val="303841"/>
        </w:rPr>
        <w:t>:</w:t>
      </w:r>
      <w:r>
        <w:rPr>
          <w:rFonts w:ascii="Arial" w:hAnsi="Arial" w:cs="Arial"/>
          <w:color w:val="303841"/>
        </w:rPr>
        <w:t> Piazza Castello, 34, 25019, </w:t>
      </w:r>
      <w:hyperlink r:id="rId6" w:history="1">
        <w:proofErr w:type="spellStart"/>
        <w:r>
          <w:rPr>
            <w:rStyle w:val="Hyperlink"/>
            <w:rFonts w:ascii="Arial" w:hAnsi="Arial" w:cs="Arial"/>
            <w:color w:val="00ADB5"/>
            <w:u w:val="none"/>
            <w:rtl/>
          </w:rPr>
          <w:t>סירמיונה</w:t>
        </w:r>
        <w:proofErr w:type="spellEnd"/>
      </w:hyperlink>
      <w:r>
        <w:rPr>
          <w:rFonts w:ascii="Arial" w:hAnsi="Arial" w:cs="Arial"/>
          <w:color w:val="303841"/>
        </w:rPr>
        <w:t>, </w:t>
      </w:r>
      <w:hyperlink r:id="rId7" w:history="1">
        <w:r>
          <w:rPr>
            <w:rStyle w:val="Hyperlink"/>
            <w:rFonts w:ascii="Arial" w:hAnsi="Arial" w:cs="Arial"/>
            <w:color w:val="00ADB5"/>
            <w:u w:val="none"/>
            <w:rtl/>
          </w:rPr>
          <w:t xml:space="preserve">אגם </w:t>
        </w:r>
        <w:proofErr w:type="spellStart"/>
        <w:r>
          <w:rPr>
            <w:rStyle w:val="Hyperlink"/>
            <w:rFonts w:ascii="Arial" w:hAnsi="Arial" w:cs="Arial"/>
            <w:color w:val="00ADB5"/>
            <w:u w:val="none"/>
            <w:rtl/>
          </w:rPr>
          <w:t>גארדה</w:t>
        </w:r>
        <w:proofErr w:type="spellEnd"/>
      </w:hyperlink>
      <w:r>
        <w:rPr>
          <w:rFonts w:ascii="Arial" w:hAnsi="Arial" w:cs="Arial"/>
          <w:color w:val="303841"/>
        </w:rPr>
        <w:t>, </w:t>
      </w:r>
      <w:hyperlink r:id="rId8" w:history="1">
        <w:r>
          <w:rPr>
            <w:rStyle w:val="Hyperlink"/>
            <w:rFonts w:ascii="Arial" w:hAnsi="Arial" w:cs="Arial"/>
            <w:color w:val="00ADB5"/>
            <w:u w:val="none"/>
            <w:rtl/>
          </w:rPr>
          <w:t>איטליה</w:t>
        </w:r>
      </w:hyperlink>
      <w:r>
        <w:rPr>
          <w:rFonts w:ascii="Arial" w:hAnsi="Arial" w:cs="Arial"/>
          <w:color w:val="303841"/>
        </w:rPr>
        <w:t>.</w:t>
      </w:r>
      <w:r>
        <w:rPr>
          <w:rFonts w:ascii="Arial" w:hAnsi="Arial" w:cs="Arial"/>
          <w:color w:val="303841"/>
        </w:rPr>
        <w:br/>
      </w:r>
      <w:r>
        <w:rPr>
          <w:rStyle w:val="Strong"/>
          <w:rFonts w:ascii="Arial" w:hAnsi="Arial" w:cs="Arial"/>
          <w:color w:val="303841"/>
          <w:rtl/>
        </w:rPr>
        <w:t>שעות פתיחה</w:t>
      </w:r>
      <w:r>
        <w:rPr>
          <w:rStyle w:val="Strong"/>
          <w:rFonts w:ascii="Arial" w:hAnsi="Arial" w:cs="Arial"/>
          <w:color w:val="303841"/>
        </w:rPr>
        <w:t>:</w:t>
      </w:r>
      <w:r>
        <w:rPr>
          <w:rFonts w:ascii="Arial" w:hAnsi="Arial" w:cs="Arial"/>
          <w:color w:val="303841"/>
        </w:rPr>
        <w:t> </w:t>
      </w:r>
      <w:r>
        <w:rPr>
          <w:rFonts w:ascii="Arial" w:hAnsi="Arial" w:cs="Arial"/>
          <w:color w:val="303841"/>
          <w:rtl/>
        </w:rPr>
        <w:t>כל ימי השבוע למעט ימי שני, בין השעות 8:30-19:00</w:t>
      </w:r>
      <w:r>
        <w:rPr>
          <w:rFonts w:ascii="Arial" w:hAnsi="Arial" w:cs="Arial"/>
          <w:color w:val="303841"/>
        </w:rPr>
        <w:t>.</w:t>
      </w:r>
    </w:p>
    <w:p w14:paraId="41F9A795" w14:textId="219EE2F0" w:rsidR="00270BF9" w:rsidRDefault="00270BF9" w:rsidP="00270BF9">
      <w:pPr>
        <w:bidi/>
        <w:rPr>
          <w:rFonts w:ascii="Arial" w:hAnsi="Arial" w:cs="Arial"/>
          <w:color w:val="303841"/>
          <w:rtl/>
        </w:rPr>
      </w:pPr>
    </w:p>
    <w:p w14:paraId="6267921B" w14:textId="77777777" w:rsidR="00270BF9" w:rsidRPr="00270BF9" w:rsidRDefault="00270BF9" w:rsidP="00270BF9">
      <w:pPr>
        <w:spacing w:before="300" w:after="150" w:line="240" w:lineRule="auto"/>
        <w:ind w:left="1701"/>
        <w:jc w:val="right"/>
        <w:outlineLvl w:val="2"/>
        <w:rPr>
          <w:rFonts w:ascii="Assistant" w:eastAsia="Times New Roman" w:hAnsi="Assistant" w:cs="Assistant"/>
          <w:color w:val="303841"/>
          <w:sz w:val="36"/>
          <w:szCs w:val="36"/>
          <w:lang w:eastAsia="en-IL"/>
        </w:rPr>
      </w:pPr>
      <w:r w:rsidRPr="00270BF9">
        <w:rPr>
          <w:rFonts w:ascii="Arial" w:eastAsia="Times New Roman" w:hAnsi="Arial" w:cs="Arial" w:hint="cs"/>
          <w:color w:val="303841"/>
          <w:sz w:val="36"/>
          <w:szCs w:val="36"/>
          <w:rtl/>
          <w:lang w:eastAsia="en-IL"/>
        </w:rPr>
        <w:t>מערות</w:t>
      </w:r>
      <w:r w:rsidRPr="00270BF9">
        <w:rPr>
          <w:rFonts w:ascii="Assistant" w:eastAsia="Times New Roman" w:hAnsi="Assistant" w:cs="Assistant" w:hint="cs"/>
          <w:color w:val="303841"/>
          <w:sz w:val="36"/>
          <w:szCs w:val="36"/>
          <w:rtl/>
          <w:lang w:eastAsia="en-IL"/>
        </w:rPr>
        <w:t xml:space="preserve"> </w:t>
      </w:r>
      <w:proofErr w:type="spellStart"/>
      <w:r w:rsidRPr="00270BF9">
        <w:rPr>
          <w:rFonts w:ascii="Arial" w:eastAsia="Times New Roman" w:hAnsi="Arial" w:cs="Arial" w:hint="cs"/>
          <w:color w:val="303841"/>
          <w:sz w:val="36"/>
          <w:szCs w:val="36"/>
          <w:rtl/>
          <w:lang w:eastAsia="en-IL"/>
        </w:rPr>
        <w:t>קטולו</w:t>
      </w:r>
      <w:proofErr w:type="spellEnd"/>
      <w:r w:rsidRPr="00270BF9">
        <w:rPr>
          <w:rFonts w:ascii="Assistant" w:eastAsia="Times New Roman" w:hAnsi="Assistant" w:cs="Assistant" w:hint="cs"/>
          <w:color w:val="303841"/>
          <w:sz w:val="36"/>
          <w:szCs w:val="36"/>
          <w:rtl/>
          <w:lang w:eastAsia="en-IL"/>
        </w:rPr>
        <w:t xml:space="preserve"> – </w:t>
      </w:r>
      <w:r w:rsidRPr="00270BF9">
        <w:rPr>
          <w:rFonts w:ascii="Arial" w:eastAsia="Times New Roman" w:hAnsi="Arial" w:cs="Arial" w:hint="cs"/>
          <w:color w:val="303841"/>
          <w:sz w:val="36"/>
          <w:szCs w:val="36"/>
          <w:rtl/>
          <w:lang w:eastAsia="en-IL"/>
        </w:rPr>
        <w:t>גרוטה</w:t>
      </w:r>
      <w:r w:rsidRPr="00270BF9">
        <w:rPr>
          <w:rFonts w:ascii="Assistant" w:eastAsia="Times New Roman" w:hAnsi="Assistant" w:cs="Assistant" w:hint="cs"/>
          <w:color w:val="303841"/>
          <w:sz w:val="36"/>
          <w:szCs w:val="36"/>
          <w:rtl/>
          <w:lang w:eastAsia="en-IL"/>
        </w:rPr>
        <w:t xml:space="preserve"> </w:t>
      </w:r>
      <w:r w:rsidRPr="00270BF9">
        <w:rPr>
          <w:rFonts w:ascii="Arial" w:eastAsia="Times New Roman" w:hAnsi="Arial" w:cs="Arial" w:hint="cs"/>
          <w:color w:val="303841"/>
          <w:sz w:val="36"/>
          <w:szCs w:val="36"/>
          <w:rtl/>
          <w:lang w:eastAsia="en-IL"/>
        </w:rPr>
        <w:t>די</w:t>
      </w:r>
      <w:r w:rsidRPr="00270BF9">
        <w:rPr>
          <w:rFonts w:ascii="Assistant" w:eastAsia="Times New Roman" w:hAnsi="Assistant" w:cs="Assistant" w:hint="cs"/>
          <w:color w:val="303841"/>
          <w:sz w:val="36"/>
          <w:szCs w:val="36"/>
          <w:rtl/>
          <w:lang w:eastAsia="en-IL"/>
        </w:rPr>
        <w:t xml:space="preserve"> </w:t>
      </w:r>
      <w:proofErr w:type="spellStart"/>
      <w:r w:rsidRPr="00270BF9">
        <w:rPr>
          <w:rFonts w:ascii="Arial" w:eastAsia="Times New Roman" w:hAnsi="Arial" w:cs="Arial" w:hint="cs"/>
          <w:color w:val="303841"/>
          <w:sz w:val="36"/>
          <w:szCs w:val="36"/>
          <w:rtl/>
          <w:lang w:eastAsia="en-IL"/>
        </w:rPr>
        <w:t>קטולו</w:t>
      </w:r>
      <w:proofErr w:type="spellEnd"/>
      <w:r w:rsidRPr="00270BF9">
        <w:rPr>
          <w:rFonts w:ascii="Assistant" w:eastAsia="Times New Roman" w:hAnsi="Assistant" w:cs="Assistant" w:hint="cs"/>
          <w:color w:val="303841"/>
          <w:sz w:val="36"/>
          <w:szCs w:val="36"/>
          <w:lang w:eastAsia="en-IL"/>
        </w:rPr>
        <w:t xml:space="preserve"> (</w:t>
      </w:r>
      <w:proofErr w:type="spellStart"/>
      <w:r w:rsidRPr="00270BF9">
        <w:rPr>
          <w:rFonts w:ascii="Assistant" w:eastAsia="Times New Roman" w:hAnsi="Assistant" w:cs="Assistant" w:hint="cs"/>
          <w:color w:val="303841"/>
          <w:sz w:val="36"/>
          <w:szCs w:val="36"/>
          <w:lang w:eastAsia="en-IL"/>
        </w:rPr>
        <w:t>Grotte</w:t>
      </w:r>
      <w:proofErr w:type="spellEnd"/>
      <w:r w:rsidRPr="00270BF9">
        <w:rPr>
          <w:rFonts w:ascii="Assistant" w:eastAsia="Times New Roman" w:hAnsi="Assistant" w:cs="Assistant" w:hint="cs"/>
          <w:color w:val="303841"/>
          <w:sz w:val="36"/>
          <w:szCs w:val="36"/>
          <w:lang w:eastAsia="en-IL"/>
        </w:rPr>
        <w:t xml:space="preserve"> di </w:t>
      </w:r>
      <w:proofErr w:type="spellStart"/>
      <w:r w:rsidRPr="00270BF9">
        <w:rPr>
          <w:rFonts w:ascii="Assistant" w:eastAsia="Times New Roman" w:hAnsi="Assistant" w:cs="Assistant" w:hint="cs"/>
          <w:color w:val="303841"/>
          <w:sz w:val="36"/>
          <w:szCs w:val="36"/>
          <w:lang w:eastAsia="en-IL"/>
        </w:rPr>
        <w:t>Catullo</w:t>
      </w:r>
      <w:proofErr w:type="spellEnd"/>
      <w:r w:rsidRPr="00270BF9">
        <w:rPr>
          <w:rFonts w:ascii="Assistant" w:eastAsia="Times New Roman" w:hAnsi="Assistant" w:cs="Assistant" w:hint="cs"/>
          <w:color w:val="303841"/>
          <w:sz w:val="36"/>
          <w:szCs w:val="36"/>
          <w:lang w:eastAsia="en-IL"/>
        </w:rPr>
        <w:t>)</w:t>
      </w:r>
    </w:p>
    <w:p w14:paraId="6855A1EE" w14:textId="75624ADC" w:rsidR="00270BF9" w:rsidRDefault="00270BF9" w:rsidP="00270BF9">
      <w:pPr>
        <w:spacing w:after="300" w:line="240" w:lineRule="auto"/>
        <w:jc w:val="right"/>
        <w:rPr>
          <w:rtl/>
        </w:rPr>
      </w:pPr>
      <w:r w:rsidRPr="00270BF9">
        <w:rPr>
          <w:rtl/>
        </w:rPr>
        <w:t xml:space="preserve">זהו אתר החובה השני </w:t>
      </w:r>
      <w:proofErr w:type="spellStart"/>
      <w:r w:rsidRPr="00270BF9">
        <w:rPr>
          <w:rtl/>
        </w:rPr>
        <w:t>בסירמיונה</w:t>
      </w:r>
      <w:proofErr w:type="spellEnd"/>
      <w:r w:rsidRPr="00270BF9">
        <w:rPr>
          <w:rtl/>
        </w:rPr>
        <w:t xml:space="preserve"> אחרי העיר העתיקה והמצודה. מדובר באתר חפירות ארכיאולוגיות של הריסות וילה רומאית, הנמצאות ממש בקצה חצי האי. בכניסה ישנו מוזיאון קטן המספק מידע, ומהאתר נופים מעוררי השראה ומטעי זיתים טיפוסיים עם עצים עתיקים</w:t>
      </w:r>
      <w:r>
        <w:rPr>
          <w:rFonts w:hint="cs"/>
          <w:rtl/>
        </w:rPr>
        <w:t>.</w:t>
      </w:r>
    </w:p>
    <w:p w14:paraId="56DED8A0" w14:textId="1152A6B4" w:rsidR="00270BF9" w:rsidRPr="00270BF9" w:rsidRDefault="00270BF9" w:rsidP="00270BF9">
      <w:pPr>
        <w:pStyle w:val="ListParagraph"/>
        <w:numPr>
          <w:ilvl w:val="0"/>
          <w:numId w:val="1"/>
        </w:numPr>
        <w:bidi/>
        <w:spacing w:after="300" w:line="240" w:lineRule="auto"/>
      </w:pPr>
      <w:r>
        <w:rPr>
          <w:rFonts w:hint="cs"/>
          <w:rtl/>
          <w:lang w:val="en-US"/>
        </w:rPr>
        <w:t xml:space="preserve">מחיר הכניסה הוא מספר יורו בודדים ושווה </w:t>
      </w:r>
      <w:proofErr w:type="spellStart"/>
      <w:r>
        <w:rPr>
          <w:rFonts w:hint="cs"/>
          <w:rtl/>
          <w:lang w:val="en-US"/>
        </w:rPr>
        <w:t>להכנס</w:t>
      </w:r>
      <w:proofErr w:type="spellEnd"/>
      <w:r>
        <w:rPr>
          <w:rFonts w:hint="cs"/>
          <w:rtl/>
          <w:lang w:val="en-US"/>
        </w:rPr>
        <w:t xml:space="preserve"> לביקור גם מי שהוא לא פריק של היסטוריה וארכיאולוגיה. </w:t>
      </w:r>
    </w:p>
    <w:p w14:paraId="292F31F7" w14:textId="09EC67A6" w:rsidR="00270BF9" w:rsidRPr="00270BF9" w:rsidRDefault="00270BF9" w:rsidP="00270BF9">
      <w:pPr>
        <w:numPr>
          <w:ilvl w:val="0"/>
          <w:numId w:val="1"/>
        </w:numPr>
        <w:bidi/>
        <w:spacing w:before="100" w:beforeAutospacing="1" w:after="100" w:afterAutospacing="1" w:line="240" w:lineRule="auto"/>
        <w:rPr>
          <w:lang w:val="en-US"/>
        </w:rPr>
      </w:pPr>
      <w:r w:rsidRPr="00270BF9">
        <w:rPr>
          <w:rtl/>
          <w:lang w:val="en-US"/>
        </w:rPr>
        <w:t>למרות שמדובר באתר ארכיאולוגי האתר מתאים למשפחות עם ילדים שמאוד נהנים בו</w:t>
      </w:r>
      <w:r>
        <w:rPr>
          <w:rFonts w:hint="cs"/>
          <w:rtl/>
          <w:lang w:val="en-US"/>
        </w:rPr>
        <w:t>.</w:t>
      </w:r>
    </w:p>
    <w:p w14:paraId="2AD1EF08" w14:textId="69FAF2B2" w:rsidR="00270BF9" w:rsidRDefault="00270BF9" w:rsidP="00270BF9">
      <w:pPr>
        <w:pStyle w:val="ListParagraph"/>
        <w:bidi/>
        <w:spacing w:after="300" w:line="240" w:lineRule="auto"/>
        <w:rPr>
          <w:rtl/>
        </w:rPr>
      </w:pPr>
      <w:r>
        <w:rPr>
          <w:noProof/>
        </w:rPr>
        <w:lastRenderedPageBreak/>
        <w:drawing>
          <wp:inline distT="0" distB="0" distL="0" distR="0" wp14:anchorId="64589506" wp14:editId="1E597C1C">
            <wp:extent cx="47625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14:paraId="3A5D0C59" w14:textId="1C930FD8" w:rsidR="00270BF9" w:rsidRPr="00270BF9" w:rsidRDefault="00270BF9" w:rsidP="00270BF9">
      <w:pPr>
        <w:bidi/>
        <w:spacing w:after="300" w:line="240" w:lineRule="auto"/>
        <w:rPr>
          <w:rFonts w:ascii="Arial" w:hAnsi="Arial" w:cs="Arial"/>
          <w:b/>
          <w:bCs/>
          <w:color w:val="303841"/>
        </w:rPr>
      </w:pPr>
      <w:r>
        <w:rPr>
          <w:rStyle w:val="Strong"/>
          <w:rFonts w:ascii="Arial" w:hAnsi="Arial" w:cs="Arial"/>
          <w:color w:val="303841"/>
          <w:rtl/>
        </w:rPr>
        <w:t>כתובת</w:t>
      </w:r>
      <w:r>
        <w:rPr>
          <w:rStyle w:val="Strong"/>
          <w:rFonts w:ascii="Arial" w:hAnsi="Arial" w:cs="Arial"/>
          <w:color w:val="303841"/>
        </w:rPr>
        <w:t>:</w:t>
      </w:r>
      <w:r>
        <w:rPr>
          <w:rFonts w:ascii="Arial" w:hAnsi="Arial" w:cs="Arial"/>
          <w:color w:val="303841"/>
        </w:rPr>
        <w:t xml:space="preserve"> Piazza </w:t>
      </w:r>
      <w:proofErr w:type="spellStart"/>
      <w:r>
        <w:rPr>
          <w:rFonts w:ascii="Arial" w:hAnsi="Arial" w:cs="Arial"/>
          <w:color w:val="303841"/>
        </w:rPr>
        <w:t>Orti</w:t>
      </w:r>
      <w:proofErr w:type="spellEnd"/>
      <w:r>
        <w:rPr>
          <w:rFonts w:ascii="Arial" w:hAnsi="Arial" w:cs="Arial"/>
          <w:color w:val="303841"/>
        </w:rPr>
        <w:t xml:space="preserve"> </w:t>
      </w:r>
      <w:proofErr w:type="spellStart"/>
      <w:r>
        <w:rPr>
          <w:rFonts w:ascii="Arial" w:hAnsi="Arial" w:cs="Arial"/>
          <w:color w:val="303841"/>
        </w:rPr>
        <w:t>Manara</w:t>
      </w:r>
      <w:proofErr w:type="spellEnd"/>
      <w:r>
        <w:rPr>
          <w:rFonts w:ascii="Arial" w:hAnsi="Arial" w:cs="Arial"/>
          <w:color w:val="303841"/>
        </w:rPr>
        <w:t>, 4, 25019, </w:t>
      </w:r>
      <w:hyperlink r:id="rId10" w:history="1">
        <w:r>
          <w:rPr>
            <w:rStyle w:val="Hyperlink"/>
            <w:rFonts w:ascii="Arial" w:hAnsi="Arial" w:cs="Arial"/>
            <w:color w:val="00ADB5"/>
            <w:u w:val="none"/>
            <w:rtl/>
          </w:rPr>
          <w:t>סירמיונה</w:t>
        </w:r>
      </w:hyperlink>
      <w:r>
        <w:rPr>
          <w:rFonts w:ascii="Arial" w:hAnsi="Arial" w:cs="Arial"/>
          <w:color w:val="303841"/>
        </w:rPr>
        <w:t>, </w:t>
      </w:r>
      <w:hyperlink r:id="rId11" w:history="1">
        <w:r>
          <w:rPr>
            <w:rStyle w:val="Hyperlink"/>
            <w:rFonts w:ascii="Arial" w:hAnsi="Arial" w:cs="Arial"/>
            <w:color w:val="00ADB5"/>
            <w:u w:val="none"/>
            <w:rtl/>
          </w:rPr>
          <w:t>אגם גארדה</w:t>
        </w:r>
      </w:hyperlink>
      <w:r>
        <w:rPr>
          <w:rFonts w:ascii="Arial" w:hAnsi="Arial" w:cs="Arial"/>
          <w:color w:val="303841"/>
        </w:rPr>
        <w:t>, </w:t>
      </w:r>
      <w:hyperlink r:id="rId12" w:history="1">
        <w:r>
          <w:rPr>
            <w:rStyle w:val="Hyperlink"/>
            <w:rFonts w:ascii="Arial" w:hAnsi="Arial" w:cs="Arial"/>
            <w:color w:val="00ADB5"/>
            <w:u w:val="none"/>
            <w:rtl/>
          </w:rPr>
          <w:t>איטליה</w:t>
        </w:r>
      </w:hyperlink>
      <w:r>
        <w:rPr>
          <w:rFonts w:ascii="Arial" w:hAnsi="Arial" w:cs="Arial"/>
          <w:color w:val="303841"/>
        </w:rPr>
        <w:t>.</w:t>
      </w:r>
      <w:r>
        <w:rPr>
          <w:rFonts w:ascii="Arial" w:hAnsi="Arial" w:cs="Arial"/>
          <w:color w:val="303841"/>
        </w:rPr>
        <w:br/>
      </w:r>
      <w:r>
        <w:rPr>
          <w:rStyle w:val="Strong"/>
          <w:rFonts w:ascii="Arial" w:hAnsi="Arial" w:cs="Arial"/>
          <w:color w:val="303841"/>
          <w:rtl/>
        </w:rPr>
        <w:t>שעות פתיחה</w:t>
      </w:r>
      <w:r>
        <w:rPr>
          <w:rStyle w:val="Strong"/>
          <w:rFonts w:ascii="Arial" w:hAnsi="Arial" w:cs="Arial"/>
          <w:color w:val="303841"/>
        </w:rPr>
        <w:t>:</w:t>
      </w:r>
      <w:r>
        <w:rPr>
          <w:rFonts w:ascii="Arial" w:hAnsi="Arial" w:cs="Arial"/>
          <w:color w:val="303841"/>
        </w:rPr>
        <w:t> </w:t>
      </w:r>
      <w:r>
        <w:rPr>
          <w:rFonts w:ascii="Arial" w:hAnsi="Arial" w:cs="Arial"/>
          <w:color w:val="303841"/>
          <w:rtl/>
        </w:rPr>
        <w:t>ימי ראשון 9:30-18:00, ימי שני סגור, ימי שלישי-שבת 8:30-19:00</w:t>
      </w:r>
      <w:r>
        <w:rPr>
          <w:rFonts w:ascii="Arial" w:hAnsi="Arial" w:cs="Arial"/>
          <w:color w:val="303841"/>
        </w:rPr>
        <w:t>.</w:t>
      </w:r>
      <w:r>
        <w:rPr>
          <w:rFonts w:ascii="Arial" w:hAnsi="Arial" w:cs="Arial"/>
          <w:color w:val="303841"/>
        </w:rPr>
        <w:br/>
      </w:r>
      <w:r>
        <w:rPr>
          <w:rStyle w:val="Strong"/>
          <w:rFonts w:ascii="Arial" w:hAnsi="Arial" w:cs="Arial"/>
          <w:color w:val="303841"/>
          <w:rtl/>
        </w:rPr>
        <w:t>אתר אינטרנט</w:t>
      </w:r>
      <w:r>
        <w:rPr>
          <w:rStyle w:val="Strong"/>
          <w:rFonts w:ascii="Arial" w:hAnsi="Arial" w:cs="Arial" w:hint="cs"/>
          <w:color w:val="303841"/>
          <w:rtl/>
        </w:rPr>
        <w:t xml:space="preserve"> </w:t>
      </w:r>
      <w:r>
        <w:rPr>
          <w:rFonts w:ascii="Arial" w:hAnsi="Arial" w:cs="Arial"/>
          <w:color w:val="303841"/>
        </w:rPr>
        <w:t> </w:t>
      </w:r>
      <w:hyperlink r:id="rId13" w:tgtFrame="_blank" w:history="1">
        <w:r>
          <w:rPr>
            <w:rStyle w:val="Hyperlink"/>
            <w:rFonts w:ascii="Arial" w:hAnsi="Arial" w:cs="Arial"/>
            <w:color w:val="23527C"/>
          </w:rPr>
          <w:t>https://www.grottedicatullo.beniculturali.it/index.php?en/1/home</w:t>
        </w:r>
      </w:hyperlink>
      <w:r>
        <w:rPr>
          <w:rFonts w:hint="cs"/>
          <w:rtl/>
        </w:rPr>
        <w:t xml:space="preserve"> </w:t>
      </w:r>
    </w:p>
    <w:p w14:paraId="6774C290" w14:textId="2F5880C1" w:rsidR="00270BF9" w:rsidRDefault="00270BF9" w:rsidP="00270BF9">
      <w:pPr>
        <w:bidi/>
        <w:rPr>
          <w:rFonts w:ascii="Arial" w:hAnsi="Arial" w:cs="Arial"/>
          <w:color w:val="303841"/>
        </w:rPr>
      </w:pPr>
      <w:r>
        <w:rPr>
          <w:rStyle w:val="Strong"/>
          <w:rFonts w:ascii="Arial" w:hAnsi="Arial" w:cs="Arial"/>
          <w:color w:val="303841"/>
          <w:rtl/>
        </w:rPr>
        <w:t>ברכב</w:t>
      </w:r>
      <w:r>
        <w:rPr>
          <w:rStyle w:val="Strong"/>
          <w:rFonts w:ascii="Arial" w:hAnsi="Arial" w:cs="Arial"/>
          <w:color w:val="303841"/>
        </w:rPr>
        <w:t>-</w:t>
      </w:r>
      <w:r>
        <w:rPr>
          <w:rFonts w:ascii="Arial" w:hAnsi="Arial" w:cs="Arial"/>
          <w:color w:val="303841"/>
        </w:rPr>
        <w:t> </w:t>
      </w:r>
      <w:r>
        <w:rPr>
          <w:rFonts w:ascii="Arial" w:hAnsi="Arial" w:cs="Arial"/>
          <w:color w:val="303841"/>
          <w:rtl/>
        </w:rPr>
        <w:t>העיירה נמצ</w:t>
      </w:r>
      <w:r>
        <w:rPr>
          <w:rFonts w:ascii="Arial" w:hAnsi="Arial" w:cs="Arial" w:hint="cs"/>
          <w:color w:val="303841"/>
          <w:rtl/>
        </w:rPr>
        <w:t>א</w:t>
      </w:r>
      <w:r>
        <w:rPr>
          <w:rFonts w:ascii="Arial" w:hAnsi="Arial" w:cs="Arial"/>
          <w:color w:val="303841"/>
          <w:rtl/>
        </w:rPr>
        <w:t>ת על כביש</w:t>
      </w:r>
      <w:r>
        <w:rPr>
          <w:rFonts w:ascii="Arial" w:hAnsi="Arial" w:cs="Arial"/>
          <w:color w:val="303841"/>
        </w:rPr>
        <w:t xml:space="preserve"> SR11 </w:t>
      </w:r>
      <w:r>
        <w:rPr>
          <w:rFonts w:ascii="Arial" w:hAnsi="Arial" w:cs="Arial"/>
          <w:color w:val="303841"/>
          <w:rtl/>
        </w:rPr>
        <w:t>ו</w:t>
      </w:r>
      <w:r>
        <w:rPr>
          <w:rFonts w:ascii="Arial" w:hAnsi="Arial" w:cs="Arial"/>
          <w:color w:val="303841"/>
        </w:rPr>
        <w:t xml:space="preserve">-SP11 </w:t>
      </w:r>
      <w:r>
        <w:rPr>
          <w:rFonts w:ascii="Arial" w:hAnsi="Arial" w:cs="Arial"/>
          <w:color w:val="303841"/>
          <w:rtl/>
        </w:rPr>
        <w:t xml:space="preserve">(כבישים ציבוריים מהירים שסלולים במקביל לחלק הדרומי של אגם </w:t>
      </w:r>
      <w:proofErr w:type="spellStart"/>
      <w:r>
        <w:rPr>
          <w:rFonts w:ascii="Arial" w:hAnsi="Arial" w:cs="Arial"/>
          <w:color w:val="303841"/>
          <w:rtl/>
        </w:rPr>
        <w:t>גארדה</w:t>
      </w:r>
      <w:proofErr w:type="spellEnd"/>
      <w:r>
        <w:rPr>
          <w:rFonts w:ascii="Arial" w:hAnsi="Arial" w:cs="Arial"/>
          <w:color w:val="303841"/>
          <w:rtl/>
        </w:rPr>
        <w:t>). הכבישים הללו מתחברים בקלות לדרך האגרה ונציה – מילאנו</w:t>
      </w:r>
      <w:r>
        <w:rPr>
          <w:rFonts w:ascii="Arial" w:hAnsi="Arial" w:cs="Arial"/>
          <w:color w:val="303841"/>
        </w:rPr>
        <w:t xml:space="preserve"> (E-70). </w:t>
      </w:r>
      <w:r>
        <w:rPr>
          <w:rFonts w:ascii="Arial" w:hAnsi="Arial" w:cs="Arial"/>
          <w:color w:val="303841"/>
          <w:rtl/>
        </w:rPr>
        <w:t>הנגישות עם רכב פרטי מאוד נוחה, בתקופת הקיץ צפויים לעיתים פקקים וגודש תנועה, כמו כן בעיות חניה</w:t>
      </w:r>
      <w:r>
        <w:rPr>
          <w:rFonts w:ascii="Arial" w:hAnsi="Arial" w:cs="Arial"/>
          <w:color w:val="303841"/>
        </w:rPr>
        <w:t>.</w:t>
      </w:r>
    </w:p>
    <w:p w14:paraId="7150420E" w14:textId="2F02FA0A" w:rsidR="000543E4" w:rsidRDefault="000543E4" w:rsidP="000543E4">
      <w:pPr>
        <w:bidi/>
        <w:rPr>
          <w:rFonts w:ascii="Arial" w:hAnsi="Arial" w:cs="Arial"/>
          <w:color w:val="303841"/>
        </w:rPr>
      </w:pPr>
    </w:p>
    <w:p w14:paraId="203F1B4A" w14:textId="209A14C8" w:rsidR="000543E4" w:rsidRPr="000543E4" w:rsidRDefault="000543E4" w:rsidP="000543E4">
      <w:pPr>
        <w:bidi/>
        <w:rPr>
          <w:rFonts w:hint="cs"/>
          <w:b/>
          <w:bCs/>
          <w:sz w:val="26"/>
          <w:szCs w:val="26"/>
          <w:rtl/>
          <w:lang w:val="en-US"/>
        </w:rPr>
      </w:pPr>
      <w:r w:rsidRPr="000543E4">
        <w:rPr>
          <w:rFonts w:ascii="Arial" w:hAnsi="Arial" w:cs="Arial" w:hint="cs"/>
          <w:b/>
          <w:bCs/>
          <w:color w:val="303841"/>
          <w:sz w:val="26"/>
          <w:szCs w:val="26"/>
          <w:rtl/>
          <w:lang w:val="en-US"/>
        </w:rPr>
        <w:t>מרחק: 37 דק', (21.4 ק"מ)</w:t>
      </w:r>
    </w:p>
    <w:sectPr w:rsidR="000543E4" w:rsidRPr="00054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ssistant">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759"/>
    <w:multiLevelType w:val="hybridMultilevel"/>
    <w:tmpl w:val="63D09C22"/>
    <w:lvl w:ilvl="0" w:tplc="1696FF2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DE3271"/>
    <w:multiLevelType w:val="multilevel"/>
    <w:tmpl w:val="9E7CA82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2" w15:restartNumberingAfterBreak="0">
    <w:nsid w:val="5C24152C"/>
    <w:multiLevelType w:val="multilevel"/>
    <w:tmpl w:val="CF8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024659">
    <w:abstractNumId w:val="0"/>
  </w:num>
  <w:num w:numId="2" w16cid:durableId="1909729419">
    <w:abstractNumId w:val="1"/>
  </w:num>
  <w:num w:numId="3" w16cid:durableId="168981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DA"/>
    <w:rsid w:val="000543E4"/>
    <w:rsid w:val="00270BF9"/>
    <w:rsid w:val="007F6C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66F6"/>
  <w15:docId w15:val="{337BE580-20A8-40A0-A0CA-351DF0A4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0BF9"/>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F9"/>
    <w:pPr>
      <w:ind w:left="720"/>
      <w:contextualSpacing/>
    </w:pPr>
  </w:style>
  <w:style w:type="character" w:styleId="Strong">
    <w:name w:val="Strong"/>
    <w:basedOn w:val="DefaultParagraphFont"/>
    <w:uiPriority w:val="22"/>
    <w:qFormat/>
    <w:rsid w:val="00270BF9"/>
    <w:rPr>
      <w:b/>
      <w:bCs/>
    </w:rPr>
  </w:style>
  <w:style w:type="character" w:styleId="Hyperlink">
    <w:name w:val="Hyperlink"/>
    <w:basedOn w:val="DefaultParagraphFont"/>
    <w:uiPriority w:val="99"/>
    <w:semiHidden/>
    <w:unhideWhenUsed/>
    <w:rsid w:val="00270BF9"/>
    <w:rPr>
      <w:color w:val="0000FF"/>
      <w:u w:val="single"/>
    </w:rPr>
  </w:style>
  <w:style w:type="character" w:customStyle="1" w:styleId="Heading3Char">
    <w:name w:val="Heading 3 Char"/>
    <w:basedOn w:val="DefaultParagraphFont"/>
    <w:link w:val="Heading3"/>
    <w:uiPriority w:val="9"/>
    <w:rsid w:val="00270BF9"/>
    <w:rPr>
      <w:rFonts w:ascii="Times New Roman" w:eastAsia="Times New Roman" w:hAnsi="Times New Roman" w:cs="Times New Roman"/>
      <w:b/>
      <w:bCs/>
      <w:sz w:val="27"/>
      <w:szCs w:val="27"/>
      <w:lang w:eastAsia="en-IL"/>
    </w:rPr>
  </w:style>
  <w:style w:type="paragraph" w:styleId="NormalWeb">
    <w:name w:val="Normal (Web)"/>
    <w:basedOn w:val="Normal"/>
    <w:uiPriority w:val="99"/>
    <w:semiHidden/>
    <w:unhideWhenUsed/>
    <w:rsid w:val="00270BF9"/>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3">
      <w:bodyDiv w:val="1"/>
      <w:marLeft w:val="0"/>
      <w:marRight w:val="0"/>
      <w:marTop w:val="0"/>
      <w:marBottom w:val="0"/>
      <w:divBdr>
        <w:top w:val="none" w:sz="0" w:space="0" w:color="auto"/>
        <w:left w:val="none" w:sz="0" w:space="0" w:color="auto"/>
        <w:bottom w:val="none" w:sz="0" w:space="0" w:color="auto"/>
        <w:right w:val="none" w:sz="0" w:space="0" w:color="auto"/>
      </w:divBdr>
    </w:div>
    <w:div w:id="663971538">
      <w:bodyDiv w:val="1"/>
      <w:marLeft w:val="0"/>
      <w:marRight w:val="0"/>
      <w:marTop w:val="0"/>
      <w:marBottom w:val="0"/>
      <w:divBdr>
        <w:top w:val="none" w:sz="0" w:space="0" w:color="auto"/>
        <w:left w:val="none" w:sz="0" w:space="0" w:color="auto"/>
        <w:bottom w:val="none" w:sz="0" w:space="0" w:color="auto"/>
        <w:right w:val="none" w:sz="0" w:space="0" w:color="auto"/>
      </w:divBdr>
    </w:div>
    <w:div w:id="718019878">
      <w:bodyDiv w:val="1"/>
      <w:marLeft w:val="0"/>
      <w:marRight w:val="0"/>
      <w:marTop w:val="0"/>
      <w:marBottom w:val="0"/>
      <w:divBdr>
        <w:top w:val="none" w:sz="0" w:space="0" w:color="auto"/>
        <w:left w:val="none" w:sz="0" w:space="0" w:color="auto"/>
        <w:bottom w:val="none" w:sz="0" w:space="0" w:color="auto"/>
        <w:right w:val="none" w:sz="0" w:space="0" w:color="auto"/>
      </w:divBdr>
    </w:div>
    <w:div w:id="1705325904">
      <w:bodyDiv w:val="1"/>
      <w:marLeft w:val="0"/>
      <w:marRight w:val="0"/>
      <w:marTop w:val="0"/>
      <w:marBottom w:val="0"/>
      <w:divBdr>
        <w:top w:val="none" w:sz="0" w:space="0" w:color="auto"/>
        <w:left w:val="none" w:sz="0" w:space="0" w:color="auto"/>
        <w:bottom w:val="none" w:sz="0" w:space="0" w:color="auto"/>
        <w:right w:val="none" w:sz="0" w:space="0" w:color="auto"/>
      </w:divBdr>
    </w:div>
    <w:div w:id="173920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akolal.co.il/%d7%90%d7%99%d7%98%d7%9c%d7%99%d7%94/" TargetMode="External"/><Relationship Id="rId13" Type="http://schemas.openxmlformats.org/officeDocument/2006/relationships/hyperlink" Target="https://www.grottedicatullo.beniculturali.it/index.php?en/1/home" TargetMode="External"/><Relationship Id="rId3" Type="http://schemas.openxmlformats.org/officeDocument/2006/relationships/settings" Target="settings.xml"/><Relationship Id="rId7" Type="http://schemas.openxmlformats.org/officeDocument/2006/relationships/hyperlink" Target="https://www.hakolal.co.il/%d7%90%d7%99%d7%98%d7%9c%d7%99%d7%94/%d7%90%d7%92%d7%9d-%d7%92%d7%90%d7%a8%d7%93%d7%94/" TargetMode="External"/><Relationship Id="rId12" Type="http://schemas.openxmlformats.org/officeDocument/2006/relationships/hyperlink" Target="https://www.hakolal.co.il/%d7%90%d7%99%d7%98%d7%9c%d7%99%d7%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kolal.co.il/%d7%90%d7%99%d7%98%d7%9c%d7%99%d7%94/%d7%90%d7%92%d7%9d-%d7%92%d7%90%d7%a8%d7%93%d7%94/%d7%90%d7%aa%d7%a8%d7%99%d7%9d-%d7%9e%d7%a8%d7%9b%d7%96%d7%99%d7%99%d7%9d-%d7%91%d7%90%d7%92%d7%9d-%d7%92%d7%90%d7%a8%d7%93%d7%94/%d7%a1%d7%99%d7%a8%d7%9e%d7%99%d7%95%d7%a0%d7%94-sirmione/" TargetMode="External"/><Relationship Id="rId11" Type="http://schemas.openxmlformats.org/officeDocument/2006/relationships/hyperlink" Target="https://www.hakolal.co.il/%d7%90%d7%99%d7%98%d7%9c%d7%99%d7%94/%d7%90%d7%92%d7%9d-%d7%92%d7%90%d7%a8%d7%93%d7%94/"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hakolal.co.il/%d7%90%d7%99%d7%98%d7%9c%d7%99%d7%94/%d7%90%d7%92%d7%9d-%d7%92%d7%90%d7%a8%d7%93%d7%94/%d7%90%d7%aa%d7%a8%d7%99%d7%9d-%d7%9e%d7%a8%d7%9b%d7%96%d7%99%d7%99%d7%9d-%d7%91%d7%90%d7%92%d7%9d-%d7%92%d7%90%d7%a8%d7%93%d7%94/%d7%a1%d7%99%d7%a8%d7%9e%d7%99%d7%95%d7%a0%d7%94-sirmion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Naim</dc:creator>
  <cp:keywords/>
  <dc:description/>
  <cp:lastModifiedBy>Erez Naim</cp:lastModifiedBy>
  <cp:revision>2</cp:revision>
  <dcterms:created xsi:type="dcterms:W3CDTF">2022-07-29T10:08:00Z</dcterms:created>
  <dcterms:modified xsi:type="dcterms:W3CDTF">2022-08-02T13:44:00Z</dcterms:modified>
</cp:coreProperties>
</file>