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ocumentación-del-proyecto-nettv-gadir"/>
    <w:p>
      <w:pPr>
        <w:pStyle w:val="Heading1"/>
      </w:pPr>
      <w:r>
        <w:t xml:space="preserve">📱 Documentación del Proyecto: NetTV → GADIR</w:t>
      </w:r>
    </w:p>
    <w:p>
      <w:pPr>
        <w:pStyle w:val="FirstParagraph"/>
      </w:pPr>
      <w:r>
        <w:rPr>
          <w:bCs/>
          <w:b/>
        </w:rPr>
        <w:t xml:space="preserve">Cliente</w:t>
      </w:r>
      <w:r>
        <w:t xml:space="preserve">: Proyecto personalizado APK</w:t>
      </w:r>
      <w:r>
        <w:br/>
      </w:r>
      <w:r>
        <w:rPr>
          <w:bCs/>
          <w:b/>
        </w:rPr>
        <w:t xml:space="preserve">Estado</w:t>
      </w:r>
      <w:r>
        <w:t xml:space="preserve">: ✅ Completado y verificado</w:t>
      </w:r>
      <w:r>
        <w:br/>
      </w:r>
      <w:r>
        <w:rPr>
          <w:bCs/>
          <w:b/>
        </w:rPr>
        <w:t xml:space="preserve">Versión final</w:t>
      </w:r>
      <w:r>
        <w:t xml:space="preserve">: v23</w:t>
      </w:r>
      <w:r>
        <w:br/>
      </w:r>
      <w:r>
        <w:rPr>
          <w:bCs/>
          <w:b/>
        </w:rPr>
        <w:t xml:space="preserve">Fecha de cierre</w:t>
      </w:r>
      <w:r>
        <w:t xml:space="preserve">: Enero 2026</w:t>
      </w:r>
    </w:p>
    <w:p>
      <w:r>
        <w:pict>
          <v:rect style="width:0;height:1.5pt" o:hralign="center" o:hrstd="t" o:hr="t"/>
        </w:pict>
      </w:r>
    </w:p>
    <w:bookmarkStart w:id="20" w:name="objetivo-del-proyecto"/>
    <w:p>
      <w:pPr>
        <w:pStyle w:val="Heading2"/>
      </w:pPr>
      <w:r>
        <w:t xml:space="preserve">1. Objetivo del Proyecto</w:t>
      </w:r>
    </w:p>
    <w:p>
      <w:pPr>
        <w:pStyle w:val="FirstParagraph"/>
      </w:pPr>
      <w:r>
        <w:t xml:space="preserve">Modificar el APK</w:t>
      </w:r>
      <w:r>
        <w:t xml:space="preserve"> </w:t>
      </w:r>
      <w:r>
        <w:rPr>
          <w:bCs/>
          <w:b/>
        </w:rPr>
        <w:t xml:space="preserve">NetTV Player v3.8</w:t>
      </w:r>
      <w:r>
        <w:t xml:space="preserve"> </w:t>
      </w:r>
      <w:r>
        <w:t xml:space="preserve">para:</w:t>
      </w:r>
    </w:p>
    <w:p>
      <w:pPr>
        <w:numPr>
          <w:ilvl w:val="0"/>
          <w:numId w:val="1001"/>
        </w:numPr>
        <w:pStyle w:val="Compact"/>
      </w:pPr>
      <w:r>
        <w:t xml:space="preserve">Forzar que el</w:t>
      </w:r>
      <w:r>
        <w:t xml:space="preserve"> </w:t>
      </w:r>
      <w:r>
        <w:rPr>
          <w:bCs/>
          <w:b/>
        </w:rPr>
        <w:t xml:space="preserve">Portal 2</w:t>
      </w:r>
      <w:r>
        <w:t xml:space="preserve"> </w:t>
      </w:r>
      <w:r>
        <w:t xml:space="preserve">siempre se conecte al servidor</w:t>
      </w:r>
      <w:r>
        <w:t xml:space="preserve"> </w:t>
      </w:r>
      <w:r>
        <w:rPr>
          <w:rStyle w:val="VerbatimChar"/>
        </w:rPr>
        <w:t xml:space="preserve">http://gadir.co:80</w:t>
      </w:r>
    </w:p>
    <w:p>
      <w:pPr>
        <w:numPr>
          <w:ilvl w:val="0"/>
          <w:numId w:val="1001"/>
        </w:numPr>
        <w:pStyle w:val="Compact"/>
      </w:pPr>
      <w:r>
        <w:t xml:space="preserve">Mantener los</w:t>
      </w:r>
      <w:r>
        <w:t xml:space="preserve"> </w:t>
      </w:r>
      <w:r>
        <w:rPr>
          <w:bCs/>
          <w:b/>
        </w:rPr>
        <w:t xml:space="preserve">Portales 1 y 3</w:t>
      </w:r>
      <w:r>
        <w:t xml:space="preserve"> </w:t>
      </w:r>
      <w:r>
        <w:t xml:space="preserve">con sus URLs dinámicas del servidor</w:t>
      </w:r>
    </w:p>
    <w:p>
      <w:pPr>
        <w:numPr>
          <w:ilvl w:val="0"/>
          <w:numId w:val="1001"/>
        </w:numPr>
        <w:pStyle w:val="Compact"/>
      </w:pPr>
      <w:r>
        <w:t xml:space="preserve">Compatibilidad total con</w:t>
      </w:r>
      <w:r>
        <w:t xml:space="preserve"> </w:t>
      </w:r>
      <w:r>
        <w:rPr>
          <w:bCs/>
          <w:b/>
        </w:rPr>
        <w:t xml:space="preserve">Google TV, Android TV, móviles y tablets</w:t>
      </w:r>
    </w:p>
    <w:p>
      <w:pPr>
        <w:numPr>
          <w:ilvl w:val="0"/>
          <w:numId w:val="1001"/>
        </w:numPr>
        <w:pStyle w:val="Compact"/>
      </w:pPr>
      <w:r>
        <w:t xml:space="preserve">Personalización visual completa: renombrar Portal 2 a</w:t>
      </w:r>
      <w:r>
        <w:t xml:space="preserve"> </w:t>
      </w:r>
      <w:r>
        <w:t xml:space="preserve">“</w:t>
      </w:r>
      <w:r>
        <w:t xml:space="preserve">GADIR</w:t>
      </w:r>
      <w:r>
        <w:t xml:space="preserve">”</w:t>
      </w:r>
      <w:r>
        <w:t xml:space="preserve">, cambiar logos e icono de la app, y renombrar la app a</w:t>
      </w:r>
      <w:r>
        <w:t xml:space="preserve"> </w:t>
      </w:r>
      <w:r>
        <w:t xml:space="preserve">“</w:t>
      </w:r>
      <w:r>
        <w:t xml:space="preserve">GADIR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entregable-final"/>
    <w:p>
      <w:pPr>
        <w:pStyle w:val="Heading2"/>
      </w:pPr>
      <w:r>
        <w:t xml:space="preserve">2. Entregable Final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NetTV_mod_gadir.apk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 de descarga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https://adaptive-portal-hub.preview.emergentagent.com/NetTV_mod_gadir.apk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8201bf036d3bcd6cb244e849dbbcfde2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Firma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a40da80a59d170caa950cf15c18c454d47a39b26989d8b640ecd745ba71bf5dc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testkey (</w:t>
            </w:r>
            <w:r>
              <w:rPr>
                <w:rStyle w:val="VerbatimChar"/>
              </w:rPr>
              <w:t xml:space="preserve">CN=Android</w:t>
            </w:r>
            <w:r>
              <w:t xml:space="preserve">) — pública y compartida con la v3.8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com.nettv.livestore</w:t>
            </w:r>
            <w:r>
              <w:t xml:space="preserve"> </w:t>
            </w:r>
            <w:r>
              <w:t xml:space="preserve">(sin cambios para preservar el ANDROID_ID)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modificaciones-aplicadas"/>
    <w:p>
      <w:pPr>
        <w:pStyle w:val="Heading2"/>
      </w:pPr>
      <w:r>
        <w:t xml:space="preserve">3. Modificaciones Aplicadas</w:t>
      </w:r>
    </w:p>
    <w:bookmarkStart w:id="22" w:name="lógica-código-smali-classes2.dex"/>
    <w:p>
      <w:pPr>
        <w:pStyle w:val="Heading3"/>
      </w:pPr>
      <w:r>
        <w:t xml:space="preserve">3.1. Lógica (código smali → classes2.dex)</w:t>
      </w:r>
    </w:p>
    <w:p>
      <w:pPr>
        <w:pStyle w:val="FirstParagraph"/>
      </w:pPr>
      <w:r>
        <w:rPr>
          <w:bCs/>
          <w:b/>
        </w:rPr>
        <w:t xml:space="preserve">Archivo modificado</w:t>
      </w:r>
      <w:r>
        <w:t xml:space="preserve">:</w:t>
      </w:r>
      <w:r>
        <w:t xml:space="preserve"> </w:t>
      </w:r>
      <w:r>
        <w:rPr>
          <w:rStyle w:val="VerbatimChar"/>
        </w:rPr>
        <w:t xml:space="preserve">com/nettv/livestore/models/AppInfoModel.smali</w:t>
      </w:r>
      <w:r>
        <w:br/>
      </w:r>
      <w:r>
        <w:rPr>
          <w:bCs/>
          <w:b/>
        </w:rPr>
        <w:t xml:space="preserve">Método</w:t>
      </w:r>
      <w:r>
        <w:t xml:space="preserve">:</w:t>
      </w:r>
      <w:r>
        <w:t xml:space="preserve"> </w:t>
      </w:r>
      <w:r>
        <w:rPr>
          <w:rStyle w:val="VerbatimChar"/>
        </w:rPr>
        <w:t xml:space="preserve">getResult()</w:t>
      </w:r>
    </w:p>
    <w:p>
      <w:pPr>
        <w:pStyle w:val="BodyText"/>
      </w:pPr>
      <w:r>
        <w:t xml:space="preserve">Cada vez que la app lee la lista de portales:</w:t>
      </w:r>
      <w:r>
        <w:t xml:space="preserve"> </w:t>
      </w:r>
      <w:r>
        <w:t xml:space="preserve">- Detecta el Portal 2 (índice 1) → lo renombra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GADIR</w:t>
      </w:r>
      <w:r>
        <w:rPr>
          <w:bCs/>
          <w:b/>
        </w:rPr>
        <w:t xml:space="preserve">”</w:t>
      </w:r>
      <w:r>
        <w:t xml:space="preserve"> </w:t>
      </w:r>
      <w:r>
        <w:t xml:space="preserve">- Lee la URL asignada por el servidor</w:t>
      </w:r>
      <w:r>
        <w:t xml:space="preserve"> </w:t>
      </w:r>
      <w:r>
        <w:rPr>
          <w:rStyle w:val="VerbatimChar"/>
        </w:rPr>
        <w:t xml:space="preserve">cameleon.vip</w:t>
      </w:r>
      <w:r>
        <w:t xml:space="preserve"> </w:t>
      </w:r>
      <w:r>
        <w:t xml:space="preserve">para ese portal</w:t>
      </w:r>
      <w:r>
        <w:t xml:space="preserve"> </w:t>
      </w:r>
      <w:r>
        <w:t xml:space="preserve">- Parsea la URL y</w:t>
      </w:r>
      <w:r>
        <w:t xml:space="preserve"> </w:t>
      </w:r>
      <w:r>
        <w:rPr>
          <w:bCs/>
          <w:b/>
        </w:rPr>
        <w:t xml:space="preserve">reemplaza el host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gadir.co:80</w:t>
      </w:r>
      <w:r>
        <w:t xml:space="preserve"> </w:t>
      </w:r>
      <w:r>
        <w:t xml:space="preserve">(usando</w:t>
      </w:r>
      <w:r>
        <w:t xml:space="preserve"> </w:t>
      </w:r>
      <w:r>
        <w:rPr>
          <w:rStyle w:val="VerbatimChar"/>
        </w:rPr>
        <w:t xml:space="preserve">java.net.URL.getFile()</w:t>
      </w:r>
      <w:r>
        <w:t xml:space="preserve"> </w:t>
      </w:r>
      <w:r>
        <w:t xml:space="preserve">para conservar la ruta y query intacta)</w:t>
      </w:r>
      <w:r>
        <w:t xml:space="preserve"> </w:t>
      </w:r>
      <w:r>
        <w:t xml:space="preserve">- Las credenciales (</w:t>
      </w:r>
      <w:r>
        <w:rPr>
          <w:rStyle w:val="VerbatimChar"/>
        </w:rPr>
        <w:t xml:space="preserve">username=X&amp;password=Y</w:t>
      </w:r>
      <w:r>
        <w:t xml:space="preserve">) que asigna cameleon.vip al usuario se conservan tal cual</w:t>
      </w:r>
      <w:r>
        <w:t xml:space="preserve"> </w:t>
      </w:r>
      <w:r>
        <w:t xml:space="preserve">- Manejo de excepciones (try/catch) por si la URL viene mal formada</w:t>
      </w:r>
    </w:p>
    <w:p>
      <w:pPr>
        <w:pStyle w:val="BodyText"/>
      </w:pPr>
      <w:r>
        <w:rPr>
          <w:bCs/>
          <w:b/>
        </w:rPr>
        <w:t xml:space="preserve">Ejemplo del efecto</w:t>
      </w:r>
      <w:r>
        <w:t xml:space="preserve">:</w:t>
      </w:r>
      <w:r>
        <w:t xml:space="preserve"> </w:t>
      </w:r>
      <w:r>
        <w:t xml:space="preserve">- Antes:</w:t>
      </w:r>
      <w:r>
        <w:t xml:space="preserve"> </w:t>
      </w:r>
      <w:r>
        <w:rPr>
          <w:rStyle w:val="VerbatimChar"/>
        </w:rPr>
        <w:t xml:space="preserve">http://cameleon-server.xxx/get.php?username=USER123&amp;password=PASS456&amp;type=m3u_plus&amp;output=ts</w:t>
      </w:r>
      <w:r>
        <w:t xml:space="preserve"> </w:t>
      </w:r>
      <w:r>
        <w:t xml:space="preserve">- Después:</w:t>
      </w:r>
      <w:r>
        <w:t xml:space="preserve"> </w:t>
      </w:r>
      <w:r>
        <w:rPr>
          <w:rStyle w:val="VerbatimChar"/>
        </w:rPr>
        <w:t xml:space="preserve">http://gadir.co:80/get.php?username=USER123&amp;password=PASS456&amp;type=m3u_plus&amp;output=ts</w:t>
      </w:r>
    </w:p>
    <w:p>
      <w:pPr>
        <w:pStyle w:val="BodyText"/>
      </w:pPr>
      <w:r>
        <w:rPr>
          <w:bCs/>
          <w:b/>
        </w:rPr>
        <w:t xml:space="preserve">Resultado</w:t>
      </w:r>
      <w:r>
        <w:t xml:space="preserve">: al pulsar Connect en Portal 2, la app autentica contra</w:t>
      </w:r>
      <w:r>
        <w:t xml:space="preserve"> </w:t>
      </w:r>
      <w:r>
        <w:rPr>
          <w:rStyle w:val="VerbatimChar"/>
        </w:rPr>
        <w:t xml:space="preserve">http://gadir.co:80/player_api.php</w:t>
      </w:r>
      <w:r>
        <w:t xml:space="preserve"> </w:t>
      </w:r>
      <w:r>
        <w:t xml:space="preserve">con las credenciales dinámicas del usuario.</w:t>
      </w:r>
    </w:p>
    <w:bookmarkEnd w:id="22"/>
    <w:bookmarkStart w:id="23" w:name="recursos-binarios-resources.arsc"/>
    <w:p>
      <w:pPr>
        <w:pStyle w:val="Heading3"/>
      </w:pPr>
      <w:r>
        <w:t xml:space="preserve">3.2. Recursos binarios (</w:t>
      </w:r>
      <w:r>
        <w:rPr>
          <w:rStyle w:val="VerbatimChar"/>
        </w:rPr>
        <w:t xml:space="preserve">resources.arsc</w:t>
      </w:r>
      <w:r>
        <w:t xml:space="preserve">)</w:t>
      </w:r>
    </w:p>
    <w:p>
      <w:pPr>
        <w:pStyle w:val="FirstParagraph"/>
      </w:pPr>
      <w:r>
        <w:t xml:space="preserve">Edición byte-a-byte del</w:t>
      </w:r>
      <w:r>
        <w:t xml:space="preserve"> </w:t>
      </w:r>
      <w:r>
        <w:rPr>
          <w:rStyle w:val="VerbatimChar"/>
        </w:rPr>
        <w:t xml:space="preserve">resources.arsc</w:t>
      </w:r>
      <w:r>
        <w:t xml:space="preserve"> </w:t>
      </w:r>
      <w:r>
        <w:rPr>
          <w:bCs/>
          <w:b/>
        </w:rPr>
        <w:t xml:space="preserve">sin recompilación</w:t>
      </w:r>
      <w:r>
        <w:t xml:space="preserve"> </w:t>
      </w:r>
      <w:r>
        <w:t xml:space="preserve">(para evitar los errores de aapt2 con drawables Material Design que tienen prefijo</w:t>
      </w:r>
      <w:r>
        <w:t xml:space="preserve"> </w:t>
      </w:r>
      <w:r>
        <w:rPr>
          <w:rStyle w:val="VerbatimChar"/>
        </w:rPr>
        <w:t xml:space="preserve">$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String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"NetTV Player"</w:t>
      </w:r>
      <w:r>
        <w:t xml:space="preserve"> </w:t>
      </w:r>
      <w:r>
        <w:t xml:space="preserve">(12 bytes UTF-8) →</w:t>
      </w:r>
      <w:r>
        <w:t xml:space="preserve"> </w:t>
      </w:r>
      <w:r>
        <w:rPr>
          <w:rStyle w:val="VerbatimChar"/>
        </w:rPr>
        <w:t xml:space="preserve">"GADIR"</w:t>
      </w:r>
      <w:r>
        <w:t xml:space="preserve"> </w:t>
      </w:r>
      <w:r>
        <w:t xml:space="preserve">(5 bytes + 7 bytes NULL de relleno)</w:t>
      </w:r>
    </w:p>
    <w:p>
      <w:pPr>
        <w:numPr>
          <w:ilvl w:val="0"/>
          <w:numId w:val="1002"/>
        </w:numPr>
        <w:pStyle w:val="Compact"/>
      </w:pPr>
      <w:r>
        <w:t xml:space="preserve">Se mantiene la longitud total del slot y los offsets del StringPool</w:t>
      </w:r>
    </w:p>
    <w:p>
      <w:pPr>
        <w:numPr>
          <w:ilvl w:val="0"/>
          <w:numId w:val="1002"/>
        </w:numPr>
        <w:pStyle w:val="Compact"/>
      </w:pPr>
      <w:r>
        <w:t xml:space="preserve">Se actualiza el prefijo de longitud UTF-8/UTF-16 de</w:t>
      </w:r>
      <w:r>
        <w:t xml:space="preserve"> </w:t>
      </w:r>
      <w:r>
        <w:rPr>
          <w:rStyle w:val="VerbatimChar"/>
        </w:rPr>
        <w:t xml:space="preserve">0x0c 0x0c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0x05 0x05</w:t>
      </w:r>
    </w:p>
    <w:bookmarkEnd w:id="23"/>
    <w:bookmarkStart w:id="24" w:name="recursos-gráficos"/>
    <w:p>
      <w:pPr>
        <w:pStyle w:val="Heading3"/>
      </w:pPr>
      <w:r>
        <w:t xml:space="preserve">3.3. Recursos gráficos</w:t>
      </w:r>
    </w:p>
    <w:p>
      <w:pPr>
        <w:pStyle w:val="FirstParagraph"/>
      </w:pPr>
      <w:r>
        <w:t xml:space="preserve">Todos los logos e iconos han sido reemplazados con el logo GADIR: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res/mipmap-mdpi/ic_launcher.png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48×48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 launcher (baja densidad)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res/mipmap-hdpi/ic_launcher.png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72×72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res/mipmap-xhdpi/ic_launcher.png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96×96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res/mipmap-xxhdpi/ic_launcher.png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144×144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res/mipmap-xxxhdpi/ic_launcher.png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192×192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 launcher (alta densidad)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ic_launcher_round.png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 densidades)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 redondo (launchers redondeados)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ic_launcher_foreground.png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108/162/216/324/432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 adaptativo (Android 8+, safe zone al 66%)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res/drawable/home_logo.png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320×180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dentro de la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res/drawable/logo.jpg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grande</w:t>
            </w:r>
          </w:p>
        </w:tc>
      </w:tr>
    </w:tbl>
    <w:bookmarkEnd w:id="24"/>
    <w:bookmarkStart w:id="25" w:name="firma"/>
    <w:p>
      <w:pPr>
        <w:pStyle w:val="Heading3"/>
      </w:pPr>
      <w:r>
        <w:t xml:space="preserve">3.4. Firma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Certificado usado</w:t>
      </w:r>
      <w:r>
        <w:t xml:space="preserve">: AOSP</w:t>
      </w:r>
      <w:r>
        <w:t xml:space="preserve"> </w:t>
      </w:r>
      <w:r>
        <w:rPr>
          <w:rStyle w:val="VerbatimChar"/>
        </w:rPr>
        <w:t xml:space="preserve">testkey</w:t>
      </w:r>
      <w:r>
        <w:t xml:space="preserve"> </w:t>
      </w:r>
      <w:r>
        <w:t xml:space="preserve">pública (</w:t>
      </w:r>
      <w:r>
        <w:rPr>
          <w:rStyle w:val="VerbatimChar"/>
        </w:rPr>
        <w:t xml:space="preserve">build/target/product/security/testkey.pk8</w:t>
      </w:r>
      <w:r>
        <w:t xml:space="preserve"> </w:t>
      </w:r>
      <w:r>
        <w:t xml:space="preserve">del AOSP)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SHA-256 del cert</w:t>
      </w:r>
      <w:r>
        <w:t xml:space="preserve">:</w:t>
      </w:r>
      <w:r>
        <w:t xml:space="preserve"> </w:t>
      </w:r>
      <w:r>
        <w:rPr>
          <w:rStyle w:val="VerbatimChar"/>
        </w:rPr>
        <w:t xml:space="preserve">a40da80a59d170caa950cf15c18c454d47a39b26989d8b640ecd745ba71bf5dc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Esquemas aplicados</w:t>
      </w:r>
      <w:r>
        <w:t xml:space="preserve">: V1 (JAR) + V2 (APK Signature Scheme v2) + V3</w:t>
      </w:r>
    </w:p>
    <w:p>
      <w:pPr>
        <w:pStyle w:val="FirstParagraph"/>
      </w:pPr>
      <w:r>
        <w:rPr>
          <w:bCs/>
          <w:b/>
        </w:rPr>
        <w:t xml:space="preserve">Motivo</w:t>
      </w:r>
      <w:r>
        <w:t xml:space="preserve">: Este certificado es</w:t>
      </w:r>
      <w:r>
        <w:t xml:space="preserve"> </w:t>
      </w:r>
      <w:r>
        <w:rPr>
          <w:bCs/>
          <w:b/>
        </w:rPr>
        <w:t xml:space="preserve">idéntico</w:t>
      </w:r>
      <w:r>
        <w:t xml:space="preserve"> </w:t>
      </w:r>
      <w:r>
        <w:t xml:space="preserve">al que firmaba el APK original v3.8. Firmar con esta clave garantiza que el</w:t>
      </w:r>
      <w:r>
        <w:t xml:space="preserve"> </w:t>
      </w:r>
      <w:r>
        <w:rPr>
          <w:rStyle w:val="VerbatimChar"/>
        </w:rPr>
        <w:t xml:space="preserve">ANDROID_ID</w:t>
      </w:r>
      <w:r>
        <w:t xml:space="preserve"> </w:t>
      </w:r>
      <w:r>
        <w:t xml:space="preserve">(usado por</w:t>
      </w:r>
      <w:r>
        <w:t xml:space="preserve"> </w:t>
      </w:r>
      <w:r>
        <w:rPr>
          <w:rStyle w:val="VerbatimChar"/>
        </w:rPr>
        <w:t xml:space="preserve">Settings.Secure.getString(ANDROID_ID)</w:t>
      </w:r>
      <w:r>
        <w:t xml:space="preserve">) que genera Android sea el mismo, por lo que el backend</w:t>
      </w:r>
      <w:r>
        <w:t xml:space="preserve"> </w:t>
      </w:r>
      <w:r>
        <w:rPr>
          <w:rStyle w:val="VerbatimChar"/>
        </w:rPr>
        <w:t xml:space="preserve">cameleon.vip</w:t>
      </w:r>
      <w:r>
        <w:t xml:space="preserve"> </w:t>
      </w:r>
      <w:r>
        <w:t xml:space="preserve">reconoce al dispositivo y devuelve los 3 portales correctamente.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cb0153a1d917ee332e012a5a423173d9e8d9694"/>
    <w:p>
      <w:pPr>
        <w:pStyle w:val="Heading2"/>
      </w:pPr>
      <w:r>
        <w:t xml:space="preserve">4. Descubrimientos Clave (Lecciones del Proceso)</w:t>
      </w:r>
    </w:p>
    <w:p>
      <w:pPr>
        <w:pStyle w:val="FirstParagraph"/>
      </w:pPr>
      <w:r>
        <w:t xml:space="preserve">Durante las 23 iteraciones se identificaron varios problemas no evidentes:</w:t>
      </w:r>
    </w:p>
    <w:bookmarkStart w:id="27" w:name="el-problema-del-android_id"/>
    <w:p>
      <w:pPr>
        <w:pStyle w:val="Heading3"/>
      </w:pPr>
      <w:r>
        <w:t xml:space="preserve">4.1. El problema del ANDROID_ID</w:t>
      </w:r>
    </w:p>
    <w:p>
      <w:pPr>
        <w:pStyle w:val="FirstParagraph"/>
      </w:pPr>
      <w:r>
        <w:t xml:space="preserve">Desde Android 8.0,</w:t>
      </w:r>
      <w:r>
        <w:t xml:space="preserve"> </w:t>
      </w:r>
      <w:r>
        <w:rPr>
          <w:rStyle w:val="VerbatimChar"/>
        </w:rPr>
        <w:t xml:space="preserve">Settings.Secure.ANDROID_ID</w:t>
      </w:r>
      <w:r>
        <w:t xml:space="preserve"> </w:t>
      </w:r>
      <w:r>
        <w:rPr>
          <w:bCs/>
          <w:b/>
        </w:rPr>
        <w:t xml:space="preserve">cambia cuando cambia la firma del APK</w:t>
      </w:r>
      <w:r>
        <w:t xml:space="preserve">. Como el backend</w:t>
      </w:r>
      <w:r>
        <w:t xml:space="preserve"> </w:t>
      </w:r>
      <w:r>
        <w:rPr>
          <w:rStyle w:val="VerbatimChar"/>
        </w:rPr>
        <w:t xml:space="preserve">cameleon.vip</w:t>
      </w:r>
      <w:r>
        <w:t xml:space="preserve"> </w:t>
      </w:r>
      <w:r>
        <w:t xml:space="preserve">usa ese ID (codificado en Base64) como identificador del dispositivo, cualquier APK re-firmado con clave distinta aparece como</w:t>
      </w:r>
      <w:r>
        <w:t xml:space="preserve"> </w:t>
      </w:r>
      <w:r>
        <w:t xml:space="preserve">“</w:t>
      </w:r>
      <w:r>
        <w:t xml:space="preserve">dispositivo nuevo</w:t>
      </w:r>
      <w:r>
        <w:t xml:space="preserve">”</w:t>
      </w:r>
      <w:r>
        <w:t xml:space="preserve"> </w:t>
      </w:r>
      <w:r>
        <w:t xml:space="preserve">y no recibe los portales del usuario.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Firmar con la misma clave pública AOSP</w:t>
      </w:r>
      <w:r>
        <w:t xml:space="preserve"> </w:t>
      </w:r>
      <w:r>
        <w:rPr>
          <w:rStyle w:val="VerbatimChar"/>
        </w:rPr>
        <w:t xml:space="preserve">testkey</w:t>
      </w:r>
      <w:r>
        <w:t xml:space="preserve"> </w:t>
      </w:r>
      <w:r>
        <w:t xml:space="preserve">que el APK v3.8 original.</w:t>
      </w:r>
    </w:p>
    <w:bookmarkEnd w:id="27"/>
    <w:bookmarkStart w:id="28" w:name="el-backend-cameleon.vip"/>
    <w:p>
      <w:pPr>
        <w:pStyle w:val="Heading3"/>
      </w:pPr>
      <w:r>
        <w:t xml:space="preserve">4.2. El backend cameleon.vip</w:t>
      </w:r>
    </w:p>
    <w:p>
      <w:pPr>
        <w:numPr>
          <w:ilvl w:val="0"/>
          <w:numId w:val="1004"/>
        </w:numPr>
        <w:pStyle w:val="Compact"/>
      </w:pPr>
      <w:r>
        <w:t xml:space="preserve">Rechaza silenciosamente ediciones a URLs de portales del sistema (no persiste el cambio)</w:t>
      </w:r>
    </w:p>
    <w:p>
      <w:pPr>
        <w:numPr>
          <w:ilvl w:val="0"/>
          <w:numId w:val="1004"/>
        </w:numPr>
        <w:pStyle w:val="Compact"/>
      </w:pPr>
      <w:r>
        <w:t xml:space="preserve">Por eso hay que</w:t>
      </w:r>
      <w:r>
        <w:t xml:space="preserve"> </w:t>
      </w:r>
      <w:r>
        <w:rPr>
          <w:bCs/>
          <w:b/>
        </w:rPr>
        <w:t xml:space="preserve">forzar la URL en cliente</w:t>
      </w:r>
      <w:r>
        <w:t xml:space="preserve">, no intentar guardarla en el backend</w:t>
      </w:r>
    </w:p>
    <w:p>
      <w:pPr>
        <w:numPr>
          <w:ilvl w:val="0"/>
          <w:numId w:val="1004"/>
        </w:numPr>
        <w:pStyle w:val="Compact"/>
      </w:pPr>
      <w:r>
        <w:t xml:space="preserve">URL del backend:</w:t>
      </w:r>
      <w:r>
        <w:t xml:space="preserve"> </w:t>
      </w:r>
      <w:r>
        <w:rPr>
          <w:rStyle w:val="VerbatimChar"/>
        </w:rPr>
        <w:t xml:space="preserve">https://cameleon.vip/ibonet/playlists.php</w:t>
      </w:r>
      <w:r>
        <w:t xml:space="preserve"> </w:t>
      </w:r>
      <w:r>
        <w:t xml:space="preserve">(identificado en</w:t>
      </w:r>
      <w:r>
        <w:t xml:space="preserve"> </w:t>
      </w:r>
      <w:r>
        <w:rPr>
          <w:rStyle w:val="VerbatimChar"/>
        </w:rPr>
        <w:t xml:space="preserve">Constants.smali</w:t>
      </w:r>
      <w:r>
        <w:t xml:space="preserve">)</w:t>
      </w:r>
    </w:p>
    <w:bookmarkEnd w:id="28"/>
    <w:bookmarkStart w:id="29" w:name="recompilación-de-recursos"/>
    <w:p>
      <w:pPr>
        <w:pStyle w:val="Heading3"/>
      </w:pPr>
      <w:r>
        <w:t xml:space="preserve">4.3. Recompilación de recursos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apktool 2.10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aapt2</w:t>
      </w:r>
      <w:r>
        <w:t xml:space="preserve"> </w:t>
      </w:r>
      <w:r>
        <w:t xml:space="preserve">falla al compilar recursos por drawables Material Design con prefijos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$avd_hide_password__1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Solución</w:t>
      </w:r>
      <w:r>
        <w:t xml:space="preserve">: modificar solo</w:t>
      </w:r>
      <w:r>
        <w:t xml:space="preserve"> </w:t>
      </w:r>
      <w:r>
        <w:rPr>
          <w:rStyle w:val="VerbatimChar"/>
        </w:rPr>
        <w:t xml:space="preserve">classes2.dex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resources.arsc</w:t>
      </w:r>
      <w:r>
        <w:t xml:space="preserve"> </w:t>
      </w:r>
      <w:r>
        <w:t xml:space="preserve">(byte-edit) y archivos PNG/JPG directamente,</w:t>
      </w:r>
      <w:r>
        <w:t xml:space="preserve"> </w:t>
      </w:r>
      <w:r>
        <w:rPr>
          <w:bCs/>
          <w:b/>
        </w:rPr>
        <w:t xml:space="preserve">sin recompilar el APK entero</w:t>
      </w:r>
    </w:p>
    <w:bookmarkEnd w:id="29"/>
    <w:bookmarkStart w:id="30" w:name="formato-de-url-del-servidor-gadir.co"/>
    <w:p>
      <w:pPr>
        <w:pStyle w:val="Heading3"/>
      </w:pPr>
      <w:r>
        <w:t xml:space="preserve">4.4. Formato de URL del servidor gadir.co</w:t>
      </w:r>
    </w:p>
    <w:p>
      <w:pPr>
        <w:numPr>
          <w:ilvl w:val="0"/>
          <w:numId w:val="1006"/>
        </w:numPr>
        <w:pStyle w:val="Compact"/>
      </w:pPr>
      <w:r>
        <w:t xml:space="preserve">El servidor acepta M3U por</w:t>
      </w:r>
      <w:r>
        <w:t xml:space="preserve"> </w:t>
      </w:r>
      <w:r>
        <w:rPr>
          <w:rStyle w:val="VerbatimChar"/>
        </w:rPr>
        <w:t xml:space="preserve">/get.php</w:t>
      </w:r>
      <w:r>
        <w:t xml:space="preserve"> </w:t>
      </w:r>
      <w:r>
        <w:t xml:space="preserve">con formato:</w:t>
      </w:r>
      <w:r>
        <w:t xml:space="preserve"> </w:t>
      </w:r>
      <w:r>
        <w:rPr>
          <w:rStyle w:val="VerbatimChar"/>
        </w:rPr>
        <w:t xml:space="preserve">?username=X&amp;password=Y&amp;type=m3u_plus&amp;output=mpegts</w:t>
      </w:r>
    </w:p>
    <w:p>
      <w:pPr>
        <w:numPr>
          <w:ilvl w:val="0"/>
          <w:numId w:val="1006"/>
        </w:numPr>
        <w:pStyle w:val="Compact"/>
      </w:pPr>
      <w:r>
        <w:t xml:space="preserve">También acepta Xtream API por</w:t>
      </w:r>
      <w:r>
        <w:t xml:space="preserve"> </w:t>
      </w:r>
      <w:r>
        <w:rPr>
          <w:rStyle w:val="VerbatimChar"/>
        </w:rPr>
        <w:t xml:space="preserve">/player_api.php</w:t>
      </w:r>
      <w:r>
        <w:t xml:space="preserve"> </w:t>
      </w:r>
      <w:r>
        <w:t xml:space="preserve">— que es lo que usa la app tras extraer usuario/contraseña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d7b7bacbf893880776a2e404a207f6c1b65f7ff"/>
    <w:p>
      <w:pPr>
        <w:pStyle w:val="Heading2"/>
      </w:pPr>
      <w:r>
        <w:t xml:space="preserve">5. Arquitectura de la App (relevante para el mantenimiento)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App NetTV (com.nettv.livestore)                        │</w:t>
      </w:r>
      <w:r>
        <w:br/>
      </w:r>
      <w:r>
        <w:rPr>
          <w:rStyle w:val="VerbatimChar"/>
        </w:rPr>
        <w:t xml:space="preserve">│  Package: com.nettv.livestore                           │</w:t>
      </w:r>
      <w:r>
        <w:br/>
      </w:r>
      <w:r>
        <w:rPr>
          <w:rStyle w:val="VerbatimChar"/>
        </w:rPr>
        <w:t xml:space="preserve">│  Firma: AOSP testkey CN=Android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cameleon.vip (backend de perfiles de portal)           │</w:t>
      </w:r>
      <w:r>
        <w:br/>
      </w:r>
      <w:r>
        <w:rPr>
          <w:rStyle w:val="VerbatimChar"/>
        </w:rPr>
        <w:t xml:space="preserve">│  URL: https://cameleon.vip/ibonet/playlists.php         │</w:t>
      </w:r>
      <w:r>
        <w:br/>
      </w:r>
      <w:r>
        <w:rPr>
          <w:rStyle w:val="VerbatimChar"/>
        </w:rPr>
        <w:t xml:space="preserve">│  ID de dispositivo: Base64(ANDROID_ID)                  │</w:t>
      </w:r>
      <w:r>
        <w:br/>
      </w:r>
      <w:r>
        <w:rPr>
          <w:rStyle w:val="VerbatimChar"/>
        </w:rPr>
        <w:t xml:space="preserve">│  Retorna: AppInfoModel con 3 UrlModels (portales)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│               │               │</w:t>
      </w:r>
      <w:r>
        <w:br/>
      </w:r>
      <w:r>
        <w:rPr>
          <w:rStyle w:val="VerbatimChar"/>
        </w:rPr>
        <w:t xml:space="preserve">     ▼               ▼               ▼</w:t>
      </w:r>
      <w:r>
        <w:br/>
      </w:r>
      <w:r>
        <w:rPr>
          <w:rStyle w:val="VerbatimChar"/>
        </w:rPr>
        <w:t xml:space="preserve">  Portal 1        Portal 2        Portal 3</w:t>
      </w:r>
      <w:r>
        <w:br/>
      </w:r>
      <w:r>
        <w:rPr>
          <w:rStyle w:val="VerbatimChar"/>
        </w:rPr>
        <w:t xml:space="preserve">  URL dinámica    ▲ MOD ▲         URL dinámica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│ getResult() intercepta:</w:t>
      </w:r>
      <w:r>
        <w:br/>
      </w:r>
      <w:r>
        <w:rPr>
          <w:rStyle w:val="VerbatimChar"/>
        </w:rPr>
        <w:t xml:space="preserve">                  │  - Renombra a "GADIR"</w:t>
      </w:r>
      <w:r>
        <w:br/>
      </w:r>
      <w:r>
        <w:rPr>
          <w:rStyle w:val="VerbatimChar"/>
        </w:rPr>
        <w:t xml:space="preserve">                  │  - Reemplaza host por gadir.co:80</w:t>
      </w:r>
      <w:r>
        <w:br/>
      </w:r>
      <w:r>
        <w:rPr>
          <w:rStyle w:val="VerbatimChar"/>
        </w:rPr>
        <w:t xml:space="preserve">                  │  - Preserva credenciales del usuario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http://gadir.co:80/get.php?</w:t>
      </w:r>
      <w:r>
        <w:br/>
      </w:r>
      <w:r>
        <w:rPr>
          <w:rStyle w:val="VerbatimChar"/>
        </w:rPr>
        <w:t xml:space="preserve">                username=&lt;USER&gt;&amp;password=&lt;PASS&gt;</w:t>
      </w:r>
      <w:r>
        <w:br/>
      </w:r>
      <w:r>
        <w:rPr>
          <w:rStyle w:val="VerbatimChar"/>
        </w:rPr>
        <w:t xml:space="preserve">                &amp;type=m3u_plus&amp;output=ts</w:t>
      </w:r>
    </w:p>
    <w:p>
      <w:r>
        <w:pict>
          <v:rect style="width:0;height:1.5pt" o:hralign="center" o:hrstd="t" o:hr="t"/>
        </w:pict>
      </w:r>
    </w:p>
    <w:bookmarkEnd w:id="32"/>
    <w:bookmarkStart w:id="36" w:name="instrucciones-de-instalación"/>
    <w:p>
      <w:pPr>
        <w:pStyle w:val="Heading2"/>
      </w:pPr>
      <w:r>
        <w:t xml:space="preserve">6. Instrucciones de Instalación</w:t>
      </w:r>
    </w:p>
    <w:bookmarkStart w:id="33" w:name="primera-instalación"/>
    <w:p>
      <w:pPr>
        <w:pStyle w:val="Heading3"/>
      </w:pPr>
      <w:r>
        <w:t xml:space="preserve">Primera instalación</w:t>
      </w:r>
    </w:p>
    <w:p>
      <w:pPr>
        <w:numPr>
          <w:ilvl w:val="0"/>
          <w:numId w:val="1007"/>
        </w:numPr>
        <w:pStyle w:val="Compact"/>
      </w:pPr>
      <w:r>
        <w:t xml:space="preserve">Desinstalar cualquier versión previa de NetTV Player</w:t>
      </w:r>
    </w:p>
    <w:p>
      <w:pPr>
        <w:numPr>
          <w:ilvl w:val="0"/>
          <w:numId w:val="1007"/>
        </w:numPr>
        <w:pStyle w:val="Compact"/>
      </w:pPr>
      <w:r>
        <w:t xml:space="preserve">Descargar el APK:</w:t>
      </w:r>
      <w:r>
        <w:t xml:space="preserve"> </w:t>
      </w:r>
      <w:r>
        <w:rPr>
          <w:rStyle w:val="VerbatimChar"/>
        </w:rPr>
        <w:t xml:space="preserve">https://adaptive-portal-hub.preview.emergentagent.com/NetTV_mod_gadir.apk</w:t>
      </w:r>
    </w:p>
    <w:p>
      <w:pPr>
        <w:numPr>
          <w:ilvl w:val="0"/>
          <w:numId w:val="1007"/>
        </w:numPr>
        <w:pStyle w:val="Compact"/>
      </w:pPr>
      <w:r>
        <w:t xml:space="preserve">En el dispositivo: activar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Fuentes desconocidas</w:t>
      </w:r>
      <w:r>
        <w:rPr>
          <w:bCs/>
          <w:b/>
        </w:rPr>
        <w:t xml:space="preserve">”</w:t>
      </w:r>
      <w:r>
        <w:t xml:space="preserve"> </w:t>
      </w:r>
      <w:r>
        <w:t xml:space="preserve">(Ajustes → Seguridad)</w:t>
      </w:r>
    </w:p>
    <w:p>
      <w:pPr>
        <w:numPr>
          <w:ilvl w:val="0"/>
          <w:numId w:val="1007"/>
        </w:numPr>
        <w:pStyle w:val="Compact"/>
      </w:pPr>
      <w:r>
        <w:t xml:space="preserve">Abrir el APK descargado → Instalar</w:t>
      </w:r>
    </w:p>
    <w:p>
      <w:pPr>
        <w:numPr>
          <w:ilvl w:val="0"/>
          <w:numId w:val="1007"/>
        </w:numPr>
        <w:pStyle w:val="Compact"/>
      </w:pPr>
      <w:r>
        <w:t xml:space="preserve">Si Play Protect avisa: pulsar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Instalar de todos modos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Abrir la app — verá los 3 portales, con el segundo llamado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GADIR</w:t>
      </w:r>
      <w:r>
        <w:rPr>
          <w:bCs/>
          <w:b/>
        </w:rPr>
        <w:t xml:space="preserve">”</w:t>
      </w:r>
    </w:p>
    <w:bookmarkEnd w:id="33"/>
    <w:bookmarkStart w:id="34" w:name="actualización"/>
    <w:p>
      <w:pPr>
        <w:pStyle w:val="Heading3"/>
      </w:pPr>
      <w:r>
        <w:t xml:space="preserve">Actualización</w:t>
      </w:r>
    </w:p>
    <w:p>
      <w:pPr>
        <w:pStyle w:val="FirstParagraph"/>
      </w:pPr>
      <w:r>
        <w:t xml:space="preserve">Como el APK está firmado con la misma clave AOSP que la v3.8, se puede</w:t>
      </w:r>
      <w:r>
        <w:t xml:space="preserve"> </w:t>
      </w:r>
      <w:r>
        <w:rPr>
          <w:bCs/>
          <w:b/>
        </w:rPr>
        <w:t xml:space="preserve">instalar directamente encima</w:t>
      </w:r>
      <w:r>
        <w:t xml:space="preserve"> </w:t>
      </w:r>
      <w:r>
        <w:t xml:space="preserve">(actualización) sin desinstalar la versión anterior.</w:t>
      </w:r>
    </w:p>
    <w:bookmarkEnd w:id="34"/>
    <w:bookmarkStart w:id="35" w:name="compatibilidad"/>
    <w:p>
      <w:pPr>
        <w:pStyle w:val="Heading3"/>
      </w:pPr>
      <w:r>
        <w:t xml:space="preserve">Compatibilidad</w:t>
      </w:r>
    </w:p>
    <w:p>
      <w:pPr>
        <w:numPr>
          <w:ilvl w:val="0"/>
          <w:numId w:val="1008"/>
        </w:numPr>
        <w:pStyle w:val="Compact"/>
      </w:pPr>
      <w:r>
        <w:t xml:space="preserve">Android 5.0+ (API 21)</w:t>
      </w:r>
    </w:p>
    <w:p>
      <w:pPr>
        <w:numPr>
          <w:ilvl w:val="0"/>
          <w:numId w:val="1008"/>
        </w:numPr>
        <w:pStyle w:val="Compact"/>
      </w:pPr>
      <w:r>
        <w:t xml:space="preserve">Google TV / Android TV</w:t>
      </w:r>
    </w:p>
    <w:p>
      <w:pPr>
        <w:numPr>
          <w:ilvl w:val="0"/>
          <w:numId w:val="1008"/>
        </w:numPr>
        <w:pStyle w:val="Compact"/>
      </w:pPr>
      <w:r>
        <w:t xml:space="preserve">Móvil / Tablet Android</w:t>
      </w:r>
    </w:p>
    <w:p>
      <w:pPr>
        <w:numPr>
          <w:ilvl w:val="0"/>
          <w:numId w:val="1008"/>
        </w:numPr>
        <w:pStyle w:val="Compact"/>
      </w:pPr>
      <w:r>
        <w:t xml:space="preserve">(arquitecturas: armeabi-v7a, arm64-v8a, x86, x86_64)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uso-diario"/>
    <w:p>
      <w:pPr>
        <w:pStyle w:val="Heading2"/>
      </w:pPr>
      <w:r>
        <w:t xml:space="preserve">7. Uso Diario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Portales 1 y 3</w:t>
      </w:r>
      <w:r>
        <w:t xml:space="preserve">: se conectan como en la versión original (URLs dinámicas)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Portal GADIR</w:t>
      </w:r>
      <w:r>
        <w:t xml:space="preserve">: al pulsar Connect, se conecta a</w:t>
      </w:r>
      <w:r>
        <w:t xml:space="preserve"> </w:t>
      </w:r>
      <w:r>
        <w:rPr>
          <w:rStyle w:val="VerbatimChar"/>
        </w:rPr>
        <w:t xml:space="preserve">http://gadir.co:80</w:t>
      </w:r>
      <w:r>
        <w:t xml:space="preserve"> </w:t>
      </w:r>
      <w:r>
        <w:t xml:space="preserve">con las credenciales asignadas por el servidor cameleon.vip para tu cuenta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Cambio de usuario</w:t>
      </w:r>
      <w:r>
        <w:t xml:space="preserve">: al usar la app otra persona, cameleon.vip asigna otras credenciales y el mod las conserva automáticamente al forzar solo el host</w:t>
      </w:r>
    </w:p>
    <w:p>
      <w:r>
        <w:pict>
          <v:rect style="width:0;height:1.5pt" o:hralign="center" o:hrstd="t" o:hr="t"/>
        </w:pict>
      </w:r>
    </w:p>
    <w:bookmarkEnd w:id="37"/>
    <w:bookmarkStart w:id="38" w:name="herramientas-utilizadas"/>
    <w:p>
      <w:pPr>
        <w:pStyle w:val="Heading2"/>
      </w:pPr>
      <w:r>
        <w:t xml:space="preserve">8. Herramientas Utilizadas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Apktool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Descompilar el APK original a smali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baksmali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Desensamblar classes2.dex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Reensamblar smali → 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 + 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Redimensionar/generar los iconos, editar</w:t>
            </w:r>
            <w:r>
              <w:t xml:space="preserve"> </w:t>
            </w:r>
            <w:r>
              <w:rPr>
                <w:rStyle w:val="VerbatimChar"/>
              </w:rPr>
              <w:t xml:space="preserve">resources.arsc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Alinear el APK a 4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apksigner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Firmar V1+V2+V3 con la AOSP testkey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AOSP testkey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que preserva el ANDROID_ID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historial-de-iteraciones-resumen"/>
    <w:p>
      <w:pPr>
        <w:pStyle w:val="Heading2"/>
      </w:pPr>
      <w:r>
        <w:t xml:space="preserve">9. Historial de Iteraciones (resumen)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Primeros intentos con URL fija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Falla: firma incorrecta, ANDROID_ID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v4-v7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Refinar formato URL, User-Agent VLC, forzar M3U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2 M3U pero fallos crecientes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v8-v9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hardcodeadas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 para 1 usuario, no genérico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v10-v14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Intento genérico posición-based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firma → portales 1 y 3 rotos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rename GADIR con base v3.8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Portales funcionan, pero sin URL fija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v16-v20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URL forcing y M3U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porque URL modificada no llega a goToLogin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 definitiva en</w:t>
            </w:r>
            <w:r>
              <w:t xml:space="preserve"> </w:t>
            </w:r>
            <w:r>
              <w:rPr>
                <w:rStyle w:val="VerbatimChar"/>
              </w:rPr>
              <w:t xml:space="preserve">getResult()</w:t>
            </w:r>
            <w:r>
              <w:t xml:space="preserve"> </w:t>
            </w:r>
            <w:r>
              <w:t xml:space="preserve">— swap solo del host preservando creds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FUNCIONA con 2+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Logos GADIR (icono, launcher, home_logo, logo.jpg)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Nombre app</w:t>
            </w:r>
            <w:r>
              <w:t xml:space="preserve"> </w:t>
            </w:r>
            <w:r>
              <w:t xml:space="preserve">“</w:t>
            </w:r>
            <w:r>
              <w:t xml:space="preserve">GADIR</w:t>
            </w:r>
            <w:r>
              <w:t xml:space="preserve">”</w:t>
            </w:r>
            <w:r>
              <w:t xml:space="preserve"> </w:t>
            </w:r>
            <w:r>
              <w:t xml:space="preserve">(edit binario</w:t>
            </w:r>
            <w:r>
              <w:t xml:space="preserve"> </w:t>
            </w:r>
            <w:r>
              <w:rPr>
                <w:rStyle w:val="VerbatimChar"/>
              </w:rPr>
              <w:t xml:space="preserve">resources.arsc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VERSIÓN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verificación-final-del-cliente"/>
    <w:p>
      <w:pPr>
        <w:pStyle w:val="Heading2"/>
      </w:pPr>
      <w:r>
        <w:t xml:space="preserve">10. Verificación Final del Cliente</w:t>
      </w:r>
    </w:p>
    <w:p>
      <w:pPr>
        <w:pStyle w:val="BlockText"/>
      </w:pPr>
      <w:r>
        <w:rPr>
          <w:bCs/>
          <w:b/>
        </w:rPr>
        <w:t xml:space="preserve">Cliente:</w:t>
      </w:r>
      <w:r>
        <w:t xml:space="preserve"> </w:t>
      </w:r>
      <w:r>
        <w:t xml:space="preserve">“</w:t>
      </w:r>
      <w:r>
        <w:t xml:space="preserve">he probado con 2 usuarios y entran en gadir.co</w:t>
      </w:r>
      <w:r>
        <w:t xml:space="preserve">”</w:t>
      </w:r>
    </w:p>
    <w:p>
      <w:pPr>
        <w:pStyle w:val="FirstParagraph"/>
      </w:pPr>
      <w:r>
        <w:t xml:space="preserve">Verificado con dos usuarios distintos. Cada uno mantiene sus credenciales de acceso y todos entran al servidor</w:t>
      </w:r>
      <w:r>
        <w:t xml:space="preserve"> </w:t>
      </w:r>
      <w:r>
        <w:rPr>
          <w:rStyle w:val="VerbatimChar"/>
        </w:rPr>
        <w:t xml:space="preserve">gadir.co:80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ontacto-y-soporte-post-cierre"/>
    <w:p>
      <w:pPr>
        <w:pStyle w:val="Heading2"/>
      </w:pPr>
      <w:r>
        <w:t xml:space="preserve">11. Contacto y Soporte Post-Cierre</w:t>
      </w:r>
    </w:p>
    <w:p>
      <w:pPr>
        <w:pStyle w:val="FirstParagraph"/>
      </w:pPr>
      <w:r>
        <w:t xml:space="preserve">Este proyecto ha sido cerrado a petición del cliente el 07/01/2026.</w:t>
      </w:r>
    </w:p>
    <w:p>
      <w:pPr>
        <w:pStyle w:val="BodyText"/>
      </w:pPr>
      <w:r>
        <w:rPr>
          <w:bCs/>
          <w:b/>
        </w:rPr>
        <w:t xml:space="preserve">Notas importantes para futuras modificaciones</w:t>
      </w:r>
      <w:r>
        <w:t xml:space="preserve">:</w:t>
      </w:r>
      <w:r>
        <w:t xml:space="preserve"> </w:t>
      </w:r>
      <w:r>
        <w:t xml:space="preserve">- Si el APK original de NetTV se actualiza a v3.9 o superior, habrá que repetir el proceso desde cero</w:t>
      </w:r>
      <w:r>
        <w:t xml:space="preserve"> </w:t>
      </w:r>
      <w:r>
        <w:t xml:space="preserve">- Si el servidor cameleon.vip cambia el endpoint o el esquema de identificación, la parte del backend podría requerir ajuste</w:t>
      </w:r>
      <w:r>
        <w:t xml:space="preserve"> </w:t>
      </w:r>
      <w:r>
        <w:t xml:space="preserve">- Si el servidor</w:t>
      </w:r>
      <w:r>
        <w:t xml:space="preserve"> </w:t>
      </w:r>
      <w:r>
        <w:rPr>
          <w:rStyle w:val="VerbatimChar"/>
        </w:rPr>
        <w:t xml:space="preserve">gadir.co:80</w:t>
      </w:r>
      <w:r>
        <w:t xml:space="preserve"> </w:t>
      </w:r>
      <w:r>
        <w:t xml:space="preserve">cambia de puerto o dominio, actualizar la constante</w:t>
      </w:r>
      <w:r>
        <w:t xml:space="preserve"> </w:t>
      </w:r>
      <w:r>
        <w:rPr>
          <w:rStyle w:val="VerbatimChar"/>
        </w:rPr>
        <w:t xml:space="preserve">"http://gadir.co:80"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AppInfoModel.smali</w:t>
      </w:r>
      <w:r>
        <w:t xml:space="preserve"> </w:t>
      </w:r>
      <w:r>
        <w:t xml:space="preserve">línea del</w:t>
      </w:r>
      <w:r>
        <w:t xml:space="preserve"> </w:t>
      </w:r>
      <w:r>
        <w:rPr>
          <w:rStyle w:val="VerbatimChar"/>
        </w:rPr>
        <w:t xml:space="preserve">const-string v3, "http://gadir.co:80"</w:t>
      </w:r>
      <w:r>
        <w:t xml:space="preserve"> </w:t>
      </w:r>
      <w:r>
        <w:t xml:space="preserve">- La firma AOSP testkey es pública y estable, no debería cambiar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automáticamente al cerrar el proyecto.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2026-07-07T12:21:46Z</dcterms:created>
  <dcterms:modified xsi:type="dcterms:W3CDTF">2026-07-07T12:21:46Z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