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2A0D" w14:textId="5BACF1D4" w:rsidR="00626A0F" w:rsidRDefault="006E71DD">
      <w:proofErr w:type="spellStart"/>
      <w:proofErr w:type="gramStart"/>
      <w:r>
        <w:t>Name:erfan</w:t>
      </w:r>
      <w:proofErr w:type="spellEnd"/>
      <w:proofErr w:type="gramEnd"/>
      <w:r>
        <w:t xml:space="preserve"> </w:t>
      </w:r>
      <w:proofErr w:type="spellStart"/>
      <w:r>
        <w:t>ahmad</w:t>
      </w:r>
      <w:proofErr w:type="spellEnd"/>
      <w:r>
        <w:t xml:space="preserve"> </w:t>
      </w:r>
      <w:proofErr w:type="spellStart"/>
      <w:r>
        <w:t>beigi</w:t>
      </w:r>
      <w:proofErr w:type="spellEnd"/>
    </w:p>
    <w:p w14:paraId="14C64003" w14:textId="64D28E31" w:rsidR="006E71DD" w:rsidRDefault="006E71DD">
      <w:proofErr w:type="gramStart"/>
      <w:r>
        <w:t>Master :</w:t>
      </w:r>
      <w:proofErr w:type="spellStart"/>
      <w:r>
        <w:t>mr</w:t>
      </w:r>
      <w:proofErr w:type="gramEnd"/>
      <w:r>
        <w:t>.milad</w:t>
      </w:r>
      <w:proofErr w:type="spellEnd"/>
      <w:r>
        <w:t xml:space="preserve"> </w:t>
      </w:r>
      <w:proofErr w:type="spellStart"/>
      <w:r>
        <w:t>nourian</w:t>
      </w:r>
      <w:proofErr w:type="spellEnd"/>
      <w:r>
        <w:t xml:space="preserve"> </w:t>
      </w:r>
      <w:proofErr w:type="spellStart"/>
      <w:r>
        <w:t>nasab</w:t>
      </w:r>
      <w:proofErr w:type="spellEnd"/>
    </w:p>
    <w:p w14:paraId="2C718BFE" w14:textId="77777777" w:rsidR="006E71DD" w:rsidRPr="006E71DD" w:rsidRDefault="006E71DD" w:rsidP="006E71DD">
      <w:pPr>
        <w:shd w:val="clear" w:color="auto" w:fill="FFFFFF"/>
        <w:spacing w:line="240" w:lineRule="auto"/>
        <w:rPr>
          <w:rFonts w:ascii="Arial" w:eastAsia="Times New Roman" w:hAnsi="Arial" w:cs="Arial"/>
          <w:color w:val="FF0000"/>
          <w:sz w:val="24"/>
          <w:szCs w:val="24"/>
        </w:rPr>
      </w:pPr>
      <w:r w:rsidRPr="006E71DD">
        <w:rPr>
          <w:rFonts w:ascii="Arial" w:eastAsia="Times New Roman" w:hAnsi="Arial" w:cs="Arial"/>
          <w:color w:val="FF0000"/>
          <w:sz w:val="24"/>
          <w:szCs w:val="24"/>
        </w:rPr>
        <w:t>What is Kerberos and how does it work?</w:t>
      </w:r>
    </w:p>
    <w:p w14:paraId="1B145BED" w14:textId="0352111A" w:rsidR="006E71DD" w:rsidRPr="006E71DD" w:rsidRDefault="006E71DD" w:rsidP="006E71DD">
      <w:pPr>
        <w:shd w:val="clear" w:color="auto" w:fill="FFFFFF"/>
        <w:spacing w:after="0" w:line="240" w:lineRule="auto"/>
        <w:textAlignment w:val="top"/>
        <w:rPr>
          <w:rFonts w:ascii="Arial" w:eastAsia="Times New Roman" w:hAnsi="Arial" w:cs="Arial"/>
          <w:color w:val="202124"/>
          <w:sz w:val="27"/>
          <w:szCs w:val="27"/>
        </w:rPr>
      </w:pPr>
      <w:r w:rsidRPr="006E71DD">
        <w:rPr>
          <w:rFonts w:ascii="Arial" w:eastAsia="Times New Roman" w:hAnsi="Arial" w:cs="Arial"/>
          <w:noProof/>
          <w:color w:val="202124"/>
          <w:sz w:val="27"/>
          <w:szCs w:val="27"/>
        </w:rPr>
        <w:drawing>
          <wp:inline distT="0" distB="0" distL="0" distR="0" wp14:anchorId="18771BC8" wp14:editId="6320FB35">
            <wp:extent cx="2714625" cy="1524000"/>
            <wp:effectExtent l="0" t="0" r="9525" b="0"/>
            <wp:docPr id="1" name="Picture 1" descr="Image result for what is the kerb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he kerbe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14:paraId="771765F7" w14:textId="77777777" w:rsidR="006E71DD" w:rsidRPr="006E71DD" w:rsidRDefault="006E71DD" w:rsidP="006E71DD">
      <w:pPr>
        <w:shd w:val="clear" w:color="auto" w:fill="FFFFFF"/>
        <w:spacing w:after="0" w:line="240" w:lineRule="auto"/>
        <w:rPr>
          <w:rFonts w:ascii="Arial" w:eastAsia="Times New Roman" w:hAnsi="Arial" w:cs="Arial"/>
          <w:color w:val="202124"/>
          <w:sz w:val="27"/>
          <w:szCs w:val="27"/>
        </w:rPr>
      </w:pPr>
      <w:r w:rsidRPr="006E71DD">
        <w:rPr>
          <w:rFonts w:ascii="Arial" w:eastAsia="Times New Roman" w:hAnsi="Arial" w:cs="Arial"/>
          <w:color w:val="202124"/>
          <w:sz w:val="24"/>
          <w:szCs w:val="24"/>
          <w:lang w:val="en"/>
        </w:rPr>
        <w:t>Kerberos is </w:t>
      </w:r>
      <w:r w:rsidRPr="006E71DD">
        <w:rPr>
          <w:rFonts w:ascii="Arial" w:eastAsia="Times New Roman" w:hAnsi="Arial" w:cs="Arial"/>
          <w:b/>
          <w:bCs/>
          <w:color w:val="202124"/>
          <w:sz w:val="24"/>
          <w:szCs w:val="24"/>
          <w:lang w:val="en"/>
        </w:rPr>
        <w:t>a computer network security protocol that authenticates service requests between two or more trusted hosts across an untrusted network, like the internet</w:t>
      </w:r>
      <w:r w:rsidRPr="006E71DD">
        <w:rPr>
          <w:rFonts w:ascii="Arial" w:eastAsia="Times New Roman" w:hAnsi="Arial" w:cs="Arial"/>
          <w:color w:val="202124"/>
          <w:sz w:val="24"/>
          <w:szCs w:val="24"/>
          <w:lang w:val="en"/>
        </w:rPr>
        <w:t>. It uses secret-key cryptography and a trusted third party for authenticating client-server applications and verifying users' identities</w:t>
      </w:r>
    </w:p>
    <w:p w14:paraId="7CA5C743" w14:textId="4A981C4F" w:rsidR="006E71DD" w:rsidRDefault="006E71DD" w:rsidP="006E71DD"/>
    <w:p w14:paraId="452CD4B1"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FF0000"/>
          <w:sz w:val="24"/>
          <w:szCs w:val="24"/>
          <w:highlight w:val="yellow"/>
        </w:rPr>
        <w:t>What is Kerberos?</w:t>
      </w:r>
    </w:p>
    <w:p w14:paraId="63E854B4" w14:textId="77777777" w:rsidR="004315B4" w:rsidRPr="004315B4" w:rsidRDefault="004315B4" w:rsidP="004315B4">
      <w:pPr>
        <w:shd w:val="clear" w:color="auto" w:fill="FFFFFF"/>
        <w:spacing w:after="0" w:line="240" w:lineRule="auto"/>
        <w:rPr>
          <w:rFonts w:ascii="Arial" w:eastAsia="Times New Roman" w:hAnsi="Arial" w:cs="Arial"/>
          <w:color w:val="202124"/>
          <w:sz w:val="27"/>
          <w:szCs w:val="27"/>
        </w:rPr>
      </w:pPr>
      <w:r w:rsidRPr="004315B4">
        <w:rPr>
          <w:rFonts w:ascii="Arial" w:eastAsia="Times New Roman" w:hAnsi="Arial" w:cs="Arial"/>
          <w:color w:val="202124"/>
          <w:sz w:val="24"/>
          <w:szCs w:val="24"/>
          <w:lang w:val="en"/>
        </w:rPr>
        <w:t>In mythology, Kerberos (also known as Cerberus) is </w:t>
      </w:r>
      <w:r w:rsidRPr="004315B4">
        <w:rPr>
          <w:rFonts w:ascii="Arial" w:eastAsia="Times New Roman" w:hAnsi="Arial" w:cs="Arial"/>
          <w:b/>
          <w:bCs/>
          <w:color w:val="202124"/>
          <w:sz w:val="24"/>
          <w:szCs w:val="24"/>
          <w:lang w:val="en"/>
        </w:rPr>
        <w:t>a large, three-headed dog that guards the gates to the underworld to keep souls from escaping</w:t>
      </w:r>
      <w:r w:rsidRPr="004315B4">
        <w:rPr>
          <w:rFonts w:ascii="Arial" w:eastAsia="Times New Roman" w:hAnsi="Arial" w:cs="Arial"/>
          <w:color w:val="202124"/>
          <w:sz w:val="24"/>
          <w:szCs w:val="24"/>
          <w:lang w:val="en"/>
        </w:rPr>
        <w:t>. In our world, Kerberos is the computer network authentication protocol initially developed in the 1980s by Massachusetts Institute of Technology (MIT) computer scientists.</w:t>
      </w:r>
    </w:p>
    <w:p w14:paraId="4882E84D" w14:textId="71E7F0D7" w:rsidR="004315B4" w:rsidRDefault="004315B4" w:rsidP="006E71DD"/>
    <w:p w14:paraId="6A0F62FC" w14:textId="6B55598D" w:rsidR="004315B4" w:rsidRDefault="004315B4" w:rsidP="006E71DD"/>
    <w:p w14:paraId="6BD60E6D"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FF0000"/>
          <w:sz w:val="24"/>
          <w:szCs w:val="24"/>
          <w:highlight w:val="yellow"/>
        </w:rPr>
        <w:t>What are the 3 main parts of Kerberos?</w:t>
      </w:r>
    </w:p>
    <w:p w14:paraId="0DF45ED7" w14:textId="72E71FAA" w:rsidR="004315B4" w:rsidRDefault="004315B4" w:rsidP="004315B4">
      <w:pPr>
        <w:shd w:val="clear" w:color="auto" w:fill="FFFFFF"/>
        <w:spacing w:after="0" w:line="240" w:lineRule="auto"/>
        <w:rPr>
          <w:rFonts w:ascii="Arial" w:eastAsia="Times New Roman" w:hAnsi="Arial" w:cs="Arial"/>
          <w:color w:val="202124"/>
          <w:sz w:val="24"/>
          <w:szCs w:val="24"/>
          <w:lang w:val="en"/>
        </w:rPr>
      </w:pPr>
      <w:r w:rsidRPr="004315B4">
        <w:rPr>
          <w:rFonts w:ascii="Arial" w:eastAsia="Times New Roman" w:hAnsi="Arial" w:cs="Arial"/>
          <w:color w:val="202124"/>
          <w:sz w:val="24"/>
          <w:szCs w:val="24"/>
          <w:lang w:val="en"/>
        </w:rPr>
        <w:t>Kerberos has three parts: a client, server, and trusted third party (KDC) to mediate between them. Clients obtain tickets from the Kerberos Key Distribution Center (KDC), and they present these tickets to servers when connections are established</w:t>
      </w:r>
    </w:p>
    <w:p w14:paraId="27B6BA7D" w14:textId="281D1F75" w:rsidR="004315B4" w:rsidRDefault="004315B4" w:rsidP="004315B4">
      <w:pPr>
        <w:shd w:val="clear" w:color="auto" w:fill="FFFFFF"/>
        <w:spacing w:after="0" w:line="240" w:lineRule="auto"/>
        <w:rPr>
          <w:rFonts w:ascii="Arial" w:eastAsia="Times New Roman" w:hAnsi="Arial" w:cs="Arial"/>
          <w:color w:val="202124"/>
          <w:sz w:val="24"/>
          <w:szCs w:val="24"/>
          <w:lang w:val="en"/>
        </w:rPr>
      </w:pPr>
    </w:p>
    <w:p w14:paraId="48BB4E21" w14:textId="77777777" w:rsidR="004315B4" w:rsidRPr="004315B4" w:rsidRDefault="004315B4" w:rsidP="004315B4">
      <w:pPr>
        <w:shd w:val="clear" w:color="auto" w:fill="FFFFFF"/>
        <w:spacing w:line="240" w:lineRule="auto"/>
        <w:rPr>
          <w:rFonts w:ascii="Arial" w:eastAsia="Times New Roman" w:hAnsi="Arial" w:cs="Arial"/>
          <w:color w:val="FF0000"/>
          <w:sz w:val="24"/>
          <w:szCs w:val="24"/>
          <w:u w:val="single"/>
        </w:rPr>
      </w:pPr>
      <w:r w:rsidRPr="004315B4">
        <w:rPr>
          <w:rFonts w:ascii="Arial" w:eastAsia="Times New Roman" w:hAnsi="Arial" w:cs="Arial"/>
          <w:color w:val="FF0000"/>
          <w:sz w:val="24"/>
          <w:szCs w:val="24"/>
          <w:highlight w:val="yellow"/>
          <w:u w:val="single"/>
        </w:rPr>
        <w:t>Why is Kerberos important?</w:t>
      </w:r>
    </w:p>
    <w:p w14:paraId="54B1226D" w14:textId="2A8292A8" w:rsidR="004315B4" w:rsidRDefault="004315B4" w:rsidP="004315B4">
      <w:pPr>
        <w:shd w:val="clear" w:color="auto" w:fill="FFFFFF"/>
        <w:spacing w:after="0" w:line="240" w:lineRule="auto"/>
        <w:rPr>
          <w:rFonts w:ascii="Arial" w:eastAsia="Times New Roman" w:hAnsi="Arial" w:cs="Arial"/>
          <w:color w:val="202124"/>
          <w:sz w:val="24"/>
          <w:szCs w:val="24"/>
          <w:lang w:val="en"/>
        </w:rPr>
      </w:pPr>
      <w:r w:rsidRPr="004315B4">
        <w:rPr>
          <w:rFonts w:ascii="Arial" w:eastAsia="Times New Roman" w:hAnsi="Arial" w:cs="Arial"/>
          <w:color w:val="202124"/>
          <w:sz w:val="24"/>
          <w:szCs w:val="24"/>
          <w:lang w:val="en"/>
        </w:rPr>
        <w:t>Kerberos is designed </w:t>
      </w:r>
      <w:r w:rsidRPr="004315B4">
        <w:rPr>
          <w:rFonts w:ascii="Arial" w:eastAsia="Times New Roman" w:hAnsi="Arial" w:cs="Arial"/>
          <w:b/>
          <w:bCs/>
          <w:color w:val="202124"/>
          <w:sz w:val="24"/>
          <w:szCs w:val="24"/>
          <w:lang w:val="en"/>
        </w:rPr>
        <w:t>to completely avoid storing any passwords locally or having to send any passwords through the internet and provides mutual authentication</w:t>
      </w:r>
      <w:r w:rsidRPr="004315B4">
        <w:rPr>
          <w:rFonts w:ascii="Arial" w:eastAsia="Times New Roman" w:hAnsi="Arial" w:cs="Arial"/>
          <w:color w:val="202124"/>
          <w:sz w:val="24"/>
          <w:szCs w:val="24"/>
          <w:lang w:val="en"/>
        </w:rPr>
        <w:t>, meaning both the user and the server's authenticity are verified.</w:t>
      </w:r>
    </w:p>
    <w:p w14:paraId="6E40EF73" w14:textId="4C2F065D" w:rsidR="004315B4" w:rsidRDefault="004315B4" w:rsidP="004315B4">
      <w:pPr>
        <w:shd w:val="clear" w:color="auto" w:fill="FFFFFF"/>
        <w:spacing w:after="0" w:line="240" w:lineRule="auto"/>
        <w:rPr>
          <w:rFonts w:ascii="Arial" w:eastAsia="Times New Roman" w:hAnsi="Arial" w:cs="Arial"/>
          <w:color w:val="202124"/>
          <w:sz w:val="24"/>
          <w:szCs w:val="24"/>
          <w:lang w:val="en"/>
        </w:rPr>
      </w:pPr>
    </w:p>
    <w:p w14:paraId="7DD56866"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FF0000"/>
          <w:sz w:val="24"/>
          <w:szCs w:val="24"/>
          <w:highlight w:val="yellow"/>
        </w:rPr>
        <w:t>Where is Kerberos used?</w:t>
      </w:r>
    </w:p>
    <w:p w14:paraId="7F131573" w14:textId="3A1D4E66" w:rsidR="004315B4" w:rsidRPr="004315B4" w:rsidRDefault="004315B4" w:rsidP="004315B4">
      <w:pPr>
        <w:shd w:val="clear" w:color="auto" w:fill="FFFFFF"/>
        <w:spacing w:after="0" w:line="240" w:lineRule="auto"/>
        <w:textAlignment w:val="top"/>
        <w:rPr>
          <w:rFonts w:ascii="Arial" w:eastAsia="Times New Roman" w:hAnsi="Arial" w:cs="Arial"/>
          <w:color w:val="202124"/>
          <w:sz w:val="27"/>
          <w:szCs w:val="27"/>
        </w:rPr>
      </w:pPr>
      <w:r w:rsidRPr="004315B4">
        <w:rPr>
          <w:rFonts w:ascii="Arial" w:eastAsia="Times New Roman" w:hAnsi="Arial" w:cs="Arial"/>
          <w:noProof/>
          <w:color w:val="202124"/>
          <w:sz w:val="27"/>
          <w:szCs w:val="27"/>
        </w:rPr>
        <w:lastRenderedPageBreak/>
        <w:drawing>
          <wp:inline distT="0" distB="0" distL="0" distR="0" wp14:anchorId="539B09D7" wp14:editId="5FDCF12E">
            <wp:extent cx="2057400" cy="1524000"/>
            <wp:effectExtent l="0" t="0" r="0" b="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524000"/>
                    </a:xfrm>
                    <a:prstGeom prst="rect">
                      <a:avLst/>
                    </a:prstGeom>
                    <a:noFill/>
                    <a:ln>
                      <a:noFill/>
                    </a:ln>
                  </pic:spPr>
                </pic:pic>
              </a:graphicData>
            </a:graphic>
          </wp:inline>
        </w:drawing>
      </w:r>
    </w:p>
    <w:p w14:paraId="1A2ADB7C" w14:textId="77777777" w:rsidR="004315B4" w:rsidRPr="004315B4" w:rsidRDefault="004315B4" w:rsidP="004315B4">
      <w:pPr>
        <w:shd w:val="clear" w:color="auto" w:fill="FFFFFF"/>
        <w:spacing w:after="0" w:line="240" w:lineRule="auto"/>
        <w:rPr>
          <w:rFonts w:ascii="Arial" w:eastAsia="Times New Roman" w:hAnsi="Arial" w:cs="Arial"/>
          <w:color w:val="202124"/>
          <w:sz w:val="27"/>
          <w:szCs w:val="27"/>
        </w:rPr>
      </w:pPr>
      <w:r w:rsidRPr="004315B4">
        <w:rPr>
          <w:rFonts w:ascii="Arial" w:eastAsia="Times New Roman" w:hAnsi="Arial" w:cs="Arial"/>
          <w:color w:val="202124"/>
          <w:sz w:val="24"/>
          <w:szCs w:val="24"/>
          <w:lang w:val="en"/>
        </w:rPr>
        <w:t>Kerberos is used </w:t>
      </w:r>
      <w:r w:rsidRPr="004315B4">
        <w:rPr>
          <w:rFonts w:ascii="Arial" w:eastAsia="Times New Roman" w:hAnsi="Arial" w:cs="Arial"/>
          <w:b/>
          <w:bCs/>
          <w:color w:val="202124"/>
          <w:sz w:val="24"/>
          <w:szCs w:val="24"/>
          <w:lang w:val="en"/>
        </w:rPr>
        <w:t>to authenticate entities requesting access to network resources, especially in large networks to support SSO</w:t>
      </w:r>
      <w:r w:rsidRPr="004315B4">
        <w:rPr>
          <w:rFonts w:ascii="Arial" w:eastAsia="Times New Roman" w:hAnsi="Arial" w:cs="Arial"/>
          <w:color w:val="202124"/>
          <w:sz w:val="24"/>
          <w:szCs w:val="24"/>
          <w:lang w:val="en"/>
        </w:rPr>
        <w:t>. The protocol is used by default in many widely used networking systems. Some systems in which Kerberos support is incorporated or available include the following: Amazon Web Services.</w:t>
      </w:r>
    </w:p>
    <w:p w14:paraId="4313F3BA" w14:textId="77777777" w:rsidR="004315B4" w:rsidRPr="004315B4" w:rsidRDefault="004315B4" w:rsidP="004315B4">
      <w:pPr>
        <w:shd w:val="clear" w:color="auto" w:fill="FFFFFF"/>
        <w:spacing w:after="0" w:line="240" w:lineRule="auto"/>
        <w:rPr>
          <w:rFonts w:ascii="Arial" w:eastAsia="Times New Roman" w:hAnsi="Arial" w:cs="Arial"/>
          <w:color w:val="202124"/>
          <w:sz w:val="27"/>
          <w:szCs w:val="27"/>
        </w:rPr>
      </w:pPr>
    </w:p>
    <w:p w14:paraId="004CA160" w14:textId="77777777" w:rsidR="004315B4" w:rsidRPr="004315B4" w:rsidRDefault="004315B4" w:rsidP="004315B4">
      <w:pPr>
        <w:shd w:val="clear" w:color="auto" w:fill="FFFFFF"/>
        <w:spacing w:after="0" w:line="240" w:lineRule="auto"/>
        <w:rPr>
          <w:rFonts w:ascii="Arial" w:eastAsia="Times New Roman" w:hAnsi="Arial" w:cs="Arial"/>
          <w:color w:val="202124"/>
          <w:sz w:val="27"/>
          <w:szCs w:val="27"/>
        </w:rPr>
      </w:pPr>
    </w:p>
    <w:p w14:paraId="043B0481"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FF0000"/>
          <w:sz w:val="24"/>
          <w:szCs w:val="24"/>
          <w:highlight w:val="yellow"/>
        </w:rPr>
        <w:t>Is Kerberos Active Directory?</w:t>
      </w:r>
    </w:p>
    <w:p w14:paraId="67288C72" w14:textId="11DDB310" w:rsidR="004315B4" w:rsidRPr="004315B4" w:rsidRDefault="004315B4" w:rsidP="004315B4">
      <w:pPr>
        <w:shd w:val="clear" w:color="auto" w:fill="FFFFFF"/>
        <w:spacing w:after="0" w:line="240" w:lineRule="auto"/>
        <w:rPr>
          <w:rFonts w:ascii="Arial" w:eastAsia="Times New Roman" w:hAnsi="Arial" w:cs="Arial"/>
          <w:color w:val="202124"/>
          <w:sz w:val="28"/>
          <w:szCs w:val="28"/>
          <w:lang w:val="en"/>
        </w:rPr>
      </w:pPr>
      <w:r w:rsidRPr="004315B4">
        <w:rPr>
          <w:rFonts w:ascii="Arial" w:eastAsia="Times New Roman" w:hAnsi="Arial" w:cs="Arial"/>
          <w:color w:val="202124"/>
          <w:sz w:val="28"/>
          <w:szCs w:val="28"/>
          <w:lang w:val="en"/>
        </w:rPr>
        <w:t>However, </w:t>
      </w:r>
      <w:r w:rsidRPr="004315B4">
        <w:rPr>
          <w:rFonts w:ascii="Arial" w:eastAsia="Times New Roman" w:hAnsi="Arial" w:cs="Arial"/>
          <w:b/>
          <w:bCs/>
          <w:color w:val="202124"/>
          <w:sz w:val="28"/>
          <w:szCs w:val="28"/>
          <w:lang w:val="en"/>
        </w:rPr>
        <w:t>Microsoft Active Directory is the most widely consumed Kerberos implementation</w:t>
      </w:r>
      <w:r w:rsidRPr="004315B4">
        <w:rPr>
          <w:rFonts w:ascii="Arial" w:eastAsia="Times New Roman" w:hAnsi="Arial" w:cs="Arial"/>
          <w:color w:val="202124"/>
          <w:sz w:val="28"/>
          <w:szCs w:val="28"/>
          <w:lang w:val="en"/>
        </w:rPr>
        <w:t>. It is based on Kerberos Network Authentication Service (V5).</w:t>
      </w:r>
    </w:p>
    <w:p w14:paraId="012B2670" w14:textId="6F6E3DF3" w:rsidR="004315B4" w:rsidRDefault="004315B4" w:rsidP="004315B4">
      <w:pPr>
        <w:shd w:val="clear" w:color="auto" w:fill="FFFFFF"/>
        <w:spacing w:after="0" w:line="240" w:lineRule="auto"/>
        <w:rPr>
          <w:rFonts w:ascii="Arial" w:eastAsia="Times New Roman" w:hAnsi="Arial" w:cs="Arial"/>
          <w:color w:val="202124"/>
          <w:sz w:val="24"/>
          <w:szCs w:val="24"/>
          <w:lang w:val="en"/>
        </w:rPr>
      </w:pPr>
    </w:p>
    <w:p w14:paraId="28EA7E76"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202124"/>
          <w:sz w:val="24"/>
          <w:szCs w:val="24"/>
          <w:highlight w:val="yellow"/>
        </w:rPr>
        <w:t>What port is Kerberos?</w:t>
      </w:r>
    </w:p>
    <w:p w14:paraId="470236E1" w14:textId="77777777" w:rsidR="004315B4" w:rsidRPr="004315B4" w:rsidRDefault="004315B4" w:rsidP="004315B4">
      <w:pPr>
        <w:shd w:val="clear" w:color="auto" w:fill="FFFFFF"/>
        <w:spacing w:after="75" w:line="240" w:lineRule="auto"/>
        <w:rPr>
          <w:rFonts w:ascii="Arial" w:eastAsia="Times New Roman" w:hAnsi="Arial" w:cs="Arial"/>
          <w:color w:val="202124"/>
          <w:sz w:val="30"/>
          <w:szCs w:val="30"/>
        </w:rPr>
      </w:pPr>
      <w:r w:rsidRPr="004315B4">
        <w:rPr>
          <w:rFonts w:ascii="Arial" w:eastAsia="Times New Roman" w:hAnsi="Arial" w:cs="Arial"/>
          <w:color w:val="202124"/>
          <w:sz w:val="30"/>
          <w:szCs w:val="30"/>
        </w:rPr>
        <w:t>port 88</w:t>
      </w:r>
    </w:p>
    <w:p w14:paraId="3B00308D" w14:textId="77777777" w:rsidR="004315B4" w:rsidRPr="004315B4" w:rsidRDefault="004315B4" w:rsidP="004315B4">
      <w:pPr>
        <w:shd w:val="clear" w:color="auto" w:fill="FFFFFF"/>
        <w:spacing w:after="0" w:line="240" w:lineRule="auto"/>
        <w:rPr>
          <w:rFonts w:ascii="Arial" w:eastAsia="Times New Roman" w:hAnsi="Arial" w:cs="Arial"/>
          <w:color w:val="202124"/>
          <w:sz w:val="32"/>
          <w:szCs w:val="32"/>
        </w:rPr>
      </w:pPr>
      <w:r w:rsidRPr="004315B4">
        <w:rPr>
          <w:rFonts w:ascii="Arial" w:eastAsia="Times New Roman" w:hAnsi="Arial" w:cs="Arial"/>
          <w:color w:val="202124"/>
          <w:sz w:val="24"/>
          <w:szCs w:val="24"/>
          <w:lang w:val="en"/>
        </w:rPr>
        <w:t>Kerberos clients need to send UDP and TCP packets on </w:t>
      </w:r>
      <w:r w:rsidRPr="004315B4">
        <w:rPr>
          <w:rFonts w:ascii="Arial" w:eastAsia="Times New Roman" w:hAnsi="Arial" w:cs="Arial"/>
          <w:b/>
          <w:bCs/>
          <w:color w:val="202124"/>
          <w:sz w:val="24"/>
          <w:szCs w:val="24"/>
          <w:lang w:val="en"/>
        </w:rPr>
        <w:t>port 88</w:t>
      </w:r>
      <w:r w:rsidRPr="004315B4">
        <w:rPr>
          <w:rFonts w:ascii="Arial" w:eastAsia="Times New Roman" w:hAnsi="Arial" w:cs="Arial"/>
          <w:color w:val="202124"/>
          <w:sz w:val="24"/>
          <w:szCs w:val="24"/>
          <w:lang w:val="en"/>
        </w:rPr>
        <w:t> and receive replies from the Kerberos servers.</w:t>
      </w:r>
    </w:p>
    <w:p w14:paraId="734B7402" w14:textId="115370C2" w:rsidR="004315B4" w:rsidRDefault="004315B4" w:rsidP="004315B4">
      <w:pPr>
        <w:shd w:val="clear" w:color="auto" w:fill="FFFFFF"/>
        <w:spacing w:after="0" w:line="240" w:lineRule="auto"/>
        <w:rPr>
          <w:rFonts w:ascii="Arial" w:eastAsia="Times New Roman" w:hAnsi="Arial" w:cs="Arial"/>
          <w:color w:val="202124"/>
          <w:sz w:val="27"/>
          <w:szCs w:val="27"/>
        </w:rPr>
      </w:pPr>
    </w:p>
    <w:p w14:paraId="4EDCD4D0" w14:textId="77777777" w:rsidR="004315B4" w:rsidRPr="004315B4" w:rsidRDefault="004315B4" w:rsidP="004315B4">
      <w:pPr>
        <w:shd w:val="clear" w:color="auto" w:fill="FFFFFF"/>
        <w:spacing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What kind of protocol is Kerberos?</w:t>
      </w:r>
    </w:p>
    <w:p w14:paraId="08DD21E8" w14:textId="77777777" w:rsidR="004315B4" w:rsidRPr="004315B4" w:rsidRDefault="004315B4" w:rsidP="004315B4">
      <w:pPr>
        <w:shd w:val="clear" w:color="auto" w:fill="FFFFFF"/>
        <w:spacing w:after="75" w:line="240" w:lineRule="auto"/>
        <w:rPr>
          <w:rFonts w:ascii="Arial" w:eastAsia="Times New Roman" w:hAnsi="Arial" w:cs="Arial"/>
          <w:color w:val="FF0000"/>
          <w:sz w:val="30"/>
          <w:szCs w:val="30"/>
        </w:rPr>
      </w:pPr>
      <w:r w:rsidRPr="004315B4">
        <w:rPr>
          <w:rFonts w:ascii="Arial" w:eastAsia="Times New Roman" w:hAnsi="Arial" w:cs="Arial"/>
          <w:color w:val="FF0000"/>
          <w:sz w:val="30"/>
          <w:szCs w:val="30"/>
          <w:highlight w:val="yellow"/>
        </w:rPr>
        <w:t>network authentication protocol</w:t>
      </w:r>
    </w:p>
    <w:p w14:paraId="266A7BCD" w14:textId="77777777" w:rsidR="004315B4" w:rsidRPr="004315B4" w:rsidRDefault="004315B4" w:rsidP="004315B4">
      <w:pPr>
        <w:shd w:val="clear" w:color="auto" w:fill="FFFFFF"/>
        <w:spacing w:after="0" w:line="240" w:lineRule="auto"/>
        <w:rPr>
          <w:rFonts w:ascii="Arial" w:eastAsia="Times New Roman" w:hAnsi="Arial" w:cs="Arial"/>
          <w:color w:val="202124"/>
          <w:sz w:val="27"/>
          <w:szCs w:val="27"/>
        </w:rPr>
      </w:pPr>
      <w:r w:rsidRPr="004315B4">
        <w:rPr>
          <w:rFonts w:ascii="Arial" w:eastAsia="Times New Roman" w:hAnsi="Arial" w:cs="Arial"/>
          <w:color w:val="202124"/>
          <w:sz w:val="21"/>
          <w:szCs w:val="21"/>
          <w:lang w:val="en"/>
        </w:rPr>
        <w:t>Kerberos is a </w:t>
      </w:r>
      <w:r w:rsidRPr="004315B4">
        <w:rPr>
          <w:rFonts w:ascii="Arial" w:eastAsia="Times New Roman" w:hAnsi="Arial" w:cs="Arial"/>
          <w:b/>
          <w:bCs/>
          <w:color w:val="202124"/>
          <w:sz w:val="21"/>
          <w:szCs w:val="21"/>
          <w:lang w:val="en"/>
        </w:rPr>
        <w:t>network authentication protocol</w:t>
      </w:r>
      <w:r w:rsidRPr="004315B4">
        <w:rPr>
          <w:rFonts w:ascii="Arial" w:eastAsia="Times New Roman" w:hAnsi="Arial" w:cs="Arial"/>
          <w:color w:val="202124"/>
          <w:sz w:val="21"/>
          <w:szCs w:val="21"/>
          <w:lang w:val="en"/>
        </w:rPr>
        <w:t>. It is designed to provide strong authentication for client/server applications by using secret-key cryptography. A free implementation of this protocol is available from the Massachusetts Institute of Technology. Kerberos is available in many commercial products as well.</w:t>
      </w:r>
    </w:p>
    <w:p w14:paraId="49198CA8" w14:textId="7435DC20" w:rsidR="004315B4" w:rsidRDefault="004315B4" w:rsidP="004315B4">
      <w:pPr>
        <w:shd w:val="clear" w:color="auto" w:fill="FFFFFF"/>
        <w:spacing w:after="0" w:line="240" w:lineRule="auto"/>
        <w:rPr>
          <w:rFonts w:ascii="Arial" w:eastAsia="Times New Roman" w:hAnsi="Arial" w:cs="Arial"/>
          <w:color w:val="202124"/>
          <w:sz w:val="27"/>
          <w:szCs w:val="27"/>
        </w:rPr>
      </w:pPr>
    </w:p>
    <w:p w14:paraId="514AA252" w14:textId="77777777" w:rsidR="004315B4" w:rsidRPr="004315B4" w:rsidRDefault="004315B4" w:rsidP="004315B4">
      <w:pPr>
        <w:shd w:val="clear" w:color="auto" w:fill="FFFFFF"/>
        <w:spacing w:after="0" w:line="240" w:lineRule="auto"/>
        <w:rPr>
          <w:rFonts w:ascii="Arial" w:eastAsia="Times New Roman" w:hAnsi="Arial" w:cs="Arial"/>
          <w:color w:val="202124"/>
          <w:sz w:val="27"/>
          <w:szCs w:val="27"/>
        </w:rPr>
      </w:pPr>
    </w:p>
    <w:p w14:paraId="2C548AFF"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FF0000"/>
          <w:sz w:val="24"/>
          <w:szCs w:val="24"/>
          <w:highlight w:val="yellow"/>
        </w:rPr>
        <w:t>How Kerberos works step by step?</w:t>
      </w:r>
    </w:p>
    <w:p w14:paraId="42652776" w14:textId="77777777" w:rsidR="004315B4" w:rsidRPr="004315B4" w:rsidRDefault="004315B4" w:rsidP="004315B4">
      <w:pPr>
        <w:shd w:val="clear" w:color="auto" w:fill="FFFFFF"/>
        <w:spacing w:line="240" w:lineRule="auto"/>
        <w:rPr>
          <w:rFonts w:ascii="Arial" w:eastAsia="Times New Roman" w:hAnsi="Arial" w:cs="Arial"/>
          <w:color w:val="202124"/>
          <w:sz w:val="24"/>
          <w:szCs w:val="24"/>
        </w:rPr>
      </w:pPr>
      <w:r w:rsidRPr="004315B4">
        <w:rPr>
          <w:rFonts w:ascii="Arial" w:eastAsia="Times New Roman" w:hAnsi="Arial" w:cs="Arial"/>
          <w:b/>
          <w:bCs/>
          <w:color w:val="202124"/>
          <w:sz w:val="24"/>
          <w:szCs w:val="24"/>
        </w:rPr>
        <w:t>Below are the steps required to authenticate through Kerberos:</w:t>
      </w:r>
    </w:p>
    <w:p w14:paraId="3DA7B701" w14:textId="77777777" w:rsidR="004315B4" w:rsidRPr="004315B4" w:rsidRDefault="004315B4" w:rsidP="004315B4">
      <w:pPr>
        <w:numPr>
          <w:ilvl w:val="0"/>
          <w:numId w:val="1"/>
        </w:numPr>
        <w:shd w:val="clear" w:color="auto" w:fill="FFFFFF"/>
        <w:spacing w:after="60"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Step 1: The User Sends a Request to the AS. ...</w:t>
      </w:r>
    </w:p>
    <w:p w14:paraId="662472BC" w14:textId="77777777" w:rsidR="004315B4" w:rsidRPr="004315B4" w:rsidRDefault="004315B4" w:rsidP="004315B4">
      <w:pPr>
        <w:numPr>
          <w:ilvl w:val="0"/>
          <w:numId w:val="1"/>
        </w:numPr>
        <w:shd w:val="clear" w:color="auto" w:fill="FFFFFF"/>
        <w:spacing w:after="60"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Step 2: The AS Issues a TGT. ...</w:t>
      </w:r>
    </w:p>
    <w:p w14:paraId="1F527A2E" w14:textId="77777777" w:rsidR="004315B4" w:rsidRPr="004315B4" w:rsidRDefault="004315B4" w:rsidP="004315B4">
      <w:pPr>
        <w:numPr>
          <w:ilvl w:val="0"/>
          <w:numId w:val="1"/>
        </w:numPr>
        <w:shd w:val="clear" w:color="auto" w:fill="FFFFFF"/>
        <w:spacing w:after="60"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Step 3: The User Sends a Request to the TGS. ...</w:t>
      </w:r>
    </w:p>
    <w:p w14:paraId="3A25EF0F" w14:textId="77777777" w:rsidR="004315B4" w:rsidRPr="004315B4" w:rsidRDefault="004315B4" w:rsidP="004315B4">
      <w:pPr>
        <w:numPr>
          <w:ilvl w:val="0"/>
          <w:numId w:val="1"/>
        </w:numPr>
        <w:shd w:val="clear" w:color="auto" w:fill="FFFFFF"/>
        <w:spacing w:after="60"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Step 4: TGS Issues a Service Ticket. ...</w:t>
      </w:r>
    </w:p>
    <w:p w14:paraId="5C50DCB4" w14:textId="77777777" w:rsidR="004315B4" w:rsidRPr="004315B4" w:rsidRDefault="004315B4" w:rsidP="004315B4">
      <w:pPr>
        <w:numPr>
          <w:ilvl w:val="0"/>
          <w:numId w:val="1"/>
        </w:numPr>
        <w:shd w:val="clear" w:color="auto" w:fill="FFFFFF"/>
        <w:spacing w:after="60"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Step 5: The User Contacts the File Server with the Service Ticket. ...</w:t>
      </w:r>
    </w:p>
    <w:p w14:paraId="252FBF75" w14:textId="77777777" w:rsidR="004315B4" w:rsidRPr="004315B4" w:rsidRDefault="004315B4" w:rsidP="004315B4">
      <w:pPr>
        <w:numPr>
          <w:ilvl w:val="0"/>
          <w:numId w:val="1"/>
        </w:numPr>
        <w:shd w:val="clear" w:color="auto" w:fill="FFFFFF"/>
        <w:spacing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t>Step 6: The User Opens the Document.</w:t>
      </w:r>
    </w:p>
    <w:p w14:paraId="430E4A63" w14:textId="77777777" w:rsidR="004315B4" w:rsidRPr="004315B4" w:rsidRDefault="004315B4" w:rsidP="004315B4">
      <w:pPr>
        <w:pStyle w:val="ListParagraph"/>
        <w:numPr>
          <w:ilvl w:val="0"/>
          <w:numId w:val="1"/>
        </w:numPr>
        <w:shd w:val="clear" w:color="auto" w:fill="FFFFFF"/>
        <w:spacing w:before="180" w:after="180" w:line="240" w:lineRule="auto"/>
        <w:rPr>
          <w:rFonts w:ascii="Arial" w:eastAsia="Times New Roman" w:hAnsi="Arial" w:cs="Arial"/>
          <w:color w:val="202124"/>
          <w:sz w:val="24"/>
          <w:szCs w:val="24"/>
        </w:rPr>
      </w:pPr>
      <w:r w:rsidRPr="004315B4">
        <w:rPr>
          <w:rFonts w:ascii="Arial" w:eastAsia="Times New Roman" w:hAnsi="Arial" w:cs="Arial"/>
          <w:color w:val="202124"/>
          <w:sz w:val="24"/>
          <w:szCs w:val="24"/>
        </w:rPr>
        <w:lastRenderedPageBreak/>
        <w:t>What is the main feature of Kerberos?</w:t>
      </w:r>
    </w:p>
    <w:p w14:paraId="164881D9" w14:textId="77777777" w:rsidR="004315B4" w:rsidRPr="004315B4" w:rsidRDefault="004315B4" w:rsidP="004315B4">
      <w:pPr>
        <w:pStyle w:val="ListParagraph"/>
        <w:numPr>
          <w:ilvl w:val="0"/>
          <w:numId w:val="1"/>
        </w:numPr>
        <w:shd w:val="clear" w:color="auto" w:fill="FFFFFF"/>
        <w:spacing w:after="0" w:line="240" w:lineRule="auto"/>
        <w:rPr>
          <w:rFonts w:ascii="Arial" w:eastAsia="Times New Roman" w:hAnsi="Arial" w:cs="Arial"/>
          <w:color w:val="202124"/>
          <w:sz w:val="27"/>
          <w:szCs w:val="27"/>
        </w:rPr>
      </w:pPr>
      <w:r w:rsidRPr="004315B4">
        <w:rPr>
          <w:rFonts w:ascii="Arial" w:eastAsia="Times New Roman" w:hAnsi="Arial" w:cs="Arial"/>
          <w:color w:val="202124"/>
          <w:sz w:val="24"/>
          <w:szCs w:val="24"/>
          <w:lang w:val="en"/>
        </w:rPr>
        <w:t>Kerberos </w:t>
      </w:r>
      <w:r w:rsidRPr="004315B4">
        <w:rPr>
          <w:rFonts w:ascii="Arial" w:eastAsia="Times New Roman" w:hAnsi="Arial" w:cs="Arial"/>
          <w:b/>
          <w:bCs/>
          <w:color w:val="202124"/>
          <w:sz w:val="24"/>
          <w:szCs w:val="24"/>
          <w:lang w:val="en"/>
        </w:rPr>
        <w:t>provides a centralized authentication server whose function is to authenticate users to servers and servers to users</w:t>
      </w:r>
      <w:r w:rsidRPr="004315B4">
        <w:rPr>
          <w:rFonts w:ascii="Arial" w:eastAsia="Times New Roman" w:hAnsi="Arial" w:cs="Arial"/>
          <w:color w:val="202124"/>
          <w:sz w:val="24"/>
          <w:szCs w:val="24"/>
          <w:lang w:val="en"/>
        </w:rPr>
        <w:t>. In Kerberos Authentication server and database is used for client authentication. Kerberos runs as a third-party trusted server known as the Key Distribution Center (KDC)</w:t>
      </w:r>
    </w:p>
    <w:p w14:paraId="445967AA" w14:textId="255B6F7F" w:rsidR="004315B4" w:rsidRDefault="004315B4" w:rsidP="006E71DD"/>
    <w:p w14:paraId="13F3DE9F" w14:textId="77777777" w:rsidR="004315B4" w:rsidRPr="004315B4" w:rsidRDefault="004315B4" w:rsidP="004315B4">
      <w:pPr>
        <w:shd w:val="clear" w:color="auto" w:fill="FFFFFF"/>
        <w:spacing w:line="240" w:lineRule="auto"/>
        <w:rPr>
          <w:rFonts w:ascii="Arial" w:eastAsia="Times New Roman" w:hAnsi="Arial" w:cs="Arial"/>
          <w:color w:val="FF0000"/>
          <w:sz w:val="24"/>
          <w:szCs w:val="24"/>
        </w:rPr>
      </w:pPr>
      <w:r w:rsidRPr="004315B4">
        <w:rPr>
          <w:rFonts w:ascii="Arial" w:eastAsia="Times New Roman" w:hAnsi="Arial" w:cs="Arial"/>
          <w:color w:val="FF0000"/>
          <w:sz w:val="24"/>
          <w:szCs w:val="24"/>
          <w:highlight w:val="yellow"/>
        </w:rPr>
        <w:t>Does Kerberos encrypt data?</w:t>
      </w:r>
    </w:p>
    <w:p w14:paraId="0DB04571" w14:textId="77777777" w:rsidR="004315B4" w:rsidRPr="004315B4" w:rsidRDefault="004315B4" w:rsidP="004315B4">
      <w:pPr>
        <w:shd w:val="clear" w:color="auto" w:fill="FFFFFF"/>
        <w:spacing w:after="0" w:line="240" w:lineRule="auto"/>
        <w:rPr>
          <w:rFonts w:ascii="Arial" w:eastAsia="Times New Roman" w:hAnsi="Arial" w:cs="Arial"/>
          <w:color w:val="202124"/>
          <w:sz w:val="28"/>
          <w:szCs w:val="28"/>
        </w:rPr>
      </w:pPr>
      <w:r w:rsidRPr="004315B4">
        <w:rPr>
          <w:rFonts w:ascii="Arial" w:eastAsia="Times New Roman" w:hAnsi="Arial" w:cs="Arial"/>
          <w:b/>
          <w:bCs/>
          <w:color w:val="202124"/>
          <w:sz w:val="28"/>
          <w:szCs w:val="28"/>
          <w:lang w:val="en"/>
        </w:rPr>
        <w:t>A Kerberos ticket is encrypted data that's issued for authentication</w:t>
      </w:r>
      <w:r w:rsidRPr="004315B4">
        <w:rPr>
          <w:rFonts w:ascii="Arial" w:eastAsia="Times New Roman" w:hAnsi="Arial" w:cs="Arial"/>
          <w:color w:val="202124"/>
          <w:sz w:val="28"/>
          <w:szCs w:val="28"/>
          <w:lang w:val="en"/>
        </w:rPr>
        <w:t>. Tickets are issued by a Key Distribution Center (KDC), which is a service that runs on every DC. When a user logs on, the user authenticates to Active Directory using a password or smart card.</w:t>
      </w:r>
    </w:p>
    <w:p w14:paraId="3FD128C3" w14:textId="6FA0E492" w:rsidR="004315B4" w:rsidRDefault="004315B4" w:rsidP="006E71DD"/>
    <w:p w14:paraId="0A6DAEDB" w14:textId="2CD9D051" w:rsidR="004315B4" w:rsidRDefault="004315B4" w:rsidP="006E71DD"/>
    <w:p w14:paraId="3B197537" w14:textId="5AB284E3" w:rsidR="004315B4" w:rsidRDefault="004315B4" w:rsidP="006E71DD"/>
    <w:p w14:paraId="6636CB81" w14:textId="77777777" w:rsidR="004315B4" w:rsidRPr="004315B4" w:rsidRDefault="004315B4" w:rsidP="004315B4">
      <w:pPr>
        <w:shd w:val="clear" w:color="auto" w:fill="FFFFFF"/>
        <w:spacing w:after="0" w:line="290" w:lineRule="atLeast"/>
        <w:outlineLvl w:val="2"/>
        <w:rPr>
          <w:rFonts w:ascii="Arial" w:eastAsia="Times New Roman" w:hAnsi="Arial" w:cs="Arial"/>
          <w:b/>
          <w:bCs/>
          <w:color w:val="FF0000"/>
          <w:sz w:val="30"/>
          <w:szCs w:val="30"/>
        </w:rPr>
      </w:pPr>
      <w:r w:rsidRPr="004315B4">
        <w:rPr>
          <w:rFonts w:ascii="Arial" w:eastAsia="Times New Roman" w:hAnsi="Arial" w:cs="Arial"/>
          <w:b/>
          <w:bCs/>
          <w:color w:val="FF0000"/>
          <w:sz w:val="30"/>
          <w:szCs w:val="30"/>
          <w:highlight w:val="yellow"/>
        </w:rPr>
        <w:t>What does the Kerberos authentication protocol do?</w:t>
      </w:r>
    </w:p>
    <w:p w14:paraId="5F29FB7D" w14:textId="77777777" w:rsidR="004315B4" w:rsidRPr="004315B4" w:rsidRDefault="004315B4" w:rsidP="004315B4">
      <w:pPr>
        <w:shd w:val="clear" w:color="auto" w:fill="FFFFFF"/>
        <w:spacing w:before="75" w:after="360" w:line="401" w:lineRule="atLeast"/>
        <w:rPr>
          <w:rFonts w:ascii="Arial" w:eastAsia="Times New Roman" w:hAnsi="Arial" w:cs="Arial"/>
          <w:color w:val="666666"/>
          <w:sz w:val="27"/>
          <w:szCs w:val="27"/>
        </w:rPr>
      </w:pPr>
      <w:r w:rsidRPr="004315B4">
        <w:rPr>
          <w:rFonts w:ascii="Arial" w:eastAsia="Times New Roman" w:hAnsi="Arial" w:cs="Arial"/>
          <w:color w:val="666666"/>
          <w:sz w:val="27"/>
          <w:szCs w:val="27"/>
        </w:rPr>
        <w:t>The original objective of Kerberos was to provide a way for users of the MIT network to securely authenticate themselves to the systems they needed to use. It also enabled those users to be </w:t>
      </w:r>
      <w:hyperlink r:id="rId7" w:history="1">
        <w:r w:rsidRPr="004315B4">
          <w:rPr>
            <w:rFonts w:ascii="Arial" w:eastAsia="Times New Roman" w:hAnsi="Arial" w:cs="Arial"/>
            <w:color w:val="007CAD"/>
            <w:sz w:val="27"/>
            <w:szCs w:val="27"/>
            <w:u w:val="single"/>
          </w:rPr>
          <w:t>authorized</w:t>
        </w:r>
      </w:hyperlink>
      <w:r w:rsidRPr="004315B4">
        <w:rPr>
          <w:rFonts w:ascii="Arial" w:eastAsia="Times New Roman" w:hAnsi="Arial" w:cs="Arial"/>
          <w:color w:val="666666"/>
          <w:sz w:val="27"/>
          <w:szCs w:val="27"/>
        </w:rPr>
        <w:t> to access those systems.</w:t>
      </w:r>
    </w:p>
    <w:p w14:paraId="68A1CC44" w14:textId="77777777" w:rsidR="004315B4" w:rsidRPr="004315B4" w:rsidRDefault="004315B4" w:rsidP="004315B4">
      <w:pPr>
        <w:shd w:val="clear" w:color="auto" w:fill="FFFFFF"/>
        <w:spacing w:before="360" w:after="360" w:line="401" w:lineRule="atLeast"/>
        <w:rPr>
          <w:rFonts w:ascii="Arial" w:eastAsia="Times New Roman" w:hAnsi="Arial" w:cs="Arial"/>
          <w:color w:val="666666"/>
          <w:sz w:val="27"/>
          <w:szCs w:val="27"/>
        </w:rPr>
      </w:pPr>
      <w:r w:rsidRPr="004315B4">
        <w:rPr>
          <w:rFonts w:ascii="Arial" w:eastAsia="Times New Roman" w:hAnsi="Arial" w:cs="Arial"/>
          <w:color w:val="666666"/>
          <w:sz w:val="27"/>
          <w:szCs w:val="27"/>
        </w:rPr>
        <w:t>At that time, networked systems typically authenticated users with a user ID and password combination. Systems routinely transmitted passwords "in the clear," meaning </w:t>
      </w:r>
      <w:hyperlink r:id="rId8" w:history="1">
        <w:r w:rsidRPr="004315B4">
          <w:rPr>
            <w:rFonts w:ascii="Arial" w:eastAsia="Times New Roman" w:hAnsi="Arial" w:cs="Arial"/>
            <w:color w:val="007CAD"/>
            <w:sz w:val="27"/>
            <w:szCs w:val="27"/>
            <w:u w:val="single"/>
          </w:rPr>
          <w:t>unencrypted</w:t>
        </w:r>
      </w:hyperlink>
      <w:r w:rsidRPr="004315B4">
        <w:rPr>
          <w:rFonts w:ascii="Arial" w:eastAsia="Times New Roman" w:hAnsi="Arial" w:cs="Arial"/>
          <w:color w:val="666666"/>
          <w:sz w:val="27"/>
          <w:szCs w:val="27"/>
        </w:rPr>
        <w:t>. Attackers with access to the network could easily eavesdrop on network transmissions, intercept user IDs and passwords, and then attempt to access systems for which they were not authorized.</w:t>
      </w:r>
    </w:p>
    <w:p w14:paraId="22262F16" w14:textId="77777777" w:rsidR="004315B4" w:rsidRPr="004315B4" w:rsidRDefault="004315B4" w:rsidP="004315B4">
      <w:pPr>
        <w:shd w:val="clear" w:color="auto" w:fill="FFFFFF"/>
        <w:spacing w:before="360" w:after="360" w:line="401" w:lineRule="atLeast"/>
        <w:rPr>
          <w:rFonts w:ascii="Arial" w:eastAsia="Times New Roman" w:hAnsi="Arial" w:cs="Arial"/>
          <w:color w:val="666666"/>
          <w:sz w:val="27"/>
          <w:szCs w:val="27"/>
        </w:rPr>
      </w:pPr>
      <w:r w:rsidRPr="004315B4">
        <w:rPr>
          <w:rFonts w:ascii="Arial" w:eastAsia="Times New Roman" w:hAnsi="Arial" w:cs="Arial"/>
          <w:color w:val="666666"/>
          <w:sz w:val="27"/>
          <w:szCs w:val="27"/>
        </w:rPr>
        <w:t>Kerberos developers set out to provide a network authentication protocol that could be used to authenticate trusted hosts communicating over untrusted networks. In particular, they intended to provide system administrators a mechanism for authenticating access to systems over an open network -- the internet.</w:t>
      </w:r>
    </w:p>
    <w:p w14:paraId="2DE9256D" w14:textId="77777777" w:rsidR="004315B4" w:rsidRPr="004315B4" w:rsidRDefault="004315B4" w:rsidP="004315B4">
      <w:pPr>
        <w:shd w:val="clear" w:color="auto" w:fill="FFFFFF"/>
        <w:spacing w:before="360" w:after="360" w:line="401" w:lineRule="atLeast"/>
        <w:rPr>
          <w:rFonts w:ascii="Arial" w:eastAsia="Times New Roman" w:hAnsi="Arial" w:cs="Arial"/>
          <w:color w:val="666666"/>
          <w:sz w:val="27"/>
          <w:szCs w:val="27"/>
        </w:rPr>
      </w:pPr>
      <w:r w:rsidRPr="004315B4">
        <w:rPr>
          <w:rFonts w:ascii="Arial" w:eastAsia="Times New Roman" w:hAnsi="Arial" w:cs="Arial"/>
          <w:color w:val="666666"/>
          <w:sz w:val="27"/>
          <w:szCs w:val="27"/>
        </w:rPr>
        <w:t>Kerberos was initially designed as the "Kerberos Authentication and Authorization System" in a </w:t>
      </w:r>
      <w:hyperlink r:id="rId9" w:tgtFrame="_blank" w:history="1">
        <w:r w:rsidRPr="004315B4">
          <w:rPr>
            <w:rFonts w:ascii="Arial" w:eastAsia="Times New Roman" w:hAnsi="Arial" w:cs="Arial"/>
            <w:color w:val="007CAD"/>
            <w:sz w:val="27"/>
            <w:szCs w:val="27"/>
            <w:u w:val="single"/>
          </w:rPr>
          <w:t>paper</w:t>
        </w:r>
      </w:hyperlink>
      <w:r w:rsidRPr="004315B4">
        <w:rPr>
          <w:rFonts w:ascii="Arial" w:eastAsia="Times New Roman" w:hAnsi="Arial" w:cs="Arial"/>
          <w:color w:val="666666"/>
          <w:sz w:val="27"/>
          <w:szCs w:val="27"/>
        </w:rPr>
        <w:t xml:space="preserve"> with the same name written by S.P. Miller, </w:t>
      </w:r>
      <w:r w:rsidRPr="004315B4">
        <w:rPr>
          <w:rFonts w:ascii="Arial" w:eastAsia="Times New Roman" w:hAnsi="Arial" w:cs="Arial"/>
          <w:color w:val="666666"/>
          <w:sz w:val="27"/>
          <w:szCs w:val="27"/>
        </w:rPr>
        <w:lastRenderedPageBreak/>
        <w:t xml:space="preserve">B.C. Neuman, J.I. Schiller and J.H. </w:t>
      </w:r>
      <w:proofErr w:type="spellStart"/>
      <w:r w:rsidRPr="004315B4">
        <w:rPr>
          <w:rFonts w:ascii="Arial" w:eastAsia="Times New Roman" w:hAnsi="Arial" w:cs="Arial"/>
          <w:color w:val="666666"/>
          <w:sz w:val="27"/>
          <w:szCs w:val="27"/>
        </w:rPr>
        <w:t>Saltzer</w:t>
      </w:r>
      <w:proofErr w:type="spellEnd"/>
      <w:r w:rsidRPr="004315B4">
        <w:rPr>
          <w:rFonts w:ascii="Arial" w:eastAsia="Times New Roman" w:hAnsi="Arial" w:cs="Arial"/>
          <w:color w:val="666666"/>
          <w:sz w:val="27"/>
          <w:szCs w:val="27"/>
        </w:rPr>
        <w:t>. The designers aimed to provide a foundation for ensuring that only authorized users can get access to specific networked resources. They intended Kerberos' authentication as a means for supporting authorization. While a user can be authenticated as having some access rights to some network resources, authorization tools enable more finely grained access to specific resources, like storage and databases.</w:t>
      </w:r>
    </w:p>
    <w:p w14:paraId="644D968B" w14:textId="747B33A5" w:rsidR="004315B4" w:rsidRDefault="004315B4" w:rsidP="004315B4">
      <w:pPr>
        <w:shd w:val="clear" w:color="auto" w:fill="FFFFFF"/>
        <w:spacing w:before="360" w:after="360" w:line="401" w:lineRule="atLeast"/>
        <w:rPr>
          <w:rFonts w:ascii="Arial" w:eastAsia="Times New Roman" w:hAnsi="Arial" w:cs="Arial"/>
          <w:color w:val="666666"/>
          <w:sz w:val="27"/>
          <w:szCs w:val="27"/>
        </w:rPr>
      </w:pPr>
      <w:r w:rsidRPr="004315B4">
        <w:rPr>
          <w:rFonts w:ascii="Arial" w:eastAsia="Times New Roman" w:hAnsi="Arial" w:cs="Arial"/>
          <w:color w:val="666666"/>
          <w:sz w:val="27"/>
          <w:szCs w:val="27"/>
        </w:rPr>
        <w:t>Kerberos was also designed to interface with secure accounting systems. This provided the third "A" of the authentication, authorization and accounting (</w:t>
      </w:r>
      <w:hyperlink r:id="rId10" w:history="1">
        <w:r w:rsidRPr="004315B4">
          <w:rPr>
            <w:rFonts w:ascii="Arial" w:eastAsia="Times New Roman" w:hAnsi="Arial" w:cs="Arial"/>
            <w:color w:val="007CAD"/>
            <w:sz w:val="27"/>
            <w:szCs w:val="27"/>
            <w:u w:val="single"/>
          </w:rPr>
          <w:t>AAA</w:t>
        </w:r>
      </w:hyperlink>
      <w:r w:rsidRPr="004315B4">
        <w:rPr>
          <w:rFonts w:ascii="Arial" w:eastAsia="Times New Roman" w:hAnsi="Arial" w:cs="Arial"/>
          <w:color w:val="666666"/>
          <w:sz w:val="27"/>
          <w:szCs w:val="27"/>
        </w:rPr>
        <w:t>) triad.</w:t>
      </w:r>
    </w:p>
    <w:p w14:paraId="3579456A" w14:textId="0868D2BF" w:rsidR="004315B4" w:rsidRDefault="004315B4" w:rsidP="004315B4">
      <w:pPr>
        <w:shd w:val="clear" w:color="auto" w:fill="FFFFFF"/>
        <w:spacing w:before="360" w:after="360" w:line="401" w:lineRule="atLeast"/>
        <w:rPr>
          <w:rFonts w:ascii="Arial" w:eastAsia="Times New Roman" w:hAnsi="Arial" w:cs="Arial"/>
          <w:color w:val="666666"/>
          <w:sz w:val="27"/>
          <w:szCs w:val="27"/>
        </w:rPr>
      </w:pPr>
    </w:p>
    <w:p w14:paraId="5F9FFFE2" w14:textId="77777777" w:rsidR="004315B4" w:rsidRPr="004315B4" w:rsidRDefault="004315B4" w:rsidP="004315B4">
      <w:pPr>
        <w:pStyle w:val="Heading3"/>
        <w:shd w:val="clear" w:color="auto" w:fill="FFFFFF"/>
        <w:spacing w:before="0" w:beforeAutospacing="0" w:after="0" w:afterAutospacing="0" w:line="290" w:lineRule="atLeast"/>
        <w:rPr>
          <w:rFonts w:ascii="Arial" w:hAnsi="Arial" w:cs="Arial"/>
          <w:color w:val="FF0000"/>
          <w:sz w:val="30"/>
          <w:szCs w:val="30"/>
        </w:rPr>
      </w:pPr>
      <w:r w:rsidRPr="004315B4">
        <w:rPr>
          <w:rFonts w:ascii="Arial" w:hAnsi="Arial" w:cs="Arial"/>
          <w:color w:val="FF0000"/>
          <w:sz w:val="30"/>
          <w:szCs w:val="30"/>
          <w:highlight w:val="yellow"/>
        </w:rPr>
        <w:t>Kerberos objectives, concepts and terms</w:t>
      </w:r>
    </w:p>
    <w:p w14:paraId="18287279" w14:textId="77777777" w:rsidR="004315B4" w:rsidRDefault="004315B4" w:rsidP="004315B4">
      <w:pPr>
        <w:pStyle w:val="NormalWeb"/>
        <w:shd w:val="clear" w:color="auto" w:fill="FFFFFF"/>
        <w:spacing w:before="75" w:beforeAutospacing="0" w:after="360" w:afterAutospacing="0" w:line="401" w:lineRule="atLeast"/>
        <w:rPr>
          <w:rFonts w:ascii="Arial" w:hAnsi="Arial" w:cs="Arial"/>
          <w:color w:val="666666"/>
          <w:sz w:val="27"/>
          <w:szCs w:val="27"/>
        </w:rPr>
      </w:pPr>
      <w:r>
        <w:rPr>
          <w:rFonts w:ascii="Arial" w:hAnsi="Arial" w:cs="Arial"/>
          <w:color w:val="666666"/>
          <w:sz w:val="27"/>
          <w:szCs w:val="27"/>
        </w:rPr>
        <w:t>Goals for the Kerberos system are spelled out in a </w:t>
      </w:r>
      <w:hyperlink r:id="rId11" w:tgtFrame="_blank" w:history="1">
        <w:r>
          <w:rPr>
            <w:rStyle w:val="Hyperlink"/>
            <w:rFonts w:ascii="Arial" w:hAnsi="Arial" w:cs="Arial"/>
            <w:color w:val="007CAD"/>
          </w:rPr>
          <w:t>tutorial</w:t>
        </w:r>
      </w:hyperlink>
      <w:r>
        <w:rPr>
          <w:rFonts w:ascii="Arial" w:hAnsi="Arial" w:cs="Arial"/>
          <w:color w:val="666666"/>
          <w:sz w:val="27"/>
          <w:szCs w:val="27"/>
        </w:rPr>
        <w:t xml:space="preserve"> written by </w:t>
      </w:r>
      <w:proofErr w:type="spellStart"/>
      <w:r>
        <w:rPr>
          <w:rFonts w:ascii="Arial" w:hAnsi="Arial" w:cs="Arial"/>
          <w:color w:val="666666"/>
          <w:sz w:val="27"/>
          <w:szCs w:val="27"/>
        </w:rPr>
        <w:t>Fulvio</w:t>
      </w:r>
      <w:proofErr w:type="spellEnd"/>
      <w:r>
        <w:rPr>
          <w:rFonts w:ascii="Arial" w:hAnsi="Arial" w:cs="Arial"/>
          <w:color w:val="666666"/>
          <w:sz w:val="27"/>
          <w:szCs w:val="27"/>
        </w:rPr>
        <w:t xml:space="preserve"> Ricciardi of the National Institute of Nuclear Physics in Lecce, Italy. They include the following:</w:t>
      </w:r>
    </w:p>
    <w:p w14:paraId="62BC389D"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Passwords must never be transmitted over the network.</w:t>
      </w:r>
    </w:p>
    <w:p w14:paraId="69D4C2C3"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Passwords must never be stored on client systems and must always be discarded immediately after they are used.</w:t>
      </w:r>
    </w:p>
    <w:p w14:paraId="2240A9FA"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Passwords are never stored in </w:t>
      </w:r>
      <w:hyperlink r:id="rId12" w:history="1">
        <w:r>
          <w:rPr>
            <w:rStyle w:val="Hyperlink"/>
            <w:rFonts w:ascii="Arial" w:hAnsi="Arial" w:cs="Arial"/>
            <w:color w:val="007CAD"/>
          </w:rPr>
          <w:t>plaintext</w:t>
        </w:r>
      </w:hyperlink>
      <w:r>
        <w:rPr>
          <w:rFonts w:ascii="Arial" w:hAnsi="Arial" w:cs="Arial"/>
          <w:color w:val="666666"/>
          <w:sz w:val="27"/>
          <w:szCs w:val="27"/>
        </w:rPr>
        <w:t>, even on the </w:t>
      </w:r>
      <w:hyperlink r:id="rId13" w:history="1">
        <w:r>
          <w:rPr>
            <w:rStyle w:val="Hyperlink"/>
            <w:rFonts w:ascii="Arial" w:hAnsi="Arial" w:cs="Arial"/>
            <w:color w:val="007CAD"/>
          </w:rPr>
          <w:t>authentication servers</w:t>
        </w:r>
      </w:hyperlink>
      <w:r>
        <w:rPr>
          <w:rFonts w:ascii="Arial" w:hAnsi="Arial" w:cs="Arial"/>
          <w:color w:val="666666"/>
          <w:sz w:val="27"/>
          <w:szCs w:val="27"/>
        </w:rPr>
        <w:t>.</w:t>
      </w:r>
    </w:p>
    <w:p w14:paraId="25C5AE51"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A password is entered only once each session. This is an early form of single sign-on (</w:t>
      </w:r>
      <w:hyperlink r:id="rId14" w:history="1">
        <w:r>
          <w:rPr>
            <w:rStyle w:val="Hyperlink"/>
            <w:rFonts w:ascii="Arial" w:hAnsi="Arial" w:cs="Arial"/>
            <w:color w:val="007CAD"/>
          </w:rPr>
          <w:t>SSO</w:t>
        </w:r>
      </w:hyperlink>
      <w:r>
        <w:rPr>
          <w:rFonts w:ascii="Arial" w:hAnsi="Arial" w:cs="Arial"/>
          <w:color w:val="666666"/>
          <w:sz w:val="27"/>
          <w:szCs w:val="27"/>
        </w:rPr>
        <w:t>) authentication, and it means that users can authenticate themselves just once but still access any systems for which they are authorized.</w:t>
      </w:r>
    </w:p>
    <w:p w14:paraId="2BBD32BE"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All authentication information is maintained in a centralized authentication server. The application servers themselves do not store any authentication information. This enables the following features:</w:t>
      </w:r>
    </w:p>
    <w:p w14:paraId="14506A49" w14:textId="77777777" w:rsidR="004315B4" w:rsidRDefault="004315B4" w:rsidP="004315B4">
      <w:pPr>
        <w:numPr>
          <w:ilvl w:val="1"/>
          <w:numId w:val="2"/>
        </w:numPr>
        <w:shd w:val="clear" w:color="auto" w:fill="FFFFFF"/>
        <w:spacing w:before="150" w:after="150" w:line="401" w:lineRule="atLeast"/>
        <w:ind w:left="2190"/>
        <w:rPr>
          <w:rFonts w:ascii="Arial" w:hAnsi="Arial" w:cs="Arial"/>
          <w:color w:val="666666"/>
          <w:sz w:val="27"/>
          <w:szCs w:val="27"/>
        </w:rPr>
      </w:pPr>
      <w:r>
        <w:rPr>
          <w:rFonts w:ascii="Arial" w:hAnsi="Arial" w:cs="Arial"/>
          <w:color w:val="666666"/>
          <w:sz w:val="27"/>
          <w:szCs w:val="27"/>
        </w:rPr>
        <w:lastRenderedPageBreak/>
        <w:t>An administrator can disable authorization for a user to use </w:t>
      </w:r>
      <w:r>
        <w:rPr>
          <w:rStyle w:val="Emphasis"/>
          <w:rFonts w:ascii="Arial" w:hAnsi="Arial" w:cs="Arial"/>
          <w:color w:val="666666"/>
          <w:sz w:val="27"/>
          <w:szCs w:val="27"/>
        </w:rPr>
        <w:t>any</w:t>
      </w:r>
      <w:r>
        <w:rPr>
          <w:rFonts w:ascii="Arial" w:hAnsi="Arial" w:cs="Arial"/>
          <w:color w:val="666666"/>
          <w:sz w:val="27"/>
          <w:szCs w:val="27"/>
        </w:rPr>
        <w:t> application server from the centralized authentication server. Access to individual servers is not necessary to revoke authorization.</w:t>
      </w:r>
    </w:p>
    <w:p w14:paraId="6C0A1C07" w14:textId="77777777" w:rsidR="004315B4" w:rsidRDefault="004315B4" w:rsidP="004315B4">
      <w:pPr>
        <w:numPr>
          <w:ilvl w:val="1"/>
          <w:numId w:val="2"/>
        </w:numPr>
        <w:shd w:val="clear" w:color="auto" w:fill="FFFFFF"/>
        <w:spacing w:before="150" w:after="150" w:line="401" w:lineRule="atLeast"/>
        <w:ind w:left="2190"/>
        <w:rPr>
          <w:rFonts w:ascii="Arial" w:hAnsi="Arial" w:cs="Arial"/>
          <w:color w:val="666666"/>
          <w:sz w:val="27"/>
          <w:szCs w:val="27"/>
        </w:rPr>
      </w:pPr>
      <w:r>
        <w:rPr>
          <w:rFonts w:ascii="Arial" w:hAnsi="Arial" w:cs="Arial"/>
          <w:color w:val="666666"/>
          <w:sz w:val="27"/>
          <w:szCs w:val="27"/>
        </w:rPr>
        <w:t>A single user password is enough to access all Kerberos-authenticated services. A user can reset their password just once, no matter how many services they are authenticated to use.</w:t>
      </w:r>
    </w:p>
    <w:p w14:paraId="5AE22A82" w14:textId="77777777" w:rsidR="004315B4" w:rsidRDefault="004315B4" w:rsidP="004315B4">
      <w:pPr>
        <w:numPr>
          <w:ilvl w:val="1"/>
          <w:numId w:val="2"/>
        </w:numPr>
        <w:shd w:val="clear" w:color="auto" w:fill="FFFFFF"/>
        <w:spacing w:before="150" w:after="150" w:line="401" w:lineRule="atLeast"/>
        <w:ind w:left="2190"/>
        <w:rPr>
          <w:rFonts w:ascii="Arial" w:hAnsi="Arial" w:cs="Arial"/>
          <w:color w:val="666666"/>
          <w:sz w:val="27"/>
          <w:szCs w:val="27"/>
        </w:rPr>
      </w:pPr>
      <w:r>
        <w:rPr>
          <w:rFonts w:ascii="Arial" w:hAnsi="Arial" w:cs="Arial"/>
          <w:color w:val="666666"/>
          <w:sz w:val="27"/>
          <w:szCs w:val="27"/>
        </w:rPr>
        <w:t>Protecting user information is simplified since all user authentication information is stored on one centralized authentication server rather than on all the individual servers the user is authorized to use.</w:t>
      </w:r>
    </w:p>
    <w:p w14:paraId="3185A1B5"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All parties -- users, as well as application servers -- must authenticate themselves when prompted. Users authenticate when they sign in. Application services may be required to authenticate themselves to the client.</w:t>
      </w:r>
    </w:p>
    <w:p w14:paraId="6E99667B" w14:textId="77777777" w:rsidR="004315B4" w:rsidRDefault="004315B4" w:rsidP="004315B4">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Kerberos provides a mechanism for clients and servers to set up an encrypted circuit so that networked communications are private.</w:t>
      </w:r>
    </w:p>
    <w:p w14:paraId="386997B1" w14:textId="77777777" w:rsidR="004315B4" w:rsidRPr="004315B4" w:rsidRDefault="004315B4" w:rsidP="004315B4">
      <w:pPr>
        <w:shd w:val="clear" w:color="auto" w:fill="FFFFFF"/>
        <w:spacing w:before="360" w:after="360" w:line="401" w:lineRule="atLeast"/>
        <w:rPr>
          <w:rFonts w:ascii="Arial" w:eastAsia="Times New Roman" w:hAnsi="Arial" w:cs="Arial"/>
          <w:color w:val="666666"/>
          <w:sz w:val="27"/>
          <w:szCs w:val="27"/>
        </w:rPr>
      </w:pPr>
    </w:p>
    <w:p w14:paraId="01CC2402" w14:textId="77777777" w:rsidR="004315B4" w:rsidRPr="004315B4" w:rsidRDefault="004315B4" w:rsidP="004315B4">
      <w:pPr>
        <w:shd w:val="clear" w:color="auto" w:fill="FFFFFF"/>
        <w:spacing w:after="0" w:line="290" w:lineRule="atLeast"/>
        <w:outlineLvl w:val="2"/>
        <w:rPr>
          <w:rFonts w:ascii="Arial" w:eastAsia="Times New Roman" w:hAnsi="Arial" w:cs="Arial"/>
          <w:b/>
          <w:bCs/>
          <w:color w:val="FF0000"/>
          <w:sz w:val="30"/>
          <w:szCs w:val="30"/>
        </w:rPr>
      </w:pPr>
      <w:r w:rsidRPr="004315B4">
        <w:rPr>
          <w:rFonts w:ascii="Arial" w:eastAsia="Times New Roman" w:hAnsi="Arial" w:cs="Arial"/>
          <w:b/>
          <w:bCs/>
          <w:color w:val="323232"/>
          <w:sz w:val="30"/>
          <w:szCs w:val="30"/>
          <w:highlight w:val="yellow"/>
        </w:rPr>
        <w:t>How does the Kerberos authentication protocol work?</w:t>
      </w:r>
    </w:p>
    <w:p w14:paraId="0F8E1149" w14:textId="77777777" w:rsidR="004315B4" w:rsidRPr="004315B4" w:rsidRDefault="004315B4" w:rsidP="004315B4">
      <w:pPr>
        <w:shd w:val="clear" w:color="auto" w:fill="FFFFFF"/>
        <w:spacing w:before="75" w:after="360" w:line="401" w:lineRule="atLeast"/>
        <w:rPr>
          <w:rFonts w:ascii="Arial" w:eastAsia="Times New Roman" w:hAnsi="Arial" w:cs="Arial"/>
          <w:color w:val="666666"/>
          <w:sz w:val="27"/>
          <w:szCs w:val="27"/>
        </w:rPr>
      </w:pPr>
      <w:r w:rsidRPr="004315B4">
        <w:rPr>
          <w:rFonts w:ascii="Arial" w:eastAsia="Times New Roman" w:hAnsi="Arial" w:cs="Arial"/>
          <w:color w:val="666666"/>
          <w:sz w:val="27"/>
          <w:szCs w:val="27"/>
        </w:rPr>
        <w:t>A simplified description of how Kerberos works follows; the actual process is more complicated and may vary from one implementation to another:</w:t>
      </w:r>
    </w:p>
    <w:p w14:paraId="5839C59B" w14:textId="77777777" w:rsidR="004315B4" w:rsidRPr="004315B4" w:rsidRDefault="004315B4" w:rsidP="004315B4">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4315B4">
        <w:rPr>
          <w:rFonts w:ascii="Arial" w:eastAsia="Times New Roman" w:hAnsi="Arial" w:cs="Arial"/>
          <w:b/>
          <w:bCs/>
          <w:color w:val="666666"/>
          <w:sz w:val="27"/>
          <w:szCs w:val="27"/>
        </w:rPr>
        <w:t>Authentication server request.</w:t>
      </w:r>
      <w:r w:rsidRPr="004315B4">
        <w:rPr>
          <w:rFonts w:ascii="Arial" w:eastAsia="Times New Roman" w:hAnsi="Arial" w:cs="Arial"/>
          <w:color w:val="666666"/>
          <w:sz w:val="27"/>
          <w:szCs w:val="27"/>
        </w:rPr>
        <w:t> To start the Kerberos client authentication process, the initiating client sends an authentication request to the Kerberos KDC authentication server. The initial authentication request is sent as plaintext because no </w:t>
      </w:r>
      <w:hyperlink r:id="rId15" w:history="1">
        <w:r w:rsidRPr="004315B4">
          <w:rPr>
            <w:rFonts w:ascii="Arial" w:eastAsia="Times New Roman" w:hAnsi="Arial" w:cs="Arial"/>
            <w:color w:val="007CAD"/>
            <w:sz w:val="27"/>
            <w:szCs w:val="27"/>
            <w:u w:val="single"/>
          </w:rPr>
          <w:t>sensitive information</w:t>
        </w:r>
      </w:hyperlink>
      <w:r w:rsidRPr="004315B4">
        <w:rPr>
          <w:rFonts w:ascii="Arial" w:eastAsia="Times New Roman" w:hAnsi="Arial" w:cs="Arial"/>
          <w:color w:val="666666"/>
          <w:sz w:val="27"/>
          <w:szCs w:val="27"/>
        </w:rPr>
        <w:t xml:space="preserve"> is included in the request. The authentication server </w:t>
      </w:r>
      <w:r w:rsidRPr="004315B4">
        <w:rPr>
          <w:rFonts w:ascii="Arial" w:eastAsia="Times New Roman" w:hAnsi="Arial" w:cs="Arial"/>
          <w:color w:val="666666"/>
          <w:sz w:val="27"/>
          <w:szCs w:val="27"/>
        </w:rPr>
        <w:lastRenderedPageBreak/>
        <w:t>verifies that the client is in the KDC database and retrieves the initiating client's </w:t>
      </w:r>
      <w:hyperlink r:id="rId16" w:history="1">
        <w:r w:rsidRPr="004315B4">
          <w:rPr>
            <w:rFonts w:ascii="Arial" w:eastAsia="Times New Roman" w:hAnsi="Arial" w:cs="Arial"/>
            <w:color w:val="007CAD"/>
            <w:sz w:val="27"/>
            <w:szCs w:val="27"/>
            <w:u w:val="single"/>
          </w:rPr>
          <w:t>private key</w:t>
        </w:r>
      </w:hyperlink>
      <w:r w:rsidRPr="004315B4">
        <w:rPr>
          <w:rFonts w:ascii="Arial" w:eastAsia="Times New Roman" w:hAnsi="Arial" w:cs="Arial"/>
          <w:color w:val="666666"/>
          <w:sz w:val="27"/>
          <w:szCs w:val="27"/>
        </w:rPr>
        <w:t>.</w:t>
      </w:r>
    </w:p>
    <w:p w14:paraId="3B5EC2F8" w14:textId="77777777" w:rsidR="004315B4" w:rsidRPr="004315B4" w:rsidRDefault="004315B4" w:rsidP="004315B4">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4315B4">
        <w:rPr>
          <w:rFonts w:ascii="Arial" w:eastAsia="Times New Roman" w:hAnsi="Arial" w:cs="Arial"/>
          <w:b/>
          <w:bCs/>
          <w:color w:val="666666"/>
          <w:sz w:val="27"/>
          <w:szCs w:val="27"/>
        </w:rPr>
        <w:t>Authentication server response.</w:t>
      </w:r>
      <w:r w:rsidRPr="004315B4">
        <w:rPr>
          <w:rFonts w:ascii="Arial" w:eastAsia="Times New Roman" w:hAnsi="Arial" w:cs="Arial"/>
          <w:color w:val="666666"/>
          <w:sz w:val="27"/>
          <w:szCs w:val="27"/>
        </w:rPr>
        <w:t> If the initiating client's username isn't found in the KDC database, the client cannot be authenticated, and the authentication process stops. Otherwise, the authentication server sends the client a TGT and a </w:t>
      </w:r>
      <w:hyperlink r:id="rId17" w:history="1">
        <w:r w:rsidRPr="004315B4">
          <w:rPr>
            <w:rFonts w:ascii="Arial" w:eastAsia="Times New Roman" w:hAnsi="Arial" w:cs="Arial"/>
            <w:color w:val="007CAD"/>
            <w:sz w:val="27"/>
            <w:szCs w:val="27"/>
            <w:u w:val="single"/>
          </w:rPr>
          <w:t>session key</w:t>
        </w:r>
      </w:hyperlink>
      <w:r w:rsidRPr="004315B4">
        <w:rPr>
          <w:rFonts w:ascii="Arial" w:eastAsia="Times New Roman" w:hAnsi="Arial" w:cs="Arial"/>
          <w:color w:val="666666"/>
          <w:sz w:val="27"/>
          <w:szCs w:val="27"/>
        </w:rPr>
        <w:t>.</w:t>
      </w:r>
    </w:p>
    <w:p w14:paraId="3D6A8101" w14:textId="77777777" w:rsidR="004315B4" w:rsidRPr="004315B4" w:rsidRDefault="004315B4" w:rsidP="004315B4">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4315B4">
        <w:rPr>
          <w:rFonts w:ascii="Arial" w:eastAsia="Times New Roman" w:hAnsi="Arial" w:cs="Arial"/>
          <w:b/>
          <w:bCs/>
          <w:color w:val="666666"/>
          <w:sz w:val="27"/>
          <w:szCs w:val="27"/>
        </w:rPr>
        <w:t>Service ticket request. </w:t>
      </w:r>
      <w:r w:rsidRPr="004315B4">
        <w:rPr>
          <w:rFonts w:ascii="Arial" w:eastAsia="Times New Roman" w:hAnsi="Arial" w:cs="Arial"/>
          <w:color w:val="666666"/>
          <w:sz w:val="27"/>
          <w:szCs w:val="27"/>
        </w:rPr>
        <w:t>Once authenticated by the authentication server, the client asks for a service ticket from the TGS. This request must be accompanied by the TGT sent by the KDC authentication server.</w:t>
      </w:r>
    </w:p>
    <w:p w14:paraId="39E3E632" w14:textId="77777777" w:rsidR="004315B4" w:rsidRPr="004315B4" w:rsidRDefault="004315B4" w:rsidP="004315B4">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4315B4">
        <w:rPr>
          <w:rFonts w:ascii="Arial" w:eastAsia="Times New Roman" w:hAnsi="Arial" w:cs="Arial"/>
          <w:b/>
          <w:bCs/>
          <w:color w:val="666666"/>
          <w:sz w:val="27"/>
          <w:szCs w:val="27"/>
        </w:rPr>
        <w:t>Service ticket response.</w:t>
      </w:r>
      <w:r w:rsidRPr="004315B4">
        <w:rPr>
          <w:rFonts w:ascii="Arial" w:eastAsia="Times New Roman" w:hAnsi="Arial" w:cs="Arial"/>
          <w:color w:val="666666"/>
          <w:sz w:val="27"/>
          <w:szCs w:val="27"/>
        </w:rPr>
        <w:t> If the TGS can authenticate the client, it sends credentials and a ticket to access the requested service. This transmission is encrypted with a session key specific to the user and service being accessed. This proof of identity is used to access the requested "</w:t>
      </w:r>
      <w:proofErr w:type="spellStart"/>
      <w:r w:rsidRPr="004315B4">
        <w:rPr>
          <w:rFonts w:ascii="Arial" w:eastAsia="Times New Roman" w:hAnsi="Arial" w:cs="Arial"/>
          <w:color w:val="666666"/>
          <w:sz w:val="27"/>
          <w:szCs w:val="27"/>
        </w:rPr>
        <w:t>Kerberized</w:t>
      </w:r>
      <w:proofErr w:type="spellEnd"/>
      <w:r w:rsidRPr="004315B4">
        <w:rPr>
          <w:rFonts w:ascii="Arial" w:eastAsia="Times New Roman" w:hAnsi="Arial" w:cs="Arial"/>
          <w:color w:val="666666"/>
          <w:sz w:val="27"/>
          <w:szCs w:val="27"/>
        </w:rPr>
        <w:t>" service. That service validates the original request and then confirms its identity to the requesting system.</w:t>
      </w:r>
    </w:p>
    <w:p w14:paraId="7702D60A" w14:textId="77777777" w:rsidR="004315B4" w:rsidRPr="004315B4" w:rsidRDefault="004315B4" w:rsidP="004315B4">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4315B4">
        <w:rPr>
          <w:rFonts w:ascii="Arial" w:eastAsia="Times New Roman" w:hAnsi="Arial" w:cs="Arial"/>
          <w:b/>
          <w:bCs/>
          <w:color w:val="666666"/>
          <w:sz w:val="27"/>
          <w:szCs w:val="27"/>
        </w:rPr>
        <w:t>Application server request.</w:t>
      </w:r>
      <w:r w:rsidRPr="004315B4">
        <w:rPr>
          <w:rFonts w:ascii="Arial" w:eastAsia="Times New Roman" w:hAnsi="Arial" w:cs="Arial"/>
          <w:color w:val="666666"/>
          <w:sz w:val="27"/>
          <w:szCs w:val="27"/>
        </w:rPr>
        <w:t> The client sends a request to access the application server. This request includes the service ticket received in step 4. If the application server can authenticate this request, the client can access the server.</w:t>
      </w:r>
    </w:p>
    <w:p w14:paraId="42DA4195" w14:textId="77777777" w:rsidR="004315B4" w:rsidRPr="004315B4" w:rsidRDefault="004315B4" w:rsidP="004315B4">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4315B4">
        <w:rPr>
          <w:rFonts w:ascii="Arial" w:eastAsia="Times New Roman" w:hAnsi="Arial" w:cs="Arial"/>
          <w:b/>
          <w:bCs/>
          <w:color w:val="666666"/>
          <w:sz w:val="27"/>
          <w:szCs w:val="27"/>
        </w:rPr>
        <w:t>Application server response.</w:t>
      </w:r>
      <w:r w:rsidRPr="004315B4">
        <w:rPr>
          <w:rFonts w:ascii="Arial" w:eastAsia="Times New Roman" w:hAnsi="Arial" w:cs="Arial"/>
          <w:color w:val="666666"/>
          <w:sz w:val="27"/>
          <w:szCs w:val="27"/>
        </w:rPr>
        <w:t> In cases where the client requests the application server to authenticate itself, this response is required. The client has already authenticated itself, and the application server response includes Kerberos authentication of the server.</w:t>
      </w:r>
    </w:p>
    <w:p w14:paraId="0DA0E45D" w14:textId="77777777" w:rsidR="004315B4" w:rsidRDefault="004315B4" w:rsidP="006E71DD"/>
    <w:sectPr w:rsidR="0043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0755"/>
    <w:multiLevelType w:val="multilevel"/>
    <w:tmpl w:val="ED3E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E256F"/>
    <w:multiLevelType w:val="multilevel"/>
    <w:tmpl w:val="BBF2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87EBD"/>
    <w:multiLevelType w:val="multilevel"/>
    <w:tmpl w:val="E33E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295959">
    <w:abstractNumId w:val="0"/>
  </w:num>
  <w:num w:numId="2" w16cid:durableId="1679191049">
    <w:abstractNumId w:val="1"/>
  </w:num>
  <w:num w:numId="3" w16cid:durableId="1038436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DD"/>
    <w:rsid w:val="004315B4"/>
    <w:rsid w:val="00626A0F"/>
    <w:rsid w:val="006E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4B6F"/>
  <w15:chartTrackingRefBased/>
  <w15:docId w15:val="{7C688DE1-1B8A-482F-A961-68694595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1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E71DD"/>
  </w:style>
  <w:style w:type="paragraph" w:customStyle="1" w:styleId="trt0xe">
    <w:name w:val="trt0xe"/>
    <w:basedOn w:val="Normal"/>
    <w:rsid w:val="004315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5B4"/>
    <w:pPr>
      <w:ind w:left="720"/>
      <w:contextualSpacing/>
    </w:pPr>
  </w:style>
  <w:style w:type="character" w:customStyle="1" w:styleId="Heading3Char">
    <w:name w:val="Heading 3 Char"/>
    <w:basedOn w:val="DefaultParagraphFont"/>
    <w:link w:val="Heading3"/>
    <w:uiPriority w:val="9"/>
    <w:rsid w:val="00431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5B4"/>
    <w:rPr>
      <w:color w:val="0000FF"/>
      <w:u w:val="single"/>
    </w:rPr>
  </w:style>
  <w:style w:type="character" w:styleId="Emphasis">
    <w:name w:val="Emphasis"/>
    <w:basedOn w:val="DefaultParagraphFont"/>
    <w:uiPriority w:val="20"/>
    <w:qFormat/>
    <w:rsid w:val="004315B4"/>
    <w:rPr>
      <w:i/>
      <w:iCs/>
    </w:rPr>
  </w:style>
  <w:style w:type="character" w:styleId="Strong">
    <w:name w:val="Strong"/>
    <w:basedOn w:val="DefaultParagraphFont"/>
    <w:uiPriority w:val="22"/>
    <w:qFormat/>
    <w:rsid w:val="00431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1399">
      <w:bodyDiv w:val="1"/>
      <w:marLeft w:val="0"/>
      <w:marRight w:val="0"/>
      <w:marTop w:val="0"/>
      <w:marBottom w:val="0"/>
      <w:divBdr>
        <w:top w:val="none" w:sz="0" w:space="0" w:color="auto"/>
        <w:left w:val="none" w:sz="0" w:space="0" w:color="auto"/>
        <w:bottom w:val="none" w:sz="0" w:space="0" w:color="auto"/>
        <w:right w:val="none" w:sz="0" w:space="0" w:color="auto"/>
      </w:divBdr>
      <w:divsChild>
        <w:div w:id="2009088504">
          <w:marLeft w:val="0"/>
          <w:marRight w:val="0"/>
          <w:marTop w:val="0"/>
          <w:marBottom w:val="0"/>
          <w:divBdr>
            <w:top w:val="none" w:sz="0" w:space="0" w:color="auto"/>
            <w:left w:val="none" w:sz="0" w:space="0" w:color="auto"/>
            <w:bottom w:val="none" w:sz="0" w:space="0" w:color="auto"/>
            <w:right w:val="none" w:sz="0" w:space="0" w:color="auto"/>
          </w:divBdr>
          <w:divsChild>
            <w:div w:id="1327249992">
              <w:marLeft w:val="0"/>
              <w:marRight w:val="0"/>
              <w:marTop w:val="180"/>
              <w:marBottom w:val="180"/>
              <w:divBdr>
                <w:top w:val="none" w:sz="0" w:space="0" w:color="auto"/>
                <w:left w:val="none" w:sz="0" w:space="0" w:color="auto"/>
                <w:bottom w:val="none" w:sz="0" w:space="0" w:color="auto"/>
                <w:right w:val="none" w:sz="0" w:space="0" w:color="auto"/>
              </w:divBdr>
            </w:div>
          </w:divsChild>
        </w:div>
        <w:div w:id="1965891229">
          <w:marLeft w:val="0"/>
          <w:marRight w:val="0"/>
          <w:marTop w:val="0"/>
          <w:marBottom w:val="0"/>
          <w:divBdr>
            <w:top w:val="none" w:sz="0" w:space="0" w:color="auto"/>
            <w:left w:val="none" w:sz="0" w:space="0" w:color="auto"/>
            <w:bottom w:val="none" w:sz="0" w:space="0" w:color="auto"/>
            <w:right w:val="none" w:sz="0" w:space="0" w:color="auto"/>
          </w:divBdr>
          <w:divsChild>
            <w:div w:id="1826821101">
              <w:marLeft w:val="0"/>
              <w:marRight w:val="0"/>
              <w:marTop w:val="0"/>
              <w:marBottom w:val="0"/>
              <w:divBdr>
                <w:top w:val="none" w:sz="0" w:space="0" w:color="auto"/>
                <w:left w:val="none" w:sz="0" w:space="0" w:color="auto"/>
                <w:bottom w:val="none" w:sz="0" w:space="0" w:color="auto"/>
                <w:right w:val="none" w:sz="0" w:space="0" w:color="auto"/>
              </w:divBdr>
              <w:divsChild>
                <w:div w:id="1919711470">
                  <w:marLeft w:val="0"/>
                  <w:marRight w:val="0"/>
                  <w:marTop w:val="0"/>
                  <w:marBottom w:val="0"/>
                  <w:divBdr>
                    <w:top w:val="none" w:sz="0" w:space="0" w:color="auto"/>
                    <w:left w:val="none" w:sz="0" w:space="0" w:color="auto"/>
                    <w:bottom w:val="none" w:sz="0" w:space="0" w:color="auto"/>
                    <w:right w:val="none" w:sz="0" w:space="0" w:color="auto"/>
                  </w:divBdr>
                  <w:divsChild>
                    <w:div w:id="173540051">
                      <w:marLeft w:val="0"/>
                      <w:marRight w:val="0"/>
                      <w:marTop w:val="0"/>
                      <w:marBottom w:val="0"/>
                      <w:divBdr>
                        <w:top w:val="none" w:sz="0" w:space="0" w:color="auto"/>
                        <w:left w:val="none" w:sz="0" w:space="0" w:color="auto"/>
                        <w:bottom w:val="none" w:sz="0" w:space="0" w:color="auto"/>
                        <w:right w:val="none" w:sz="0" w:space="0" w:color="auto"/>
                      </w:divBdr>
                      <w:divsChild>
                        <w:div w:id="1116756498">
                          <w:marLeft w:val="0"/>
                          <w:marRight w:val="0"/>
                          <w:marTop w:val="0"/>
                          <w:marBottom w:val="0"/>
                          <w:divBdr>
                            <w:top w:val="none" w:sz="0" w:space="0" w:color="auto"/>
                            <w:left w:val="none" w:sz="0" w:space="0" w:color="auto"/>
                            <w:bottom w:val="none" w:sz="0" w:space="0" w:color="auto"/>
                            <w:right w:val="none" w:sz="0" w:space="0" w:color="auto"/>
                          </w:divBdr>
                          <w:divsChild>
                            <w:div w:id="16351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55213">
      <w:bodyDiv w:val="1"/>
      <w:marLeft w:val="0"/>
      <w:marRight w:val="0"/>
      <w:marTop w:val="0"/>
      <w:marBottom w:val="0"/>
      <w:divBdr>
        <w:top w:val="none" w:sz="0" w:space="0" w:color="auto"/>
        <w:left w:val="none" w:sz="0" w:space="0" w:color="auto"/>
        <w:bottom w:val="none" w:sz="0" w:space="0" w:color="auto"/>
        <w:right w:val="none" w:sz="0" w:space="0" w:color="auto"/>
      </w:divBdr>
      <w:divsChild>
        <w:div w:id="1134524688">
          <w:marLeft w:val="0"/>
          <w:marRight w:val="0"/>
          <w:marTop w:val="0"/>
          <w:marBottom w:val="0"/>
          <w:divBdr>
            <w:top w:val="none" w:sz="0" w:space="0" w:color="auto"/>
            <w:left w:val="none" w:sz="0" w:space="0" w:color="auto"/>
            <w:bottom w:val="none" w:sz="0" w:space="0" w:color="auto"/>
            <w:right w:val="none" w:sz="0" w:space="0" w:color="auto"/>
          </w:divBdr>
          <w:divsChild>
            <w:div w:id="1905487688">
              <w:marLeft w:val="0"/>
              <w:marRight w:val="0"/>
              <w:marTop w:val="180"/>
              <w:marBottom w:val="180"/>
              <w:divBdr>
                <w:top w:val="none" w:sz="0" w:space="0" w:color="auto"/>
                <w:left w:val="none" w:sz="0" w:space="0" w:color="auto"/>
                <w:bottom w:val="none" w:sz="0" w:space="0" w:color="auto"/>
                <w:right w:val="none" w:sz="0" w:space="0" w:color="auto"/>
              </w:divBdr>
            </w:div>
          </w:divsChild>
        </w:div>
        <w:div w:id="1521116544">
          <w:marLeft w:val="0"/>
          <w:marRight w:val="0"/>
          <w:marTop w:val="0"/>
          <w:marBottom w:val="0"/>
          <w:divBdr>
            <w:top w:val="none" w:sz="0" w:space="0" w:color="auto"/>
            <w:left w:val="none" w:sz="0" w:space="0" w:color="auto"/>
            <w:bottom w:val="none" w:sz="0" w:space="0" w:color="auto"/>
            <w:right w:val="none" w:sz="0" w:space="0" w:color="auto"/>
          </w:divBdr>
          <w:divsChild>
            <w:div w:id="2014411193">
              <w:marLeft w:val="0"/>
              <w:marRight w:val="0"/>
              <w:marTop w:val="0"/>
              <w:marBottom w:val="0"/>
              <w:divBdr>
                <w:top w:val="none" w:sz="0" w:space="0" w:color="auto"/>
                <w:left w:val="none" w:sz="0" w:space="0" w:color="auto"/>
                <w:bottom w:val="none" w:sz="0" w:space="0" w:color="auto"/>
                <w:right w:val="none" w:sz="0" w:space="0" w:color="auto"/>
              </w:divBdr>
              <w:divsChild>
                <w:div w:id="895362934">
                  <w:marLeft w:val="0"/>
                  <w:marRight w:val="0"/>
                  <w:marTop w:val="0"/>
                  <w:marBottom w:val="0"/>
                  <w:divBdr>
                    <w:top w:val="none" w:sz="0" w:space="0" w:color="auto"/>
                    <w:left w:val="none" w:sz="0" w:space="0" w:color="auto"/>
                    <w:bottom w:val="none" w:sz="0" w:space="0" w:color="auto"/>
                    <w:right w:val="none" w:sz="0" w:space="0" w:color="auto"/>
                  </w:divBdr>
                  <w:divsChild>
                    <w:div w:id="2050717769">
                      <w:marLeft w:val="0"/>
                      <w:marRight w:val="0"/>
                      <w:marTop w:val="0"/>
                      <w:marBottom w:val="0"/>
                      <w:divBdr>
                        <w:top w:val="none" w:sz="0" w:space="0" w:color="auto"/>
                        <w:left w:val="none" w:sz="0" w:space="0" w:color="auto"/>
                        <w:bottom w:val="none" w:sz="0" w:space="0" w:color="auto"/>
                        <w:right w:val="none" w:sz="0" w:space="0" w:color="auto"/>
                      </w:divBdr>
                      <w:divsChild>
                        <w:div w:id="718624507">
                          <w:marLeft w:val="0"/>
                          <w:marRight w:val="0"/>
                          <w:marTop w:val="0"/>
                          <w:marBottom w:val="0"/>
                          <w:divBdr>
                            <w:top w:val="none" w:sz="0" w:space="0" w:color="auto"/>
                            <w:left w:val="none" w:sz="0" w:space="0" w:color="auto"/>
                            <w:bottom w:val="none" w:sz="0" w:space="0" w:color="auto"/>
                            <w:right w:val="none" w:sz="0" w:space="0" w:color="auto"/>
                          </w:divBdr>
                          <w:divsChild>
                            <w:div w:id="1188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78280">
      <w:bodyDiv w:val="1"/>
      <w:marLeft w:val="0"/>
      <w:marRight w:val="0"/>
      <w:marTop w:val="0"/>
      <w:marBottom w:val="0"/>
      <w:divBdr>
        <w:top w:val="none" w:sz="0" w:space="0" w:color="auto"/>
        <w:left w:val="none" w:sz="0" w:space="0" w:color="auto"/>
        <w:bottom w:val="none" w:sz="0" w:space="0" w:color="auto"/>
        <w:right w:val="none" w:sz="0" w:space="0" w:color="auto"/>
      </w:divBdr>
      <w:divsChild>
        <w:div w:id="1326856715">
          <w:marLeft w:val="0"/>
          <w:marRight w:val="0"/>
          <w:marTop w:val="0"/>
          <w:marBottom w:val="0"/>
          <w:divBdr>
            <w:top w:val="none" w:sz="0" w:space="0" w:color="auto"/>
            <w:left w:val="none" w:sz="0" w:space="0" w:color="auto"/>
            <w:bottom w:val="none" w:sz="0" w:space="0" w:color="auto"/>
            <w:right w:val="none" w:sz="0" w:space="0" w:color="auto"/>
          </w:divBdr>
          <w:divsChild>
            <w:div w:id="1264806534">
              <w:marLeft w:val="0"/>
              <w:marRight w:val="0"/>
              <w:marTop w:val="180"/>
              <w:marBottom w:val="180"/>
              <w:divBdr>
                <w:top w:val="none" w:sz="0" w:space="0" w:color="auto"/>
                <w:left w:val="none" w:sz="0" w:space="0" w:color="auto"/>
                <w:bottom w:val="none" w:sz="0" w:space="0" w:color="auto"/>
                <w:right w:val="none" w:sz="0" w:space="0" w:color="auto"/>
              </w:divBdr>
            </w:div>
          </w:divsChild>
        </w:div>
        <w:div w:id="325714918">
          <w:marLeft w:val="0"/>
          <w:marRight w:val="0"/>
          <w:marTop w:val="0"/>
          <w:marBottom w:val="0"/>
          <w:divBdr>
            <w:top w:val="none" w:sz="0" w:space="0" w:color="auto"/>
            <w:left w:val="none" w:sz="0" w:space="0" w:color="auto"/>
            <w:bottom w:val="none" w:sz="0" w:space="0" w:color="auto"/>
            <w:right w:val="none" w:sz="0" w:space="0" w:color="auto"/>
          </w:divBdr>
          <w:divsChild>
            <w:div w:id="2039038444">
              <w:marLeft w:val="0"/>
              <w:marRight w:val="0"/>
              <w:marTop w:val="0"/>
              <w:marBottom w:val="0"/>
              <w:divBdr>
                <w:top w:val="none" w:sz="0" w:space="0" w:color="auto"/>
                <w:left w:val="none" w:sz="0" w:space="0" w:color="auto"/>
                <w:bottom w:val="none" w:sz="0" w:space="0" w:color="auto"/>
                <w:right w:val="none" w:sz="0" w:space="0" w:color="auto"/>
              </w:divBdr>
              <w:divsChild>
                <w:div w:id="1531919044">
                  <w:marLeft w:val="0"/>
                  <w:marRight w:val="0"/>
                  <w:marTop w:val="0"/>
                  <w:marBottom w:val="0"/>
                  <w:divBdr>
                    <w:top w:val="none" w:sz="0" w:space="0" w:color="auto"/>
                    <w:left w:val="none" w:sz="0" w:space="0" w:color="auto"/>
                    <w:bottom w:val="none" w:sz="0" w:space="0" w:color="auto"/>
                    <w:right w:val="none" w:sz="0" w:space="0" w:color="auto"/>
                  </w:divBdr>
                  <w:divsChild>
                    <w:div w:id="1008098920">
                      <w:marLeft w:val="0"/>
                      <w:marRight w:val="0"/>
                      <w:marTop w:val="0"/>
                      <w:marBottom w:val="0"/>
                      <w:divBdr>
                        <w:top w:val="none" w:sz="0" w:space="0" w:color="auto"/>
                        <w:left w:val="none" w:sz="0" w:space="0" w:color="auto"/>
                        <w:bottom w:val="none" w:sz="0" w:space="0" w:color="auto"/>
                        <w:right w:val="none" w:sz="0" w:space="0" w:color="auto"/>
                      </w:divBdr>
                      <w:divsChild>
                        <w:div w:id="928926740">
                          <w:marLeft w:val="0"/>
                          <w:marRight w:val="0"/>
                          <w:marTop w:val="0"/>
                          <w:marBottom w:val="0"/>
                          <w:divBdr>
                            <w:top w:val="none" w:sz="0" w:space="0" w:color="auto"/>
                            <w:left w:val="none" w:sz="0" w:space="0" w:color="auto"/>
                            <w:bottom w:val="none" w:sz="0" w:space="0" w:color="auto"/>
                            <w:right w:val="none" w:sz="0" w:space="0" w:color="auto"/>
                          </w:divBdr>
                          <w:divsChild>
                            <w:div w:id="1151019589">
                              <w:marLeft w:val="0"/>
                              <w:marRight w:val="0"/>
                              <w:marTop w:val="0"/>
                              <w:marBottom w:val="300"/>
                              <w:divBdr>
                                <w:top w:val="none" w:sz="0" w:space="0" w:color="auto"/>
                                <w:left w:val="none" w:sz="0" w:space="0" w:color="auto"/>
                                <w:bottom w:val="none" w:sz="0" w:space="0" w:color="auto"/>
                                <w:right w:val="none" w:sz="0" w:space="0" w:color="auto"/>
                              </w:divBdr>
                              <w:divsChild>
                                <w:div w:id="1678540369">
                                  <w:marLeft w:val="0"/>
                                  <w:marRight w:val="0"/>
                                  <w:marTop w:val="0"/>
                                  <w:marBottom w:val="180"/>
                                  <w:divBdr>
                                    <w:top w:val="none" w:sz="0" w:space="0" w:color="auto"/>
                                    <w:left w:val="none" w:sz="0" w:space="0" w:color="auto"/>
                                    <w:bottom w:val="none" w:sz="0" w:space="0" w:color="auto"/>
                                    <w:right w:val="none" w:sz="0" w:space="0" w:color="auto"/>
                                  </w:divBdr>
                                </w:div>
                                <w:div w:id="16717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76141">
      <w:bodyDiv w:val="1"/>
      <w:marLeft w:val="0"/>
      <w:marRight w:val="0"/>
      <w:marTop w:val="0"/>
      <w:marBottom w:val="0"/>
      <w:divBdr>
        <w:top w:val="none" w:sz="0" w:space="0" w:color="auto"/>
        <w:left w:val="none" w:sz="0" w:space="0" w:color="auto"/>
        <w:bottom w:val="none" w:sz="0" w:space="0" w:color="auto"/>
        <w:right w:val="none" w:sz="0" w:space="0" w:color="auto"/>
      </w:divBdr>
      <w:divsChild>
        <w:div w:id="1489782078">
          <w:marLeft w:val="0"/>
          <w:marRight w:val="0"/>
          <w:marTop w:val="0"/>
          <w:marBottom w:val="0"/>
          <w:divBdr>
            <w:top w:val="none" w:sz="0" w:space="0" w:color="auto"/>
            <w:left w:val="none" w:sz="0" w:space="0" w:color="auto"/>
            <w:bottom w:val="none" w:sz="0" w:space="0" w:color="auto"/>
            <w:right w:val="none" w:sz="0" w:space="0" w:color="auto"/>
          </w:divBdr>
          <w:divsChild>
            <w:div w:id="454759671">
              <w:marLeft w:val="0"/>
              <w:marRight w:val="0"/>
              <w:marTop w:val="180"/>
              <w:marBottom w:val="180"/>
              <w:divBdr>
                <w:top w:val="none" w:sz="0" w:space="0" w:color="auto"/>
                <w:left w:val="none" w:sz="0" w:space="0" w:color="auto"/>
                <w:bottom w:val="none" w:sz="0" w:space="0" w:color="auto"/>
                <w:right w:val="none" w:sz="0" w:space="0" w:color="auto"/>
              </w:divBdr>
            </w:div>
          </w:divsChild>
        </w:div>
        <w:div w:id="1266032587">
          <w:marLeft w:val="0"/>
          <w:marRight w:val="0"/>
          <w:marTop w:val="0"/>
          <w:marBottom w:val="0"/>
          <w:divBdr>
            <w:top w:val="none" w:sz="0" w:space="0" w:color="auto"/>
            <w:left w:val="none" w:sz="0" w:space="0" w:color="auto"/>
            <w:bottom w:val="none" w:sz="0" w:space="0" w:color="auto"/>
            <w:right w:val="none" w:sz="0" w:space="0" w:color="auto"/>
          </w:divBdr>
          <w:divsChild>
            <w:div w:id="1370301748">
              <w:marLeft w:val="0"/>
              <w:marRight w:val="0"/>
              <w:marTop w:val="0"/>
              <w:marBottom w:val="0"/>
              <w:divBdr>
                <w:top w:val="none" w:sz="0" w:space="0" w:color="auto"/>
                <w:left w:val="none" w:sz="0" w:space="0" w:color="auto"/>
                <w:bottom w:val="none" w:sz="0" w:space="0" w:color="auto"/>
                <w:right w:val="none" w:sz="0" w:space="0" w:color="auto"/>
              </w:divBdr>
              <w:divsChild>
                <w:div w:id="2120442402">
                  <w:marLeft w:val="0"/>
                  <w:marRight w:val="0"/>
                  <w:marTop w:val="0"/>
                  <w:marBottom w:val="0"/>
                  <w:divBdr>
                    <w:top w:val="none" w:sz="0" w:space="0" w:color="auto"/>
                    <w:left w:val="none" w:sz="0" w:space="0" w:color="auto"/>
                    <w:bottom w:val="none" w:sz="0" w:space="0" w:color="auto"/>
                    <w:right w:val="none" w:sz="0" w:space="0" w:color="auto"/>
                  </w:divBdr>
                  <w:divsChild>
                    <w:div w:id="175920514">
                      <w:marLeft w:val="0"/>
                      <w:marRight w:val="0"/>
                      <w:marTop w:val="0"/>
                      <w:marBottom w:val="0"/>
                      <w:divBdr>
                        <w:top w:val="none" w:sz="0" w:space="0" w:color="auto"/>
                        <w:left w:val="none" w:sz="0" w:space="0" w:color="auto"/>
                        <w:bottom w:val="none" w:sz="0" w:space="0" w:color="auto"/>
                        <w:right w:val="none" w:sz="0" w:space="0" w:color="auto"/>
                      </w:divBdr>
                      <w:divsChild>
                        <w:div w:id="1914775979">
                          <w:marLeft w:val="0"/>
                          <w:marRight w:val="0"/>
                          <w:marTop w:val="0"/>
                          <w:marBottom w:val="0"/>
                          <w:divBdr>
                            <w:top w:val="none" w:sz="0" w:space="0" w:color="auto"/>
                            <w:left w:val="none" w:sz="0" w:space="0" w:color="auto"/>
                            <w:bottom w:val="none" w:sz="0" w:space="0" w:color="auto"/>
                            <w:right w:val="none" w:sz="0" w:space="0" w:color="auto"/>
                          </w:divBdr>
                          <w:divsChild>
                            <w:div w:id="1869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846844">
      <w:bodyDiv w:val="1"/>
      <w:marLeft w:val="0"/>
      <w:marRight w:val="0"/>
      <w:marTop w:val="0"/>
      <w:marBottom w:val="0"/>
      <w:divBdr>
        <w:top w:val="none" w:sz="0" w:space="0" w:color="auto"/>
        <w:left w:val="none" w:sz="0" w:space="0" w:color="auto"/>
        <w:bottom w:val="none" w:sz="0" w:space="0" w:color="auto"/>
        <w:right w:val="none" w:sz="0" w:space="0" w:color="auto"/>
      </w:divBdr>
      <w:divsChild>
        <w:div w:id="1861819191">
          <w:marLeft w:val="0"/>
          <w:marRight w:val="0"/>
          <w:marTop w:val="0"/>
          <w:marBottom w:val="0"/>
          <w:divBdr>
            <w:top w:val="none" w:sz="0" w:space="0" w:color="auto"/>
            <w:left w:val="none" w:sz="0" w:space="0" w:color="auto"/>
            <w:bottom w:val="none" w:sz="0" w:space="0" w:color="auto"/>
            <w:right w:val="none" w:sz="0" w:space="0" w:color="auto"/>
          </w:divBdr>
          <w:divsChild>
            <w:div w:id="1083330762">
              <w:marLeft w:val="0"/>
              <w:marRight w:val="0"/>
              <w:marTop w:val="180"/>
              <w:marBottom w:val="180"/>
              <w:divBdr>
                <w:top w:val="none" w:sz="0" w:space="0" w:color="auto"/>
                <w:left w:val="none" w:sz="0" w:space="0" w:color="auto"/>
                <w:bottom w:val="none" w:sz="0" w:space="0" w:color="auto"/>
                <w:right w:val="none" w:sz="0" w:space="0" w:color="auto"/>
              </w:divBdr>
            </w:div>
          </w:divsChild>
        </w:div>
        <w:div w:id="1615864159">
          <w:marLeft w:val="0"/>
          <w:marRight w:val="0"/>
          <w:marTop w:val="0"/>
          <w:marBottom w:val="0"/>
          <w:divBdr>
            <w:top w:val="none" w:sz="0" w:space="0" w:color="auto"/>
            <w:left w:val="none" w:sz="0" w:space="0" w:color="auto"/>
            <w:bottom w:val="none" w:sz="0" w:space="0" w:color="auto"/>
            <w:right w:val="none" w:sz="0" w:space="0" w:color="auto"/>
          </w:divBdr>
          <w:divsChild>
            <w:div w:id="296648492">
              <w:marLeft w:val="0"/>
              <w:marRight w:val="0"/>
              <w:marTop w:val="0"/>
              <w:marBottom w:val="0"/>
              <w:divBdr>
                <w:top w:val="none" w:sz="0" w:space="0" w:color="auto"/>
                <w:left w:val="none" w:sz="0" w:space="0" w:color="auto"/>
                <w:bottom w:val="none" w:sz="0" w:space="0" w:color="auto"/>
                <w:right w:val="none" w:sz="0" w:space="0" w:color="auto"/>
              </w:divBdr>
              <w:divsChild>
                <w:div w:id="456802342">
                  <w:marLeft w:val="0"/>
                  <w:marRight w:val="0"/>
                  <w:marTop w:val="0"/>
                  <w:marBottom w:val="0"/>
                  <w:divBdr>
                    <w:top w:val="none" w:sz="0" w:space="0" w:color="auto"/>
                    <w:left w:val="none" w:sz="0" w:space="0" w:color="auto"/>
                    <w:bottom w:val="none" w:sz="0" w:space="0" w:color="auto"/>
                    <w:right w:val="none" w:sz="0" w:space="0" w:color="auto"/>
                  </w:divBdr>
                  <w:divsChild>
                    <w:div w:id="1477528118">
                      <w:marLeft w:val="0"/>
                      <w:marRight w:val="0"/>
                      <w:marTop w:val="0"/>
                      <w:marBottom w:val="0"/>
                      <w:divBdr>
                        <w:top w:val="none" w:sz="0" w:space="0" w:color="auto"/>
                        <w:left w:val="none" w:sz="0" w:space="0" w:color="auto"/>
                        <w:bottom w:val="none" w:sz="0" w:space="0" w:color="auto"/>
                        <w:right w:val="none" w:sz="0" w:space="0" w:color="auto"/>
                      </w:divBdr>
                      <w:divsChild>
                        <w:div w:id="1052539564">
                          <w:marLeft w:val="0"/>
                          <w:marRight w:val="0"/>
                          <w:marTop w:val="0"/>
                          <w:marBottom w:val="0"/>
                          <w:divBdr>
                            <w:top w:val="none" w:sz="0" w:space="0" w:color="auto"/>
                            <w:left w:val="none" w:sz="0" w:space="0" w:color="auto"/>
                            <w:bottom w:val="none" w:sz="0" w:space="0" w:color="auto"/>
                            <w:right w:val="none" w:sz="0" w:space="0" w:color="auto"/>
                          </w:divBdr>
                          <w:divsChild>
                            <w:div w:id="3748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83539">
      <w:bodyDiv w:val="1"/>
      <w:marLeft w:val="0"/>
      <w:marRight w:val="0"/>
      <w:marTop w:val="0"/>
      <w:marBottom w:val="0"/>
      <w:divBdr>
        <w:top w:val="none" w:sz="0" w:space="0" w:color="auto"/>
        <w:left w:val="none" w:sz="0" w:space="0" w:color="auto"/>
        <w:bottom w:val="none" w:sz="0" w:space="0" w:color="auto"/>
        <w:right w:val="none" w:sz="0" w:space="0" w:color="auto"/>
      </w:divBdr>
      <w:divsChild>
        <w:div w:id="2096972271">
          <w:marLeft w:val="0"/>
          <w:marRight w:val="0"/>
          <w:marTop w:val="0"/>
          <w:marBottom w:val="0"/>
          <w:divBdr>
            <w:top w:val="none" w:sz="0" w:space="0" w:color="auto"/>
            <w:left w:val="none" w:sz="0" w:space="0" w:color="auto"/>
            <w:bottom w:val="none" w:sz="0" w:space="0" w:color="auto"/>
            <w:right w:val="none" w:sz="0" w:space="0" w:color="auto"/>
          </w:divBdr>
          <w:divsChild>
            <w:div w:id="1738356823">
              <w:marLeft w:val="0"/>
              <w:marRight w:val="0"/>
              <w:marTop w:val="180"/>
              <w:marBottom w:val="180"/>
              <w:divBdr>
                <w:top w:val="none" w:sz="0" w:space="0" w:color="auto"/>
                <w:left w:val="none" w:sz="0" w:space="0" w:color="auto"/>
                <w:bottom w:val="none" w:sz="0" w:space="0" w:color="auto"/>
                <w:right w:val="none" w:sz="0" w:space="0" w:color="auto"/>
              </w:divBdr>
            </w:div>
          </w:divsChild>
        </w:div>
        <w:div w:id="1606618208">
          <w:marLeft w:val="0"/>
          <w:marRight w:val="0"/>
          <w:marTop w:val="0"/>
          <w:marBottom w:val="0"/>
          <w:divBdr>
            <w:top w:val="none" w:sz="0" w:space="0" w:color="auto"/>
            <w:left w:val="none" w:sz="0" w:space="0" w:color="auto"/>
            <w:bottom w:val="none" w:sz="0" w:space="0" w:color="auto"/>
            <w:right w:val="none" w:sz="0" w:space="0" w:color="auto"/>
          </w:divBdr>
          <w:divsChild>
            <w:div w:id="1761828576">
              <w:marLeft w:val="0"/>
              <w:marRight w:val="0"/>
              <w:marTop w:val="0"/>
              <w:marBottom w:val="0"/>
              <w:divBdr>
                <w:top w:val="none" w:sz="0" w:space="0" w:color="auto"/>
                <w:left w:val="none" w:sz="0" w:space="0" w:color="auto"/>
                <w:bottom w:val="none" w:sz="0" w:space="0" w:color="auto"/>
                <w:right w:val="none" w:sz="0" w:space="0" w:color="auto"/>
              </w:divBdr>
              <w:divsChild>
                <w:div w:id="2021736308">
                  <w:marLeft w:val="0"/>
                  <w:marRight w:val="0"/>
                  <w:marTop w:val="0"/>
                  <w:marBottom w:val="0"/>
                  <w:divBdr>
                    <w:top w:val="none" w:sz="0" w:space="0" w:color="auto"/>
                    <w:left w:val="none" w:sz="0" w:space="0" w:color="auto"/>
                    <w:bottom w:val="none" w:sz="0" w:space="0" w:color="auto"/>
                    <w:right w:val="none" w:sz="0" w:space="0" w:color="auto"/>
                  </w:divBdr>
                  <w:divsChild>
                    <w:div w:id="2123841854">
                      <w:marLeft w:val="0"/>
                      <w:marRight w:val="0"/>
                      <w:marTop w:val="0"/>
                      <w:marBottom w:val="0"/>
                      <w:divBdr>
                        <w:top w:val="none" w:sz="0" w:space="0" w:color="auto"/>
                        <w:left w:val="none" w:sz="0" w:space="0" w:color="auto"/>
                        <w:bottom w:val="none" w:sz="0" w:space="0" w:color="auto"/>
                        <w:right w:val="none" w:sz="0" w:space="0" w:color="auto"/>
                      </w:divBdr>
                      <w:divsChild>
                        <w:div w:id="436338878">
                          <w:marLeft w:val="0"/>
                          <w:marRight w:val="0"/>
                          <w:marTop w:val="0"/>
                          <w:marBottom w:val="0"/>
                          <w:divBdr>
                            <w:top w:val="none" w:sz="0" w:space="0" w:color="auto"/>
                            <w:left w:val="none" w:sz="0" w:space="0" w:color="auto"/>
                            <w:bottom w:val="none" w:sz="0" w:space="0" w:color="auto"/>
                            <w:right w:val="none" w:sz="0" w:space="0" w:color="auto"/>
                          </w:divBdr>
                          <w:divsChild>
                            <w:div w:id="4384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537578">
      <w:bodyDiv w:val="1"/>
      <w:marLeft w:val="0"/>
      <w:marRight w:val="0"/>
      <w:marTop w:val="0"/>
      <w:marBottom w:val="0"/>
      <w:divBdr>
        <w:top w:val="none" w:sz="0" w:space="0" w:color="auto"/>
        <w:left w:val="none" w:sz="0" w:space="0" w:color="auto"/>
        <w:bottom w:val="none" w:sz="0" w:space="0" w:color="auto"/>
        <w:right w:val="none" w:sz="0" w:space="0" w:color="auto"/>
      </w:divBdr>
      <w:divsChild>
        <w:div w:id="1950115234">
          <w:marLeft w:val="0"/>
          <w:marRight w:val="0"/>
          <w:marTop w:val="0"/>
          <w:marBottom w:val="0"/>
          <w:divBdr>
            <w:top w:val="none" w:sz="0" w:space="0" w:color="auto"/>
            <w:left w:val="none" w:sz="0" w:space="0" w:color="auto"/>
            <w:bottom w:val="none" w:sz="0" w:space="0" w:color="auto"/>
            <w:right w:val="none" w:sz="0" w:space="0" w:color="auto"/>
          </w:divBdr>
          <w:divsChild>
            <w:div w:id="146017814">
              <w:marLeft w:val="0"/>
              <w:marRight w:val="0"/>
              <w:marTop w:val="180"/>
              <w:marBottom w:val="180"/>
              <w:divBdr>
                <w:top w:val="none" w:sz="0" w:space="0" w:color="auto"/>
                <w:left w:val="none" w:sz="0" w:space="0" w:color="auto"/>
                <w:bottom w:val="none" w:sz="0" w:space="0" w:color="auto"/>
                <w:right w:val="none" w:sz="0" w:space="0" w:color="auto"/>
              </w:divBdr>
            </w:div>
          </w:divsChild>
        </w:div>
        <w:div w:id="2145152700">
          <w:marLeft w:val="0"/>
          <w:marRight w:val="0"/>
          <w:marTop w:val="0"/>
          <w:marBottom w:val="0"/>
          <w:divBdr>
            <w:top w:val="none" w:sz="0" w:space="0" w:color="auto"/>
            <w:left w:val="none" w:sz="0" w:space="0" w:color="auto"/>
            <w:bottom w:val="none" w:sz="0" w:space="0" w:color="auto"/>
            <w:right w:val="none" w:sz="0" w:space="0" w:color="auto"/>
          </w:divBdr>
          <w:divsChild>
            <w:div w:id="501050636">
              <w:marLeft w:val="0"/>
              <w:marRight w:val="0"/>
              <w:marTop w:val="0"/>
              <w:marBottom w:val="0"/>
              <w:divBdr>
                <w:top w:val="none" w:sz="0" w:space="0" w:color="auto"/>
                <w:left w:val="none" w:sz="0" w:space="0" w:color="auto"/>
                <w:bottom w:val="none" w:sz="0" w:space="0" w:color="auto"/>
                <w:right w:val="none" w:sz="0" w:space="0" w:color="auto"/>
              </w:divBdr>
              <w:divsChild>
                <w:div w:id="1505171158">
                  <w:marLeft w:val="0"/>
                  <w:marRight w:val="0"/>
                  <w:marTop w:val="0"/>
                  <w:marBottom w:val="0"/>
                  <w:divBdr>
                    <w:top w:val="none" w:sz="0" w:space="0" w:color="auto"/>
                    <w:left w:val="none" w:sz="0" w:space="0" w:color="auto"/>
                    <w:bottom w:val="none" w:sz="0" w:space="0" w:color="auto"/>
                    <w:right w:val="none" w:sz="0" w:space="0" w:color="auto"/>
                  </w:divBdr>
                  <w:divsChild>
                    <w:div w:id="459498096">
                      <w:marLeft w:val="0"/>
                      <w:marRight w:val="0"/>
                      <w:marTop w:val="0"/>
                      <w:marBottom w:val="0"/>
                      <w:divBdr>
                        <w:top w:val="none" w:sz="0" w:space="0" w:color="auto"/>
                        <w:left w:val="none" w:sz="0" w:space="0" w:color="auto"/>
                        <w:bottom w:val="none" w:sz="0" w:space="0" w:color="auto"/>
                        <w:right w:val="none" w:sz="0" w:space="0" w:color="auto"/>
                      </w:divBdr>
                      <w:divsChild>
                        <w:div w:id="1750535810">
                          <w:marLeft w:val="0"/>
                          <w:marRight w:val="0"/>
                          <w:marTop w:val="0"/>
                          <w:marBottom w:val="0"/>
                          <w:divBdr>
                            <w:top w:val="none" w:sz="0" w:space="0" w:color="auto"/>
                            <w:left w:val="none" w:sz="0" w:space="0" w:color="auto"/>
                            <w:bottom w:val="none" w:sz="0" w:space="0" w:color="auto"/>
                            <w:right w:val="none" w:sz="0" w:space="0" w:color="auto"/>
                          </w:divBdr>
                          <w:divsChild>
                            <w:div w:id="520514974">
                              <w:marLeft w:val="300"/>
                              <w:marRight w:val="0"/>
                              <w:marTop w:val="0"/>
                              <w:marBottom w:val="0"/>
                              <w:divBdr>
                                <w:top w:val="none" w:sz="0" w:space="0" w:color="auto"/>
                                <w:left w:val="none" w:sz="0" w:space="0" w:color="auto"/>
                                <w:bottom w:val="none" w:sz="0" w:space="0" w:color="auto"/>
                                <w:right w:val="none" w:sz="0" w:space="0" w:color="auto"/>
                              </w:divBdr>
                              <w:divsChild>
                                <w:div w:id="324825647">
                                  <w:marLeft w:val="0"/>
                                  <w:marRight w:val="0"/>
                                  <w:marTop w:val="0"/>
                                  <w:marBottom w:val="0"/>
                                  <w:divBdr>
                                    <w:top w:val="none" w:sz="0" w:space="0" w:color="auto"/>
                                    <w:left w:val="none" w:sz="0" w:space="0" w:color="auto"/>
                                    <w:bottom w:val="none" w:sz="0" w:space="0" w:color="auto"/>
                                    <w:right w:val="none" w:sz="0" w:space="0" w:color="auto"/>
                                  </w:divBdr>
                                  <w:divsChild>
                                    <w:div w:id="1069839632">
                                      <w:marLeft w:val="0"/>
                                      <w:marRight w:val="0"/>
                                      <w:marTop w:val="0"/>
                                      <w:marBottom w:val="0"/>
                                      <w:divBdr>
                                        <w:top w:val="none" w:sz="0" w:space="0" w:color="auto"/>
                                        <w:left w:val="none" w:sz="0" w:space="0" w:color="auto"/>
                                        <w:bottom w:val="none" w:sz="0" w:space="0" w:color="auto"/>
                                        <w:right w:val="none" w:sz="0" w:space="0" w:color="auto"/>
                                      </w:divBdr>
                                      <w:divsChild>
                                        <w:div w:id="1950430307">
                                          <w:marLeft w:val="0"/>
                                          <w:marRight w:val="0"/>
                                          <w:marTop w:val="0"/>
                                          <w:marBottom w:val="0"/>
                                          <w:divBdr>
                                            <w:top w:val="none" w:sz="0" w:space="0" w:color="auto"/>
                                            <w:left w:val="none" w:sz="0" w:space="0" w:color="auto"/>
                                            <w:bottom w:val="none" w:sz="0" w:space="0" w:color="auto"/>
                                            <w:right w:val="none" w:sz="0" w:space="0" w:color="auto"/>
                                          </w:divBdr>
                                          <w:divsChild>
                                            <w:div w:id="1343432573">
                                              <w:marLeft w:val="0"/>
                                              <w:marRight w:val="0"/>
                                              <w:marTop w:val="0"/>
                                              <w:marBottom w:val="0"/>
                                              <w:divBdr>
                                                <w:top w:val="none" w:sz="0" w:space="0" w:color="auto"/>
                                                <w:left w:val="none" w:sz="0" w:space="0" w:color="auto"/>
                                                <w:bottom w:val="none" w:sz="0" w:space="0" w:color="auto"/>
                                                <w:right w:val="none" w:sz="0" w:space="0" w:color="auto"/>
                                              </w:divBdr>
                                              <w:divsChild>
                                                <w:div w:id="1382554144">
                                                  <w:marLeft w:val="0"/>
                                                  <w:marRight w:val="0"/>
                                                  <w:marTop w:val="0"/>
                                                  <w:marBottom w:val="0"/>
                                                  <w:divBdr>
                                                    <w:top w:val="none" w:sz="0" w:space="0" w:color="auto"/>
                                                    <w:left w:val="none" w:sz="0" w:space="0" w:color="auto"/>
                                                    <w:bottom w:val="none" w:sz="0" w:space="0" w:color="auto"/>
                                                    <w:right w:val="none" w:sz="0" w:space="0" w:color="auto"/>
                                                  </w:divBdr>
                                                  <w:divsChild>
                                                    <w:div w:id="1658413712">
                                                      <w:marLeft w:val="240"/>
                                                      <w:marRight w:val="240"/>
                                                      <w:marTop w:val="0"/>
                                                      <w:marBottom w:val="0"/>
                                                      <w:divBdr>
                                                        <w:top w:val="none" w:sz="0" w:space="0" w:color="auto"/>
                                                        <w:left w:val="none" w:sz="0" w:space="0" w:color="auto"/>
                                                        <w:bottom w:val="none" w:sz="0" w:space="0" w:color="auto"/>
                                                        <w:right w:val="none" w:sz="0" w:space="0" w:color="auto"/>
                                                      </w:divBdr>
                                                      <w:divsChild>
                                                        <w:div w:id="1911426989">
                                                          <w:marLeft w:val="0"/>
                                                          <w:marRight w:val="0"/>
                                                          <w:marTop w:val="0"/>
                                                          <w:marBottom w:val="0"/>
                                                          <w:divBdr>
                                                            <w:top w:val="none" w:sz="0" w:space="0" w:color="auto"/>
                                                            <w:left w:val="none" w:sz="0" w:space="0" w:color="auto"/>
                                                            <w:bottom w:val="none" w:sz="0" w:space="0" w:color="auto"/>
                                                            <w:right w:val="none" w:sz="0" w:space="0" w:color="auto"/>
                                                          </w:divBdr>
                                                          <w:divsChild>
                                                            <w:div w:id="1124350900">
                                                              <w:marLeft w:val="0"/>
                                                              <w:marRight w:val="0"/>
                                                              <w:marTop w:val="0"/>
                                                              <w:marBottom w:val="0"/>
                                                              <w:divBdr>
                                                                <w:top w:val="none" w:sz="0" w:space="0" w:color="auto"/>
                                                                <w:left w:val="none" w:sz="0" w:space="0" w:color="auto"/>
                                                                <w:bottom w:val="none" w:sz="0" w:space="0" w:color="auto"/>
                                                                <w:right w:val="none" w:sz="0" w:space="0" w:color="auto"/>
                                                              </w:divBdr>
                                                              <w:divsChild>
                                                                <w:div w:id="572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122418">
                      <w:marLeft w:val="0"/>
                      <w:marRight w:val="0"/>
                      <w:marTop w:val="0"/>
                      <w:marBottom w:val="0"/>
                      <w:divBdr>
                        <w:top w:val="none" w:sz="0" w:space="0" w:color="auto"/>
                        <w:left w:val="none" w:sz="0" w:space="0" w:color="auto"/>
                        <w:bottom w:val="none" w:sz="0" w:space="0" w:color="auto"/>
                        <w:right w:val="none" w:sz="0" w:space="0" w:color="auto"/>
                      </w:divBdr>
                      <w:divsChild>
                        <w:div w:id="377507643">
                          <w:marLeft w:val="0"/>
                          <w:marRight w:val="0"/>
                          <w:marTop w:val="0"/>
                          <w:marBottom w:val="0"/>
                          <w:divBdr>
                            <w:top w:val="none" w:sz="0" w:space="0" w:color="auto"/>
                            <w:left w:val="none" w:sz="0" w:space="0" w:color="auto"/>
                            <w:bottom w:val="none" w:sz="0" w:space="0" w:color="auto"/>
                            <w:right w:val="none" w:sz="0" w:space="0" w:color="auto"/>
                          </w:divBdr>
                          <w:divsChild>
                            <w:div w:id="20406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64717">
      <w:bodyDiv w:val="1"/>
      <w:marLeft w:val="0"/>
      <w:marRight w:val="0"/>
      <w:marTop w:val="0"/>
      <w:marBottom w:val="0"/>
      <w:divBdr>
        <w:top w:val="none" w:sz="0" w:space="0" w:color="auto"/>
        <w:left w:val="none" w:sz="0" w:space="0" w:color="auto"/>
        <w:bottom w:val="none" w:sz="0" w:space="0" w:color="auto"/>
        <w:right w:val="none" w:sz="0" w:space="0" w:color="auto"/>
      </w:divBdr>
    </w:div>
    <w:div w:id="1557543810">
      <w:bodyDiv w:val="1"/>
      <w:marLeft w:val="0"/>
      <w:marRight w:val="0"/>
      <w:marTop w:val="0"/>
      <w:marBottom w:val="0"/>
      <w:divBdr>
        <w:top w:val="none" w:sz="0" w:space="0" w:color="auto"/>
        <w:left w:val="none" w:sz="0" w:space="0" w:color="auto"/>
        <w:bottom w:val="none" w:sz="0" w:space="0" w:color="auto"/>
        <w:right w:val="none" w:sz="0" w:space="0" w:color="auto"/>
      </w:divBdr>
    </w:div>
    <w:div w:id="1610358114">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336962007">
              <w:marLeft w:val="0"/>
              <w:marRight w:val="0"/>
              <w:marTop w:val="180"/>
              <w:marBottom w:val="180"/>
              <w:divBdr>
                <w:top w:val="none" w:sz="0" w:space="0" w:color="auto"/>
                <w:left w:val="none" w:sz="0" w:space="0" w:color="auto"/>
                <w:bottom w:val="none" w:sz="0" w:space="0" w:color="auto"/>
                <w:right w:val="none" w:sz="0" w:space="0" w:color="auto"/>
              </w:divBdr>
            </w:div>
          </w:divsChild>
        </w:div>
        <w:div w:id="326444447">
          <w:marLeft w:val="0"/>
          <w:marRight w:val="0"/>
          <w:marTop w:val="0"/>
          <w:marBottom w:val="0"/>
          <w:divBdr>
            <w:top w:val="none" w:sz="0" w:space="0" w:color="auto"/>
            <w:left w:val="none" w:sz="0" w:space="0" w:color="auto"/>
            <w:bottom w:val="none" w:sz="0" w:space="0" w:color="auto"/>
            <w:right w:val="none" w:sz="0" w:space="0" w:color="auto"/>
          </w:divBdr>
          <w:divsChild>
            <w:div w:id="458376954">
              <w:marLeft w:val="0"/>
              <w:marRight w:val="0"/>
              <w:marTop w:val="0"/>
              <w:marBottom w:val="0"/>
              <w:divBdr>
                <w:top w:val="none" w:sz="0" w:space="0" w:color="auto"/>
                <w:left w:val="none" w:sz="0" w:space="0" w:color="auto"/>
                <w:bottom w:val="none" w:sz="0" w:space="0" w:color="auto"/>
                <w:right w:val="none" w:sz="0" w:space="0" w:color="auto"/>
              </w:divBdr>
              <w:divsChild>
                <w:div w:id="1331058208">
                  <w:marLeft w:val="0"/>
                  <w:marRight w:val="0"/>
                  <w:marTop w:val="0"/>
                  <w:marBottom w:val="0"/>
                  <w:divBdr>
                    <w:top w:val="none" w:sz="0" w:space="0" w:color="auto"/>
                    <w:left w:val="none" w:sz="0" w:space="0" w:color="auto"/>
                    <w:bottom w:val="none" w:sz="0" w:space="0" w:color="auto"/>
                    <w:right w:val="none" w:sz="0" w:space="0" w:color="auto"/>
                  </w:divBdr>
                  <w:divsChild>
                    <w:div w:id="513958990">
                      <w:marLeft w:val="0"/>
                      <w:marRight w:val="0"/>
                      <w:marTop w:val="0"/>
                      <w:marBottom w:val="0"/>
                      <w:divBdr>
                        <w:top w:val="none" w:sz="0" w:space="0" w:color="auto"/>
                        <w:left w:val="none" w:sz="0" w:space="0" w:color="auto"/>
                        <w:bottom w:val="none" w:sz="0" w:space="0" w:color="auto"/>
                        <w:right w:val="none" w:sz="0" w:space="0" w:color="auto"/>
                      </w:divBdr>
                      <w:divsChild>
                        <w:div w:id="2064788150">
                          <w:marLeft w:val="0"/>
                          <w:marRight w:val="0"/>
                          <w:marTop w:val="0"/>
                          <w:marBottom w:val="0"/>
                          <w:divBdr>
                            <w:top w:val="none" w:sz="0" w:space="0" w:color="auto"/>
                            <w:left w:val="none" w:sz="0" w:space="0" w:color="auto"/>
                            <w:bottom w:val="none" w:sz="0" w:space="0" w:color="auto"/>
                            <w:right w:val="none" w:sz="0" w:space="0" w:color="auto"/>
                          </w:divBdr>
                          <w:divsChild>
                            <w:div w:id="786696856">
                              <w:marLeft w:val="0"/>
                              <w:marRight w:val="0"/>
                              <w:marTop w:val="0"/>
                              <w:marBottom w:val="0"/>
                              <w:divBdr>
                                <w:top w:val="none" w:sz="0" w:space="0" w:color="auto"/>
                                <w:left w:val="none" w:sz="0" w:space="0" w:color="auto"/>
                                <w:bottom w:val="none" w:sz="0" w:space="0" w:color="auto"/>
                                <w:right w:val="none" w:sz="0" w:space="0" w:color="auto"/>
                              </w:divBdr>
                              <w:divsChild>
                                <w:div w:id="1818914078">
                                  <w:marLeft w:val="0"/>
                                  <w:marRight w:val="0"/>
                                  <w:marTop w:val="0"/>
                                  <w:marBottom w:val="75"/>
                                  <w:divBdr>
                                    <w:top w:val="none" w:sz="0" w:space="0" w:color="auto"/>
                                    <w:left w:val="none" w:sz="0" w:space="0" w:color="auto"/>
                                    <w:bottom w:val="none" w:sz="0" w:space="0" w:color="auto"/>
                                    <w:right w:val="none" w:sz="0" w:space="0" w:color="auto"/>
                                  </w:divBdr>
                                  <w:divsChild>
                                    <w:div w:id="9800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20880">
                      <w:marLeft w:val="0"/>
                      <w:marRight w:val="0"/>
                      <w:marTop w:val="0"/>
                      <w:marBottom w:val="0"/>
                      <w:divBdr>
                        <w:top w:val="none" w:sz="0" w:space="0" w:color="auto"/>
                        <w:left w:val="none" w:sz="0" w:space="0" w:color="auto"/>
                        <w:bottom w:val="none" w:sz="0" w:space="0" w:color="auto"/>
                        <w:right w:val="none" w:sz="0" w:space="0" w:color="auto"/>
                      </w:divBdr>
                      <w:divsChild>
                        <w:div w:id="2105684019">
                          <w:marLeft w:val="0"/>
                          <w:marRight w:val="0"/>
                          <w:marTop w:val="0"/>
                          <w:marBottom w:val="0"/>
                          <w:divBdr>
                            <w:top w:val="none" w:sz="0" w:space="0" w:color="auto"/>
                            <w:left w:val="none" w:sz="0" w:space="0" w:color="auto"/>
                            <w:bottom w:val="none" w:sz="0" w:space="0" w:color="auto"/>
                            <w:right w:val="none" w:sz="0" w:space="0" w:color="auto"/>
                          </w:divBdr>
                          <w:divsChild>
                            <w:div w:id="826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805826">
      <w:bodyDiv w:val="1"/>
      <w:marLeft w:val="0"/>
      <w:marRight w:val="0"/>
      <w:marTop w:val="0"/>
      <w:marBottom w:val="0"/>
      <w:divBdr>
        <w:top w:val="none" w:sz="0" w:space="0" w:color="auto"/>
        <w:left w:val="none" w:sz="0" w:space="0" w:color="auto"/>
        <w:bottom w:val="none" w:sz="0" w:space="0" w:color="auto"/>
        <w:right w:val="none" w:sz="0" w:space="0" w:color="auto"/>
      </w:divBdr>
      <w:divsChild>
        <w:div w:id="436024482">
          <w:marLeft w:val="0"/>
          <w:marRight w:val="0"/>
          <w:marTop w:val="0"/>
          <w:marBottom w:val="0"/>
          <w:divBdr>
            <w:top w:val="none" w:sz="0" w:space="0" w:color="auto"/>
            <w:left w:val="none" w:sz="0" w:space="0" w:color="auto"/>
            <w:bottom w:val="none" w:sz="0" w:space="0" w:color="auto"/>
            <w:right w:val="none" w:sz="0" w:space="0" w:color="auto"/>
          </w:divBdr>
          <w:divsChild>
            <w:div w:id="225338489">
              <w:marLeft w:val="0"/>
              <w:marRight w:val="0"/>
              <w:marTop w:val="180"/>
              <w:marBottom w:val="180"/>
              <w:divBdr>
                <w:top w:val="none" w:sz="0" w:space="0" w:color="auto"/>
                <w:left w:val="none" w:sz="0" w:space="0" w:color="auto"/>
                <w:bottom w:val="none" w:sz="0" w:space="0" w:color="auto"/>
                <w:right w:val="none" w:sz="0" w:space="0" w:color="auto"/>
              </w:divBdr>
            </w:div>
          </w:divsChild>
        </w:div>
        <w:div w:id="295988231">
          <w:marLeft w:val="0"/>
          <w:marRight w:val="0"/>
          <w:marTop w:val="0"/>
          <w:marBottom w:val="0"/>
          <w:divBdr>
            <w:top w:val="none" w:sz="0" w:space="0" w:color="auto"/>
            <w:left w:val="none" w:sz="0" w:space="0" w:color="auto"/>
            <w:bottom w:val="none" w:sz="0" w:space="0" w:color="auto"/>
            <w:right w:val="none" w:sz="0" w:space="0" w:color="auto"/>
          </w:divBdr>
          <w:divsChild>
            <w:div w:id="303121620">
              <w:marLeft w:val="0"/>
              <w:marRight w:val="0"/>
              <w:marTop w:val="0"/>
              <w:marBottom w:val="0"/>
              <w:divBdr>
                <w:top w:val="none" w:sz="0" w:space="0" w:color="auto"/>
                <w:left w:val="none" w:sz="0" w:space="0" w:color="auto"/>
                <w:bottom w:val="none" w:sz="0" w:space="0" w:color="auto"/>
                <w:right w:val="none" w:sz="0" w:space="0" w:color="auto"/>
              </w:divBdr>
              <w:divsChild>
                <w:div w:id="1295139852">
                  <w:marLeft w:val="0"/>
                  <w:marRight w:val="0"/>
                  <w:marTop w:val="0"/>
                  <w:marBottom w:val="0"/>
                  <w:divBdr>
                    <w:top w:val="none" w:sz="0" w:space="0" w:color="auto"/>
                    <w:left w:val="none" w:sz="0" w:space="0" w:color="auto"/>
                    <w:bottom w:val="none" w:sz="0" w:space="0" w:color="auto"/>
                    <w:right w:val="none" w:sz="0" w:space="0" w:color="auto"/>
                  </w:divBdr>
                  <w:divsChild>
                    <w:div w:id="1451509791">
                      <w:marLeft w:val="0"/>
                      <w:marRight w:val="0"/>
                      <w:marTop w:val="0"/>
                      <w:marBottom w:val="0"/>
                      <w:divBdr>
                        <w:top w:val="none" w:sz="0" w:space="0" w:color="auto"/>
                        <w:left w:val="none" w:sz="0" w:space="0" w:color="auto"/>
                        <w:bottom w:val="none" w:sz="0" w:space="0" w:color="auto"/>
                        <w:right w:val="none" w:sz="0" w:space="0" w:color="auto"/>
                      </w:divBdr>
                      <w:divsChild>
                        <w:div w:id="1337269826">
                          <w:marLeft w:val="0"/>
                          <w:marRight w:val="0"/>
                          <w:marTop w:val="0"/>
                          <w:marBottom w:val="0"/>
                          <w:divBdr>
                            <w:top w:val="none" w:sz="0" w:space="0" w:color="auto"/>
                            <w:left w:val="none" w:sz="0" w:space="0" w:color="auto"/>
                            <w:bottom w:val="none" w:sz="0" w:space="0" w:color="auto"/>
                            <w:right w:val="none" w:sz="0" w:space="0" w:color="auto"/>
                          </w:divBdr>
                          <w:divsChild>
                            <w:div w:id="394280219">
                              <w:marLeft w:val="0"/>
                              <w:marRight w:val="0"/>
                              <w:marTop w:val="0"/>
                              <w:marBottom w:val="0"/>
                              <w:divBdr>
                                <w:top w:val="none" w:sz="0" w:space="0" w:color="auto"/>
                                <w:left w:val="none" w:sz="0" w:space="0" w:color="auto"/>
                                <w:bottom w:val="none" w:sz="0" w:space="0" w:color="auto"/>
                                <w:right w:val="none" w:sz="0" w:space="0" w:color="auto"/>
                              </w:divBdr>
                              <w:divsChild>
                                <w:div w:id="1255627563">
                                  <w:marLeft w:val="0"/>
                                  <w:marRight w:val="0"/>
                                  <w:marTop w:val="0"/>
                                  <w:marBottom w:val="75"/>
                                  <w:divBdr>
                                    <w:top w:val="none" w:sz="0" w:space="0" w:color="auto"/>
                                    <w:left w:val="none" w:sz="0" w:space="0" w:color="auto"/>
                                    <w:bottom w:val="none" w:sz="0" w:space="0" w:color="auto"/>
                                    <w:right w:val="none" w:sz="0" w:space="0" w:color="auto"/>
                                  </w:divBdr>
                                  <w:divsChild>
                                    <w:div w:id="1317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30796">
                      <w:marLeft w:val="0"/>
                      <w:marRight w:val="0"/>
                      <w:marTop w:val="0"/>
                      <w:marBottom w:val="0"/>
                      <w:divBdr>
                        <w:top w:val="none" w:sz="0" w:space="0" w:color="auto"/>
                        <w:left w:val="none" w:sz="0" w:space="0" w:color="auto"/>
                        <w:bottom w:val="none" w:sz="0" w:space="0" w:color="auto"/>
                        <w:right w:val="none" w:sz="0" w:space="0" w:color="auto"/>
                      </w:divBdr>
                      <w:divsChild>
                        <w:div w:id="862287121">
                          <w:marLeft w:val="0"/>
                          <w:marRight w:val="0"/>
                          <w:marTop w:val="0"/>
                          <w:marBottom w:val="0"/>
                          <w:divBdr>
                            <w:top w:val="none" w:sz="0" w:space="0" w:color="auto"/>
                            <w:left w:val="none" w:sz="0" w:space="0" w:color="auto"/>
                            <w:bottom w:val="none" w:sz="0" w:space="0" w:color="auto"/>
                            <w:right w:val="none" w:sz="0" w:space="0" w:color="auto"/>
                          </w:divBdr>
                          <w:divsChild>
                            <w:div w:id="21042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433381">
      <w:bodyDiv w:val="1"/>
      <w:marLeft w:val="0"/>
      <w:marRight w:val="0"/>
      <w:marTop w:val="0"/>
      <w:marBottom w:val="0"/>
      <w:divBdr>
        <w:top w:val="none" w:sz="0" w:space="0" w:color="auto"/>
        <w:left w:val="none" w:sz="0" w:space="0" w:color="auto"/>
        <w:bottom w:val="none" w:sz="0" w:space="0" w:color="auto"/>
        <w:right w:val="none" w:sz="0" w:space="0" w:color="auto"/>
      </w:divBdr>
    </w:div>
    <w:div w:id="1891646593">
      <w:bodyDiv w:val="1"/>
      <w:marLeft w:val="0"/>
      <w:marRight w:val="0"/>
      <w:marTop w:val="0"/>
      <w:marBottom w:val="0"/>
      <w:divBdr>
        <w:top w:val="none" w:sz="0" w:space="0" w:color="auto"/>
        <w:left w:val="none" w:sz="0" w:space="0" w:color="auto"/>
        <w:bottom w:val="none" w:sz="0" w:space="0" w:color="auto"/>
        <w:right w:val="none" w:sz="0" w:space="0" w:color="auto"/>
      </w:divBdr>
      <w:divsChild>
        <w:div w:id="1223760686">
          <w:marLeft w:val="0"/>
          <w:marRight w:val="0"/>
          <w:marTop w:val="0"/>
          <w:marBottom w:val="0"/>
          <w:divBdr>
            <w:top w:val="none" w:sz="0" w:space="0" w:color="auto"/>
            <w:left w:val="none" w:sz="0" w:space="0" w:color="auto"/>
            <w:bottom w:val="none" w:sz="0" w:space="0" w:color="auto"/>
            <w:right w:val="none" w:sz="0" w:space="0" w:color="auto"/>
          </w:divBdr>
          <w:divsChild>
            <w:div w:id="744839066">
              <w:marLeft w:val="0"/>
              <w:marRight w:val="0"/>
              <w:marTop w:val="180"/>
              <w:marBottom w:val="180"/>
              <w:divBdr>
                <w:top w:val="none" w:sz="0" w:space="0" w:color="auto"/>
                <w:left w:val="none" w:sz="0" w:space="0" w:color="auto"/>
                <w:bottom w:val="none" w:sz="0" w:space="0" w:color="auto"/>
                <w:right w:val="none" w:sz="0" w:space="0" w:color="auto"/>
              </w:divBdr>
            </w:div>
          </w:divsChild>
        </w:div>
        <w:div w:id="1577202027">
          <w:marLeft w:val="0"/>
          <w:marRight w:val="0"/>
          <w:marTop w:val="0"/>
          <w:marBottom w:val="0"/>
          <w:divBdr>
            <w:top w:val="none" w:sz="0" w:space="0" w:color="auto"/>
            <w:left w:val="none" w:sz="0" w:space="0" w:color="auto"/>
            <w:bottom w:val="none" w:sz="0" w:space="0" w:color="auto"/>
            <w:right w:val="none" w:sz="0" w:space="0" w:color="auto"/>
          </w:divBdr>
          <w:divsChild>
            <w:div w:id="956452171">
              <w:marLeft w:val="0"/>
              <w:marRight w:val="0"/>
              <w:marTop w:val="0"/>
              <w:marBottom w:val="0"/>
              <w:divBdr>
                <w:top w:val="none" w:sz="0" w:space="0" w:color="auto"/>
                <w:left w:val="none" w:sz="0" w:space="0" w:color="auto"/>
                <w:bottom w:val="none" w:sz="0" w:space="0" w:color="auto"/>
                <w:right w:val="none" w:sz="0" w:space="0" w:color="auto"/>
              </w:divBdr>
              <w:divsChild>
                <w:div w:id="1105611776">
                  <w:marLeft w:val="0"/>
                  <w:marRight w:val="0"/>
                  <w:marTop w:val="0"/>
                  <w:marBottom w:val="0"/>
                  <w:divBdr>
                    <w:top w:val="none" w:sz="0" w:space="0" w:color="auto"/>
                    <w:left w:val="none" w:sz="0" w:space="0" w:color="auto"/>
                    <w:bottom w:val="none" w:sz="0" w:space="0" w:color="auto"/>
                    <w:right w:val="none" w:sz="0" w:space="0" w:color="auto"/>
                  </w:divBdr>
                  <w:divsChild>
                    <w:div w:id="805468357">
                      <w:marLeft w:val="0"/>
                      <w:marRight w:val="0"/>
                      <w:marTop w:val="0"/>
                      <w:marBottom w:val="0"/>
                      <w:divBdr>
                        <w:top w:val="none" w:sz="0" w:space="0" w:color="auto"/>
                        <w:left w:val="none" w:sz="0" w:space="0" w:color="auto"/>
                        <w:bottom w:val="none" w:sz="0" w:space="0" w:color="auto"/>
                        <w:right w:val="none" w:sz="0" w:space="0" w:color="auto"/>
                      </w:divBdr>
                      <w:divsChild>
                        <w:div w:id="1251768506">
                          <w:marLeft w:val="0"/>
                          <w:marRight w:val="0"/>
                          <w:marTop w:val="0"/>
                          <w:marBottom w:val="0"/>
                          <w:divBdr>
                            <w:top w:val="none" w:sz="0" w:space="0" w:color="auto"/>
                            <w:left w:val="none" w:sz="0" w:space="0" w:color="auto"/>
                            <w:bottom w:val="none" w:sz="0" w:space="0" w:color="auto"/>
                            <w:right w:val="none" w:sz="0" w:space="0" w:color="auto"/>
                          </w:divBdr>
                          <w:divsChild>
                            <w:div w:id="171919494">
                              <w:marLeft w:val="300"/>
                              <w:marRight w:val="0"/>
                              <w:marTop w:val="0"/>
                              <w:marBottom w:val="0"/>
                              <w:divBdr>
                                <w:top w:val="none" w:sz="0" w:space="0" w:color="auto"/>
                                <w:left w:val="none" w:sz="0" w:space="0" w:color="auto"/>
                                <w:bottom w:val="none" w:sz="0" w:space="0" w:color="auto"/>
                                <w:right w:val="none" w:sz="0" w:space="0" w:color="auto"/>
                              </w:divBdr>
                              <w:divsChild>
                                <w:div w:id="2057391867">
                                  <w:marLeft w:val="0"/>
                                  <w:marRight w:val="0"/>
                                  <w:marTop w:val="0"/>
                                  <w:marBottom w:val="0"/>
                                  <w:divBdr>
                                    <w:top w:val="none" w:sz="0" w:space="0" w:color="auto"/>
                                    <w:left w:val="none" w:sz="0" w:space="0" w:color="auto"/>
                                    <w:bottom w:val="none" w:sz="0" w:space="0" w:color="auto"/>
                                    <w:right w:val="none" w:sz="0" w:space="0" w:color="auto"/>
                                  </w:divBdr>
                                  <w:divsChild>
                                    <w:div w:id="89085324">
                                      <w:marLeft w:val="0"/>
                                      <w:marRight w:val="0"/>
                                      <w:marTop w:val="0"/>
                                      <w:marBottom w:val="0"/>
                                      <w:divBdr>
                                        <w:top w:val="none" w:sz="0" w:space="0" w:color="auto"/>
                                        <w:left w:val="none" w:sz="0" w:space="0" w:color="auto"/>
                                        <w:bottom w:val="none" w:sz="0" w:space="0" w:color="auto"/>
                                        <w:right w:val="none" w:sz="0" w:space="0" w:color="auto"/>
                                      </w:divBdr>
                                      <w:divsChild>
                                        <w:div w:id="1593706880">
                                          <w:marLeft w:val="0"/>
                                          <w:marRight w:val="0"/>
                                          <w:marTop w:val="0"/>
                                          <w:marBottom w:val="0"/>
                                          <w:divBdr>
                                            <w:top w:val="none" w:sz="0" w:space="0" w:color="auto"/>
                                            <w:left w:val="none" w:sz="0" w:space="0" w:color="auto"/>
                                            <w:bottom w:val="none" w:sz="0" w:space="0" w:color="auto"/>
                                            <w:right w:val="none" w:sz="0" w:space="0" w:color="auto"/>
                                          </w:divBdr>
                                          <w:divsChild>
                                            <w:div w:id="1491631989">
                                              <w:marLeft w:val="0"/>
                                              <w:marRight w:val="0"/>
                                              <w:marTop w:val="0"/>
                                              <w:marBottom w:val="0"/>
                                              <w:divBdr>
                                                <w:top w:val="none" w:sz="0" w:space="0" w:color="auto"/>
                                                <w:left w:val="none" w:sz="0" w:space="0" w:color="auto"/>
                                                <w:bottom w:val="none" w:sz="0" w:space="0" w:color="auto"/>
                                                <w:right w:val="none" w:sz="0" w:space="0" w:color="auto"/>
                                              </w:divBdr>
                                              <w:divsChild>
                                                <w:div w:id="1623999772">
                                                  <w:marLeft w:val="0"/>
                                                  <w:marRight w:val="0"/>
                                                  <w:marTop w:val="0"/>
                                                  <w:marBottom w:val="0"/>
                                                  <w:divBdr>
                                                    <w:top w:val="none" w:sz="0" w:space="0" w:color="auto"/>
                                                    <w:left w:val="none" w:sz="0" w:space="0" w:color="auto"/>
                                                    <w:bottom w:val="none" w:sz="0" w:space="0" w:color="auto"/>
                                                    <w:right w:val="none" w:sz="0" w:space="0" w:color="auto"/>
                                                  </w:divBdr>
                                                  <w:divsChild>
                                                    <w:div w:id="1051614093">
                                                      <w:marLeft w:val="240"/>
                                                      <w:marRight w:val="240"/>
                                                      <w:marTop w:val="0"/>
                                                      <w:marBottom w:val="0"/>
                                                      <w:divBdr>
                                                        <w:top w:val="none" w:sz="0" w:space="0" w:color="auto"/>
                                                        <w:left w:val="none" w:sz="0" w:space="0" w:color="auto"/>
                                                        <w:bottom w:val="none" w:sz="0" w:space="0" w:color="auto"/>
                                                        <w:right w:val="none" w:sz="0" w:space="0" w:color="auto"/>
                                                      </w:divBdr>
                                                      <w:divsChild>
                                                        <w:div w:id="366954616">
                                                          <w:marLeft w:val="0"/>
                                                          <w:marRight w:val="0"/>
                                                          <w:marTop w:val="0"/>
                                                          <w:marBottom w:val="0"/>
                                                          <w:divBdr>
                                                            <w:top w:val="none" w:sz="0" w:space="0" w:color="auto"/>
                                                            <w:left w:val="none" w:sz="0" w:space="0" w:color="auto"/>
                                                            <w:bottom w:val="none" w:sz="0" w:space="0" w:color="auto"/>
                                                            <w:right w:val="none" w:sz="0" w:space="0" w:color="auto"/>
                                                          </w:divBdr>
                                                          <w:divsChild>
                                                            <w:div w:id="2016612227">
                                                              <w:marLeft w:val="0"/>
                                                              <w:marRight w:val="0"/>
                                                              <w:marTop w:val="0"/>
                                                              <w:marBottom w:val="0"/>
                                                              <w:divBdr>
                                                                <w:top w:val="none" w:sz="0" w:space="0" w:color="auto"/>
                                                                <w:left w:val="none" w:sz="0" w:space="0" w:color="auto"/>
                                                                <w:bottom w:val="none" w:sz="0" w:space="0" w:color="auto"/>
                                                                <w:right w:val="none" w:sz="0" w:space="0" w:color="auto"/>
                                                              </w:divBdr>
                                                              <w:divsChild>
                                                                <w:div w:id="9971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280918">
                      <w:marLeft w:val="0"/>
                      <w:marRight w:val="0"/>
                      <w:marTop w:val="0"/>
                      <w:marBottom w:val="0"/>
                      <w:divBdr>
                        <w:top w:val="none" w:sz="0" w:space="0" w:color="auto"/>
                        <w:left w:val="none" w:sz="0" w:space="0" w:color="auto"/>
                        <w:bottom w:val="none" w:sz="0" w:space="0" w:color="auto"/>
                        <w:right w:val="none" w:sz="0" w:space="0" w:color="auto"/>
                      </w:divBdr>
                      <w:divsChild>
                        <w:div w:id="2088140579">
                          <w:marLeft w:val="0"/>
                          <w:marRight w:val="0"/>
                          <w:marTop w:val="0"/>
                          <w:marBottom w:val="0"/>
                          <w:divBdr>
                            <w:top w:val="none" w:sz="0" w:space="0" w:color="auto"/>
                            <w:left w:val="none" w:sz="0" w:space="0" w:color="auto"/>
                            <w:bottom w:val="none" w:sz="0" w:space="0" w:color="auto"/>
                            <w:right w:val="none" w:sz="0" w:space="0" w:color="auto"/>
                          </w:divBdr>
                          <w:divsChild>
                            <w:div w:id="928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86942">
      <w:bodyDiv w:val="1"/>
      <w:marLeft w:val="0"/>
      <w:marRight w:val="0"/>
      <w:marTop w:val="0"/>
      <w:marBottom w:val="0"/>
      <w:divBdr>
        <w:top w:val="none" w:sz="0" w:space="0" w:color="auto"/>
        <w:left w:val="none" w:sz="0" w:space="0" w:color="auto"/>
        <w:bottom w:val="none" w:sz="0" w:space="0" w:color="auto"/>
        <w:right w:val="none" w:sz="0" w:space="0" w:color="auto"/>
      </w:divBdr>
      <w:divsChild>
        <w:div w:id="335153000">
          <w:marLeft w:val="0"/>
          <w:marRight w:val="0"/>
          <w:marTop w:val="0"/>
          <w:marBottom w:val="0"/>
          <w:divBdr>
            <w:top w:val="none" w:sz="0" w:space="0" w:color="auto"/>
            <w:left w:val="none" w:sz="0" w:space="0" w:color="auto"/>
            <w:bottom w:val="none" w:sz="0" w:space="0" w:color="auto"/>
            <w:right w:val="none" w:sz="0" w:space="0" w:color="auto"/>
          </w:divBdr>
          <w:divsChild>
            <w:div w:id="978339749">
              <w:marLeft w:val="0"/>
              <w:marRight w:val="0"/>
              <w:marTop w:val="180"/>
              <w:marBottom w:val="180"/>
              <w:divBdr>
                <w:top w:val="none" w:sz="0" w:space="0" w:color="auto"/>
                <w:left w:val="none" w:sz="0" w:space="0" w:color="auto"/>
                <w:bottom w:val="none" w:sz="0" w:space="0" w:color="auto"/>
                <w:right w:val="none" w:sz="0" w:space="0" w:color="auto"/>
              </w:divBdr>
            </w:div>
          </w:divsChild>
        </w:div>
        <w:div w:id="987322270">
          <w:marLeft w:val="0"/>
          <w:marRight w:val="0"/>
          <w:marTop w:val="0"/>
          <w:marBottom w:val="0"/>
          <w:divBdr>
            <w:top w:val="none" w:sz="0" w:space="0" w:color="auto"/>
            <w:left w:val="none" w:sz="0" w:space="0" w:color="auto"/>
            <w:bottom w:val="none" w:sz="0" w:space="0" w:color="auto"/>
            <w:right w:val="none" w:sz="0" w:space="0" w:color="auto"/>
          </w:divBdr>
          <w:divsChild>
            <w:div w:id="173963047">
              <w:marLeft w:val="0"/>
              <w:marRight w:val="0"/>
              <w:marTop w:val="0"/>
              <w:marBottom w:val="0"/>
              <w:divBdr>
                <w:top w:val="none" w:sz="0" w:space="0" w:color="auto"/>
                <w:left w:val="none" w:sz="0" w:space="0" w:color="auto"/>
                <w:bottom w:val="none" w:sz="0" w:space="0" w:color="auto"/>
                <w:right w:val="none" w:sz="0" w:space="0" w:color="auto"/>
              </w:divBdr>
              <w:divsChild>
                <w:div w:id="1323122726">
                  <w:marLeft w:val="0"/>
                  <w:marRight w:val="0"/>
                  <w:marTop w:val="0"/>
                  <w:marBottom w:val="0"/>
                  <w:divBdr>
                    <w:top w:val="none" w:sz="0" w:space="0" w:color="auto"/>
                    <w:left w:val="none" w:sz="0" w:space="0" w:color="auto"/>
                    <w:bottom w:val="none" w:sz="0" w:space="0" w:color="auto"/>
                    <w:right w:val="none" w:sz="0" w:space="0" w:color="auto"/>
                  </w:divBdr>
                  <w:divsChild>
                    <w:div w:id="1015423197">
                      <w:marLeft w:val="0"/>
                      <w:marRight w:val="0"/>
                      <w:marTop w:val="0"/>
                      <w:marBottom w:val="0"/>
                      <w:divBdr>
                        <w:top w:val="none" w:sz="0" w:space="0" w:color="auto"/>
                        <w:left w:val="none" w:sz="0" w:space="0" w:color="auto"/>
                        <w:bottom w:val="none" w:sz="0" w:space="0" w:color="auto"/>
                        <w:right w:val="none" w:sz="0" w:space="0" w:color="auto"/>
                      </w:divBdr>
                      <w:divsChild>
                        <w:div w:id="330791349">
                          <w:marLeft w:val="0"/>
                          <w:marRight w:val="0"/>
                          <w:marTop w:val="0"/>
                          <w:marBottom w:val="0"/>
                          <w:divBdr>
                            <w:top w:val="none" w:sz="0" w:space="0" w:color="auto"/>
                            <w:left w:val="none" w:sz="0" w:space="0" w:color="auto"/>
                            <w:bottom w:val="none" w:sz="0" w:space="0" w:color="auto"/>
                            <w:right w:val="none" w:sz="0" w:space="0" w:color="auto"/>
                          </w:divBdr>
                          <w:divsChild>
                            <w:div w:id="679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encryption" TargetMode="External"/><Relationship Id="rId13" Type="http://schemas.openxmlformats.org/officeDocument/2006/relationships/hyperlink" Target="https://www.techtarget.com/searchsecurity/definition/authentication-ser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softwarequality/definition/authorization" TargetMode="External"/><Relationship Id="rId12" Type="http://schemas.openxmlformats.org/officeDocument/2006/relationships/hyperlink" Target="https://www.techtarget.com/searchsecurity/definition/plaintext" TargetMode="External"/><Relationship Id="rId17" Type="http://schemas.openxmlformats.org/officeDocument/2006/relationships/hyperlink" Target="https://www.techtarget.com/searchsecurity/definition/session-key" TargetMode="External"/><Relationship Id="rId2" Type="http://schemas.openxmlformats.org/officeDocument/2006/relationships/styles" Target="styles.xml"/><Relationship Id="rId16" Type="http://schemas.openxmlformats.org/officeDocument/2006/relationships/hyperlink" Target="https://www.techtarget.com/searchsecurity/definition/private-ke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erberos.org/software/tutorial.html" TargetMode="External"/><Relationship Id="rId5" Type="http://schemas.openxmlformats.org/officeDocument/2006/relationships/image" Target="media/image1.jpeg"/><Relationship Id="rId15" Type="http://schemas.openxmlformats.org/officeDocument/2006/relationships/hyperlink" Target="https://www.techtarget.com/whatis/definition/sensitive-information" TargetMode="External"/><Relationship Id="rId10" Type="http://schemas.openxmlformats.org/officeDocument/2006/relationships/hyperlink" Target="https://www.techtarget.com/searchsecurity/definition/authentication-authorization-and-accoun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mit.edu/Saltzer/www/publications/athenaplan/e.2.1.pdf" TargetMode="External"/><Relationship Id="rId14" Type="http://schemas.openxmlformats.org/officeDocument/2006/relationships/hyperlink" Target="https://www.techtarget.com/searchsecurity/definition/single-sig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2022-09-04T05:42:00Z</dcterms:created>
  <dcterms:modified xsi:type="dcterms:W3CDTF">2022-09-04T05:52:00Z</dcterms:modified>
</cp:coreProperties>
</file>