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Ерфан</w:t>
      </w:r>
      <w:r>
        <w:t xml:space="preserve"> </w:t>
      </w:r>
      <w:r>
        <w:t xml:space="preserve">Хосейнабади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Задание по mc</w:t>
      </w:r>
    </w:p>
    <w:p>
      <w:pPr>
        <w:numPr>
          <w:ilvl w:val="0"/>
          <w:numId w:val="1001"/>
        </w:numPr>
        <w:pStyle w:val="Compact"/>
      </w:pPr>
      <w:r>
        <w:t xml:space="preserve">Задание по встроенному редактору mc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Вызвав в коммандной строке man mc, я прочитала информацию о mc:</w:t>
      </w:r>
    </w:p>
    <w:p>
      <w:pPr>
        <w:pStyle w:val="CaptionedFigure"/>
      </w:pPr>
      <w:r>
        <w:drawing>
          <wp:inline>
            <wp:extent cx="3733800" cy="1547919"/>
            <wp:effectExtent b="0" l="0" r="0" t="0"/>
            <wp:docPr descr="информация о m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информация о mc</w:t>
      </w:r>
    </w:p>
    <w:p>
      <w:pPr>
        <w:pStyle w:val="BodyText"/>
      </w:pPr>
      <w:r>
        <w:t xml:space="preserve">Я запускала mc, изучала его структуру и меню:</w:t>
      </w:r>
    </w:p>
    <w:p>
      <w:pPr>
        <w:pStyle w:val="CaptionedFigure"/>
      </w:pPr>
      <w:r>
        <w:drawing>
          <wp:inline>
            <wp:extent cx="3733800" cy="1905074"/>
            <wp:effectExtent b="0" l="0" r="0" t="0"/>
            <wp:docPr descr="Командная оболочка m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Командная оболочка mc</w:t>
      </w:r>
    </w:p>
    <w:p>
      <w:pPr>
        <w:pStyle w:val="BodyText"/>
      </w:pPr>
      <w:r>
        <w:t xml:space="preserve">Используя управляющие клавиши я; скопировала файл README.md в домашний каталог:</w:t>
      </w:r>
    </w:p>
    <w:p>
      <w:pPr>
        <w:pStyle w:val="CaptionedFigure"/>
      </w:pPr>
      <w:r>
        <w:drawing>
          <wp:inline>
            <wp:extent cx="3733800" cy="1920952"/>
            <wp:effectExtent b="0" l="0" r="0" t="0"/>
            <wp:docPr descr="Копирование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файла</w:t>
      </w:r>
    </w:p>
    <w:p>
      <w:pPr>
        <w:pStyle w:val="BodyText"/>
      </w:pPr>
      <w:r>
        <w:t xml:space="preserve">Создала файл new в ~/work/blog и удалила его:</w:t>
      </w:r>
    </w:p>
    <w:p>
      <w:pPr>
        <w:pStyle w:val="CaptionedFigure"/>
      </w:pPr>
      <w:r>
        <w:drawing>
          <wp:inline>
            <wp:extent cx="3733800" cy="980383"/>
            <wp:effectExtent b="0" l="0" r="0" t="0"/>
            <wp:docPr descr="Созданный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Созданный файл</w:t>
      </w:r>
    </w:p>
    <w:p>
      <w:pPr>
        <w:pStyle w:val="CaptionedFigure"/>
      </w:pPr>
      <w:r>
        <w:drawing>
          <wp:inline>
            <wp:extent cx="3733800" cy="1484067"/>
            <wp:effectExtent b="0" l="0" r="0" t="0"/>
            <wp:docPr descr="Удаление файл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файла</w:t>
      </w:r>
    </w:p>
    <w:p>
      <w:pPr>
        <w:pStyle w:val="BodyText"/>
      </w:pPr>
      <w:r>
        <w:t xml:space="preserve">Получила информацию о размере и правах доступа на файл README.md:</w:t>
      </w:r>
    </w:p>
    <w:p>
      <w:pPr>
        <w:pStyle w:val="CaptionedFigure"/>
      </w:pPr>
      <w:r>
        <w:drawing>
          <wp:inline>
            <wp:extent cx="3733800" cy="2027942"/>
            <wp:effectExtent b="0" l="0" r="0" t="0"/>
            <wp:docPr descr="Информация о README.md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README.md</w:t>
      </w:r>
    </w:p>
    <w:p>
      <w:pPr>
        <w:pStyle w:val="BodyText"/>
      </w:pPr>
      <w:r>
        <w:t xml:space="preserve">В правой панели вывела информацию о файле. При этом я получаю больше информации чем в выводе ls:</w:t>
      </w:r>
    </w:p>
    <w:p>
      <w:pPr>
        <w:pStyle w:val="CaptionedFigure"/>
      </w:pPr>
      <w:r>
        <w:drawing>
          <wp:inline>
            <wp:extent cx="3733800" cy="3292873"/>
            <wp:effectExtent b="0" l="0" r="0" t="0"/>
            <wp:docPr descr="Информация о файле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Информация о файле</w:t>
      </w:r>
    </w:p>
    <w:p>
      <w:pPr>
        <w:pStyle w:val="BodyText"/>
      </w:pPr>
      <w:r>
        <w:t xml:space="preserve">Используя возможности подменю Файл; я посмотрела содержаемые текстового файла:</w:t>
      </w:r>
    </w:p>
    <w:p>
      <w:pPr>
        <w:pStyle w:val="CaptionedFigure"/>
      </w:pPr>
      <w:r>
        <w:drawing>
          <wp:inline>
            <wp:extent cx="3733800" cy="2920023"/>
            <wp:effectExtent b="0" l="0" r="0" t="0"/>
            <wp:docPr descr="содержаемые файл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0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содержаемые файла</w:t>
      </w:r>
    </w:p>
    <w:p>
      <w:pPr>
        <w:pStyle w:val="BodyText"/>
      </w:pPr>
      <w:r>
        <w:t xml:space="preserve">редактировала содержаемые текстового файла (abrt на mi):</w:t>
      </w:r>
    </w:p>
    <w:p>
      <w:pPr>
        <w:pStyle w:val="CaptionedFigure"/>
      </w:pPr>
      <w:r>
        <w:drawing>
          <wp:inline>
            <wp:extent cx="3733800" cy="895122"/>
            <wp:effectExtent b="0" l="0" r="0" t="0"/>
            <wp:docPr descr="Редакт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Создала новый каталог:</w:t>
      </w:r>
    </w:p>
    <w:p>
      <w:pPr>
        <w:pStyle w:val="CaptionedFigure"/>
      </w:pPr>
      <w:r>
        <w:drawing>
          <wp:inline>
            <wp:extent cx="3733800" cy="1574493"/>
            <wp:effectExtent b="0" l="0" r="0" t="0"/>
            <wp:docPr descr="создание каталог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каталога</w:t>
      </w:r>
    </w:p>
    <w:p>
      <w:pPr>
        <w:pStyle w:val="BodyText"/>
      </w:pPr>
      <w:r>
        <w:t xml:space="preserve">и скопировала файл в ,только что созданный каталог:</w:t>
      </w:r>
    </w:p>
    <w:p>
      <w:pPr>
        <w:pStyle w:val="CaptionedFigure"/>
      </w:pPr>
      <w:r>
        <w:drawing>
          <wp:inline>
            <wp:extent cx="3733800" cy="2064140"/>
            <wp:effectExtent b="0" l="0" r="0" t="0"/>
            <wp:docPr descr="копирование файл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файла</w:t>
      </w:r>
    </w:p>
    <w:p>
      <w:pPr>
        <w:pStyle w:val="BodyText"/>
      </w:pPr>
      <w:r>
        <w:t xml:space="preserve">С помощью подменю команда можно найти в файловой системе файл с заданными условиями:</w:t>
      </w:r>
    </w:p>
    <w:p>
      <w:pPr>
        <w:pStyle w:val="CaptionedFigure"/>
      </w:pPr>
      <w:r>
        <w:drawing>
          <wp:inline>
            <wp:extent cx="3733800" cy="1339251"/>
            <wp:effectExtent b="0" l="0" r="0" t="0"/>
            <wp:docPr descr="файлы которые содержат gz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9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файлы которые содержат gz</w:t>
      </w:r>
    </w:p>
    <w:p>
      <w:pPr>
        <w:pStyle w:val="CaptionedFigure"/>
      </w:pPr>
      <w:r>
        <w:drawing>
          <wp:inline>
            <wp:extent cx="3733800" cy="1647825"/>
            <wp:effectExtent b="0" l="0" r="0" t="0"/>
            <wp:docPr descr="результаты поиск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результаты поиска</w:t>
      </w:r>
    </w:p>
    <w:p>
      <w:pPr>
        <w:pStyle w:val="BodyText"/>
      </w:pPr>
      <w:r>
        <w:t xml:space="preserve">Исользуя подменю команда я повторила одну из предыдущих команд:</w:t>
      </w:r>
    </w:p>
    <w:p>
      <w:pPr>
        <w:pStyle w:val="CaptionedFigure"/>
      </w:pPr>
      <w:r>
        <w:drawing>
          <wp:inline>
            <wp:extent cx="1676400" cy="838200"/>
            <wp:effectExtent b="0" l="0" r="0" t="0"/>
            <wp:docPr descr="повторение команды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повторение команды</w:t>
      </w:r>
    </w:p>
    <w:p>
      <w:pPr>
        <w:pStyle w:val="BodyText"/>
      </w:pPr>
      <w:r>
        <w:t xml:space="preserve">Также перешла в домашний каталог и анализировала файл меню и файл расширения:</w:t>
      </w:r>
    </w:p>
    <w:p>
      <w:pPr>
        <w:pStyle w:val="CaptionedFigure"/>
      </w:pPr>
      <w:r>
        <w:drawing>
          <wp:inline>
            <wp:extent cx="3733800" cy="1508996"/>
            <wp:effectExtent b="0" l="0" r="0" t="0"/>
            <wp:docPr descr="Переход в домашний каталог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Переход в домашний каталог</w:t>
      </w:r>
    </w:p>
    <w:p>
      <w:pPr>
        <w:pStyle w:val="CaptionedFigure"/>
      </w:pPr>
      <w:r>
        <w:drawing>
          <wp:inline>
            <wp:extent cx="3733800" cy="1448859"/>
            <wp:effectExtent b="0" l="0" r="0" t="0"/>
            <wp:docPr descr="файл расширения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файл расширения</w:t>
      </w:r>
    </w:p>
    <w:p>
      <w:pPr>
        <w:pStyle w:val="BodyText"/>
      </w:pPr>
      <w:r>
        <w:t xml:space="preserve">Из подменю настройка вызвала окна настройки панели:</w:t>
      </w:r>
    </w:p>
    <w:p>
      <w:pPr>
        <w:pStyle w:val="CaptionedFigure"/>
      </w:pPr>
      <w:r>
        <w:drawing>
          <wp:inline>
            <wp:extent cx="3733800" cy="1185003"/>
            <wp:effectExtent b="0" l="0" r="0" t="0"/>
            <wp:docPr descr="Настройка панели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5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Настройка панели</w:t>
      </w:r>
    </w:p>
    <w:p>
      <w:pPr>
        <w:pStyle w:val="BodyText"/>
      </w:pPr>
      <w:r>
        <w:t xml:space="preserve">Настройки внешнего вида:</w:t>
      </w:r>
    </w:p>
    <w:p>
      <w:pPr>
        <w:pStyle w:val="CaptionedFigure"/>
      </w:pPr>
      <w:r>
        <w:drawing>
          <wp:inline>
            <wp:extent cx="3733800" cy="1680525"/>
            <wp:effectExtent b="0" l="0" r="0" t="0"/>
            <wp:docPr descr="Настройки внешнего вида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Настройки внешнего вида</w:t>
      </w:r>
    </w:p>
    <w:bookmarkEnd w:id="76"/>
    <w:bookmarkStart w:id="104" w:name="задание-по-встроенному-редактору-mc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по встроенному редактору mc</w:t>
      </w:r>
    </w:p>
    <w:p>
      <w:pPr>
        <w:pStyle w:val="FirstParagraph"/>
      </w:pPr>
      <w:r>
        <w:t xml:space="preserve">С помощью команды touch создала text.txt:</w:t>
      </w:r>
    </w:p>
    <w:p>
      <w:pPr>
        <w:pStyle w:val="CaptionedFigure"/>
      </w:pPr>
      <w:r>
        <w:drawing>
          <wp:inline>
            <wp:extent cx="3733800" cy="148725"/>
            <wp:effectExtent b="0" l="0" r="0" t="0"/>
            <wp:docPr descr="Создание text.txt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text.txt</w:t>
      </w:r>
    </w:p>
    <w:p>
      <w:pPr>
        <w:pStyle w:val="BodyText"/>
      </w:pPr>
      <w:r>
        <w:t xml:space="preserve">Далее открыла его для редактирования с помощью f4 и с shift ctrl ins вставила текст:</w:t>
      </w:r>
    </w:p>
    <w:p>
      <w:pPr>
        <w:pStyle w:val="CaptionedFigure"/>
      </w:pPr>
      <w:r>
        <w:drawing>
          <wp:inline>
            <wp:extent cx="3733800" cy="850476"/>
            <wp:effectExtent b="0" l="0" r="0" t="0"/>
            <wp:docPr descr="Редактирование text.txt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Редактирование text.txt</w:t>
      </w:r>
    </w:p>
    <w:p>
      <w:pPr>
        <w:pStyle w:val="BodyText"/>
      </w:pPr>
      <w:r>
        <w:t xml:space="preserve">С помощью f3 выделила текст и удалила выделеные слова f8:</w:t>
      </w:r>
    </w:p>
    <w:p>
      <w:pPr>
        <w:pStyle w:val="CaptionedFigure"/>
      </w:pPr>
      <w:r>
        <w:drawing>
          <wp:inline>
            <wp:extent cx="3733800" cy="548239"/>
            <wp:effectExtent b="0" l="0" r="0" t="0"/>
            <wp:docPr descr="Удаление текста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Удаление текста</w:t>
      </w:r>
    </w:p>
    <w:p>
      <w:pPr>
        <w:pStyle w:val="BodyText"/>
      </w:pPr>
      <w:r>
        <w:t xml:space="preserve">Перемещала выделенный текст с помощью f6:</w:t>
      </w:r>
    </w:p>
    <w:p>
      <w:pPr>
        <w:pStyle w:val="CaptionedFigure"/>
      </w:pPr>
      <w:r>
        <w:drawing>
          <wp:inline>
            <wp:extent cx="3733800" cy="546550"/>
            <wp:effectExtent b="0" l="0" r="0" t="0"/>
            <wp:docPr descr="Перемещение текста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Перемещение текста</w:t>
      </w:r>
    </w:p>
    <w:p>
      <w:pPr>
        <w:pStyle w:val="BodyText"/>
      </w:pPr>
      <w:r>
        <w:t xml:space="preserve">Сохранила изменении с помощью f2:</w:t>
      </w:r>
    </w:p>
    <w:p>
      <w:pPr>
        <w:pStyle w:val="CaptionedFigure"/>
      </w:pPr>
      <w:r>
        <w:drawing>
          <wp:inline>
            <wp:extent cx="3733800" cy="697154"/>
            <wp:effectExtent b="0" l="0" r="0" t="0"/>
            <wp:docPr descr="Сохранение изменений в файле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Сохранение изменений в файле</w:t>
      </w:r>
    </w:p>
    <w:p>
      <w:pPr>
        <w:pStyle w:val="BodyText"/>
      </w:pPr>
      <w:r>
        <w:t xml:space="preserve">С помощью ctrl-u отменила последнее действие:</w:t>
      </w:r>
    </w:p>
    <w:p>
      <w:pPr>
        <w:pStyle w:val="CaptionedFigure"/>
      </w:pPr>
      <w:r>
        <w:drawing>
          <wp:inline>
            <wp:extent cx="3733800" cy="546550"/>
            <wp:effectExtent b="0" l="0" r="0" t="0"/>
            <wp:docPr descr="Отменение последнего действия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Отменение последнего действия</w:t>
      </w:r>
    </w:p>
    <w:p>
      <w:pPr>
        <w:pStyle w:val="BodyText"/>
      </w:pPr>
      <w:r>
        <w:t xml:space="preserve">Используя pg up и pg dn перешла в начало и конец файла и написала некоторый текст. Затем сохранила и закрыла файл:</w:t>
      </w:r>
    </w:p>
    <w:p>
      <w:pPr>
        <w:pStyle w:val="CaptionedFigure"/>
      </w:pPr>
      <w:r>
        <w:drawing>
          <wp:inline>
            <wp:extent cx="3733800" cy="398195"/>
            <wp:effectExtent b="0" l="0" r="0" t="0"/>
            <wp:docPr descr="Добавление текста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Добавление текста</w:t>
      </w:r>
    </w:p>
    <w:p>
      <w:pPr>
        <w:pStyle w:val="BodyText"/>
      </w:pPr>
      <w:r>
        <w:t xml:space="preserve">Открыла файл с исходным текстом на cpp:</w:t>
      </w:r>
    </w:p>
    <w:p>
      <w:pPr>
        <w:pStyle w:val="CaptionedFigure"/>
      </w:pPr>
      <w:r>
        <w:drawing>
          <wp:inline>
            <wp:extent cx="3733800" cy="885048"/>
            <wp:effectExtent b="0" l="0" r="0" t="0"/>
            <wp:docPr descr="файл cpp" title="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5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файл cpp</w:t>
      </w:r>
    </w:p>
    <w:p>
      <w:pPr>
        <w:pStyle w:val="BodyText"/>
      </w:pPr>
      <w:r>
        <w:t xml:space="preserve">Используя подменю команда я выключила подсветку синтаксиса:</w:t>
      </w:r>
    </w:p>
    <w:p>
      <w:pPr>
        <w:pStyle w:val="CaptionedFigure"/>
      </w:pPr>
      <w:r>
        <w:drawing>
          <wp:inline>
            <wp:extent cx="3733800" cy="1318172"/>
            <wp:effectExtent b="0" l="0" r="0" t="0"/>
            <wp:docPr descr="подсветка синтаксиса" title="" id="102" name="Picture"/>
            <a:graphic>
              <a:graphicData uri="http://schemas.openxmlformats.org/drawingml/2006/picture">
                <pic:pic>
                  <pic:nvPicPr>
                    <pic:cNvPr descr="image/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подсветка синтаксиса</w:t>
      </w:r>
    </w:p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освоила основные возможности командной оболочки Midnight Commander, приобретела навыки практической работы по просмотру каталогов и файлов; манипуляций с ними.</w:t>
      </w:r>
    </w:p>
    <w:bookmarkEnd w:id="105"/>
    <w:bookmarkStart w:id="106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на одной из панелей выводится структура дерева каталогов.</w:t>
      </w:r>
    </w:p>
    <w:p>
      <w:pPr>
        <w:numPr>
          <w:ilvl w:val="0"/>
          <w:numId w:val="1002"/>
        </w:numPr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  <w:r>
        <w:t xml:space="preserve"> </w:t>
      </w: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02"/>
        </w:numPr>
      </w:pPr>
      <w:r>
        <w:t xml:space="preserve">В меню каждой (левой или правой) панели можно выбрать Формат списка:</w:t>
      </w:r>
    </w:p>
    <w:p>
      <w:pPr>
        <w:pStyle w:val="FirstParagraph"/>
      </w:pPr>
      <w:r>
        <w:t xml:space="preserve">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03"/>
        </w:numPr>
        <w:pStyle w:val="Compact"/>
      </w:pPr>
      <w:r>
        <w:t xml:space="preserve">В меню Файл содержит перечень команд, которые могут быть применены к одному или нескольким файлам или каталогам.</w:t>
      </w:r>
      <w:r>
        <w:t xml:space="preserve"> </w:t>
      </w:r>
      <w:r>
        <w:t xml:space="preserve">Команды меню Файл:</w:t>
      </w:r>
    </w:p>
    <w:p>
      <w:pPr>
        <w:pStyle w:val="FirstParagraph"/>
      </w:pPr>
      <w:r>
        <w:t xml:space="preserve">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Правка ( F4 ) — открывает текущий (или выделенный) файл для его редактирования.</w:t>
      </w:r>
      <w:r>
        <w:t xml:space="preserve"> </w:t>
      </w:r>
      <w: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Создание каталога ( F7 ) — позволяет создать каталог.</w:t>
      </w:r>
      <w:r>
        <w:t xml:space="preserve"> </w:t>
      </w:r>
      <w:r>
        <w:t xml:space="preserve">Удалить ( F8 ) — позволяет удалить один или несколько файлов или каталогов.</w:t>
      </w:r>
      <w:r>
        <w:t xml:space="preserve"> </w:t>
      </w:r>
      <w:r>
        <w:t xml:space="preserve">Выход ( F10 ) — завершает работу mc.</w:t>
      </w:r>
    </w:p>
    <w:p>
      <w:pPr>
        <w:numPr>
          <w:ilvl w:val="0"/>
          <w:numId w:val="1004"/>
        </w:numPr>
        <w:pStyle w:val="Compact"/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pStyle w:val="FirstParagraph"/>
      </w:pPr>
      <w:r>
        <w:t xml:space="preserve">Дерево каталогов — отображает структуру каталогов системы.</w:t>
      </w:r>
      <w:r>
        <w:t xml:space="preserve"> </w:t>
      </w:r>
      <w:r>
        <w:t xml:space="preserve">Поиск файла — выполняет поиск файлов по заданным параметрам.</w:t>
      </w:r>
      <w:r>
        <w:t xml:space="preserve"> </w:t>
      </w:r>
      <w:r>
        <w:t xml:space="preserve">Переставить панели — меняет местами левую и правую панели.</w:t>
      </w:r>
      <w:r>
        <w:t xml:space="preserve"> </w:t>
      </w:r>
      <w:r>
        <w:t xml:space="preserve">Сравнить каталоги ( Ctrl-x d ) — сравнивает содержимое двух каталогов.</w:t>
      </w:r>
      <w:r>
        <w:t xml:space="preserve"> </w:t>
      </w: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  <w:r>
        <w:t xml:space="preserve"> </w:t>
      </w:r>
      <w:r>
        <w:t xml:space="preserve">История командной строки — выводит на экран список ранее выполненных в оболочке команд.</w:t>
      </w:r>
      <w:r>
        <w:t xml:space="preserve"> </w:t>
      </w: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  <w:r>
        <w:t xml:space="preserve"> </w:t>
      </w:r>
      <w:r>
        <w:t xml:space="preserve">Восстановление файлов — позволяет восстановить файлы на файловых системах ext2 и ext3.</w:t>
      </w:r>
      <w:r>
        <w:t xml:space="preserve"> </w:t>
      </w: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t xml:space="preserve"> </w:t>
      </w:r>
      <w:r>
        <w:t xml:space="preserve">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05"/>
        </w:numPr>
        <w:pStyle w:val="Compact"/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</w:p>
    <w:p>
      <w:pPr>
        <w:pStyle w:val="FirstParagraph"/>
      </w:pPr>
      <w:r>
        <w:t xml:space="preserve">Конфигурация — позволяет скорректировать настройки работы с панелями.</w:t>
      </w:r>
      <w:r>
        <w:t xml:space="preserve"> </w:t>
      </w:r>
      <w:r>
        <w:t xml:space="preserve">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Биты символов — задаёт формат обработки информации локальным терминалом.</w:t>
      </w:r>
      <w:r>
        <w:t xml:space="preserve"> </w:t>
      </w:r>
      <w:r>
        <w:t xml:space="preserve">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06"/>
        </w:numPr>
      </w:pPr>
      <w:r>
        <w:t xml:space="preserve">F1 Вызов контекстно-зависимой подсказки;</w:t>
      </w:r>
      <w:r>
        <w:t xml:space="preserve"> </w:t>
      </w:r>
      <w:r>
        <w:t xml:space="preserve">F2 Вызов пользовательского меню с возможностью создания и/или дополнения дополнительных функций;</w:t>
      </w:r>
      <w:r>
        <w:t xml:space="preserve"> </w:t>
      </w: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  <w:r>
        <w:t xml:space="preserve"> </w:t>
      </w: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  <w:r>
        <w:t xml:space="preserve"> </w:t>
      </w: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F7 Создание подкаталога в каталоге, отображаемом в активной панели;</w:t>
      </w:r>
      <w:r>
        <w:t xml:space="preserve"> </w:t>
      </w:r>
      <w:r>
        <w:t xml:space="preserve">F8 Удаление одного или нескольких файлов (каталогов), отмеченных в первой (активной) панели файлов;</w:t>
      </w:r>
      <w:r>
        <w:t xml:space="preserve"> </w:t>
      </w:r>
      <w:r>
        <w:t xml:space="preserve">F9 Вызов меню mc;</w:t>
      </w:r>
      <w:r>
        <w:t xml:space="preserve"> </w:t>
      </w:r>
      <w:r>
        <w:t xml:space="preserve">F10 Выход из mc;</w:t>
      </w:r>
    </w:p>
    <w:p>
      <w:pPr>
        <w:numPr>
          <w:ilvl w:val="0"/>
          <w:numId w:val="1006"/>
        </w:numPr>
      </w:pPr>
      <w:r>
        <w:t xml:space="preserve">Ctrl-y удалить строку;</w:t>
      </w:r>
      <w:r>
        <w:t xml:space="preserve"> </w:t>
      </w:r>
      <w:r>
        <w:t xml:space="preserve">Ctrl-u отмена последней операции; Ins вставка/замена;</w:t>
      </w:r>
      <w:r>
        <w:t xml:space="preserve"> </w:t>
      </w:r>
      <w:r>
        <w:t xml:space="preserve">F7 поиск (можно использовать регулярные выражения);</w:t>
      </w:r>
      <w:r>
        <w:t xml:space="preserve"> </w:t>
      </w:r>
      <w:r>
        <w:t xml:space="preserve">(стрелочка вверх)-F7 повтор последней операции поиска;</w:t>
      </w:r>
      <w:r>
        <w:t xml:space="preserve"> </w:t>
      </w:r>
      <w:r>
        <w:t xml:space="preserve">F4 замена;</w:t>
      </w:r>
      <w:r>
        <w:t xml:space="preserve"> </w:t>
      </w:r>
      <w:r>
        <w:t xml:space="preserve">F3 первое нажатие — начало выделения,</w:t>
      </w:r>
      <w:r>
        <w:t xml:space="preserve"> </w:t>
      </w:r>
      <w:r>
        <w:t xml:space="preserve">второе — окончание выделения;</w:t>
      </w:r>
      <w:r>
        <w:t xml:space="preserve"> </w:t>
      </w:r>
      <w:r>
        <w:t xml:space="preserve">F5 копировать выделенный фрагмент;</w:t>
      </w:r>
      <w:r>
        <w:t xml:space="preserve"> </w:t>
      </w:r>
      <w:r>
        <w:t xml:space="preserve">F6 переместить выделенный фрагмент;</w:t>
      </w:r>
      <w:r>
        <w:t xml:space="preserve"> </w:t>
      </w:r>
      <w:r>
        <w:t xml:space="preserve">F8 удалить выделенный фрагмент;</w:t>
      </w:r>
      <w:r>
        <w:t xml:space="preserve"> </w:t>
      </w:r>
      <w:r>
        <w:t xml:space="preserve">F2 записать изменения в файл;</w:t>
      </w:r>
      <w:r>
        <w:t xml:space="preserve"> </w:t>
      </w:r>
      <w:r>
        <w:t xml:space="preserve">F10 выйти из редактора.</w:t>
      </w:r>
    </w:p>
    <w:p>
      <w:pPr>
        <w:numPr>
          <w:ilvl w:val="0"/>
          <w:numId w:val="1006"/>
        </w:numPr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06"/>
        </w:numPr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106"/>
    <w:bookmarkStart w:id="108" w:name="список-литературы"/>
    <w:p>
      <w:pPr>
        <w:pStyle w:val="Heading1"/>
      </w:pPr>
      <w:r>
        <w:t xml:space="preserve">Список литературы</w:t>
      </w:r>
    </w:p>
    <w:bookmarkStart w:id="107" w:name="refs"/>
    <w:bookmarkEnd w:id="107"/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Ерфан Хосейнабади</dc:creator>
  <dc:language>ru-RU</dc:language>
  <cp:keywords/>
  <dcterms:created xsi:type="dcterms:W3CDTF">2025-04-12T20:22:27Z</dcterms:created>
  <dcterms:modified xsi:type="dcterms:W3CDTF">2025-04-12T20:22:27Z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