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intermediary between the services, although another option is to use a brokerless</w:t>
      </w:r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architecture independently of messaging technology.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Next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brokerless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584BC7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584BC7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584BC7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584BC7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584BC7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584BC7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584BC7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584BC7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584BC7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584BC7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584BC7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584BC7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584BC7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584BC7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584BC7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584BC7">
      <w:pPr>
        <w:pStyle w:val="NoSpacing"/>
      </w:pPr>
      <w:r w:rsidRPr="00BD094B">
        <w:t xml:space="preserve">The client and service implement the </w:t>
      </w:r>
      <w:r w:rsidRPr="00631E8E">
        <w:t>asynchronous request/response</w:t>
      </w:r>
      <w:r w:rsidRPr="00BD094B">
        <w:t xml:space="preserve"> style interaction </w:t>
      </w:r>
      <w:r w:rsidRPr="00631E8E">
        <w:t>by exchanging a pair of messages.</w:t>
      </w:r>
    </w:p>
    <w:p w14:paraId="245AB7B0" w14:textId="77777777" w:rsidR="00631E8E" w:rsidRDefault="00153385" w:rsidP="00584BC7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584BC7">
      <w:pPr>
        <w:pStyle w:val="NoSpacing"/>
        <w:numPr>
          <w:ilvl w:val="0"/>
          <w:numId w:val="31"/>
        </w:numPr>
      </w:pPr>
      <w:r w:rsidRPr="00BD094B">
        <w:t xml:space="preserve">the client sends a command message, which specifies </w:t>
      </w:r>
      <w:r w:rsidRPr="003A55D6">
        <w:t>the operation to perform</w:t>
      </w:r>
      <w:r w:rsidRPr="00BD094B">
        <w:t xml:space="preserve">, </w:t>
      </w:r>
      <w:r w:rsidRPr="003A55D6">
        <w:t>and parameters</w:t>
      </w:r>
      <w:r w:rsidRPr="00BD094B">
        <w:t xml:space="preserve">, </w:t>
      </w:r>
      <w:r w:rsidRPr="003A55D6">
        <w:t xml:space="preserve">to a point-to-point messaging channel </w:t>
      </w:r>
      <w:r w:rsidRPr="003A55D6">
        <w:rPr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584BC7">
      <w:pPr>
        <w:pStyle w:val="NoSpacing"/>
        <w:numPr>
          <w:ilvl w:val="0"/>
          <w:numId w:val="31"/>
        </w:numPr>
      </w:pPr>
      <w:r w:rsidRPr="00CB28A3">
        <w:t>The service processes the requests</w:t>
      </w:r>
      <w:r w:rsidRPr="00BD094B">
        <w:t xml:space="preserve"> and </w:t>
      </w:r>
      <w:r w:rsidRPr="00CB28A3">
        <w:t>sends a reply message</w:t>
      </w:r>
      <w:r w:rsidRPr="00BD094B">
        <w:t xml:space="preserve">, which </w:t>
      </w:r>
      <w:r w:rsidRPr="0094586E">
        <w:t>contains the outcome</w:t>
      </w:r>
      <w:r w:rsidRPr="00BD094B">
        <w:t xml:space="preserve">, </w:t>
      </w:r>
      <w:r w:rsidRPr="00CB28A3">
        <w:t xml:space="preserve">to a point-to-point channel </w:t>
      </w:r>
      <w:r w:rsidRPr="00CB28A3">
        <w:rPr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584BC7">
      <w:pPr>
        <w:pStyle w:val="NoSpacing"/>
        <w:numPr>
          <w:ilvl w:val="0"/>
          <w:numId w:val="32"/>
        </w:numPr>
      </w:pPr>
      <w:r w:rsidRPr="00EB3DE5">
        <w:t>The client must tell the service where to send a reply message</w:t>
      </w:r>
      <w:r>
        <w:t>, 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584BC7">
      <w:pPr>
        <w:pStyle w:val="NoSpacing"/>
      </w:pPr>
    </w:p>
    <w:p w14:paraId="522EC603" w14:textId="2349D627" w:rsidR="00EB3DE5" w:rsidRDefault="00E9469B" w:rsidP="00584BC7">
      <w:pPr>
        <w:pStyle w:val="NoSpacing"/>
        <w:numPr>
          <w:ilvl w:val="0"/>
          <w:numId w:val="32"/>
        </w:numPr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584BC7">
      <w:pPr>
        <w:pStyle w:val="NoSpacing"/>
        <w:numPr>
          <w:ilvl w:val="0"/>
          <w:numId w:val="32"/>
        </w:numPr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584BC7">
      <w:pPr>
        <w:pStyle w:val="NoSpacing"/>
      </w:pPr>
    </w:p>
    <w:p w14:paraId="24532A59" w14:textId="77777777" w:rsidR="00A40E1C" w:rsidRDefault="00EB3DE5" w:rsidP="00584BC7">
      <w:pPr>
        <w:pStyle w:val="NoSpacing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584BC7">
      <w:pPr>
        <w:pStyle w:val="NoSpacing"/>
      </w:pPr>
    </w:p>
    <w:p w14:paraId="7785F34D" w14:textId="258C6B94" w:rsidR="00C0048C" w:rsidRPr="00F805C7" w:rsidRDefault="00EB3DE5" w:rsidP="00584BC7">
      <w:pPr>
        <w:pStyle w:val="NoSpacing"/>
      </w:pPr>
      <w:r w:rsidRPr="00F805C7">
        <w:rPr>
          <w:highlight w:val="yellow"/>
        </w:rPr>
        <w:t>What’s more,</w:t>
      </w:r>
      <w:r w:rsidR="00BB1227" w:rsidRPr="00F805C7">
        <w:rPr>
          <w:highlight w:val="yellow"/>
        </w:rPr>
        <w:t xml:space="preserve"> </w:t>
      </w:r>
      <w:r w:rsidRPr="00F805C7">
        <w:rPr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584BC7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584BC7">
      <w:pPr>
        <w:pStyle w:val="NoSpacing"/>
      </w:pPr>
      <w:r w:rsidRPr="00AB2E39">
        <w:t>A client</w:t>
      </w:r>
      <w:r w:rsidR="00F95A48" w:rsidRPr="00AB2E39">
        <w:t xml:space="preserve"> </w:t>
      </w:r>
      <w:r w:rsidRPr="00AB2E39">
        <w:t>publishes a message to a publish-subscribe channel that is read by multiple consumers.</w:t>
      </w:r>
    </w:p>
    <w:p w14:paraId="0AE410F6" w14:textId="77777777" w:rsidR="00C70E1A" w:rsidRPr="000007A4" w:rsidRDefault="00350681" w:rsidP="00584BC7">
      <w:pPr>
        <w:pStyle w:val="NoSpacing"/>
        <w:numPr>
          <w:ilvl w:val="0"/>
          <w:numId w:val="33"/>
        </w:numPr>
      </w:pPr>
      <w:r>
        <w:t xml:space="preserve">As described in chapters 4 and 5, </w:t>
      </w:r>
      <w:r w:rsidRPr="000007A4">
        <w:t>services use publish/subscribe to publish</w:t>
      </w:r>
      <w:r w:rsidR="00FD77A2" w:rsidRPr="000007A4">
        <w:t xml:space="preserve"> </w:t>
      </w:r>
      <w:r w:rsidRPr="000007A4">
        <w:t>domain events, which represent changes to domain objects.</w:t>
      </w:r>
    </w:p>
    <w:p w14:paraId="612E8AD4" w14:textId="77777777" w:rsidR="001F5D18" w:rsidRPr="00CE521D" w:rsidRDefault="00350681" w:rsidP="00584BC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highlight w:val="yellow"/>
        </w:rPr>
        <w:t>The service that publishes</w:t>
      </w:r>
      <w:r w:rsidR="00C70E1A" w:rsidRPr="00CE521D">
        <w:rPr>
          <w:highlight w:val="yellow"/>
        </w:rPr>
        <w:t xml:space="preserve"> </w:t>
      </w:r>
      <w:r w:rsidRPr="00CE521D">
        <w:rPr>
          <w:highlight w:val="yellow"/>
        </w:rPr>
        <w:t>the domain events owns a publish-subscribe channel</w:t>
      </w:r>
      <w:r>
        <w:t xml:space="preserve">, </w:t>
      </w:r>
      <w:r w:rsidRPr="00CE521D">
        <w:rPr>
          <w:highlight w:val="yellow"/>
        </w:rPr>
        <w:t>whose name is derived from the</w:t>
      </w:r>
      <w:r w:rsidR="00DE6637" w:rsidRPr="00CE521D">
        <w:rPr>
          <w:highlight w:val="yellow"/>
        </w:rPr>
        <w:t xml:space="preserve"> </w:t>
      </w:r>
      <w:r w:rsidRPr="00CE521D">
        <w:rPr>
          <w:highlight w:val="yellow"/>
        </w:rPr>
        <w:t>domain class</w:t>
      </w:r>
      <w:r w:rsidR="00B340E2" w:rsidRPr="00CE521D">
        <w:rPr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highlight w:val="yellow"/>
        </w:rPr>
        <w:t>.</w:t>
      </w:r>
    </w:p>
    <w:p w14:paraId="7DB4FD41" w14:textId="180A60C1" w:rsidR="00350681" w:rsidRPr="00CE521D" w:rsidRDefault="00350681" w:rsidP="00584BC7">
      <w:pPr>
        <w:pStyle w:val="NoSpacing"/>
        <w:numPr>
          <w:ilvl w:val="0"/>
          <w:numId w:val="33"/>
        </w:numPr>
      </w:pPr>
      <w:r w:rsidRPr="00CE521D">
        <w:t xml:space="preserve">For example, the </w:t>
      </w:r>
      <w:r w:rsidRPr="00CE521D">
        <w:rPr>
          <w:rFonts w:ascii="Courier" w:hAnsi="Courier" w:cs="Courier"/>
          <w:sz w:val="19"/>
          <w:szCs w:val="19"/>
        </w:rPr>
        <w:t xml:space="preserve">Order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Order </w:t>
      </w:r>
      <w:r w:rsidRPr="00CE521D">
        <w:t xml:space="preserve">events to an </w:t>
      </w:r>
      <w:r w:rsidRPr="00CE521D">
        <w:rPr>
          <w:rFonts w:ascii="Courier" w:hAnsi="Courier" w:cs="Courier"/>
          <w:sz w:val="19"/>
          <w:szCs w:val="19"/>
        </w:rPr>
        <w:t>Order</w:t>
      </w:r>
      <w:r w:rsidR="00DE6637" w:rsidRPr="00CE521D">
        <w:t xml:space="preserve"> </w:t>
      </w:r>
      <w:r w:rsidRPr="00CE521D">
        <w:t xml:space="preserve">channel, and the </w:t>
      </w:r>
      <w:r w:rsidRPr="00CE521D">
        <w:rPr>
          <w:rFonts w:ascii="Courier" w:hAnsi="Courier" w:cs="Courier"/>
          <w:sz w:val="19"/>
          <w:szCs w:val="19"/>
        </w:rPr>
        <w:t xml:space="preserve">Delivery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 xml:space="preserve">events to a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>channel.</w:t>
      </w:r>
    </w:p>
    <w:p w14:paraId="011BB7D7" w14:textId="555306C4" w:rsidR="006B35AF" w:rsidRPr="00DE6637" w:rsidRDefault="00350681" w:rsidP="00584BC7">
      <w:pPr>
        <w:pStyle w:val="NoSpacing"/>
      </w:pPr>
      <w:r w:rsidRPr="00DE6637">
        <w:rPr>
          <w:highlight w:val="yellow"/>
        </w:rPr>
        <w:t xml:space="preserve">A service that’s interested in a </w:t>
      </w:r>
      <w:proofErr w:type="gramStart"/>
      <w:r w:rsidRPr="00DE6637">
        <w:rPr>
          <w:highlight w:val="yellow"/>
        </w:rPr>
        <w:t>particular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domain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object’s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events</w:t>
      </w:r>
      <w:proofErr w:type="gramEnd"/>
      <w:r w:rsidRPr="00DE6637">
        <w:rPr>
          <w:highlight w:val="yellow"/>
        </w:rPr>
        <w:t xml:space="preserve"> only has to subscribe</w:t>
      </w:r>
      <w:r w:rsidR="00DE6637" w:rsidRPr="00DE6637">
        <w:rPr>
          <w:highlight w:val="yellow"/>
        </w:rPr>
        <w:t xml:space="preserve"> </w:t>
      </w:r>
      <w:r w:rsidRPr="00DE6637">
        <w:rPr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584BC7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584BC7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584BC7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584BC7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84BC7">
      <w:pPr>
        <w:pStyle w:val="NoSpacing"/>
      </w:pPr>
    </w:p>
    <w:p w14:paraId="0D60C1AC" w14:textId="77777777" w:rsidR="00EA3E12" w:rsidRDefault="00350681" w:rsidP="00584BC7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>invoking operations will 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584BC7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584BC7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584BC7">
      <w:pPr>
        <w:pStyle w:val="NoSpacing"/>
        <w:numPr>
          <w:ilvl w:val="0"/>
          <w:numId w:val="37"/>
        </w:numPr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584BC7">
      <w:pPr>
        <w:pStyle w:val="NoSpacing"/>
        <w:numPr>
          <w:ilvl w:val="0"/>
          <w:numId w:val="37"/>
        </w:numPr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584BC7">
      <w:pPr>
        <w:pStyle w:val="NoSpacing"/>
        <w:numPr>
          <w:ilvl w:val="0"/>
          <w:numId w:val="37"/>
        </w:numPr>
      </w:pPr>
      <w:r>
        <w:t xml:space="preserve"> and the types and formats of the reply messages sent by the service.</w:t>
      </w:r>
    </w:p>
    <w:p w14:paraId="7B430584" w14:textId="77777777" w:rsidR="00651561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584BC7">
      <w:pPr>
        <w:pStyle w:val="NoSpacing"/>
        <w:numPr>
          <w:ilvl w:val="0"/>
          <w:numId w:val="37"/>
        </w:numPr>
      </w:pPr>
      <w:r>
        <w:lastRenderedPageBreak/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584BC7">
      <w:pPr>
        <w:pStyle w:val="NoSpacing"/>
        <w:numPr>
          <w:ilvl w:val="0"/>
          <w:numId w:val="37"/>
        </w:numPr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584BC7">
      <w:pPr>
        <w:pStyle w:val="NoSpacing"/>
      </w:pPr>
    </w:p>
    <w:p w14:paraId="2CED20FA" w14:textId="6E7C8A4E" w:rsidR="004423E5" w:rsidRPr="00001E28" w:rsidRDefault="00BB6FC0" w:rsidP="00584BC7">
      <w:pPr>
        <w:pStyle w:val="NoSpacing"/>
      </w:pPr>
      <w:r w:rsidRPr="00001E28">
        <w:t>A service may use the same request channel for both asynchronous request/response</w:t>
      </w:r>
      <w:r w:rsidR="00F568A4" w:rsidRPr="00001E28">
        <w:t xml:space="preserve"> </w:t>
      </w:r>
      <w:r w:rsidRPr="00001E28"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584BC7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584BC7">
      <w:pPr>
        <w:pStyle w:val="NoSpacing"/>
        <w:numPr>
          <w:ilvl w:val="0"/>
          <w:numId w:val="37"/>
        </w:numPr>
      </w:pPr>
      <w:r>
        <w:t xml:space="preserve">the event </w:t>
      </w:r>
      <w:proofErr w:type="gramStart"/>
      <w:r>
        <w:t>channel</w:t>
      </w:r>
      <w:proofErr w:type="gramEnd"/>
    </w:p>
    <w:p w14:paraId="48403851" w14:textId="0930E4D9" w:rsidR="000B74E4" w:rsidRDefault="00DD2CD7" w:rsidP="00584BC7">
      <w:pPr>
        <w:pStyle w:val="NoSpacing"/>
        <w:numPr>
          <w:ilvl w:val="0"/>
          <w:numId w:val="37"/>
        </w:numPr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584BC7">
      <w:pPr>
        <w:pStyle w:val="NoSpacing"/>
      </w:pPr>
    </w:p>
    <w:p w14:paraId="59342743" w14:textId="2900C750" w:rsidR="00BB6FC0" w:rsidRDefault="00DD2CD7" w:rsidP="00584BC7">
      <w:pPr>
        <w:pStyle w:val="NoSpacing"/>
      </w:pPr>
      <w:r w:rsidRPr="006D16E6">
        <w:rPr>
          <w:b/>
          <w:bCs/>
        </w:rPr>
        <w:t>The messages and channels model of messaging is a great abstraction and a good</w:t>
      </w:r>
      <w:r w:rsidR="002F3312" w:rsidRPr="006D16E6">
        <w:rPr>
          <w:b/>
          <w:bCs/>
        </w:rPr>
        <w:t xml:space="preserve"> </w:t>
      </w:r>
      <w:r w:rsidRPr="006D16E6">
        <w:rPr>
          <w:b/>
          <w:bCs/>
        </w:rPr>
        <w:t>way to design a service’s asynchronous API.</w:t>
      </w:r>
      <w:r>
        <w:t xml:space="preserve">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7C40C5B4" w14:textId="6429288C" w:rsidR="00960EAD" w:rsidRDefault="00104585" w:rsidP="0028220B">
      <w:pPr>
        <w:pStyle w:val="Heading1"/>
      </w:pPr>
      <w:r>
        <w:t>Using a Message Broker</w:t>
      </w:r>
    </w:p>
    <w:p w14:paraId="4044597D" w14:textId="40CE0BC1" w:rsidR="00960EAD" w:rsidRDefault="0028220B" w:rsidP="00960EAD">
      <w:r>
        <w:t>In  a messaging-based application, we typically use a message broker, an infrastructure through which services communicate.</w:t>
      </w:r>
      <w:r w:rsidR="007C0A4A">
        <w:t xml:space="preserve"> You can</w:t>
      </w:r>
      <w:r w:rsidR="002909C5">
        <w:t xml:space="preserve"> also</w:t>
      </w:r>
      <w:r w:rsidR="007C0A4A">
        <w:t xml:space="preserve"> have a brokerless</w:t>
      </w:r>
      <w:r w:rsidR="0086546E">
        <w:t xml:space="preserve"> architecture</w:t>
      </w:r>
      <w:r w:rsidR="007C0A4A">
        <w:t xml:space="preserve"> </w:t>
      </w:r>
      <w:r w:rsidR="002909C5">
        <w:t>in which services communicate directly</w:t>
      </w:r>
      <w:r w:rsidR="0086546E">
        <w:t>. Both have their trade-offs but b</w:t>
      </w:r>
      <w:r w:rsidR="00DE0686">
        <w:t>ro</w:t>
      </w:r>
      <w:r w:rsidR="0086546E">
        <w:t>ker</w:t>
      </w:r>
      <w:r w:rsidR="005953B6">
        <w:t>-based is usually a better approach</w:t>
      </w:r>
      <w:r w:rsidR="002909C5">
        <w:t xml:space="preserve"> and what we will</w:t>
      </w:r>
      <w:r w:rsidR="008867AC">
        <w:t xml:space="preserve"> be focusing on this approach after a quick look at the brokerless option</w:t>
      </w:r>
      <w:r w:rsidR="00510C3A">
        <w:t xml:space="preserve"> as there might be scenarios in which it can be helpful.</w:t>
      </w:r>
    </w:p>
    <w:p w14:paraId="60F09A43" w14:textId="1522EF50" w:rsidR="001869CC" w:rsidRDefault="0030390D" w:rsidP="0030390D">
      <w:pPr>
        <w:pStyle w:val="Heading2"/>
      </w:pPr>
      <w:r>
        <w:t>Brokerless Messaging</w:t>
      </w:r>
    </w:p>
    <w:p w14:paraId="397B6836" w14:textId="7DC58996" w:rsidR="00067405" w:rsidRPr="001C4911" w:rsidRDefault="00067405" w:rsidP="000336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brokerless architecture, services can exchange messages directly. ZeroMQ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http://zeromq.org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popular brokerless messaging technology. It’s both a specification</w:t>
      </w:r>
      <w:r w:rsidR="00480034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a set of libraries for different languages. It supports a variety of transports, including</w:t>
      </w:r>
      <w:r w:rsidR="00033609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1C491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TCP, UNIX-style domain sockets, and multicast.</w:t>
      </w:r>
    </w:p>
    <w:p w14:paraId="4E59AC6B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brokerless architecture has some benefits:</w:t>
      </w:r>
    </w:p>
    <w:p w14:paraId="1061BF9B" w14:textId="6C890C6A" w:rsidR="00067405" w:rsidRDefault="00067405" w:rsidP="006412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lighter network traffic and better latency, because messages go directly</w:t>
      </w:r>
      <w:r w:rsidR="00B127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sender to the receiver, instead of having to go from the sender to the</w:t>
      </w:r>
      <w:r w:rsidR="00641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and from there to the receiver</w:t>
      </w:r>
    </w:p>
    <w:p w14:paraId="57A31899" w14:textId="716145F6" w:rsidR="00067405" w:rsidRDefault="00067405" w:rsidP="00C87B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Eliminates the possibility of the message broker being a performance bottleneck</w:t>
      </w:r>
      <w:r w:rsidR="00C87B89"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a single point of failure</w:t>
      </w:r>
    </w:p>
    <w:p w14:paraId="6A5FF662" w14:textId="209E15C0" w:rsidR="00067405" w:rsidRDefault="00067405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Features less operational complexity, because there is no message broker to set</w:t>
      </w:r>
      <w:r w:rsidR="00062F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 and maintain</w:t>
      </w:r>
    </w:p>
    <w:p w14:paraId="6BB52491" w14:textId="77777777" w:rsidR="00062F2C" w:rsidRDefault="00062F2C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7BEE2E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appealing as these benefits may seem, brokerless messaging </w:t>
      </w:r>
      <w:r w:rsidRPr="0013417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significant drawbacks:</w:t>
      </w:r>
    </w:p>
    <w:p w14:paraId="460BEBC2" w14:textId="769431AE" w:rsidR="00067405" w:rsidRDefault="00067405" w:rsidP="00D31E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need to know about each other’s locations and must therefore use one</w:t>
      </w:r>
      <w:r w:rsidR="00D31E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discovery mechanisms describe</w:t>
      </w:r>
      <w:r w:rsidR="0017035F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earlier in section 3.2.4.</w:t>
      </w:r>
    </w:p>
    <w:p w14:paraId="50C95008" w14:textId="13B83A5A" w:rsidR="00067405" w:rsidRPr="00DD2341" w:rsidRDefault="00067405" w:rsidP="00A072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offers reduced availability, because both the sender and receiver of a message</w:t>
      </w:r>
      <w:r w:rsidR="00A072C3"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must be available while the message is being exchanged.</w:t>
      </w:r>
    </w:p>
    <w:p w14:paraId="78439033" w14:textId="56102416" w:rsidR="009D5BB1" w:rsidRPr="00456F29" w:rsidRDefault="00067405" w:rsidP="00067405">
      <w:pPr>
        <w:rPr>
          <w:b/>
          <w:bCs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56F2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Implementing mechanisms, such as guaranteed delivery, is more challenging.</w:t>
      </w:r>
    </w:p>
    <w:p w14:paraId="1D28EE91" w14:textId="5120E730" w:rsidR="00EC647F" w:rsidRPr="005531F4" w:rsidRDefault="00EC647F" w:rsidP="00D65C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some of these drawbacks, such as reduced availability and the need for service</w:t>
      </w:r>
      <w:r w:rsidR="00D65C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discovery, are </w:t>
      </w:r>
      <w:r w:rsidRPr="005531F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same as when using synchronous, response/response.</w:t>
      </w:r>
    </w:p>
    <w:p w14:paraId="05FCB018" w14:textId="5825A1A3" w:rsidR="00E46D46" w:rsidRDefault="00EC647F" w:rsidP="005916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of these limitations,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enterprise applications use a message broker</w:t>
      </w:r>
      <w:r w:rsid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based</w:t>
      </w:r>
      <w:r w:rsidR="00591621"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how that works.</w:t>
      </w:r>
    </w:p>
    <w:p w14:paraId="6D9106EC" w14:textId="099474D0" w:rsidR="00F17311" w:rsidRDefault="00251FF3" w:rsidP="00983556">
      <w:pPr>
        <w:pStyle w:val="Heading2"/>
      </w:pPr>
      <w:r>
        <w:t>“</w:t>
      </w:r>
      <w:r w:rsidR="00B50C53">
        <w:t>Overview</w:t>
      </w:r>
      <w:r>
        <w:t>”</w:t>
      </w:r>
      <w:r w:rsidR="00B50C53">
        <w:t xml:space="preserve"> of Broker-base</w:t>
      </w:r>
      <w:r w:rsidR="00594272">
        <w:t>d</w:t>
      </w:r>
      <w:r w:rsidR="00B50C53">
        <w:t xml:space="preserve"> Messaging</w:t>
      </w:r>
    </w:p>
    <w:p w14:paraId="07559C76" w14:textId="30736BE0" w:rsidR="00CA0BAD" w:rsidRDefault="00CA0BAD" w:rsidP="00F614C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message broker is an intermediary through which all messages flow. A sender writes</w:t>
      </w:r>
      <w:r w:rsidR="00F614C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to the message broker, and the message broker delivers it to the receiver.</w:t>
      </w:r>
    </w:p>
    <w:p w14:paraId="4E458B95" w14:textId="77777777" w:rsidR="00F57798" w:rsidRDefault="00F57798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7C5CE71" w14:textId="77777777" w:rsidR="008115BC" w:rsidRPr="00E56C09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important benefit of using a message broker is that the sender doesn’t need to</w:t>
      </w:r>
      <w:r w:rsidR="009D73B3"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know the network location of the consumer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05B4C91" w14:textId="0940A770" w:rsidR="00CA0BAD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Another benefit is that a message broker</w:t>
      </w:r>
      <w:r w:rsidR="00F2725D" w:rsidRPr="00E56C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buffers messages until the consumer is able to process them.</w:t>
      </w:r>
    </w:p>
    <w:p w14:paraId="10641D20" w14:textId="77777777" w:rsidR="00F83B8E" w:rsidRPr="00E56C09" w:rsidRDefault="00F83B8E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FF975A7" w14:textId="4A32B415" w:rsidR="00CA0BAD" w:rsidRDefault="00CA0BAD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many message brokers to cho</w:t>
      </w:r>
      <w:r w:rsidR="00602658">
        <w:rPr>
          <w:rFonts w:ascii="NewBaskerville-Roman" w:hAnsi="NewBaskerville-Roman" w:cs="NewBaskerville-Roman"/>
          <w:color w:val="262626"/>
          <w:sz w:val="20"/>
          <w:szCs w:val="20"/>
        </w:rPr>
        <w:t>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 from. Examples of popular open</w:t>
      </w:r>
      <w:r w:rsidR="00BC057C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source</w:t>
      </w:r>
      <w:r w:rsidR="00D9516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brokers include the following:</w:t>
      </w:r>
    </w:p>
    <w:p w14:paraId="2BFA90EE" w14:textId="77777777" w:rsidR="00167812" w:rsidRDefault="00167812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0238A44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ActiveMQ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http://activemq.apache.org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7E7C439E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RabbitMQ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https://www.rabbitmq.com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B158283" w14:textId="7686486F" w:rsidR="005B1542" w:rsidRDefault="00CA0BAD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Apache Kafka (</w:t>
      </w:r>
      <w:hyperlink r:id="rId14" w:history="1">
        <w:r w:rsidR="005B1542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http://kafka.apache.org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895B28D" w14:textId="77777777" w:rsidR="00E15467" w:rsidRDefault="00E15467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53AAE4" w14:textId="77777777" w:rsidR="009F4F58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also cloud-based messaging services, such as</w:t>
      </w:r>
    </w:p>
    <w:p w14:paraId="47099CBA" w14:textId="02DD5F0E" w:rsidR="00B26BAA" w:rsidRPr="00BD56AC" w:rsidRDefault="004D1839" w:rsidP="00BD56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Kinesis (</w:t>
      </w:r>
      <w:r w:rsidR="00CA0BAD">
        <w:rPr>
          <w:rFonts w:ascii="NewBaskerville-Roman" w:hAnsi="NewBaskerville-Roman" w:cs="NewBaskerville-Roman"/>
          <w:color w:val="001CA7"/>
          <w:sz w:val="20"/>
          <w:szCs w:val="20"/>
        </w:rPr>
        <w:t>https://aws.amazon.com/kinesis/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) </w:t>
      </w:r>
    </w:p>
    <w:p w14:paraId="03CDF084" w14:textId="72D7667B" w:rsidR="00CA0BAD" w:rsidRDefault="00186CE9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SQS (</w:t>
      </w:r>
      <w:hyperlink r:id="rId15" w:history="1">
        <w:r w:rsidR="003902D6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https://aws.amazon.com/sqs/</w:t>
        </w:r>
      </w:hyperlink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221A0BE7" w14:textId="77777777" w:rsidR="003902D6" w:rsidRDefault="003902D6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305226" w14:textId="4BAD53B2" w:rsidR="00F17311" w:rsidRDefault="00CA0BAD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selecting a message broker, you have various factors to consider, including</w:t>
      </w:r>
      <w:r w:rsidR="00FA60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following:</w:t>
      </w:r>
    </w:p>
    <w:p w14:paraId="5370BC90" w14:textId="26FEC58B" w:rsidR="00D33AA0" w:rsidRDefault="00D33AA0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0DAB1C" w14:textId="731337F3" w:rsidR="00D91122" w:rsidRDefault="00D91122" w:rsidP="008E786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programming languages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—You probably should pick one that supports a</w:t>
      </w:r>
      <w:r w:rsidR="008E786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variety of programming languages.</w:t>
      </w:r>
    </w:p>
    <w:p w14:paraId="3DCAC8C0" w14:textId="0956DED0" w:rsidR="00D91122" w:rsidRDefault="00D91122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messaging standards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any standards,</w:t>
      </w:r>
      <w:r w:rsidR="00CB6434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such as AMQP and STOMP, or is it proprietary?</w:t>
      </w:r>
    </w:p>
    <w:p w14:paraId="64AE899B" w14:textId="77777777" w:rsidR="00E81B5E" w:rsidRDefault="00E81B5E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7845381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Messaging ordering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preserve ordering of messages?</w:t>
      </w:r>
    </w:p>
    <w:p w14:paraId="1A8448F8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Delivery guarantees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kind of delivery guarantees does the broker make?</w:t>
      </w:r>
    </w:p>
    <w:p w14:paraId="5FF0020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2D6407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Persistence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—Are messages persisted to disk and able to survive broker crashes?</w:t>
      </w:r>
    </w:p>
    <w:p w14:paraId="206645A6" w14:textId="2C02BC91" w:rsidR="00D91122" w:rsidRDefault="00D91122" w:rsidP="0050651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Durability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—If a consumer reconnects to the message broker, will it receive the</w:t>
      </w:r>
      <w:r w:rsidR="0050651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messages that were sent while it was disconnected?</w:t>
      </w:r>
    </w:p>
    <w:p w14:paraId="0E8AADED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Scalability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—How scalable is the message broker?</w:t>
      </w:r>
    </w:p>
    <w:p w14:paraId="793F0E8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Latency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is the end-to-end latency?</w:t>
      </w:r>
    </w:p>
    <w:p w14:paraId="16ED282F" w14:textId="2FF6B3B8" w:rsidR="00D33AA0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Competing consumers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competing consumers?</w:t>
      </w:r>
    </w:p>
    <w:p w14:paraId="26596B4B" w14:textId="4F75E0BB" w:rsidR="0043720B" w:rsidRDefault="0043720B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27861CD" w14:textId="6E4D1EE6" w:rsidR="0020397A" w:rsidRDefault="0043720B" w:rsidP="004372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broker makes different trade-offs</w:t>
      </w:r>
      <w:r w:rsidR="0077146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30E284" w14:textId="77777777" w:rsidR="00721A5C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For example, a very low-latency broker might</w:t>
      </w:r>
      <w:r w:rsidR="00C83859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not preserve ordering, make no guarantees to deliver messages, and only store messages</w:t>
      </w:r>
      <w:r w:rsidR="00DE6F9A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in memory.</w:t>
      </w:r>
    </w:p>
    <w:p w14:paraId="672C09F8" w14:textId="77777777" w:rsidR="008173BE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A messaging broker that guarantees delivery and reliably stores</w:t>
      </w:r>
      <w:r w:rsidR="000E17C1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messages on disk will</w:t>
      </w:r>
      <w:r w:rsidR="00DD5E9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probably have higher latency.</w:t>
      </w:r>
    </w:p>
    <w:p w14:paraId="660417B3" w14:textId="77777777" w:rsidR="008173BE" w:rsidRDefault="008173BE" w:rsidP="008173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B4085" w14:textId="550BC668" w:rsidR="0043720B" w:rsidRDefault="0043720B" w:rsidP="0035404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173B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Which kind of message broker is</w:t>
      </w:r>
      <w:r w:rsidR="00AC3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best fit depends on your application’s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requirements.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even possible that different</w:t>
      </w:r>
      <w:r w:rsidR="003D1057"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parts of your application will have different messaging requirements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E9359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likely, though, that messaging ordering and scalability are essential.</w:t>
      </w:r>
    </w:p>
    <w:p w14:paraId="75CC7A0A" w14:textId="0B58D96E" w:rsidR="00911069" w:rsidRDefault="00911069" w:rsidP="00AC384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A9A0E2D" w14:textId="6245831A" w:rsidR="00AE5D48" w:rsidRDefault="00AE5D48" w:rsidP="00EB6EA9">
      <w:pPr>
        <w:pStyle w:val="Heading3"/>
      </w:pPr>
      <w:r>
        <w:t>Message Channels</w:t>
      </w:r>
      <w:r w:rsidR="00E040F8">
        <w:t xml:space="preserve">, and </w:t>
      </w:r>
      <w:r w:rsidR="003D1597">
        <w:t>I</w:t>
      </w:r>
      <w:r w:rsidR="00E040F8">
        <w:t xml:space="preserve">nteraction </w:t>
      </w:r>
      <w:r w:rsidR="003D1597">
        <w:t>S</w:t>
      </w:r>
      <w:r w:rsidR="00E040F8">
        <w:t>tyles</w:t>
      </w:r>
      <w:r>
        <w:t xml:space="preserve"> </w:t>
      </w:r>
      <w:r w:rsidR="00E040F8">
        <w:t xml:space="preserve">in </w:t>
      </w:r>
      <w:r w:rsidR="003D1597">
        <w:t>D</w:t>
      </w:r>
      <w:r w:rsidR="00E040F8">
        <w:t>ifferent</w:t>
      </w:r>
      <w:r>
        <w:t xml:space="preserve"> Message Brokers</w:t>
      </w:r>
    </w:p>
    <w:p w14:paraId="62A846FC" w14:textId="45D679F2" w:rsidR="00F3089C" w:rsidRDefault="00E63C36" w:rsidP="00F21E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message broker implements the message channel concept in a different way</w:t>
      </w:r>
      <w:r w:rsidR="00F3089C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A59EA3" w14:textId="51BBE268" w:rsidR="000E157A" w:rsidRPr="00905C29" w:rsidRDefault="00E63C36" w:rsidP="00905C2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JMS message brokers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such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ActiveMQ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queues and topics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10C612B" w14:textId="77777777" w:rsidR="00B777C8" w:rsidRDefault="00E63C36" w:rsidP="00DC539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AMQP-based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message brokers such as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RabbitMQ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exchanges and queues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F46FEDE" w14:textId="77777777" w:rsidR="00A60EB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Apache</w:t>
      </w:r>
      <w:r w:rsidR="00340D23"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Kafka</w:t>
      </w: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has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topics</w:t>
      </w:r>
    </w:p>
    <w:p w14:paraId="526D49FE" w14:textId="77777777" w:rsidR="00DA49D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AWS Kinesis has streams</w:t>
      </w:r>
    </w:p>
    <w:p w14:paraId="5F7175E4" w14:textId="77777777" w:rsidR="009D3ACD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>and AWS SQS has queues. What’s more</w:t>
      </w:r>
    </w:p>
    <w:p w14:paraId="1864553D" w14:textId="085DA679" w:rsidR="00E63C36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some message brokers offer more flexible messaging than the message and channels</w:t>
      </w:r>
      <w:r w:rsidR="007B33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abstraction described in this chapter.</w:t>
      </w:r>
    </w:p>
    <w:p w14:paraId="0BC81A5F" w14:textId="21F73BFB" w:rsidR="00D605EC" w:rsidRPr="00D605EC" w:rsidRDefault="00D605EC" w:rsidP="00D605EC">
      <w:pPr>
        <w:tabs>
          <w:tab w:val="center" w:pos="4320"/>
        </w:tabs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4BE2EE" w14:textId="2E183B58" w:rsidR="006E0DD1" w:rsidRDefault="006E0DD1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2A97B21" w14:textId="4CEA2E37" w:rsidR="006E0DD1" w:rsidRPr="006E0DD1" w:rsidRDefault="004919B0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4EFBC0A2" wp14:editId="217AA692">
            <wp:extent cx="54864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B1E" w14:textId="77777777" w:rsidR="00D91122" w:rsidRPr="00FA604A" w:rsidRDefault="00D91122" w:rsidP="00D911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D38942" w14:textId="43368FAB" w:rsidR="003C68A3" w:rsidRDefault="003C68A3" w:rsidP="003C68A3">
      <w:pPr>
        <w:pStyle w:val="Heading3"/>
      </w:pPr>
      <w:r>
        <w:t>Benefits of Broker-Based Messaging</w:t>
      </w:r>
    </w:p>
    <w:p w14:paraId="0859A320" w14:textId="0C93E1EA" w:rsidR="00B206A6" w:rsidRDefault="005259C1" w:rsidP="00C66D18"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="00B206A6" w:rsidRPr="0075196C">
        <w:rPr>
          <w:b/>
          <w:bCs/>
        </w:rPr>
        <w:t>Loose coupling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="00B206A6" w:rsidRPr="00584BC7">
        <w:t>A client makes a request by simply sending a message to the</w:t>
      </w:r>
      <w:r w:rsidR="009D71D3">
        <w:t xml:space="preserve"> </w:t>
      </w:r>
      <w:r w:rsidR="00B206A6" w:rsidRPr="00584BC7">
        <w:t>appropriate channel. The client is completely unaware of the service instances. It doesn’t need to use a discovery mechanism to determine the location of a service instance.</w:t>
      </w:r>
    </w:p>
    <w:p w14:paraId="3AFD5554" w14:textId="53E20ED6" w:rsidR="005259C1" w:rsidRDefault="005259C1" w:rsidP="00C66D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Message buffering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message broker buffers messages until they can be processed.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a synchronous request/response protocol such as HTTP, both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 and service must be available for the duration of the exchange. With messaging,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though, messages will queue up until they can be processed by the consumer.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means, for example, that an online store can accept orders from</w:t>
      </w:r>
    </w:p>
    <w:p w14:paraId="59A8BC5A" w14:textId="340294C2" w:rsidR="00BE46DE" w:rsidRDefault="005259C1" w:rsidP="009B31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customers even when the order-fulfillment system is slow or unavailable.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 will simply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queue up until they can be processed.</w:t>
      </w:r>
    </w:p>
    <w:p w14:paraId="61B70B93" w14:textId="4C0B6FC6" w:rsidR="005259C1" w:rsidRDefault="005259C1" w:rsidP="00236F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Flexible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—Messaging supports all the interaction styles described</w:t>
      </w:r>
      <w:r w:rsidR="00236F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earlier.</w:t>
      </w:r>
    </w:p>
    <w:p w14:paraId="464F6336" w14:textId="7CCA5043" w:rsidR="00665B53" w:rsidRPr="004C2188" w:rsidRDefault="005259C1" w:rsidP="00D44C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Explicit inter</w:t>
      </w:r>
      <w:r w:rsid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-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process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—RPC-based mechanism attempts to make invoking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remote service look the same as calling a local service. But due to the laws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physics and the possibility of partial failure, they’re in fact quite different.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Messaging makes these differences very explicit, so developers aren’t lulled into</w:t>
      </w:r>
      <w:r w:rsidR="00D44C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>a false sense of security.</w:t>
      </w:r>
    </w:p>
    <w:p w14:paraId="3391A3CC" w14:textId="7B988C79" w:rsidR="00E03839" w:rsidRPr="00E03839" w:rsidRDefault="00E03839" w:rsidP="00E03839">
      <w:pPr>
        <w:pStyle w:val="Heading3"/>
      </w:pPr>
      <w:r>
        <w:t>Drawbacks of Broker-Based Messaging</w:t>
      </w:r>
    </w:p>
    <w:p w14:paraId="79012B98" w14:textId="25043D93" w:rsidR="007D6BEE" w:rsidRDefault="007D6BEE" w:rsidP="006950D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performance bottleneck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—There is a risk that the message broker could be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performance bottleneck. Fortunately, many modern message brokers are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designed to be highly scalable.</w:t>
      </w:r>
    </w:p>
    <w:p w14:paraId="45EC1440" w14:textId="6A3983BE" w:rsidR="007D6BEE" w:rsidRDefault="007D6BEE" w:rsidP="00477FF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single point of failure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—It’s essential that the message broker is highly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available—otherwise, system reliability will be impacted. Fortunately, most modern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brokers have been designed to be highly available.</w:t>
      </w:r>
    </w:p>
    <w:p w14:paraId="71C2A415" w14:textId="349AEA15" w:rsidR="00E67DC6" w:rsidRDefault="007D6BEE" w:rsidP="00E67D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Additional operational complexity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messaging system is yet another system</w:t>
      </w:r>
      <w:r w:rsidR="002156B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component that must be installed, configured, and operated.</w:t>
      </w:r>
    </w:p>
    <w:p w14:paraId="3612EE70" w14:textId="789DEF7C" w:rsidR="006674CC" w:rsidRDefault="006674CC" w:rsidP="006674CC">
      <w:pPr>
        <w:pStyle w:val="Heading1"/>
      </w:pPr>
      <w:r>
        <w:t>Challenges when using Message-Based Communication</w:t>
      </w:r>
    </w:p>
    <w:p w14:paraId="35805CC9" w14:textId="73D8E616" w:rsidR="00E67DC6" w:rsidRDefault="00E67DC6" w:rsidP="00363666">
      <w:pPr>
        <w:pStyle w:val="Heading2"/>
      </w:pPr>
      <w:r>
        <w:t>Competing Receivers and Message Ordering</w:t>
      </w:r>
    </w:p>
    <w:p w14:paraId="600B0C77" w14:textId="77777777" w:rsidR="00A537E7" w:rsidRDefault="00015AE3" w:rsidP="005176F2">
      <w:pPr>
        <w:pStyle w:val="NoSpacing"/>
      </w:pPr>
      <w:r>
        <w:t xml:space="preserve">One challenge is how to </w:t>
      </w:r>
      <w:r w:rsidRPr="00A537E7">
        <w:rPr>
          <w:b/>
          <w:bCs/>
          <w:highlight w:val="yellow"/>
        </w:rPr>
        <w:t>scale out message receivers while preserving message ordering</w:t>
      </w:r>
      <w:r>
        <w:t>.</w:t>
      </w:r>
    </w:p>
    <w:p w14:paraId="4D653881" w14:textId="77777777" w:rsidR="00145FF8" w:rsidRDefault="00015AE3" w:rsidP="007C0AB5">
      <w:pPr>
        <w:pStyle w:val="NoSpacing"/>
        <w:numPr>
          <w:ilvl w:val="0"/>
          <w:numId w:val="44"/>
        </w:numPr>
      </w:pPr>
      <w:r>
        <w:t>It’s a common requirement to have multiple instances of a service in order to process</w:t>
      </w:r>
      <w:r w:rsidR="005176F2">
        <w:t xml:space="preserve"> </w:t>
      </w:r>
      <w:r>
        <w:t>messages concurrently.</w:t>
      </w:r>
    </w:p>
    <w:p w14:paraId="6B9032B7" w14:textId="77777777" w:rsidR="007C0AB5" w:rsidRDefault="00015AE3" w:rsidP="007C0AB5">
      <w:pPr>
        <w:pStyle w:val="NoSpacing"/>
        <w:numPr>
          <w:ilvl w:val="0"/>
          <w:numId w:val="44"/>
        </w:numPr>
      </w:pPr>
      <w:r>
        <w:t>Moreover, even a single service instance will probably use</w:t>
      </w:r>
      <w:r w:rsidR="005176F2">
        <w:t xml:space="preserve"> </w:t>
      </w:r>
      <w:r>
        <w:t>threads to concurrently process multiple messages.</w:t>
      </w:r>
    </w:p>
    <w:p w14:paraId="626230DC" w14:textId="77777777" w:rsidR="005E05DB" w:rsidRDefault="00015AE3" w:rsidP="005176F2">
      <w:pPr>
        <w:pStyle w:val="NoSpacing"/>
      </w:pPr>
      <w:r>
        <w:t>Using multiple threads and service</w:t>
      </w:r>
      <w:r w:rsidR="005176F2">
        <w:t xml:space="preserve"> </w:t>
      </w:r>
      <w:r>
        <w:t>instances to concurrently process messages increases the throughput of the application.</w:t>
      </w:r>
      <w:r w:rsidR="005176F2">
        <w:t xml:space="preserve"> </w:t>
      </w:r>
      <w:r>
        <w:t xml:space="preserve">But </w:t>
      </w:r>
      <w:r w:rsidRPr="00E60B5D">
        <w:rPr>
          <w:highlight w:val="yellow"/>
        </w:rPr>
        <w:t>the challenge with processing messages concurrently is ensuring that each</w:t>
      </w:r>
      <w:r w:rsidR="005176F2" w:rsidRPr="00E60B5D">
        <w:rPr>
          <w:highlight w:val="yellow"/>
        </w:rPr>
        <w:t xml:space="preserve"> </w:t>
      </w:r>
      <w:r w:rsidRPr="00E60B5D">
        <w:rPr>
          <w:highlight w:val="yellow"/>
        </w:rPr>
        <w:t xml:space="preserve">message is processed </w:t>
      </w:r>
      <w:r w:rsidRPr="00CE07C2">
        <w:rPr>
          <w:b/>
          <w:bCs/>
          <w:highlight w:val="yellow"/>
        </w:rPr>
        <w:t>once and in order</w:t>
      </w:r>
      <w:r w:rsidRPr="00E60B5D">
        <w:rPr>
          <w:highlight w:val="yellow"/>
        </w:rPr>
        <w:t>.</w:t>
      </w:r>
    </w:p>
    <w:p w14:paraId="5FE1D569" w14:textId="77777777" w:rsidR="0000395E" w:rsidRDefault="00015AE3" w:rsidP="00A65D8A">
      <w:pPr>
        <w:pStyle w:val="NoSpacing"/>
        <w:spacing w:after="0"/>
      </w:pPr>
      <w:r>
        <w:t>For example, imagine that there are three instances of a service reading from the</w:t>
      </w:r>
      <w:r w:rsidR="005176F2">
        <w:t xml:space="preserve"> </w:t>
      </w:r>
      <w:r>
        <w:t>same point-to</w:t>
      </w:r>
      <w:r w:rsidR="00CE07C2">
        <w:t>-</w:t>
      </w:r>
      <w:r>
        <w:t xml:space="preserve">point channel and that a sender publishes </w:t>
      </w:r>
      <w:r>
        <w:rPr>
          <w:rFonts w:ascii="Courier" w:hAnsi="Courier" w:cs="Courier"/>
          <w:sz w:val="19"/>
          <w:szCs w:val="19"/>
        </w:rPr>
        <w:t>Order Created</w:t>
      </w:r>
      <w:r>
        <w:t xml:space="preserve">, </w:t>
      </w:r>
      <w:r>
        <w:rPr>
          <w:rFonts w:ascii="Courier" w:hAnsi="Courier" w:cs="Courier"/>
          <w:sz w:val="19"/>
          <w:szCs w:val="19"/>
        </w:rPr>
        <w:t>Order Updated</w:t>
      </w:r>
      <w:r>
        <w:t>,</w:t>
      </w:r>
      <w:r w:rsidR="005176F2">
        <w:t xml:space="preserve"> </w:t>
      </w:r>
      <w:r>
        <w:t xml:space="preserve">and </w:t>
      </w:r>
      <w:r>
        <w:rPr>
          <w:rFonts w:ascii="Courier" w:hAnsi="Courier" w:cs="Courier"/>
          <w:sz w:val="19"/>
          <w:szCs w:val="19"/>
        </w:rPr>
        <w:t>Order</w:t>
      </w:r>
      <w:r w:rsidR="0000395E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Cancelled </w:t>
      </w:r>
      <w:r>
        <w:t xml:space="preserve">event messages </w:t>
      </w:r>
      <w:r w:rsidRPr="007352C6">
        <w:rPr>
          <w:b/>
          <w:bCs/>
        </w:rPr>
        <w:t>sequentially</w:t>
      </w:r>
      <w:r>
        <w:t xml:space="preserve">. </w:t>
      </w:r>
    </w:p>
    <w:p w14:paraId="55A5CF2E" w14:textId="1D026473" w:rsidR="00015AE3" w:rsidRDefault="00015AE3" w:rsidP="005176F2">
      <w:pPr>
        <w:pStyle w:val="NoSpacing"/>
      </w:pPr>
      <w:r>
        <w:t>A simplistic messaging implementation</w:t>
      </w:r>
      <w:r w:rsidR="005176F2">
        <w:t xml:space="preserve"> </w:t>
      </w:r>
      <w:r>
        <w:t>could concurrently deliver each message to a different receiver. Because of delays</w:t>
      </w:r>
      <w:r w:rsidR="005176F2">
        <w:t xml:space="preserve"> </w:t>
      </w:r>
      <w:r>
        <w:t xml:space="preserve">due to network issues or </w:t>
      </w:r>
      <w:r w:rsidRPr="00435833">
        <w:rPr>
          <w:color w:val="FF0000"/>
        </w:rPr>
        <w:t>garbage collections</w:t>
      </w:r>
      <w:r w:rsidR="00435833">
        <w:t>(</w:t>
      </w:r>
      <w:r w:rsidR="00435833" w:rsidRPr="00435833">
        <w:rPr>
          <w:b/>
          <w:bCs/>
          <w:color w:val="FF0000"/>
        </w:rPr>
        <w:t>????</w:t>
      </w:r>
      <w:r w:rsidR="00435833">
        <w:t>)</w:t>
      </w:r>
      <w:r>
        <w:t>, messages might be processed out of order,</w:t>
      </w:r>
      <w:r w:rsidR="005176F2">
        <w:t xml:space="preserve"> </w:t>
      </w:r>
      <w:r>
        <w:t>which would result in strange behavior. In theory, a service instance might process the</w:t>
      </w:r>
      <w:r w:rsidR="005176F2">
        <w:t xml:space="preserve"> </w:t>
      </w:r>
      <w:r>
        <w:rPr>
          <w:rFonts w:ascii="Courier" w:hAnsi="Courier" w:cs="Courier"/>
          <w:sz w:val="19"/>
          <w:szCs w:val="19"/>
        </w:rPr>
        <w:t xml:space="preserve">Order Cancelled </w:t>
      </w:r>
      <w:r>
        <w:t xml:space="preserve">message before another service processes the </w:t>
      </w:r>
      <w:r>
        <w:rPr>
          <w:rFonts w:ascii="Courier" w:hAnsi="Courier" w:cs="Courier"/>
          <w:sz w:val="19"/>
          <w:szCs w:val="19"/>
        </w:rPr>
        <w:t xml:space="preserve">Order Created </w:t>
      </w:r>
      <w:r>
        <w:t>message!</w:t>
      </w:r>
    </w:p>
    <w:p w14:paraId="01A2F91F" w14:textId="77777777" w:rsidR="008D1472" w:rsidRDefault="00015AE3" w:rsidP="005176F2">
      <w:pPr>
        <w:pStyle w:val="NoSpacing"/>
      </w:pPr>
      <w:r w:rsidRPr="000A2A8A">
        <w:rPr>
          <w:b/>
          <w:bCs/>
        </w:rPr>
        <w:t>A common solution</w:t>
      </w:r>
      <w:r>
        <w:t>, used by modern message brokers like Apache Kafka and AWS</w:t>
      </w:r>
      <w:r w:rsidR="005176F2">
        <w:t xml:space="preserve"> </w:t>
      </w:r>
      <w:r>
        <w:t xml:space="preserve">Kinesis, is to </w:t>
      </w:r>
      <w:r w:rsidRPr="000A2A8A">
        <w:rPr>
          <w:b/>
          <w:bCs/>
        </w:rPr>
        <w:t xml:space="preserve">use </w:t>
      </w:r>
      <w:r w:rsidRPr="000A2A8A">
        <w:rPr>
          <w:rFonts w:ascii="NewBaskerville-Italic" w:hAnsi="NewBaskerville-Italic" w:cs="NewBaskerville-Italic"/>
          <w:b/>
          <w:bCs/>
          <w:i/>
          <w:iCs/>
        </w:rPr>
        <w:t xml:space="preserve">sharded </w:t>
      </w:r>
      <w:r w:rsidRPr="000A2A8A">
        <w:rPr>
          <w:b/>
          <w:bCs/>
        </w:rPr>
        <w:t>(partitioned) channels</w:t>
      </w:r>
      <w:r>
        <w:t>.</w:t>
      </w:r>
    </w:p>
    <w:p w14:paraId="23C880B8" w14:textId="12347617" w:rsidR="00015AE3" w:rsidRDefault="00015AE3" w:rsidP="005176F2">
      <w:pPr>
        <w:pStyle w:val="NoSpacing"/>
      </w:pPr>
      <w:r>
        <w:t>There are three parts to the solution:</w:t>
      </w:r>
    </w:p>
    <w:p w14:paraId="13A3371A" w14:textId="2CDAEB74" w:rsidR="00015AE3" w:rsidRDefault="00015AE3" w:rsidP="00A94CB1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1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A sharded channel consists of two or more shards, each of which behaves like</w:t>
      </w:r>
      <w:r w:rsidR="00A94CB1">
        <w:t xml:space="preserve"> </w:t>
      </w:r>
      <w:r>
        <w:t>a channel.</w:t>
      </w:r>
    </w:p>
    <w:p w14:paraId="4258A360" w14:textId="4383D9D2" w:rsidR="00015AE3" w:rsidRDefault="00015AE3" w:rsidP="00E32074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2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sender specifies a shard key in the message’s header, which is typically an</w:t>
      </w:r>
      <w:r w:rsidR="00AB443D">
        <w:t xml:space="preserve"> </w:t>
      </w:r>
      <w:r>
        <w:t>arbitrary string or sequence of bytes. The message broker uses a shard key to</w:t>
      </w:r>
      <w:r w:rsidR="004C122F">
        <w:t xml:space="preserve"> </w:t>
      </w:r>
      <w:r>
        <w:t>assign the message to a particular shard/partition. It might, for example, select</w:t>
      </w:r>
      <w:r w:rsidR="00E32074">
        <w:t xml:space="preserve"> </w:t>
      </w:r>
      <w:r>
        <w:t xml:space="preserve">the shard by computing the hash of the shard key modulo the number of </w:t>
      </w:r>
      <w:proofErr w:type="spellStart"/>
      <w:r>
        <w:t>shards</w:t>
      </w:r>
      <w:proofErr w:type="spellEnd"/>
      <w:r>
        <w:t>.</w:t>
      </w:r>
    </w:p>
    <w:p w14:paraId="62FFBFD1" w14:textId="5B2A6386" w:rsidR="00015AE3" w:rsidRDefault="00015AE3" w:rsidP="00BB3D41">
      <w:pPr>
        <w:pStyle w:val="NoSpacing"/>
        <w:rPr>
          <w:b/>
          <w:bCs/>
          <w:color w:val="FF0000"/>
        </w:rPr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3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messaging broker groups together multiple instances of a receiver and</w:t>
      </w:r>
      <w:r w:rsidR="00BB3D41">
        <w:t xml:space="preserve"> </w:t>
      </w:r>
      <w:r>
        <w:t xml:space="preserve">treats them as the same logical receiver. </w:t>
      </w:r>
      <w:r w:rsidRPr="00ED7EAF">
        <w:rPr>
          <w:b/>
          <w:bCs/>
        </w:rPr>
        <w:t>Apache Kafka, for example, uses the</w:t>
      </w:r>
      <w:r w:rsidR="00BB3D41" w:rsidRPr="00ED7EAF">
        <w:rPr>
          <w:b/>
          <w:bCs/>
        </w:rPr>
        <w:t xml:space="preserve"> </w:t>
      </w:r>
      <w:r w:rsidRPr="00ED7EAF">
        <w:rPr>
          <w:b/>
          <w:bCs/>
        </w:rPr>
        <w:t xml:space="preserve">term </w:t>
      </w:r>
      <w:r w:rsidRPr="00ED7EAF">
        <w:rPr>
          <w:rFonts w:ascii="NewBaskerville-Italic" w:hAnsi="NewBaskerville-Italic" w:cs="NewBaskerville-Italic"/>
          <w:b/>
          <w:bCs/>
          <w:i/>
          <w:iCs/>
        </w:rPr>
        <w:t>consumer group</w:t>
      </w:r>
      <w:r>
        <w:t xml:space="preserve">. The message </w:t>
      </w:r>
      <w:r w:rsidRPr="00302880">
        <w:rPr>
          <w:b/>
          <w:bCs/>
        </w:rPr>
        <w:t>broker assigns each shard to a single receiver.</w:t>
      </w:r>
      <w:r w:rsidR="00ED7EAF">
        <w:t xml:space="preserve"> </w:t>
      </w:r>
      <w:r w:rsidRPr="000924D5">
        <w:rPr>
          <w:b/>
          <w:bCs/>
        </w:rPr>
        <w:t>It reassigns shards when receivers start up and shut down.</w:t>
      </w:r>
      <w:r w:rsidR="006746DD">
        <w:rPr>
          <w:b/>
          <w:bCs/>
        </w:rPr>
        <w:t xml:space="preserve"> </w:t>
      </w:r>
      <w:r w:rsidR="00337358" w:rsidRPr="006746DD">
        <w:rPr>
          <w:b/>
          <w:bCs/>
          <w:color w:val="FF0000"/>
        </w:rPr>
        <w:t>(LEARN MORE ABOUT THIS ASSIGNMENT PROCESS, HOW DOES KAFKA KNOWS IF A CONSUMER HAS SHUT DOWN?)</w:t>
      </w:r>
    </w:p>
    <w:p w14:paraId="67F5D360" w14:textId="07AE7D3B" w:rsidR="00230C99" w:rsidRPr="00B65DEB" w:rsidRDefault="00230C99" w:rsidP="00803B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t>The figure below shows how consumers of Order events can scale out while preserving the order of events for each Order item using sharding</w:t>
      </w:r>
      <w:r w:rsidR="005A21BC">
        <w:t xml:space="preserve">.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each </w:t>
      </w:r>
      <w:r w:rsidR="005A21BC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message has the </w:t>
      </w:r>
      <w:r w:rsidR="005A21BC" w:rsidRPr="007A453C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orderId </w:t>
      </w:r>
      <w:r w:rsidR="005A21BC" w:rsidRPr="007A45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its shard key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Each event</w:t>
      </w:r>
      <w:r w:rsidR="007A453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for a particular order is published to the same shard,</w:t>
      </w:r>
      <w:r w:rsidR="00673C71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lastRenderedPageBreak/>
        <w:t>which is read by a single consumer</w:t>
      </w:r>
      <w:r w:rsidR="00803B3B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instance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As a result, </w:t>
      </w:r>
      <w:r w:rsidR="005A21BC" w:rsidRPr="00B65DE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messages are guaranteed to be processed in order.</w:t>
      </w:r>
    </w:p>
    <w:p w14:paraId="41041BAF" w14:textId="23EFD394" w:rsidR="00230C99" w:rsidRPr="00230C99" w:rsidRDefault="00230C99" w:rsidP="00230C99">
      <w:pPr>
        <w:pStyle w:val="NoSpacing"/>
      </w:pPr>
      <w:r>
        <w:rPr>
          <w:noProof/>
        </w:rPr>
        <w:drawing>
          <wp:inline distT="0" distB="0" distL="0" distR="0" wp14:anchorId="42949AD3" wp14:editId="4756DC9B">
            <wp:extent cx="54864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6EF" w14:textId="154CBC3F" w:rsidR="007314AB" w:rsidRDefault="00326DB7" w:rsidP="00185744">
      <w:pPr>
        <w:pStyle w:val="Heading2"/>
      </w:pPr>
      <w:r>
        <w:t>Handling Duplicate Messages</w:t>
      </w:r>
    </w:p>
    <w:p w14:paraId="6C9F6768" w14:textId="04A237D3" w:rsidR="00742B1D" w:rsidRPr="00F30271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challenge you must tackle when using messaging is dealing with duplicate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A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should ideally deliver each message only once, but guaranteeing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exactly-once messaging is usually too costly. Instead,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message brokers</w:t>
      </w:r>
      <w:r w:rsidR="00D9369E"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promise to deliver a message </w:t>
      </w:r>
      <w:r w:rsidRPr="00F30271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 xml:space="preserve">at least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once.</w:t>
      </w:r>
    </w:p>
    <w:p w14:paraId="4BF3D73A" w14:textId="08123DA4" w:rsidR="00742B1D" w:rsidRDefault="00742B1D" w:rsidP="00565A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the system is working normally, a message broker that guarantees at-least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once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delivery will deliver each message only once. But a failure of a client, network, or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can result in a message being delivered multiple times. Say a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crashes after processing a message and updating its database—but before acknowledging</w:t>
      </w:r>
      <w:r w:rsidR="00565A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message. The message broker will deliver the unacknowledged message again,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either to that client when it restarts or to another replica of the</w:t>
      </w:r>
      <w:r w:rsidR="00250F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client.</w:t>
      </w:r>
    </w:p>
    <w:p w14:paraId="4F70B2B9" w14:textId="2941BB13" w:rsidR="00742B1D" w:rsidRPr="00D9369E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Ideally, you should use a message broker that preserves ordering when redelivering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</w:t>
      </w:r>
      <w:r w:rsidR="00CA7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Imagine that the client processes an </w:t>
      </w:r>
      <w:r>
        <w:rPr>
          <w:rFonts w:ascii="Courier" w:hAnsi="Courier" w:cs="Courier"/>
          <w:color w:val="262626"/>
          <w:sz w:val="19"/>
          <w:szCs w:val="19"/>
        </w:rPr>
        <w:t xml:space="preserve">Order 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followed by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>Order Cancelled</w:t>
      </w:r>
      <w:r w:rsidR="006649E1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for the same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that somehow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wasn’t acknowledged. The message broker should redeliver both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Order Cancelled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events. If it</w:t>
      </w:r>
      <w:r w:rsidR="007835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redelivers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undo the cancelling of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1853B79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couple of different ways to handle duplicate messages:</w:t>
      </w:r>
    </w:p>
    <w:p w14:paraId="5F4769BF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Write idempotent message handlers.</w:t>
      </w:r>
    </w:p>
    <w:p w14:paraId="51B0A797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Track messages and discard duplicates.</w:t>
      </w:r>
    </w:p>
    <w:p w14:paraId="3BDE8C63" w14:textId="3478AE92" w:rsidR="00326DB7" w:rsidRDefault="00742B1D" w:rsidP="00742B1D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each option.</w:t>
      </w:r>
    </w:p>
    <w:p w14:paraId="14CDD48F" w14:textId="37602A4C" w:rsidR="002D51B6" w:rsidRDefault="002D51B6" w:rsidP="00742B1D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FF94093" w14:textId="0F120011" w:rsidR="002D51B6" w:rsidRPr="00274011" w:rsidRDefault="00274011" w:rsidP="00274011">
      <w:pPr>
        <w:pStyle w:val="Heading3"/>
      </w:pPr>
      <w:r>
        <w:rPr>
          <w:sz w:val="19"/>
          <w:szCs w:val="19"/>
        </w:rPr>
        <w:t>W</w:t>
      </w:r>
      <w:r>
        <w:t>riting Idempotent</w:t>
      </w:r>
      <w:r w:rsidR="002D51B6" w:rsidRPr="00274011">
        <w:t xml:space="preserve"> M</w:t>
      </w:r>
      <w:r>
        <w:t>essage</w:t>
      </w:r>
      <w:r w:rsidR="002D51B6" w:rsidRPr="00274011">
        <w:t xml:space="preserve"> </w:t>
      </w:r>
      <w:r>
        <w:t>Handlers</w:t>
      </w:r>
    </w:p>
    <w:p w14:paraId="182F3B52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the application logic that processes messages is idempotent, then duplicate messages</w:t>
      </w:r>
    </w:p>
    <w:p w14:paraId="3450E409" w14:textId="77777777" w:rsidR="008040C4" w:rsidRDefault="002D51B6" w:rsidP="00A543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are harmless.</w:t>
      </w:r>
    </w:p>
    <w:p w14:paraId="07174591" w14:textId="77777777" w:rsidR="00C16139" w:rsidRDefault="002D51B6" w:rsidP="00C1613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 logic is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idempotent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calling it multiple times with the</w:t>
      </w:r>
      <w:r w:rsidR="00A543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same input values has no additional effect. For instance, cancelling an already-cancelled</w:t>
      </w:r>
      <w:r w:rsidR="002322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order is an idempotent operation. So is creating an order with a client-supplied ID.</w:t>
      </w:r>
    </w:p>
    <w:p w14:paraId="252F0E37" w14:textId="20BF50E9" w:rsidR="002D51B6" w:rsidRPr="002B3753" w:rsidRDefault="002D51B6" w:rsidP="0020358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 idempotent message handler can be safely executed multiple times, </w:t>
      </w: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provided that</w:t>
      </w:r>
      <w:r w:rsidR="0020358B"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 message broker preserves ordering when redelivering messages.</w:t>
      </w:r>
    </w:p>
    <w:p w14:paraId="7D7B8B77" w14:textId="44C5E424" w:rsidR="002D51B6" w:rsidRDefault="002D51B6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Unfortunately, </w:t>
      </w:r>
      <w:r w:rsidRPr="00E736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 logic is often not idempotent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Or you may be using a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message broker that doesn’t preserve ordering when redelivering messages. Duplicate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or out-of-order messages can cause bugs. In this situation, you must write message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handlers that track messages and discard duplicate messages.</w:t>
      </w:r>
    </w:p>
    <w:p w14:paraId="76CE257F" w14:textId="7F70B450" w:rsidR="00BF744C" w:rsidRDefault="00BF744C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lastRenderedPageBreak/>
        <w:t>I add:</w:t>
      </w:r>
    </w:p>
    <w:p w14:paraId="21C26098" w14:textId="38E40EAC" w:rsidR="00BF744C" w:rsidRPr="00E73609" w:rsidRDefault="00BF744C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On the Producer side you also might send messages multiple times to the broker, so </w:t>
      </w:r>
      <w:r w:rsidR="0001210D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you have to be careful about preserving orders both when you send messages for the first time and potentially multiple times</w:t>
      </w:r>
      <w:r w:rsidR="00FB7FFC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.</w:t>
      </w:r>
    </w:p>
    <w:p w14:paraId="07A2491F" w14:textId="2AA59348" w:rsidR="002D51B6" w:rsidRDefault="00E9392A" w:rsidP="00FB7FFC">
      <w:pPr>
        <w:pStyle w:val="Heading3"/>
      </w:pPr>
      <w:r>
        <w:rPr>
          <w:sz w:val="19"/>
          <w:szCs w:val="19"/>
        </w:rPr>
        <w:t>T</w:t>
      </w:r>
      <w:r w:rsidR="007127CB">
        <w:t>racking</w:t>
      </w:r>
      <w:r w:rsidR="002D51B6">
        <w:t xml:space="preserve"> M</w:t>
      </w:r>
      <w:r w:rsidR="007127CB">
        <w:t>essages</w:t>
      </w:r>
      <w:r w:rsidR="002D51B6">
        <w:t xml:space="preserve"> </w:t>
      </w:r>
      <w:r w:rsidR="007127CB">
        <w:t>and</w:t>
      </w:r>
      <w:r w:rsidR="002D51B6">
        <w:t xml:space="preserve"> D</w:t>
      </w:r>
      <w:r w:rsidR="007127CB">
        <w:t>iscarding</w:t>
      </w:r>
      <w:r w:rsidR="002D51B6">
        <w:t xml:space="preserve"> D</w:t>
      </w:r>
      <w:r w:rsidR="007127CB">
        <w:t>uplicates</w:t>
      </w:r>
    </w:p>
    <w:p w14:paraId="705A9D57" w14:textId="6E2BC3C7" w:rsidR="002D51B6" w:rsidRDefault="002D51B6" w:rsidP="001061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Consider, for example, a message handler that authorizes a consumer credit card. It</w:t>
      </w:r>
      <w:r w:rsidR="001061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must authorize the card exactly once for each order. This example of application </w:t>
      </w:r>
      <w:r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logic</w:t>
      </w:r>
      <w:r w:rsidR="00106191"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a different effect each time it’s invoked.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duplicate messages caused the message</w:t>
      </w:r>
      <w:r w:rsidR="001061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handler to execute this logic multiple times, the application would behave incorrectly.</w:t>
      </w:r>
    </w:p>
    <w:p w14:paraId="200299EA" w14:textId="77777777" w:rsidR="00C96322" w:rsidRDefault="00C96322" w:rsidP="001061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F5300AC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handler that executes this kind of application logic must become idempotent</w:t>
      </w:r>
    </w:p>
    <w:p w14:paraId="0E4DC03F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detecting and discarding duplicate messages.</w:t>
      </w:r>
    </w:p>
    <w:p w14:paraId="7957488B" w14:textId="77777777" w:rsidR="006938B3" w:rsidRDefault="002D51B6" w:rsidP="00986F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simple solution is for a message consumer to track the messages that it has processed</w:t>
      </w:r>
      <w:r w:rsidR="00986F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the </w:t>
      </w:r>
      <w:r w:rsidRPr="000A72DF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message id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discard any duplicates.</w:t>
      </w:r>
    </w:p>
    <w:p w14:paraId="7F436FDC" w14:textId="113DF94E" w:rsidR="002D51B6" w:rsidRDefault="002D51B6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 could, for example, store</w:t>
      </w:r>
      <w:r w:rsidR="006938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746283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each message that it consumed in a database table. Figure 3.12</w:t>
      </w:r>
      <w:r w:rsidR="007F11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shows how to do this using a dedicated table.</w:t>
      </w:r>
    </w:p>
    <w:p w14:paraId="1191D1B2" w14:textId="77777777" w:rsidR="00CD3110" w:rsidRDefault="00CD3110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D4AC92C" w14:textId="5384F607" w:rsidR="00CD3110" w:rsidRDefault="00CD3110" w:rsidP="00CD3110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EDF3AA5" wp14:editId="388AEF06">
            <wp:extent cx="3094892" cy="1547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73" cy="15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08C7" w14:textId="77777777" w:rsidR="00CD3110" w:rsidRDefault="00CD3110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BC1EE7" w14:textId="2EFA4C9A" w:rsidR="001E18BE" w:rsidRDefault="001E18BE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596AC3" w14:textId="485AFF22" w:rsidR="001E18BE" w:rsidRPr="002E0E5A" w:rsidRDefault="00CD3110" w:rsidP="00CD31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a consumer handles a message, it records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the database table as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part of the transaction that creates and updates business entities. In this example,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consumer inserts a row containing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into a </w:t>
      </w:r>
      <w:r>
        <w:rPr>
          <w:rFonts w:ascii="Courier" w:hAnsi="Courier" w:cs="Courier"/>
          <w:color w:val="262626"/>
          <w:sz w:val="19"/>
          <w:szCs w:val="19"/>
        </w:rPr>
        <w:t xml:space="preserve">PROCESSED_MESSAGES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 If a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message is a duplicate, the </w:t>
      </w:r>
      <w:r w:rsidRPr="002E0E5A">
        <w:rPr>
          <w:rFonts w:ascii="Courier" w:hAnsi="Courier" w:cs="Courier"/>
          <w:b/>
          <w:bCs/>
          <w:color w:val="262626"/>
          <w:sz w:val="19"/>
          <w:szCs w:val="19"/>
        </w:rPr>
        <w:t xml:space="preserve">INSERT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will fail</w:t>
      </w:r>
      <w:r w:rsid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</w:t>
      </w:r>
      <w:r w:rsidR="002E0E5A"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why not just check the processed message table before processing</w:t>
      </w:r>
      <w:r w:rsid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instead of waiting for insert to fail</w:t>
      </w:r>
      <w:r w:rsidR="002E0E5A"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??)</w:t>
      </w:r>
      <w:r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the consumer can discard the message.</w:t>
      </w:r>
    </w:p>
    <w:p w14:paraId="3EC556ED" w14:textId="33A4A83A" w:rsidR="00CD3110" w:rsidRDefault="00CD3110" w:rsidP="00CD31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ED682A6" w14:textId="64976287" w:rsidR="00CD3110" w:rsidRDefault="00CD3110" w:rsidP="00B720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option is for a message handler to record </w:t>
      </w:r>
      <w:r>
        <w:rPr>
          <w:rFonts w:ascii="Courier" w:hAnsi="Courier" w:cs="Courier"/>
          <w:color w:val="262626"/>
          <w:sz w:val="19"/>
          <w:szCs w:val="19"/>
        </w:rPr>
        <w:t>message id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 in an application</w:t>
      </w:r>
      <w:r w:rsidR="00506D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instead of a dedicated table. This approach is particularly useful when using a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NoSQL database that has a limited transaction model, so it doesn’t support updating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two tables as part of a database transaction. Chapter 7</w:t>
      </w:r>
      <w:r w:rsidR="00D27D8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book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shows an example of this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approach.</w:t>
      </w:r>
    </w:p>
    <w:p w14:paraId="1EABC80F" w14:textId="3F26BA52" w:rsidR="00F24C2B" w:rsidRDefault="00F24C2B" w:rsidP="00B720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C6B195" w14:textId="4C867D73" w:rsidR="00F24C2B" w:rsidRDefault="00A32066" w:rsidP="00A32066">
      <w:pPr>
        <w:pStyle w:val="Heading2"/>
      </w:pPr>
      <w:r>
        <w:t>Transactional Messaging</w:t>
      </w:r>
    </w:p>
    <w:p w14:paraId="7C6E1546" w14:textId="200C8EA5" w:rsidR="00B353F2" w:rsidRDefault="006B40CD" w:rsidP="00B353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 often needs to publish messages as part of a transaction that updates the</w:t>
      </w:r>
      <w:r w:rsidR="00D26944"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database.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14:paraId="7871C665" w14:textId="77777777" w:rsidR="00BA1B95" w:rsidRDefault="00BA1B95" w:rsidP="006B40C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1D4D0B" w14:textId="58917648" w:rsidR="006B40CD" w:rsidRDefault="006B40CD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Both the database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update and the sending of the message must happen within a transaction. Otherwise,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service might update the database and then crash, for example, before sending the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message. If the service doesn’t perform these two operations atomically, a failure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could leave the system in an inconsistent state.</w:t>
      </w:r>
    </w:p>
    <w:p w14:paraId="5F7388BD" w14:textId="77777777" w:rsidR="004B52E1" w:rsidRDefault="004B52E1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E0A21C" w14:textId="417F934B" w:rsidR="006B40CD" w:rsidRDefault="006B40CD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traditional solution is to use a distributed transaction that spans the database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the message broker. But as you’ll learn in chapter 4, distributed transactions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aren’t a good choice for modern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applications. Moreover, many modern brokers such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Apache Kafka don’t support distributed transactions.</w:t>
      </w:r>
      <w:r w:rsidR="00DE1220">
        <w:rPr>
          <w:rFonts w:ascii="NewBaskerville-Roman" w:hAnsi="NewBaskerville-Roman" w:cs="NewBaskerville-Roman"/>
          <w:color w:val="262626"/>
          <w:sz w:val="20"/>
          <w:szCs w:val="20"/>
        </w:rPr>
        <w:t>(I think Kafka does in the current version)</w:t>
      </w:r>
    </w:p>
    <w:p w14:paraId="03B7FB5F" w14:textId="77777777" w:rsidR="006B40CD" w:rsidRDefault="006B40CD" w:rsidP="006B40C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As a result, an application must use a different mechanism to reliably publish messages.</w:t>
      </w:r>
    </w:p>
    <w:p w14:paraId="6D47267A" w14:textId="5D9C08BC" w:rsidR="007E6055" w:rsidRPr="007E6055" w:rsidRDefault="006B40CD" w:rsidP="007E6055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how that works.</w:t>
      </w:r>
    </w:p>
    <w:p w14:paraId="399F5A33" w14:textId="1EDF0292" w:rsidR="004547F7" w:rsidRDefault="00984224" w:rsidP="00984224">
      <w:pPr>
        <w:pStyle w:val="Heading3"/>
      </w:pPr>
      <w:r>
        <w:t>Using a Database Table as a Message Queue</w:t>
      </w:r>
    </w:p>
    <w:p w14:paraId="6C72522F" w14:textId="23F01B3C" w:rsidR="00BF62A5" w:rsidRPr="000B2669" w:rsidRDefault="00BF62A5" w:rsidP="00BF62A5">
      <w:p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>Be careful with:</w:t>
      </w:r>
    </w:p>
    <w:p w14:paraId="4D51A2D0" w14:textId="6F63D606" w:rsidR="00BF62A5" w:rsidRPr="000B2669" w:rsidRDefault="00BF62A5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 xml:space="preserve">What happens if multiple instances </w:t>
      </w:r>
      <w:r w:rsidR="00B067AE" w:rsidRPr="000B2669">
        <w:rPr>
          <w:b/>
          <w:bCs/>
          <w:color w:val="FF0000"/>
          <w:highlight w:val="yellow"/>
        </w:rPr>
        <w:t>of</w:t>
      </w:r>
      <w:r w:rsidRPr="000B2669">
        <w:rPr>
          <w:b/>
          <w:bCs/>
          <w:color w:val="FF0000"/>
          <w:highlight w:val="yellow"/>
        </w:rPr>
        <w:t xml:space="preserve"> a message relay are reading/publishing the events?</w:t>
      </w:r>
    </w:p>
    <w:p w14:paraId="6416976B" w14:textId="76AED729" w:rsidR="00B067AE" w:rsidRPr="000B2669" w:rsidRDefault="00B067AE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>How do you guarantee that the order of published events matches the order in which they have been inserted into database to be processed?</w:t>
      </w:r>
    </w:p>
    <w:p w14:paraId="5E09EB37" w14:textId="6FC5E9D5" w:rsidR="00B067AE" w:rsidRPr="000B2669" w:rsidRDefault="00B067AE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 xml:space="preserve">When inserting messages into the database, are you using multiple threads/instances? </w:t>
      </w:r>
      <w:r w:rsidR="00B72A67" w:rsidRPr="000B2669">
        <w:rPr>
          <w:b/>
          <w:bCs/>
          <w:color w:val="FF0000"/>
          <w:highlight w:val="yellow"/>
        </w:rPr>
        <w:t>Are you preserving the order of events correctly?</w:t>
      </w:r>
    </w:p>
    <w:p w14:paraId="7148DF92" w14:textId="52D38AE3" w:rsidR="0057528D" w:rsidRPr="0057528D" w:rsidRDefault="007E6055" w:rsidP="007E6055">
      <w:pPr>
        <w:jc w:val="center"/>
      </w:pPr>
      <w:r>
        <w:rPr>
          <w:noProof/>
        </w:rPr>
        <w:drawing>
          <wp:inline distT="0" distB="0" distL="0" distR="0" wp14:anchorId="14196B45" wp14:editId="054A24D9">
            <wp:extent cx="3397216" cy="16730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4740" cy="16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DE2" w14:textId="774EBB1C" w:rsidR="008D0095" w:rsidRDefault="00C063AE" w:rsidP="002865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imagine that our application is using a relational database. A straightforward</w:t>
      </w:r>
      <w:r w:rsidR="002865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way to reliably publish messages is to apply </w:t>
      </w:r>
      <w:r w:rsidRPr="008D009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Transactional outbox pattern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9D19DC3" w14:textId="16EB12CF" w:rsidR="00C063AE" w:rsidRDefault="00C063AE" w:rsidP="008D00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</w:t>
      </w:r>
      <w:r w:rsidR="008D00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pattern uses </w:t>
      </w:r>
      <w:r w:rsidRPr="00714A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database table as a temporary message queue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As figure 3.13 shows, a</w:t>
      </w:r>
    </w:p>
    <w:p w14:paraId="7D159559" w14:textId="5A0328E6" w:rsidR="00C063AE" w:rsidRPr="00235B92" w:rsidRDefault="00C063AE" w:rsidP="00D629B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 that sends messages has an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 table. As part of the database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 that creates, updates, and deletes business objects, the service sends messages</w:t>
      </w:r>
      <w:r w:rsidR="000A2D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by inserting them into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table. </w:t>
      </w:r>
      <w:r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Atomicity is guaranteed because this is a</w:t>
      </w:r>
      <w:r w:rsidR="00D629B1"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local ACID transaction.</w:t>
      </w:r>
    </w:p>
    <w:p w14:paraId="4644DCFD" w14:textId="77777777" w:rsidR="00694DE0" w:rsidRDefault="00694DE0" w:rsidP="00D629B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00F60E8" w14:textId="6EEAB613" w:rsidR="00C063AE" w:rsidRDefault="00C063AE" w:rsidP="00C063A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 acts a temporary message queue.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8E77F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component</w:t>
      </w:r>
    </w:p>
    <w:p w14:paraId="2054ABAB" w14:textId="7232D1BA" w:rsidR="00167FB3" w:rsidRDefault="00C063AE" w:rsidP="005345AC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that reads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and publishes the messages to a message broker.</w:t>
      </w:r>
    </w:p>
    <w:p w14:paraId="22A4CC53" w14:textId="2918523B" w:rsidR="00424C4E" w:rsidRPr="00424C4E" w:rsidRDefault="00424C4E" w:rsidP="00F4032D">
      <w:pPr>
        <w:spacing w:after="0"/>
        <w:rPr>
          <w:rFonts w:ascii="NewBaskerville-Roman" w:hAnsi="NewBaskerville-Roman" w:cs="NewBaskerville-Roman"/>
          <w:i/>
          <w:iCs/>
          <w:color w:val="FF0000"/>
          <w:sz w:val="16"/>
          <w:szCs w:val="16"/>
        </w:rPr>
      </w:pPr>
      <w:r w:rsidRPr="00424C4E">
        <w:rPr>
          <w:rFonts w:ascii="NewBaskerville-Roman" w:hAnsi="NewBaskerville-Roman" w:cs="NewBaskerville-Roman"/>
          <w:i/>
          <w:iCs/>
          <w:color w:val="FF0000"/>
          <w:sz w:val="16"/>
          <w:szCs w:val="16"/>
        </w:rPr>
        <w:t>The next paragraph needs to be explored a little more:</w:t>
      </w:r>
    </w:p>
    <w:p w14:paraId="31A20CB9" w14:textId="76BD038B" w:rsidR="00167FB3" w:rsidRDefault="00AB79A4" w:rsidP="006B74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can use a similar approach with some NoSQL databases. Each business entity</w:t>
      </w:r>
      <w:r w:rsidR="00182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stored as a </w:t>
      </w:r>
      <w:r w:rsidR="00167FB3">
        <w:rPr>
          <w:rFonts w:ascii="Courier" w:hAnsi="Courier" w:cs="Courier"/>
          <w:color w:val="262626"/>
          <w:sz w:val="19"/>
          <w:szCs w:val="19"/>
        </w:rPr>
        <w:t xml:space="preserve">record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in the database has an attribute that is a list of messages that need</w:t>
      </w:r>
      <w:r w:rsidR="00C058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to be published. When a service updates an entity in the database, it appends a message</w:t>
      </w:r>
      <w:r w:rsidR="00BC25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to that list. This is atomic because it’s done with a single database operation. The</w:t>
      </w:r>
      <w:r w:rsidR="006B74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challenge, though, is efficiently finding those business entities that have events and</w:t>
      </w:r>
      <w:r w:rsidR="006B74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publishing them.</w:t>
      </w:r>
    </w:p>
    <w:p w14:paraId="4C3DE28F" w14:textId="77777777" w:rsidR="00BF5346" w:rsidRDefault="00BF5346" w:rsidP="006B74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531A5B1" w14:textId="73F8BF6C" w:rsidR="00167FB3" w:rsidRDefault="00167FB3" w:rsidP="00C309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a couple of different ways to move messages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the database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the</w:t>
      </w:r>
      <w:r w:rsidR="00C309A7"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message broker</w:t>
      </w:r>
      <w:r w:rsidR="00831FD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B9DE3A" w14:textId="0CB37773" w:rsidR="00D27D81" w:rsidRDefault="00B60B64" w:rsidP="00B60B64">
      <w:pPr>
        <w:pStyle w:val="Heading3"/>
      </w:pPr>
      <w:r>
        <w:t>Polling Publisher</w:t>
      </w:r>
    </w:p>
    <w:p w14:paraId="1F8F07E2" w14:textId="0BEABB7B" w:rsidR="00E2267E" w:rsidRDefault="00E2267E" w:rsidP="002C5B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the application uses a relational database, a very simple way to publish the messages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inserted into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 is for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3819E6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poll the table for unpublished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It periodically queries the table:</w:t>
      </w:r>
    </w:p>
    <w:p w14:paraId="4D2E250B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SELECT * FROM OUTBOX ORDERED BY ... ASC</w:t>
      </w:r>
    </w:p>
    <w:p w14:paraId="5112D18D" w14:textId="4727179A" w:rsidR="00E2267E" w:rsidRPr="002C5B02" w:rsidRDefault="00E2267E" w:rsidP="002C5B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3819E6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publishes those messages to the message broker, sending one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its destination message channel. Finally, it deletes those messages from the </w:t>
      </w:r>
      <w:r>
        <w:rPr>
          <w:rFonts w:ascii="Courier" w:hAnsi="Courier" w:cs="Courier"/>
          <w:color w:val="262626"/>
          <w:sz w:val="19"/>
          <w:szCs w:val="19"/>
        </w:rPr>
        <w:t>OUTBOX</w:t>
      </w:r>
      <w:r w:rsidR="002C5B02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table:</w:t>
      </w:r>
    </w:p>
    <w:p w14:paraId="59FDFFF6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BEGIN</w:t>
      </w:r>
    </w:p>
    <w:p w14:paraId="0051763C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DELETE FROM OUTBOX WHERE ID in (....)</w:t>
      </w:r>
    </w:p>
    <w:p w14:paraId="5BFA3A96" w14:textId="5031848F" w:rsidR="00B60B64" w:rsidRPr="00B60B64" w:rsidRDefault="00E2267E" w:rsidP="00E2267E">
      <w:r>
        <w:rPr>
          <w:rFonts w:ascii="Courier" w:hAnsi="Courier" w:cs="Courier"/>
          <w:color w:val="000000"/>
          <w:sz w:val="16"/>
          <w:szCs w:val="16"/>
        </w:rPr>
        <w:t>COMMIT</w:t>
      </w:r>
    </w:p>
    <w:p w14:paraId="6C4225DC" w14:textId="11144F2B" w:rsidR="00E108CA" w:rsidRPr="00AD7A0F" w:rsidRDefault="00B90460" w:rsidP="00AD7A0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66CE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Polling the database is a simple approach that works reasonably well at low scale.</w:t>
      </w:r>
    </w:p>
    <w:p w14:paraId="433CD719" w14:textId="77777777" w:rsidR="00960081" w:rsidRDefault="00B90460" w:rsidP="00E108C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108CA"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r w:rsidR="008552AE" w:rsidRPr="00E108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108CA">
        <w:rPr>
          <w:rFonts w:ascii="NewBaskerville-Roman" w:hAnsi="NewBaskerville-Roman" w:cs="NewBaskerville-Roman"/>
          <w:color w:val="262626"/>
          <w:sz w:val="20"/>
          <w:szCs w:val="20"/>
        </w:rPr>
        <w:t>downside is that frequently polling the database can be expensive.</w:t>
      </w:r>
    </w:p>
    <w:p w14:paraId="1E92C39B" w14:textId="77777777" w:rsidR="000E4F4D" w:rsidRPr="001F234D" w:rsidRDefault="00B90460" w:rsidP="000E4F4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Also, whether you</w:t>
      </w:r>
      <w:r w:rsidR="00960081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 use this approach with a NoSQL database depends on its querying capabilities.</w:t>
      </w:r>
      <w:r w:rsidR="000E4F4D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That’s because rather than querying an </w:t>
      </w:r>
      <w:r w:rsidRPr="001F234D">
        <w:rPr>
          <w:rFonts w:ascii="Courier" w:hAnsi="Courier" w:cs="Courier"/>
          <w:b/>
          <w:bCs/>
          <w:color w:val="262626"/>
          <w:sz w:val="19"/>
          <w:szCs w:val="19"/>
        </w:rPr>
        <w:t xml:space="preserve">OUTBOX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table, the application must query the</w:t>
      </w:r>
      <w:r w:rsidR="001E318E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1E318E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business entities, and that may or may not be possible to do efficiently.</w:t>
      </w:r>
    </w:p>
    <w:p w14:paraId="23F0C572" w14:textId="77777777" w:rsidR="00906FDC" w:rsidRDefault="00906FDC" w:rsidP="000E4F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9BCFFD" w14:textId="56DAD380" w:rsidR="001E318E" w:rsidRDefault="001E318E" w:rsidP="000E4F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E4F4D">
        <w:rPr>
          <w:rFonts w:ascii="NewBaskerville-Roman" w:hAnsi="NewBaskerville-Roman" w:cs="NewBaskerville-Roman"/>
          <w:color w:val="262626"/>
          <w:sz w:val="20"/>
          <w:szCs w:val="20"/>
        </w:rPr>
        <w:t>Because of</w:t>
      </w:r>
      <w:r w:rsidR="000E4F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these drawbacks and limitations, it’s often better—and in some cases, necessary—to</w:t>
      </w:r>
    </w:p>
    <w:p w14:paraId="62B1075F" w14:textId="3C74A5EC" w:rsidR="00425F33" w:rsidRPr="00425F33" w:rsidRDefault="001E318E" w:rsidP="00425F3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use the more sophisticated and performant approach of tailing the database transaction</w:t>
      </w:r>
      <w:r w:rsidR="004D415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log.</w:t>
      </w:r>
    </w:p>
    <w:p w14:paraId="0D78AB9C" w14:textId="6C50C93C" w:rsidR="00AC7F17" w:rsidRDefault="00AC7F17" w:rsidP="00AC7F17">
      <w:pPr>
        <w:pStyle w:val="Heading3"/>
      </w:pPr>
      <w:r>
        <w:t>Transaction Log Tailing</w:t>
      </w:r>
    </w:p>
    <w:p w14:paraId="7244F3F0" w14:textId="77777777" w:rsidR="00AC7F17" w:rsidRPr="00AC7F17" w:rsidRDefault="00AC7F17" w:rsidP="00AC7F17"/>
    <w:p w14:paraId="1A137050" w14:textId="5433F9E0" w:rsid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  <w:r w:rsidR="00F6239C">
        <w:rPr>
          <w:color w:val="FF0000"/>
        </w:rPr>
        <w:t>, and why is messaging inherently async</w:t>
      </w:r>
      <w:r w:rsidR="005E41FC">
        <w:rPr>
          <w:color w:val="FF0000"/>
        </w:rPr>
        <w:t xml:space="preserve">, and also go </w:t>
      </w:r>
      <w:r w:rsidR="00616122">
        <w:rPr>
          <w:color w:val="FF0000"/>
        </w:rPr>
        <w:t>over</w:t>
      </w:r>
      <w:r w:rsidR="005E41FC">
        <w:rPr>
          <w:color w:val="FF0000"/>
        </w:rPr>
        <w:t xml:space="preserve"> messaging styles again.</w:t>
      </w:r>
    </w:p>
    <w:p w14:paraId="6905F39E" w14:textId="77777777" w:rsidR="005D2619" w:rsidRPr="00C0048C" w:rsidRDefault="005D2619" w:rsidP="00E67DC6">
      <w:pPr>
        <w:pStyle w:val="Heading2"/>
        <w:numPr>
          <w:ilvl w:val="0"/>
          <w:numId w:val="0"/>
        </w:numPr>
        <w:ind w:left="792" w:hanging="432"/>
      </w:pPr>
    </w:p>
    <w:sectPr w:rsidR="005D2619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1C3B" w14:textId="77777777" w:rsidR="00AE3E1C" w:rsidRDefault="00AE3E1C" w:rsidP="00690890">
      <w:pPr>
        <w:spacing w:after="0"/>
      </w:pPr>
      <w:r>
        <w:separator/>
      </w:r>
    </w:p>
  </w:endnote>
  <w:endnote w:type="continuationSeparator" w:id="0">
    <w:p w14:paraId="39C555B8" w14:textId="77777777" w:rsidR="00AE3E1C" w:rsidRDefault="00AE3E1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251E" w14:textId="77777777" w:rsidR="00AE3E1C" w:rsidRDefault="00AE3E1C" w:rsidP="00690890">
      <w:pPr>
        <w:spacing w:after="0"/>
      </w:pPr>
      <w:r>
        <w:separator/>
      </w:r>
    </w:p>
  </w:footnote>
  <w:footnote w:type="continuationSeparator" w:id="0">
    <w:p w14:paraId="36DCC1D6" w14:textId="77777777" w:rsidR="00AE3E1C" w:rsidRDefault="00AE3E1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D6BF4"/>
    <w:multiLevelType w:val="hybridMultilevel"/>
    <w:tmpl w:val="E42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6A84D4A"/>
    <w:multiLevelType w:val="hybridMultilevel"/>
    <w:tmpl w:val="83105CDA"/>
    <w:lvl w:ilvl="0" w:tplc="6BECA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4C2826"/>
    <w:multiLevelType w:val="hybridMultilevel"/>
    <w:tmpl w:val="0F70A934"/>
    <w:lvl w:ilvl="0" w:tplc="E5466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47A1B"/>
    <w:multiLevelType w:val="multilevel"/>
    <w:tmpl w:val="1E701F9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FC019DF"/>
    <w:multiLevelType w:val="hybridMultilevel"/>
    <w:tmpl w:val="2BE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66138"/>
    <w:multiLevelType w:val="hybridMultilevel"/>
    <w:tmpl w:val="ED9A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F5D8B"/>
    <w:multiLevelType w:val="hybridMultilevel"/>
    <w:tmpl w:val="DD2A41CE"/>
    <w:lvl w:ilvl="0" w:tplc="0C2A0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F4D5A"/>
    <w:multiLevelType w:val="hybridMultilevel"/>
    <w:tmpl w:val="6E1C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12A4E"/>
    <w:multiLevelType w:val="hybridMultilevel"/>
    <w:tmpl w:val="498C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3"/>
  </w:num>
  <w:num w:numId="12">
    <w:abstractNumId w:val="29"/>
  </w:num>
  <w:num w:numId="13">
    <w:abstractNumId w:val="15"/>
  </w:num>
  <w:num w:numId="14">
    <w:abstractNumId w:val="13"/>
  </w:num>
  <w:num w:numId="15">
    <w:abstractNumId w:val="35"/>
  </w:num>
  <w:num w:numId="16">
    <w:abstractNumId w:val="9"/>
  </w:num>
  <w:num w:numId="17">
    <w:abstractNumId w:val="23"/>
  </w:num>
  <w:num w:numId="18">
    <w:abstractNumId w:val="43"/>
  </w:num>
  <w:num w:numId="19">
    <w:abstractNumId w:val="44"/>
  </w:num>
  <w:num w:numId="20">
    <w:abstractNumId w:val="46"/>
  </w:num>
  <w:num w:numId="21">
    <w:abstractNumId w:val="14"/>
  </w:num>
  <w:num w:numId="22">
    <w:abstractNumId w:val="20"/>
  </w:num>
  <w:num w:numId="23">
    <w:abstractNumId w:val="19"/>
  </w:num>
  <w:num w:numId="24">
    <w:abstractNumId w:val="37"/>
  </w:num>
  <w:num w:numId="25">
    <w:abstractNumId w:val="17"/>
  </w:num>
  <w:num w:numId="26">
    <w:abstractNumId w:val="16"/>
  </w:num>
  <w:num w:numId="27">
    <w:abstractNumId w:val="24"/>
  </w:num>
  <w:num w:numId="28">
    <w:abstractNumId w:val="30"/>
  </w:num>
  <w:num w:numId="29">
    <w:abstractNumId w:val="21"/>
  </w:num>
  <w:num w:numId="30">
    <w:abstractNumId w:val="32"/>
  </w:num>
  <w:num w:numId="31">
    <w:abstractNumId w:val="34"/>
  </w:num>
  <w:num w:numId="32">
    <w:abstractNumId w:val="38"/>
  </w:num>
  <w:num w:numId="33">
    <w:abstractNumId w:val="45"/>
  </w:num>
  <w:num w:numId="34">
    <w:abstractNumId w:val="40"/>
  </w:num>
  <w:num w:numId="35">
    <w:abstractNumId w:val="25"/>
  </w:num>
  <w:num w:numId="36">
    <w:abstractNumId w:val="42"/>
  </w:num>
  <w:num w:numId="37">
    <w:abstractNumId w:val="11"/>
  </w:num>
  <w:num w:numId="38">
    <w:abstractNumId w:val="12"/>
  </w:num>
  <w:num w:numId="39">
    <w:abstractNumId w:val="28"/>
  </w:num>
  <w:num w:numId="40">
    <w:abstractNumId w:val="10"/>
  </w:num>
  <w:num w:numId="41">
    <w:abstractNumId w:val="31"/>
  </w:num>
  <w:num w:numId="42">
    <w:abstractNumId w:val="39"/>
  </w:num>
  <w:num w:numId="43">
    <w:abstractNumId w:val="41"/>
  </w:num>
  <w:num w:numId="44">
    <w:abstractNumId w:val="27"/>
  </w:num>
  <w:num w:numId="45">
    <w:abstractNumId w:val="18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395E"/>
    <w:rsid w:val="000068F9"/>
    <w:rsid w:val="0001210D"/>
    <w:rsid w:val="0001370C"/>
    <w:rsid w:val="00015AE3"/>
    <w:rsid w:val="00017DBD"/>
    <w:rsid w:val="00022EAB"/>
    <w:rsid w:val="00027FE0"/>
    <w:rsid w:val="00033609"/>
    <w:rsid w:val="00034616"/>
    <w:rsid w:val="000353A7"/>
    <w:rsid w:val="000362B4"/>
    <w:rsid w:val="00036E5D"/>
    <w:rsid w:val="000445C0"/>
    <w:rsid w:val="00046225"/>
    <w:rsid w:val="00050DAC"/>
    <w:rsid w:val="0006063C"/>
    <w:rsid w:val="00062F2C"/>
    <w:rsid w:val="00065138"/>
    <w:rsid w:val="0006633A"/>
    <w:rsid w:val="00067405"/>
    <w:rsid w:val="00071534"/>
    <w:rsid w:val="00072760"/>
    <w:rsid w:val="0008370D"/>
    <w:rsid w:val="00085E79"/>
    <w:rsid w:val="000903F5"/>
    <w:rsid w:val="000924D5"/>
    <w:rsid w:val="00093C0B"/>
    <w:rsid w:val="000A1195"/>
    <w:rsid w:val="000A1284"/>
    <w:rsid w:val="000A2A8A"/>
    <w:rsid w:val="000A2D2A"/>
    <w:rsid w:val="000A6C3D"/>
    <w:rsid w:val="000A72DF"/>
    <w:rsid w:val="000B2669"/>
    <w:rsid w:val="000B74E4"/>
    <w:rsid w:val="000D285E"/>
    <w:rsid w:val="000D6E2A"/>
    <w:rsid w:val="000D70A6"/>
    <w:rsid w:val="000E157A"/>
    <w:rsid w:val="000E17C1"/>
    <w:rsid w:val="000E4F4D"/>
    <w:rsid w:val="000E57EF"/>
    <w:rsid w:val="000F472B"/>
    <w:rsid w:val="001003CF"/>
    <w:rsid w:val="00102782"/>
    <w:rsid w:val="00103651"/>
    <w:rsid w:val="00103A31"/>
    <w:rsid w:val="00104585"/>
    <w:rsid w:val="00106191"/>
    <w:rsid w:val="001209E2"/>
    <w:rsid w:val="00121DC2"/>
    <w:rsid w:val="00125B48"/>
    <w:rsid w:val="00127092"/>
    <w:rsid w:val="001276A3"/>
    <w:rsid w:val="00130266"/>
    <w:rsid w:val="0013417A"/>
    <w:rsid w:val="00145FF8"/>
    <w:rsid w:val="0015074B"/>
    <w:rsid w:val="00150EA8"/>
    <w:rsid w:val="00152531"/>
    <w:rsid w:val="00153385"/>
    <w:rsid w:val="00153E82"/>
    <w:rsid w:val="001627A2"/>
    <w:rsid w:val="00166267"/>
    <w:rsid w:val="00167812"/>
    <w:rsid w:val="00167FB3"/>
    <w:rsid w:val="0017035F"/>
    <w:rsid w:val="00170C2E"/>
    <w:rsid w:val="0017521B"/>
    <w:rsid w:val="00176D75"/>
    <w:rsid w:val="00177797"/>
    <w:rsid w:val="0018081C"/>
    <w:rsid w:val="00182B95"/>
    <w:rsid w:val="00183A24"/>
    <w:rsid w:val="00185744"/>
    <w:rsid w:val="001869CC"/>
    <w:rsid w:val="00186CE9"/>
    <w:rsid w:val="0019596D"/>
    <w:rsid w:val="00196BC6"/>
    <w:rsid w:val="00197120"/>
    <w:rsid w:val="001A683B"/>
    <w:rsid w:val="001B1F95"/>
    <w:rsid w:val="001B53B0"/>
    <w:rsid w:val="001B7EE3"/>
    <w:rsid w:val="001C4911"/>
    <w:rsid w:val="001D3A65"/>
    <w:rsid w:val="001E18BE"/>
    <w:rsid w:val="001E318E"/>
    <w:rsid w:val="001F234D"/>
    <w:rsid w:val="001F5D18"/>
    <w:rsid w:val="00202CBB"/>
    <w:rsid w:val="0020358B"/>
    <w:rsid w:val="002037F9"/>
    <w:rsid w:val="0020397A"/>
    <w:rsid w:val="00214869"/>
    <w:rsid w:val="002156BA"/>
    <w:rsid w:val="00224DC8"/>
    <w:rsid w:val="002253EF"/>
    <w:rsid w:val="00225C66"/>
    <w:rsid w:val="00226502"/>
    <w:rsid w:val="00226FA7"/>
    <w:rsid w:val="00230C99"/>
    <w:rsid w:val="00231E71"/>
    <w:rsid w:val="00232208"/>
    <w:rsid w:val="002343B2"/>
    <w:rsid w:val="00235B92"/>
    <w:rsid w:val="00236609"/>
    <w:rsid w:val="00236BF1"/>
    <w:rsid w:val="00236F00"/>
    <w:rsid w:val="00240C4B"/>
    <w:rsid w:val="00247A8E"/>
    <w:rsid w:val="00247D5F"/>
    <w:rsid w:val="002506B0"/>
    <w:rsid w:val="00250F21"/>
    <w:rsid w:val="00251FF3"/>
    <w:rsid w:val="002615FD"/>
    <w:rsid w:val="00263700"/>
    <w:rsid w:val="002651CE"/>
    <w:rsid w:val="00273BB2"/>
    <w:rsid w:val="00274011"/>
    <w:rsid w:val="00277300"/>
    <w:rsid w:val="0028220B"/>
    <w:rsid w:val="00286595"/>
    <w:rsid w:val="002909C5"/>
    <w:rsid w:val="0029239E"/>
    <w:rsid w:val="0029639D"/>
    <w:rsid w:val="00296516"/>
    <w:rsid w:val="002A10C1"/>
    <w:rsid w:val="002A1741"/>
    <w:rsid w:val="002A3FFB"/>
    <w:rsid w:val="002B3753"/>
    <w:rsid w:val="002B39D6"/>
    <w:rsid w:val="002B4A91"/>
    <w:rsid w:val="002C2D4F"/>
    <w:rsid w:val="002C3288"/>
    <w:rsid w:val="002C5B02"/>
    <w:rsid w:val="002C66B5"/>
    <w:rsid w:val="002C75F1"/>
    <w:rsid w:val="002D140F"/>
    <w:rsid w:val="002D51B6"/>
    <w:rsid w:val="002D623C"/>
    <w:rsid w:val="002D6407"/>
    <w:rsid w:val="002D64B8"/>
    <w:rsid w:val="002E0E5A"/>
    <w:rsid w:val="002E1233"/>
    <w:rsid w:val="002E1F7E"/>
    <w:rsid w:val="002E26BF"/>
    <w:rsid w:val="002E2D7B"/>
    <w:rsid w:val="002E70F4"/>
    <w:rsid w:val="002F1F7E"/>
    <w:rsid w:val="002F3312"/>
    <w:rsid w:val="002F69B1"/>
    <w:rsid w:val="002F7FB3"/>
    <w:rsid w:val="00302880"/>
    <w:rsid w:val="0030390D"/>
    <w:rsid w:val="00313115"/>
    <w:rsid w:val="00314230"/>
    <w:rsid w:val="00323D53"/>
    <w:rsid w:val="00324C24"/>
    <w:rsid w:val="00326DB7"/>
    <w:rsid w:val="00326F90"/>
    <w:rsid w:val="003305D6"/>
    <w:rsid w:val="00337358"/>
    <w:rsid w:val="003401F7"/>
    <w:rsid w:val="00340244"/>
    <w:rsid w:val="00340D23"/>
    <w:rsid w:val="0034424B"/>
    <w:rsid w:val="00350681"/>
    <w:rsid w:val="00352D56"/>
    <w:rsid w:val="00353355"/>
    <w:rsid w:val="0035404B"/>
    <w:rsid w:val="00363666"/>
    <w:rsid w:val="00366505"/>
    <w:rsid w:val="00371DF9"/>
    <w:rsid w:val="00372F46"/>
    <w:rsid w:val="003819E6"/>
    <w:rsid w:val="003902D6"/>
    <w:rsid w:val="0039060A"/>
    <w:rsid w:val="00393CA0"/>
    <w:rsid w:val="003944D5"/>
    <w:rsid w:val="0039506C"/>
    <w:rsid w:val="003953E7"/>
    <w:rsid w:val="003A55D6"/>
    <w:rsid w:val="003B1674"/>
    <w:rsid w:val="003B6529"/>
    <w:rsid w:val="003C68A3"/>
    <w:rsid w:val="003D1057"/>
    <w:rsid w:val="003D1597"/>
    <w:rsid w:val="003D2922"/>
    <w:rsid w:val="003D5506"/>
    <w:rsid w:val="003E1EF4"/>
    <w:rsid w:val="003F4C82"/>
    <w:rsid w:val="003F51D5"/>
    <w:rsid w:val="00405D62"/>
    <w:rsid w:val="0042061A"/>
    <w:rsid w:val="00423961"/>
    <w:rsid w:val="00424C4E"/>
    <w:rsid w:val="00425F33"/>
    <w:rsid w:val="00434E33"/>
    <w:rsid w:val="00435833"/>
    <w:rsid w:val="0043720B"/>
    <w:rsid w:val="004423E5"/>
    <w:rsid w:val="00447D3B"/>
    <w:rsid w:val="004547F7"/>
    <w:rsid w:val="00456F29"/>
    <w:rsid w:val="00461949"/>
    <w:rsid w:val="0046351B"/>
    <w:rsid w:val="00471B7E"/>
    <w:rsid w:val="00476408"/>
    <w:rsid w:val="00477FF4"/>
    <w:rsid w:val="00480034"/>
    <w:rsid w:val="004806AB"/>
    <w:rsid w:val="004876D5"/>
    <w:rsid w:val="004919B0"/>
    <w:rsid w:val="00491BEF"/>
    <w:rsid w:val="00492779"/>
    <w:rsid w:val="00495B0B"/>
    <w:rsid w:val="004A4213"/>
    <w:rsid w:val="004A6735"/>
    <w:rsid w:val="004B52E1"/>
    <w:rsid w:val="004B59A6"/>
    <w:rsid w:val="004B59D8"/>
    <w:rsid w:val="004B5B4A"/>
    <w:rsid w:val="004C122F"/>
    <w:rsid w:val="004C1D8D"/>
    <w:rsid w:val="004C2188"/>
    <w:rsid w:val="004C2C53"/>
    <w:rsid w:val="004C5DD4"/>
    <w:rsid w:val="004C62DD"/>
    <w:rsid w:val="004D1839"/>
    <w:rsid w:val="004D4153"/>
    <w:rsid w:val="004E2F11"/>
    <w:rsid w:val="004F0E61"/>
    <w:rsid w:val="004F378A"/>
    <w:rsid w:val="004F43DB"/>
    <w:rsid w:val="004F5F89"/>
    <w:rsid w:val="004F6A7A"/>
    <w:rsid w:val="0050536A"/>
    <w:rsid w:val="00506512"/>
    <w:rsid w:val="00506DD8"/>
    <w:rsid w:val="00510BCA"/>
    <w:rsid w:val="00510C3A"/>
    <w:rsid w:val="00511329"/>
    <w:rsid w:val="005140FA"/>
    <w:rsid w:val="00514F4F"/>
    <w:rsid w:val="005176F2"/>
    <w:rsid w:val="0052252F"/>
    <w:rsid w:val="005225C2"/>
    <w:rsid w:val="00522EF0"/>
    <w:rsid w:val="00524558"/>
    <w:rsid w:val="005259C1"/>
    <w:rsid w:val="005345AC"/>
    <w:rsid w:val="0054000D"/>
    <w:rsid w:val="00540DA0"/>
    <w:rsid w:val="00542C52"/>
    <w:rsid w:val="00546950"/>
    <w:rsid w:val="005471C5"/>
    <w:rsid w:val="005531F4"/>
    <w:rsid w:val="005537BB"/>
    <w:rsid w:val="005603C2"/>
    <w:rsid w:val="00560E10"/>
    <w:rsid w:val="00561BB6"/>
    <w:rsid w:val="00565A5F"/>
    <w:rsid w:val="00567920"/>
    <w:rsid w:val="0057528D"/>
    <w:rsid w:val="005833B8"/>
    <w:rsid w:val="00584BC7"/>
    <w:rsid w:val="005857C9"/>
    <w:rsid w:val="005915B3"/>
    <w:rsid w:val="00591621"/>
    <w:rsid w:val="00594272"/>
    <w:rsid w:val="005953B6"/>
    <w:rsid w:val="005A21BC"/>
    <w:rsid w:val="005B1542"/>
    <w:rsid w:val="005B3000"/>
    <w:rsid w:val="005B752D"/>
    <w:rsid w:val="005D2619"/>
    <w:rsid w:val="005E05DB"/>
    <w:rsid w:val="005E0D42"/>
    <w:rsid w:val="005E1EA0"/>
    <w:rsid w:val="005E41FC"/>
    <w:rsid w:val="005E60BC"/>
    <w:rsid w:val="005F2E97"/>
    <w:rsid w:val="005F5149"/>
    <w:rsid w:val="00602658"/>
    <w:rsid w:val="006106C1"/>
    <w:rsid w:val="00614A69"/>
    <w:rsid w:val="00615356"/>
    <w:rsid w:val="00616122"/>
    <w:rsid w:val="0063152B"/>
    <w:rsid w:val="00631E8E"/>
    <w:rsid w:val="00640710"/>
    <w:rsid w:val="00641291"/>
    <w:rsid w:val="00643E12"/>
    <w:rsid w:val="00647853"/>
    <w:rsid w:val="00651561"/>
    <w:rsid w:val="00651BCC"/>
    <w:rsid w:val="00652324"/>
    <w:rsid w:val="00655C06"/>
    <w:rsid w:val="00663A85"/>
    <w:rsid w:val="006649E1"/>
    <w:rsid w:val="00665B53"/>
    <w:rsid w:val="006674CC"/>
    <w:rsid w:val="006708FD"/>
    <w:rsid w:val="00673C71"/>
    <w:rsid w:val="006746DD"/>
    <w:rsid w:val="0067534F"/>
    <w:rsid w:val="00683BEB"/>
    <w:rsid w:val="00690890"/>
    <w:rsid w:val="006938B3"/>
    <w:rsid w:val="00693E50"/>
    <w:rsid w:val="00694DE0"/>
    <w:rsid w:val="006950D5"/>
    <w:rsid w:val="006A4A73"/>
    <w:rsid w:val="006A5836"/>
    <w:rsid w:val="006B2DA1"/>
    <w:rsid w:val="006B35AF"/>
    <w:rsid w:val="006B3832"/>
    <w:rsid w:val="006B40CD"/>
    <w:rsid w:val="006B48BD"/>
    <w:rsid w:val="006B6B64"/>
    <w:rsid w:val="006B740A"/>
    <w:rsid w:val="006D16E6"/>
    <w:rsid w:val="006D38D6"/>
    <w:rsid w:val="006E0DD1"/>
    <w:rsid w:val="006E15A5"/>
    <w:rsid w:val="006E27D5"/>
    <w:rsid w:val="006E2F4A"/>
    <w:rsid w:val="006E5703"/>
    <w:rsid w:val="006F01B7"/>
    <w:rsid w:val="006F6E5F"/>
    <w:rsid w:val="007127CB"/>
    <w:rsid w:val="00714AE5"/>
    <w:rsid w:val="00721A5C"/>
    <w:rsid w:val="00725EAC"/>
    <w:rsid w:val="00727548"/>
    <w:rsid w:val="007313B5"/>
    <w:rsid w:val="007314AB"/>
    <w:rsid w:val="007352C6"/>
    <w:rsid w:val="00742B1D"/>
    <w:rsid w:val="00745050"/>
    <w:rsid w:val="00746283"/>
    <w:rsid w:val="0075196C"/>
    <w:rsid w:val="007528D1"/>
    <w:rsid w:val="00753EE5"/>
    <w:rsid w:val="00755940"/>
    <w:rsid w:val="00757546"/>
    <w:rsid w:val="00764259"/>
    <w:rsid w:val="00767650"/>
    <w:rsid w:val="0077026D"/>
    <w:rsid w:val="00771460"/>
    <w:rsid w:val="00774696"/>
    <w:rsid w:val="007751E0"/>
    <w:rsid w:val="007829EB"/>
    <w:rsid w:val="007835F0"/>
    <w:rsid w:val="007855AE"/>
    <w:rsid w:val="007921A5"/>
    <w:rsid w:val="007A1FA4"/>
    <w:rsid w:val="007A453C"/>
    <w:rsid w:val="007A6272"/>
    <w:rsid w:val="007A6624"/>
    <w:rsid w:val="007B3376"/>
    <w:rsid w:val="007B5C7C"/>
    <w:rsid w:val="007B5FA1"/>
    <w:rsid w:val="007C0A4A"/>
    <w:rsid w:val="007C0AB5"/>
    <w:rsid w:val="007C27F7"/>
    <w:rsid w:val="007D6BEE"/>
    <w:rsid w:val="007D703A"/>
    <w:rsid w:val="007D7A72"/>
    <w:rsid w:val="007E0687"/>
    <w:rsid w:val="007E0ECD"/>
    <w:rsid w:val="007E6055"/>
    <w:rsid w:val="007E68B9"/>
    <w:rsid w:val="007F1126"/>
    <w:rsid w:val="007F1F2C"/>
    <w:rsid w:val="007F6E4F"/>
    <w:rsid w:val="00803B3B"/>
    <w:rsid w:val="008040C4"/>
    <w:rsid w:val="008056DF"/>
    <w:rsid w:val="00807C23"/>
    <w:rsid w:val="008115BC"/>
    <w:rsid w:val="00814A2E"/>
    <w:rsid w:val="008173BE"/>
    <w:rsid w:val="0082195D"/>
    <w:rsid w:val="008279CA"/>
    <w:rsid w:val="00831FDB"/>
    <w:rsid w:val="00840DDC"/>
    <w:rsid w:val="00840E2E"/>
    <w:rsid w:val="008552AE"/>
    <w:rsid w:val="0086546E"/>
    <w:rsid w:val="00870DF0"/>
    <w:rsid w:val="0087148A"/>
    <w:rsid w:val="00871C70"/>
    <w:rsid w:val="008747AF"/>
    <w:rsid w:val="00880676"/>
    <w:rsid w:val="00881207"/>
    <w:rsid w:val="00882401"/>
    <w:rsid w:val="00882485"/>
    <w:rsid w:val="00884F02"/>
    <w:rsid w:val="008867AC"/>
    <w:rsid w:val="008909FA"/>
    <w:rsid w:val="008931C4"/>
    <w:rsid w:val="00893A5B"/>
    <w:rsid w:val="00894D20"/>
    <w:rsid w:val="008961E8"/>
    <w:rsid w:val="008A2D0A"/>
    <w:rsid w:val="008A6726"/>
    <w:rsid w:val="008B1CF8"/>
    <w:rsid w:val="008B270B"/>
    <w:rsid w:val="008B414C"/>
    <w:rsid w:val="008C36B0"/>
    <w:rsid w:val="008C690C"/>
    <w:rsid w:val="008D0095"/>
    <w:rsid w:val="008D1472"/>
    <w:rsid w:val="008D5718"/>
    <w:rsid w:val="008E0998"/>
    <w:rsid w:val="008E77F5"/>
    <w:rsid w:val="008E786B"/>
    <w:rsid w:val="008F0A92"/>
    <w:rsid w:val="008F751E"/>
    <w:rsid w:val="00903A97"/>
    <w:rsid w:val="00905C29"/>
    <w:rsid w:val="00906FDC"/>
    <w:rsid w:val="00911069"/>
    <w:rsid w:val="0091440B"/>
    <w:rsid w:val="009174F3"/>
    <w:rsid w:val="00920ED4"/>
    <w:rsid w:val="009248FC"/>
    <w:rsid w:val="00930048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0081"/>
    <w:rsid w:val="00960EAD"/>
    <w:rsid w:val="009623D0"/>
    <w:rsid w:val="00975848"/>
    <w:rsid w:val="00980186"/>
    <w:rsid w:val="00983556"/>
    <w:rsid w:val="00984224"/>
    <w:rsid w:val="00986FFB"/>
    <w:rsid w:val="009A7882"/>
    <w:rsid w:val="009B3171"/>
    <w:rsid w:val="009C149A"/>
    <w:rsid w:val="009D29B3"/>
    <w:rsid w:val="009D3ACD"/>
    <w:rsid w:val="009D5BB1"/>
    <w:rsid w:val="009D71D3"/>
    <w:rsid w:val="009D73B3"/>
    <w:rsid w:val="009D7D63"/>
    <w:rsid w:val="009E1E3A"/>
    <w:rsid w:val="009E2092"/>
    <w:rsid w:val="009E3DFA"/>
    <w:rsid w:val="009F4F58"/>
    <w:rsid w:val="00A06137"/>
    <w:rsid w:val="00A072C3"/>
    <w:rsid w:val="00A22907"/>
    <w:rsid w:val="00A2768A"/>
    <w:rsid w:val="00A30CB2"/>
    <w:rsid w:val="00A32066"/>
    <w:rsid w:val="00A32154"/>
    <w:rsid w:val="00A375BB"/>
    <w:rsid w:val="00A40E1C"/>
    <w:rsid w:val="00A42E6D"/>
    <w:rsid w:val="00A43F60"/>
    <w:rsid w:val="00A45583"/>
    <w:rsid w:val="00A460B3"/>
    <w:rsid w:val="00A46F74"/>
    <w:rsid w:val="00A532FC"/>
    <w:rsid w:val="00A537E7"/>
    <w:rsid w:val="00A54320"/>
    <w:rsid w:val="00A57B34"/>
    <w:rsid w:val="00A60282"/>
    <w:rsid w:val="00A60EB8"/>
    <w:rsid w:val="00A628BE"/>
    <w:rsid w:val="00A641EB"/>
    <w:rsid w:val="00A64B7B"/>
    <w:rsid w:val="00A65D8A"/>
    <w:rsid w:val="00A663BC"/>
    <w:rsid w:val="00A77827"/>
    <w:rsid w:val="00A825DA"/>
    <w:rsid w:val="00A94CB1"/>
    <w:rsid w:val="00A95761"/>
    <w:rsid w:val="00A9577A"/>
    <w:rsid w:val="00AA1D8D"/>
    <w:rsid w:val="00AA2E3A"/>
    <w:rsid w:val="00AA4CB7"/>
    <w:rsid w:val="00AA5556"/>
    <w:rsid w:val="00AB0DE0"/>
    <w:rsid w:val="00AB2E39"/>
    <w:rsid w:val="00AB30BA"/>
    <w:rsid w:val="00AB443D"/>
    <w:rsid w:val="00AB551C"/>
    <w:rsid w:val="00AB79A4"/>
    <w:rsid w:val="00AC2C37"/>
    <w:rsid w:val="00AC384C"/>
    <w:rsid w:val="00AC3D95"/>
    <w:rsid w:val="00AC43D8"/>
    <w:rsid w:val="00AC7F17"/>
    <w:rsid w:val="00AD083F"/>
    <w:rsid w:val="00AD74D1"/>
    <w:rsid w:val="00AD7A0F"/>
    <w:rsid w:val="00AE3E1C"/>
    <w:rsid w:val="00AE5239"/>
    <w:rsid w:val="00AE5D48"/>
    <w:rsid w:val="00AE70CC"/>
    <w:rsid w:val="00AF112A"/>
    <w:rsid w:val="00AF4C36"/>
    <w:rsid w:val="00AF5BE7"/>
    <w:rsid w:val="00AF67AF"/>
    <w:rsid w:val="00B00237"/>
    <w:rsid w:val="00B067AE"/>
    <w:rsid w:val="00B076BA"/>
    <w:rsid w:val="00B127CD"/>
    <w:rsid w:val="00B206A6"/>
    <w:rsid w:val="00B26BAA"/>
    <w:rsid w:val="00B32042"/>
    <w:rsid w:val="00B340E2"/>
    <w:rsid w:val="00B353F2"/>
    <w:rsid w:val="00B435FE"/>
    <w:rsid w:val="00B4430F"/>
    <w:rsid w:val="00B4653B"/>
    <w:rsid w:val="00B47730"/>
    <w:rsid w:val="00B50C53"/>
    <w:rsid w:val="00B5266E"/>
    <w:rsid w:val="00B60B64"/>
    <w:rsid w:val="00B6370E"/>
    <w:rsid w:val="00B640D4"/>
    <w:rsid w:val="00B649D0"/>
    <w:rsid w:val="00B65DEB"/>
    <w:rsid w:val="00B66928"/>
    <w:rsid w:val="00B7200C"/>
    <w:rsid w:val="00B72A67"/>
    <w:rsid w:val="00B745A2"/>
    <w:rsid w:val="00B777C8"/>
    <w:rsid w:val="00B81325"/>
    <w:rsid w:val="00B87D62"/>
    <w:rsid w:val="00B90460"/>
    <w:rsid w:val="00B907BA"/>
    <w:rsid w:val="00BA0993"/>
    <w:rsid w:val="00BA1B95"/>
    <w:rsid w:val="00BA2B71"/>
    <w:rsid w:val="00BA3152"/>
    <w:rsid w:val="00BA3C42"/>
    <w:rsid w:val="00BB1227"/>
    <w:rsid w:val="00BB3D41"/>
    <w:rsid w:val="00BB4461"/>
    <w:rsid w:val="00BB6FC0"/>
    <w:rsid w:val="00BC057C"/>
    <w:rsid w:val="00BC17DD"/>
    <w:rsid w:val="00BC255A"/>
    <w:rsid w:val="00BC55DC"/>
    <w:rsid w:val="00BC603D"/>
    <w:rsid w:val="00BD094B"/>
    <w:rsid w:val="00BD2582"/>
    <w:rsid w:val="00BD3E55"/>
    <w:rsid w:val="00BD3F86"/>
    <w:rsid w:val="00BD4E68"/>
    <w:rsid w:val="00BD56AC"/>
    <w:rsid w:val="00BE257A"/>
    <w:rsid w:val="00BE46DE"/>
    <w:rsid w:val="00BE6109"/>
    <w:rsid w:val="00BF26F3"/>
    <w:rsid w:val="00BF4BAE"/>
    <w:rsid w:val="00BF5346"/>
    <w:rsid w:val="00BF62A5"/>
    <w:rsid w:val="00BF6EDC"/>
    <w:rsid w:val="00BF744C"/>
    <w:rsid w:val="00C0048C"/>
    <w:rsid w:val="00C013C5"/>
    <w:rsid w:val="00C014A5"/>
    <w:rsid w:val="00C0583A"/>
    <w:rsid w:val="00C06064"/>
    <w:rsid w:val="00C063AE"/>
    <w:rsid w:val="00C06FA6"/>
    <w:rsid w:val="00C07DA6"/>
    <w:rsid w:val="00C157CC"/>
    <w:rsid w:val="00C16139"/>
    <w:rsid w:val="00C17DAC"/>
    <w:rsid w:val="00C309A7"/>
    <w:rsid w:val="00C37002"/>
    <w:rsid w:val="00C40298"/>
    <w:rsid w:val="00C57FFE"/>
    <w:rsid w:val="00C61617"/>
    <w:rsid w:val="00C621E9"/>
    <w:rsid w:val="00C64970"/>
    <w:rsid w:val="00C66D18"/>
    <w:rsid w:val="00C70BD9"/>
    <w:rsid w:val="00C70E1A"/>
    <w:rsid w:val="00C76701"/>
    <w:rsid w:val="00C83859"/>
    <w:rsid w:val="00C86257"/>
    <w:rsid w:val="00C87B89"/>
    <w:rsid w:val="00C93C8F"/>
    <w:rsid w:val="00C94D06"/>
    <w:rsid w:val="00C96322"/>
    <w:rsid w:val="00C96458"/>
    <w:rsid w:val="00CA0BAD"/>
    <w:rsid w:val="00CA1A0E"/>
    <w:rsid w:val="00CA441A"/>
    <w:rsid w:val="00CA7672"/>
    <w:rsid w:val="00CB0664"/>
    <w:rsid w:val="00CB2845"/>
    <w:rsid w:val="00CB28A3"/>
    <w:rsid w:val="00CB53D8"/>
    <w:rsid w:val="00CB54FB"/>
    <w:rsid w:val="00CB6434"/>
    <w:rsid w:val="00CC793B"/>
    <w:rsid w:val="00CD24AD"/>
    <w:rsid w:val="00CD3110"/>
    <w:rsid w:val="00CD342E"/>
    <w:rsid w:val="00CD359F"/>
    <w:rsid w:val="00CD38ED"/>
    <w:rsid w:val="00CD6B02"/>
    <w:rsid w:val="00CE07C2"/>
    <w:rsid w:val="00CE1F1F"/>
    <w:rsid w:val="00CE521D"/>
    <w:rsid w:val="00CF1534"/>
    <w:rsid w:val="00D0362A"/>
    <w:rsid w:val="00D05E91"/>
    <w:rsid w:val="00D15978"/>
    <w:rsid w:val="00D215D9"/>
    <w:rsid w:val="00D26944"/>
    <w:rsid w:val="00D2731B"/>
    <w:rsid w:val="00D27D81"/>
    <w:rsid w:val="00D30FE6"/>
    <w:rsid w:val="00D31E85"/>
    <w:rsid w:val="00D33521"/>
    <w:rsid w:val="00D33AA0"/>
    <w:rsid w:val="00D369C5"/>
    <w:rsid w:val="00D40A9E"/>
    <w:rsid w:val="00D44CD3"/>
    <w:rsid w:val="00D46206"/>
    <w:rsid w:val="00D47B89"/>
    <w:rsid w:val="00D5326D"/>
    <w:rsid w:val="00D5540C"/>
    <w:rsid w:val="00D605EC"/>
    <w:rsid w:val="00D629B1"/>
    <w:rsid w:val="00D652AF"/>
    <w:rsid w:val="00D65C55"/>
    <w:rsid w:val="00D6724B"/>
    <w:rsid w:val="00D6738A"/>
    <w:rsid w:val="00D732E7"/>
    <w:rsid w:val="00D83BE7"/>
    <w:rsid w:val="00D83EBE"/>
    <w:rsid w:val="00D849D3"/>
    <w:rsid w:val="00D84BD0"/>
    <w:rsid w:val="00D87D5F"/>
    <w:rsid w:val="00D91122"/>
    <w:rsid w:val="00D9179D"/>
    <w:rsid w:val="00D91A92"/>
    <w:rsid w:val="00D93448"/>
    <w:rsid w:val="00D9369E"/>
    <w:rsid w:val="00D95161"/>
    <w:rsid w:val="00D96226"/>
    <w:rsid w:val="00D963E5"/>
    <w:rsid w:val="00D96445"/>
    <w:rsid w:val="00DA01FC"/>
    <w:rsid w:val="00DA49D8"/>
    <w:rsid w:val="00DB08C1"/>
    <w:rsid w:val="00DB145D"/>
    <w:rsid w:val="00DB21DB"/>
    <w:rsid w:val="00DB7084"/>
    <w:rsid w:val="00DC539B"/>
    <w:rsid w:val="00DD1C20"/>
    <w:rsid w:val="00DD2341"/>
    <w:rsid w:val="00DD2CD7"/>
    <w:rsid w:val="00DD5E92"/>
    <w:rsid w:val="00DE0686"/>
    <w:rsid w:val="00DE1220"/>
    <w:rsid w:val="00DE6637"/>
    <w:rsid w:val="00DE6F9A"/>
    <w:rsid w:val="00DF2568"/>
    <w:rsid w:val="00E01AED"/>
    <w:rsid w:val="00E03839"/>
    <w:rsid w:val="00E040F8"/>
    <w:rsid w:val="00E108CA"/>
    <w:rsid w:val="00E11CB9"/>
    <w:rsid w:val="00E130A4"/>
    <w:rsid w:val="00E13DCB"/>
    <w:rsid w:val="00E15310"/>
    <w:rsid w:val="00E15467"/>
    <w:rsid w:val="00E17A80"/>
    <w:rsid w:val="00E2267E"/>
    <w:rsid w:val="00E240BF"/>
    <w:rsid w:val="00E24DEC"/>
    <w:rsid w:val="00E32074"/>
    <w:rsid w:val="00E43966"/>
    <w:rsid w:val="00E46D46"/>
    <w:rsid w:val="00E56C09"/>
    <w:rsid w:val="00E60B5D"/>
    <w:rsid w:val="00E62046"/>
    <w:rsid w:val="00E63C36"/>
    <w:rsid w:val="00E6599E"/>
    <w:rsid w:val="00E664D1"/>
    <w:rsid w:val="00E67DC6"/>
    <w:rsid w:val="00E70DA6"/>
    <w:rsid w:val="00E73609"/>
    <w:rsid w:val="00E81B5E"/>
    <w:rsid w:val="00E86FE0"/>
    <w:rsid w:val="00E93593"/>
    <w:rsid w:val="00E9392A"/>
    <w:rsid w:val="00E9469B"/>
    <w:rsid w:val="00E96738"/>
    <w:rsid w:val="00EA3B1F"/>
    <w:rsid w:val="00EA3CEF"/>
    <w:rsid w:val="00EA3E12"/>
    <w:rsid w:val="00EA466D"/>
    <w:rsid w:val="00EB3DE5"/>
    <w:rsid w:val="00EB4C8F"/>
    <w:rsid w:val="00EB6EA9"/>
    <w:rsid w:val="00EB7863"/>
    <w:rsid w:val="00EC09CF"/>
    <w:rsid w:val="00EC54A5"/>
    <w:rsid w:val="00EC5632"/>
    <w:rsid w:val="00EC586A"/>
    <w:rsid w:val="00EC647F"/>
    <w:rsid w:val="00ED2F4D"/>
    <w:rsid w:val="00ED6653"/>
    <w:rsid w:val="00ED7EAF"/>
    <w:rsid w:val="00EE19D2"/>
    <w:rsid w:val="00EE2A90"/>
    <w:rsid w:val="00EE2C78"/>
    <w:rsid w:val="00EE7BCF"/>
    <w:rsid w:val="00F01981"/>
    <w:rsid w:val="00F0358C"/>
    <w:rsid w:val="00F17311"/>
    <w:rsid w:val="00F21E99"/>
    <w:rsid w:val="00F23B0D"/>
    <w:rsid w:val="00F24C2B"/>
    <w:rsid w:val="00F255E5"/>
    <w:rsid w:val="00F2725D"/>
    <w:rsid w:val="00F30271"/>
    <w:rsid w:val="00F3089C"/>
    <w:rsid w:val="00F4032D"/>
    <w:rsid w:val="00F45771"/>
    <w:rsid w:val="00F4686C"/>
    <w:rsid w:val="00F47D9C"/>
    <w:rsid w:val="00F51926"/>
    <w:rsid w:val="00F568A4"/>
    <w:rsid w:val="00F56FB5"/>
    <w:rsid w:val="00F57798"/>
    <w:rsid w:val="00F614CC"/>
    <w:rsid w:val="00F62011"/>
    <w:rsid w:val="00F6239C"/>
    <w:rsid w:val="00F66CEE"/>
    <w:rsid w:val="00F700C4"/>
    <w:rsid w:val="00F805C7"/>
    <w:rsid w:val="00F83B8E"/>
    <w:rsid w:val="00F8744C"/>
    <w:rsid w:val="00F87FF6"/>
    <w:rsid w:val="00F90BE6"/>
    <w:rsid w:val="00F931F8"/>
    <w:rsid w:val="00F942EF"/>
    <w:rsid w:val="00F94823"/>
    <w:rsid w:val="00F95A48"/>
    <w:rsid w:val="00FA134B"/>
    <w:rsid w:val="00FA167B"/>
    <w:rsid w:val="00FA604A"/>
    <w:rsid w:val="00FB24D8"/>
    <w:rsid w:val="00FB5960"/>
    <w:rsid w:val="00FB5CB1"/>
    <w:rsid w:val="00FB7FFC"/>
    <w:rsid w:val="00FC693F"/>
    <w:rsid w:val="00FD0A16"/>
    <w:rsid w:val="00FD18BF"/>
    <w:rsid w:val="00FD4A40"/>
    <w:rsid w:val="00FD57DB"/>
    <w:rsid w:val="00FD6FC5"/>
    <w:rsid w:val="00FD77A2"/>
    <w:rsid w:val="00FE13AC"/>
    <w:rsid w:val="00FE4853"/>
    <w:rsid w:val="00FE49E8"/>
    <w:rsid w:val="00FE619E"/>
    <w:rsid w:val="00FE67EB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584BC7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sq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hyperlink" Target="http://kafka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13</Pages>
  <Words>4260</Words>
  <Characters>24285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778</cp:revision>
  <dcterms:created xsi:type="dcterms:W3CDTF">2013-12-23T23:15:00Z</dcterms:created>
  <dcterms:modified xsi:type="dcterms:W3CDTF">2025-06-05T10:31:00Z</dcterms:modified>
  <cp:category/>
</cp:coreProperties>
</file>