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18D1" w14:textId="38DC392C" w:rsidR="00FF7A88" w:rsidRDefault="00AE468C" w:rsidP="00AE468C">
      <w:pPr>
        <w:pStyle w:val="Title"/>
      </w:pPr>
      <w:r>
        <w:t>Discovering Domain Knowledge</w:t>
      </w:r>
    </w:p>
    <w:p w14:paraId="41F3AF24" w14:textId="3DF3AAF9" w:rsidR="00F42743" w:rsidRDefault="00F42743" w:rsidP="00F42743">
      <w:r>
        <w:t>In this chapter we will learn the domain-driven design tool for effective communication</w:t>
      </w:r>
    </w:p>
    <w:p w14:paraId="39E2153D" w14:textId="77777777" w:rsidR="003D1287" w:rsidRDefault="00F42743" w:rsidP="00F42743">
      <w:r>
        <w:t xml:space="preserve">and knowledge sharing: </w:t>
      </w:r>
      <w:r w:rsidRPr="00D16D0A">
        <w:rPr>
          <w:b/>
          <w:bCs/>
        </w:rPr>
        <w:t>the ubiquitous language</w:t>
      </w:r>
      <w:r w:rsidR="003D1287" w:rsidRPr="00D16D0A">
        <w:rPr>
          <w:b/>
          <w:bCs/>
        </w:rPr>
        <w:t>:</w:t>
      </w:r>
    </w:p>
    <w:p w14:paraId="3B072E5E" w14:textId="77777777" w:rsidR="00C20389" w:rsidRDefault="00F42743" w:rsidP="003D1287">
      <w:pPr>
        <w:pStyle w:val="ListParagraph"/>
        <w:numPr>
          <w:ilvl w:val="0"/>
          <w:numId w:val="30"/>
        </w:numPr>
      </w:pPr>
      <w:r>
        <w:t>Here we will use it to learn the</w:t>
      </w:r>
      <w:r w:rsidR="003D1287">
        <w:t xml:space="preserve"> </w:t>
      </w:r>
      <w:r>
        <w:t>intricacies of business domains.</w:t>
      </w:r>
    </w:p>
    <w:p w14:paraId="738A2BD7" w14:textId="338027BD" w:rsidR="00AE468C" w:rsidRDefault="00F42743" w:rsidP="00C20389">
      <w:pPr>
        <w:pStyle w:val="ListParagraph"/>
        <w:numPr>
          <w:ilvl w:val="0"/>
          <w:numId w:val="30"/>
        </w:numPr>
      </w:pPr>
      <w:r>
        <w:t>Later in the book we will use it to model and implement</w:t>
      </w:r>
      <w:r w:rsidR="00C20389">
        <w:t xml:space="preserve"> </w:t>
      </w:r>
      <w:r>
        <w:t>their business logic in software.</w:t>
      </w:r>
    </w:p>
    <w:p w14:paraId="56814870" w14:textId="60E1A51E" w:rsidR="003F006E" w:rsidRDefault="00427722" w:rsidP="00427722">
      <w:pPr>
        <w:pStyle w:val="Heading1"/>
      </w:pPr>
      <w:r>
        <w:t>Business Problems</w:t>
      </w:r>
    </w:p>
    <w:p w14:paraId="4B8858CC" w14:textId="2D4FF4EF" w:rsidR="00DF0881" w:rsidRDefault="00907BD9" w:rsidP="00C71B3C">
      <w:r>
        <w:t xml:space="preserve">Software systems are solutions to business problems. </w:t>
      </w:r>
      <w:r w:rsidR="00DF0881">
        <w:t xml:space="preserve">In the context of business domains, </w:t>
      </w:r>
      <w:r w:rsidR="00A45F11">
        <w:t>“</w:t>
      </w:r>
      <w:r w:rsidR="00DF0881">
        <w:t>problem</w:t>
      </w:r>
      <w:r w:rsidR="00A45F11">
        <w:t xml:space="preserve">” </w:t>
      </w:r>
      <w:r w:rsidR="00DF0881">
        <w:t xml:space="preserve"> has a</w:t>
      </w:r>
      <w:r w:rsidR="00C71B3C">
        <w:t xml:space="preserve"> </w:t>
      </w:r>
      <w:r w:rsidR="00DF0881">
        <w:t>broader meaning</w:t>
      </w:r>
      <w:r w:rsidR="007F28CF">
        <w:t xml:space="preserve"> than just a puzzle or a math problem</w:t>
      </w:r>
      <w:r w:rsidR="00DF0881">
        <w:t>. A business problem can be challenges associated with optimizing</w:t>
      </w:r>
      <w:r w:rsidR="00C71B3C">
        <w:t xml:space="preserve"> </w:t>
      </w:r>
      <w:r w:rsidR="00DF0881">
        <w:t>workflows and processes, minimizing manual labor, managing resources, supporting</w:t>
      </w:r>
      <w:r w:rsidR="00C71B3C">
        <w:t xml:space="preserve"> </w:t>
      </w:r>
      <w:r w:rsidR="00DF0881">
        <w:t>decisions, managing data, and so on.</w:t>
      </w:r>
    </w:p>
    <w:p w14:paraId="4405EB6C" w14:textId="322560A8" w:rsidR="003C5C7C" w:rsidRDefault="003C5C7C" w:rsidP="00C71B3C"/>
    <w:p w14:paraId="242EA518" w14:textId="77777777" w:rsidR="009762A2" w:rsidRDefault="00606AC7" w:rsidP="00B9797D">
      <w:r>
        <w:t xml:space="preserve">Business problems appear both at the business domain and subdomain levels. </w:t>
      </w:r>
      <w:r w:rsidRPr="003425DB">
        <w:rPr>
          <w:b/>
          <w:bCs/>
          <w:highlight w:val="yellow"/>
        </w:rPr>
        <w:t>Subdomains</w:t>
      </w:r>
      <w:r w:rsidR="00B9797D" w:rsidRPr="003425DB">
        <w:rPr>
          <w:b/>
          <w:bCs/>
          <w:highlight w:val="yellow"/>
        </w:rPr>
        <w:t xml:space="preserve"> </w:t>
      </w:r>
      <w:r w:rsidRPr="003425DB">
        <w:rPr>
          <w:b/>
          <w:bCs/>
          <w:highlight w:val="yellow"/>
        </w:rPr>
        <w:t>are finer-grained problem domains whose goal is to provide solutions</w:t>
      </w:r>
      <w:r w:rsidR="00B9797D" w:rsidRPr="003425DB">
        <w:rPr>
          <w:b/>
          <w:bCs/>
          <w:highlight w:val="yellow"/>
        </w:rPr>
        <w:t xml:space="preserve"> </w:t>
      </w:r>
      <w:r w:rsidRPr="003425DB">
        <w:rPr>
          <w:b/>
          <w:bCs/>
          <w:highlight w:val="yellow"/>
        </w:rPr>
        <w:t>for specific business capabilities.</w:t>
      </w:r>
      <w:r w:rsidRPr="00606AC7">
        <w:t xml:space="preserve"> </w:t>
      </w:r>
    </w:p>
    <w:p w14:paraId="5EF9DF60" w14:textId="2AE166BA" w:rsidR="003C5C7C" w:rsidRPr="00DF0881" w:rsidRDefault="00606AC7" w:rsidP="00B9797D">
      <w:r w:rsidRPr="00606AC7">
        <w:t>A knowledge management subdomain optimizes the</w:t>
      </w:r>
      <w:r w:rsidR="00B9797D">
        <w:t xml:space="preserve"> </w:t>
      </w:r>
      <w:r w:rsidRPr="00606AC7">
        <w:t>process of storing and retrieving information. A clearing subdomain optimizes the</w:t>
      </w:r>
      <w:r w:rsidR="00B9797D">
        <w:t xml:space="preserve"> </w:t>
      </w:r>
      <w:r w:rsidRPr="00606AC7">
        <w:t>process of executing financial transactions. An accounting subdomain keeps track of</w:t>
      </w:r>
      <w:r w:rsidR="00B9797D">
        <w:t xml:space="preserve"> </w:t>
      </w:r>
      <w:r w:rsidRPr="00606AC7">
        <w:t>the company’s funds.</w:t>
      </w:r>
    </w:p>
    <w:p w14:paraId="3085D154" w14:textId="2E69C4C5" w:rsidR="00427722" w:rsidRDefault="00427722" w:rsidP="00427722">
      <w:pPr>
        <w:pStyle w:val="Heading1"/>
      </w:pPr>
      <w:r>
        <w:t>Knowl</w:t>
      </w:r>
      <w:r w:rsidR="00A20D8E">
        <w:t>e</w:t>
      </w:r>
      <w:r>
        <w:t>dge Discovery</w:t>
      </w:r>
    </w:p>
    <w:p w14:paraId="68307A0B" w14:textId="43520B2E" w:rsidR="00403105" w:rsidRDefault="00403105" w:rsidP="00B65728">
      <w:pPr>
        <w:pStyle w:val="NoSpacing"/>
      </w:pPr>
      <w:r>
        <w:t xml:space="preserve">To design an effective software solution, we have to grasp at least </w:t>
      </w:r>
      <w:r w:rsidRPr="008C609D">
        <w:rPr>
          <w:b/>
          <w:bCs/>
        </w:rPr>
        <w:t>the basic knowledge</w:t>
      </w:r>
      <w:r w:rsidR="00B65728" w:rsidRPr="008C609D">
        <w:rPr>
          <w:b/>
          <w:bCs/>
        </w:rPr>
        <w:t xml:space="preserve"> </w:t>
      </w:r>
      <w:r w:rsidRPr="008C609D">
        <w:rPr>
          <w:b/>
          <w:bCs/>
        </w:rPr>
        <w:t>of the business domain</w:t>
      </w:r>
      <w:r>
        <w:t xml:space="preserve">. As we discussed </w:t>
      </w:r>
      <w:r w:rsidR="008C609D">
        <w:t>earlier</w:t>
      </w:r>
      <w:r>
        <w:t>, this knowledge belongs to</w:t>
      </w:r>
      <w:r w:rsidR="00B65728">
        <w:t xml:space="preserve"> </w:t>
      </w:r>
      <w:r>
        <w:t>domain experts</w:t>
      </w:r>
      <w:r w:rsidR="00CC6C0B">
        <w:t>.</w:t>
      </w:r>
    </w:p>
    <w:p w14:paraId="3A4C2CC7" w14:textId="77777777" w:rsidR="00403105" w:rsidRDefault="00403105" w:rsidP="00616799">
      <w:pPr>
        <w:pStyle w:val="NoSpacing"/>
      </w:pPr>
    </w:p>
    <w:p w14:paraId="12CDA808" w14:textId="5CEB7E6C" w:rsidR="00427722" w:rsidRDefault="00616799" w:rsidP="00616799">
      <w:pPr>
        <w:pStyle w:val="NoSpacing"/>
        <w:rPr>
          <w:b/>
          <w:bCs/>
        </w:rPr>
      </w:pPr>
      <w:r>
        <w:t xml:space="preserve">By no means should we, nor can we, become domain experts. That said, </w:t>
      </w:r>
      <w:r w:rsidRPr="007058FD">
        <w:rPr>
          <w:b/>
          <w:bCs/>
        </w:rPr>
        <w:t>it</w:t>
      </w:r>
      <w:r w:rsidR="00F25FDA" w:rsidRPr="007058FD">
        <w:rPr>
          <w:b/>
          <w:bCs/>
        </w:rPr>
        <w:t>’</w:t>
      </w:r>
      <w:r w:rsidRPr="007058FD">
        <w:rPr>
          <w:b/>
          <w:bCs/>
        </w:rPr>
        <w:t>s crucial for us to understand domain experts and to use the same business terminology they use</w:t>
      </w:r>
      <w:r w:rsidR="007058FD">
        <w:rPr>
          <w:b/>
          <w:bCs/>
        </w:rPr>
        <w:t>.</w:t>
      </w:r>
    </w:p>
    <w:p w14:paraId="515DE4A7" w14:textId="1A19B855" w:rsidR="00023C27" w:rsidRDefault="00023C27" w:rsidP="00616799">
      <w:pPr>
        <w:pStyle w:val="NoSpacing"/>
        <w:rPr>
          <w:b/>
          <w:bCs/>
        </w:rPr>
      </w:pPr>
    </w:p>
    <w:p w14:paraId="3840BD61" w14:textId="054D2ADD" w:rsidR="007950A1" w:rsidRPr="0095429B" w:rsidRDefault="007950A1" w:rsidP="007950A1">
      <w:pPr>
        <w:pStyle w:val="NoSpacing"/>
        <w:rPr>
          <w:b/>
          <w:bCs/>
          <w:highlight w:val="yellow"/>
        </w:rPr>
      </w:pPr>
      <w:r>
        <w:t xml:space="preserve">To be effective, </w:t>
      </w:r>
      <w:r w:rsidRPr="0095429B">
        <w:rPr>
          <w:b/>
          <w:bCs/>
          <w:highlight w:val="yellow"/>
        </w:rPr>
        <w:t>the software has to mimic the domain experts</w:t>
      </w:r>
      <w:r w:rsidR="00550E03" w:rsidRPr="0095429B">
        <w:rPr>
          <w:b/>
          <w:bCs/>
          <w:highlight w:val="yellow"/>
        </w:rPr>
        <w:t>’</w:t>
      </w:r>
      <w:r w:rsidR="005A02D7" w:rsidRPr="0095429B">
        <w:rPr>
          <w:b/>
          <w:bCs/>
          <w:highlight w:val="yellow"/>
        </w:rPr>
        <w:t xml:space="preserve"> </w:t>
      </w:r>
      <w:r w:rsidRPr="0095429B">
        <w:rPr>
          <w:b/>
          <w:bCs/>
          <w:highlight w:val="yellow"/>
        </w:rPr>
        <w:t xml:space="preserve"> way of thinking about</w:t>
      </w:r>
    </w:p>
    <w:p w14:paraId="17650178" w14:textId="77777777" w:rsidR="001127E0" w:rsidRDefault="007950A1" w:rsidP="007950A1">
      <w:pPr>
        <w:pStyle w:val="NoSpacing"/>
      </w:pPr>
      <w:r w:rsidRPr="0095429B">
        <w:rPr>
          <w:b/>
          <w:bCs/>
          <w:highlight w:val="yellow"/>
        </w:rPr>
        <w:t>the problem</w:t>
      </w:r>
      <w:r w:rsidRPr="0095429B">
        <w:rPr>
          <w:rFonts w:hint="eastAsia"/>
          <w:b/>
          <w:bCs/>
          <w:highlight w:val="yellow"/>
        </w:rPr>
        <w:t>—</w:t>
      </w:r>
      <w:r w:rsidRPr="0095429B">
        <w:rPr>
          <w:b/>
          <w:bCs/>
          <w:highlight w:val="yellow"/>
        </w:rPr>
        <w:t>their mental models.</w:t>
      </w:r>
    </w:p>
    <w:p w14:paraId="356FFB3A" w14:textId="1A152751" w:rsidR="001127E0" w:rsidRDefault="001127E0" w:rsidP="007950A1">
      <w:pPr>
        <w:pStyle w:val="NoSpacing"/>
      </w:pPr>
    </w:p>
    <w:p w14:paraId="389200A1" w14:textId="3008F111" w:rsidR="009E5074" w:rsidRPr="00AB7B11" w:rsidRDefault="009E5074" w:rsidP="007950A1">
      <w:pPr>
        <w:pStyle w:val="NoSpacing"/>
        <w:rPr>
          <w:i/>
          <w:iCs/>
          <w:sz w:val="18"/>
          <w:szCs w:val="18"/>
        </w:rPr>
      </w:pPr>
      <w:r w:rsidRPr="00AB7B11">
        <w:rPr>
          <w:i/>
          <w:iCs/>
          <w:sz w:val="18"/>
          <w:szCs w:val="18"/>
        </w:rPr>
        <w:t>The next two sentences are not quite clear for me at this point but we will probably understand them better later on</w:t>
      </w:r>
      <w:r w:rsidR="00AB7B11">
        <w:rPr>
          <w:i/>
          <w:iCs/>
          <w:sz w:val="18"/>
          <w:szCs w:val="18"/>
        </w:rPr>
        <w:t>:</w:t>
      </w:r>
    </w:p>
    <w:p w14:paraId="333F2FAF" w14:textId="77777777" w:rsidR="009E5074" w:rsidRDefault="009E5074" w:rsidP="007950A1">
      <w:pPr>
        <w:pStyle w:val="NoSpacing"/>
      </w:pPr>
    </w:p>
    <w:p w14:paraId="5B9691F3" w14:textId="7AA275E1" w:rsidR="000C351C" w:rsidRPr="008E5F47" w:rsidRDefault="007950A1" w:rsidP="006448C8">
      <w:pPr>
        <w:pStyle w:val="NoSpacing"/>
        <w:rPr>
          <w:b/>
          <w:bCs/>
        </w:rPr>
      </w:pPr>
      <w:r w:rsidRPr="008E5F47">
        <w:rPr>
          <w:b/>
          <w:bCs/>
          <w:highlight w:val="yellow"/>
        </w:rPr>
        <w:t>Without an understanding of the business problem</w:t>
      </w:r>
      <w:r w:rsidR="006448C8" w:rsidRPr="008E5F47">
        <w:rPr>
          <w:b/>
          <w:bCs/>
          <w:highlight w:val="yellow"/>
        </w:rPr>
        <w:t xml:space="preserve"> </w:t>
      </w:r>
      <w:r w:rsidRPr="008E5F47">
        <w:rPr>
          <w:b/>
          <w:bCs/>
          <w:highlight w:val="yellow"/>
        </w:rPr>
        <w:t>and the reasoning behind the requirements, our solutions will be limited to</w:t>
      </w:r>
      <w:r w:rsidR="009E2F47" w:rsidRPr="008E5F47">
        <w:rPr>
          <w:rFonts w:hint="eastAsia"/>
          <w:b/>
          <w:bCs/>
          <w:highlight w:val="yellow"/>
        </w:rPr>
        <w:t xml:space="preserve"> </w:t>
      </w:r>
      <w:r w:rsidR="009E2F47" w:rsidRPr="008E5F47">
        <w:rPr>
          <w:b/>
          <w:bCs/>
          <w:highlight w:val="yellow"/>
        </w:rPr>
        <w:t>“</w:t>
      </w:r>
      <w:r w:rsidRPr="008E5F47">
        <w:rPr>
          <w:b/>
          <w:bCs/>
          <w:highlight w:val="yellow"/>
        </w:rPr>
        <w:t>translating</w:t>
      </w:r>
      <w:r w:rsidR="009E2F47" w:rsidRPr="008E5F47">
        <w:rPr>
          <w:b/>
          <w:bCs/>
          <w:highlight w:val="yellow"/>
        </w:rPr>
        <w:t xml:space="preserve">” </w:t>
      </w:r>
      <w:r w:rsidRPr="008E5F47">
        <w:rPr>
          <w:b/>
          <w:bCs/>
          <w:highlight w:val="yellow"/>
        </w:rPr>
        <w:t>business requirements into source code.</w:t>
      </w:r>
    </w:p>
    <w:p w14:paraId="2BF97614" w14:textId="77777777" w:rsidR="00BF418B" w:rsidRDefault="00BF418B" w:rsidP="006448C8">
      <w:pPr>
        <w:pStyle w:val="NoSpacing"/>
      </w:pPr>
    </w:p>
    <w:p w14:paraId="67C14A4D" w14:textId="4E890DAA" w:rsidR="00023C27" w:rsidRPr="00526594" w:rsidRDefault="007950A1" w:rsidP="00526594">
      <w:pPr>
        <w:pStyle w:val="NoSpacing"/>
      </w:pPr>
      <w:r>
        <w:t>What if the requirements miss a</w:t>
      </w:r>
      <w:r w:rsidR="00526594">
        <w:t xml:space="preserve"> </w:t>
      </w:r>
      <w:r>
        <w:t>crucial edge case? Or fail to describe a business concept, limiting our ability to implement</w:t>
      </w:r>
      <w:r w:rsidR="00526594">
        <w:t xml:space="preserve"> </w:t>
      </w:r>
      <w:r>
        <w:t>a model that will support future requirements?</w:t>
      </w:r>
    </w:p>
    <w:p w14:paraId="366500AA" w14:textId="3B6FC2C1" w:rsidR="007058FD" w:rsidRDefault="007058FD" w:rsidP="00616799">
      <w:pPr>
        <w:pStyle w:val="NoSpacing"/>
        <w:rPr>
          <w:b/>
          <w:bCs/>
        </w:rPr>
      </w:pPr>
    </w:p>
    <w:p w14:paraId="22E1D989" w14:textId="77777777" w:rsidR="00364D74" w:rsidRDefault="00364D74" w:rsidP="00364D74">
      <w:pPr>
        <w:pStyle w:val="NoSpacing"/>
      </w:pPr>
      <w:r>
        <w:t>Effective knowledge sharing between domain experts and software engineers requires</w:t>
      </w:r>
    </w:p>
    <w:p w14:paraId="498F3FE1" w14:textId="408F2CBC" w:rsidR="00364D74" w:rsidRDefault="00364D74" w:rsidP="00551E95">
      <w:pPr>
        <w:pStyle w:val="NoSpacing"/>
      </w:pPr>
      <w:r>
        <w:t>effective communication.</w:t>
      </w:r>
    </w:p>
    <w:p w14:paraId="4FB3F22D" w14:textId="455E85EF" w:rsidR="00F70036" w:rsidRDefault="00F70036" w:rsidP="00551E95">
      <w:pPr>
        <w:pStyle w:val="NoSpacing"/>
      </w:pPr>
    </w:p>
    <w:p w14:paraId="5644F6A4" w14:textId="19C5C264" w:rsidR="00F70036" w:rsidRDefault="002F36A6" w:rsidP="002F36A6">
      <w:pPr>
        <w:pStyle w:val="Heading1"/>
      </w:pPr>
      <w:r>
        <w:lastRenderedPageBreak/>
        <w:t>Communication</w:t>
      </w:r>
    </w:p>
    <w:p w14:paraId="4F1ED25D" w14:textId="78510EAC" w:rsidR="00F42246" w:rsidRDefault="00F42246" w:rsidP="003C5410">
      <w:pPr>
        <w:pStyle w:val="NoSpacing"/>
      </w:pPr>
      <w:r>
        <w:t>It</w:t>
      </w:r>
      <w:r w:rsidR="003C5410">
        <w:t>’</w:t>
      </w:r>
      <w:r>
        <w:t>s safe to say that almost all software projects require the collaboration of stakeholders</w:t>
      </w:r>
    </w:p>
    <w:p w14:paraId="6C7908D5" w14:textId="77777777" w:rsidR="00F42246" w:rsidRDefault="00F42246" w:rsidP="003C5410">
      <w:pPr>
        <w:pStyle w:val="NoSpacing"/>
      </w:pPr>
      <w:r>
        <w:t>in different roles: domain experts, product owners, engineers, UI and UX designers,</w:t>
      </w:r>
    </w:p>
    <w:p w14:paraId="7A54C56B" w14:textId="77777777" w:rsidR="00F42246" w:rsidRPr="00B07357" w:rsidRDefault="00F42246" w:rsidP="003C5410">
      <w:pPr>
        <w:pStyle w:val="NoSpacing"/>
        <w:rPr>
          <w:b/>
          <w:bCs/>
        </w:rPr>
      </w:pPr>
      <w:r>
        <w:t xml:space="preserve">project managers, testers, analysts, and others. As in any collaborative effort, </w:t>
      </w:r>
      <w:r w:rsidRPr="00B07357">
        <w:rPr>
          <w:b/>
          <w:bCs/>
        </w:rPr>
        <w:t>the</w:t>
      </w:r>
    </w:p>
    <w:p w14:paraId="47FC899D" w14:textId="77777777" w:rsidR="002A47DA" w:rsidRDefault="00F42246" w:rsidP="003C5410">
      <w:pPr>
        <w:pStyle w:val="NoSpacing"/>
      </w:pPr>
      <w:r w:rsidRPr="00B07357">
        <w:rPr>
          <w:b/>
          <w:bCs/>
        </w:rPr>
        <w:t>outcome depends on how well all those parties can work together</w:t>
      </w:r>
      <w:r w:rsidR="002A47DA">
        <w:t>:</w:t>
      </w:r>
    </w:p>
    <w:p w14:paraId="58B6675E" w14:textId="77777777" w:rsidR="00B33928" w:rsidRDefault="00F42246" w:rsidP="002A47DA">
      <w:pPr>
        <w:pStyle w:val="NoSpacing"/>
        <w:numPr>
          <w:ilvl w:val="0"/>
          <w:numId w:val="31"/>
        </w:numPr>
      </w:pPr>
      <w:r>
        <w:t>do all</w:t>
      </w:r>
      <w:r w:rsidR="002A47DA">
        <w:t xml:space="preserve"> </w:t>
      </w:r>
      <w:r>
        <w:t>stakeholders agree on what problem is being solved?</w:t>
      </w:r>
    </w:p>
    <w:p w14:paraId="7EB72C1E" w14:textId="77777777" w:rsidR="00596E1F" w:rsidRDefault="00F42246" w:rsidP="00A97C0B">
      <w:pPr>
        <w:pStyle w:val="NoSpacing"/>
        <w:numPr>
          <w:ilvl w:val="0"/>
          <w:numId w:val="31"/>
        </w:numPr>
      </w:pPr>
      <w:r>
        <w:t>What about the solution they</w:t>
      </w:r>
      <w:r w:rsidR="00A97C0B">
        <w:t xml:space="preserve"> </w:t>
      </w:r>
      <w:r>
        <w:t>are building</w:t>
      </w:r>
      <w:r>
        <w:rPr>
          <w:rFonts w:hint="eastAsia"/>
        </w:rPr>
        <w:t>—</w:t>
      </w:r>
      <w:r>
        <w:t>do they hold any conflicting assumptions about its functional and nonfunctional</w:t>
      </w:r>
      <w:r w:rsidR="00A52F78">
        <w:t xml:space="preserve"> </w:t>
      </w:r>
      <w:r>
        <w:t>requirements?</w:t>
      </w:r>
    </w:p>
    <w:p w14:paraId="18CA0129" w14:textId="542482BE" w:rsidR="00C6351A" w:rsidRPr="00A52F78" w:rsidRDefault="00F42246" w:rsidP="006B5656">
      <w:pPr>
        <w:pStyle w:val="NoSpacing"/>
      </w:pPr>
      <w:r w:rsidRPr="006B2926">
        <w:rPr>
          <w:highlight w:val="yellow"/>
        </w:rPr>
        <w:t>Agreement and alignment on all project-related matters are</w:t>
      </w:r>
      <w:r w:rsidR="00A52F78" w:rsidRPr="006B2926">
        <w:rPr>
          <w:highlight w:val="yellow"/>
        </w:rPr>
        <w:t xml:space="preserve"> </w:t>
      </w:r>
      <w:r w:rsidRPr="006B2926">
        <w:rPr>
          <w:highlight w:val="yellow"/>
        </w:rPr>
        <w:t>essential to a project</w:t>
      </w:r>
      <w:r w:rsidR="00B112F8" w:rsidRPr="006B2926">
        <w:rPr>
          <w:highlight w:val="yellow"/>
        </w:rPr>
        <w:t>’</w:t>
      </w:r>
      <w:r w:rsidRPr="006B2926">
        <w:rPr>
          <w:highlight w:val="yellow"/>
        </w:rPr>
        <w:t>s success.</w:t>
      </w:r>
    </w:p>
    <w:p w14:paraId="1607C76D" w14:textId="77777777" w:rsidR="00C6351A" w:rsidRPr="00C6351A" w:rsidRDefault="00C6351A" w:rsidP="00364D74">
      <w:pPr>
        <w:pStyle w:val="NoSpacing"/>
        <w:rPr>
          <w:b/>
          <w:bCs/>
        </w:rPr>
      </w:pPr>
    </w:p>
    <w:p w14:paraId="6CD49B97" w14:textId="07181041" w:rsidR="007058FD" w:rsidRDefault="006B2926" w:rsidP="00616799">
      <w:pPr>
        <w:pStyle w:val="NoSpacing"/>
      </w:pPr>
      <w:r>
        <w:t>Below is the traditional flow of domain knowledge with a mediator</w:t>
      </w:r>
      <w:r w:rsidR="00747A41">
        <w:t>/translator</w:t>
      </w:r>
      <w:r>
        <w:t>(analyst, project manager, etc.) between the domain experts and engineers:</w:t>
      </w:r>
    </w:p>
    <w:p w14:paraId="44CB46FF" w14:textId="3DFFB350" w:rsidR="006B2926" w:rsidRDefault="005242E8" w:rsidP="005242E8">
      <w:pPr>
        <w:pStyle w:val="NoSpacing"/>
        <w:jc w:val="center"/>
      </w:pPr>
      <w:r>
        <w:rPr>
          <w:noProof/>
        </w:rPr>
        <w:drawing>
          <wp:inline distT="0" distB="0" distL="0" distR="0" wp14:anchorId="1AAF8B55" wp14:editId="61C3E203">
            <wp:extent cx="2531778" cy="1365812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048" cy="13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E5C6" w14:textId="26118B03" w:rsidR="00E46A10" w:rsidRDefault="00E46A10" w:rsidP="00E46A10"/>
    <w:p w14:paraId="2DDC4B7A" w14:textId="77777777" w:rsidR="006C5603" w:rsidRDefault="00E87951" w:rsidP="0036112C">
      <w:r>
        <w:t>During the traditional software development lifecycle, the domain knowledge is</w:t>
      </w:r>
      <w:r w:rsidR="004A558D">
        <w:rPr>
          <w:rFonts w:hint="eastAsia"/>
        </w:rPr>
        <w:t xml:space="preserve"> </w:t>
      </w:r>
      <w:r w:rsidR="004A558D">
        <w:t>“</w:t>
      </w:r>
      <w:r>
        <w:t>translated</w:t>
      </w:r>
      <w:r w:rsidR="004A558D">
        <w:t xml:space="preserve">” </w:t>
      </w:r>
      <w:r>
        <w:t xml:space="preserve">into </w:t>
      </w:r>
      <w:r w:rsidRPr="0036112C">
        <w:rPr>
          <w:b/>
          <w:bCs/>
        </w:rPr>
        <w:t xml:space="preserve">an engineer-friendly form known as an </w:t>
      </w:r>
      <w:r w:rsidRPr="001E0E70">
        <w:rPr>
          <w:rFonts w:ascii="MinionPro-It" w:eastAsia="MinionPro-It" w:cs="MinionPro-It"/>
          <w:b/>
          <w:bCs/>
          <w:i/>
          <w:iCs/>
          <w:highlight w:val="yellow"/>
        </w:rPr>
        <w:t>analysis model</w:t>
      </w:r>
      <w:r w:rsidRPr="001E0E70">
        <w:rPr>
          <w:b/>
          <w:bCs/>
          <w:highlight w:val="yellow"/>
        </w:rPr>
        <w:t>,</w:t>
      </w:r>
      <w:r w:rsidRPr="0036112C">
        <w:rPr>
          <w:b/>
          <w:bCs/>
        </w:rPr>
        <w:t xml:space="preserve"> which is a</w:t>
      </w:r>
      <w:r w:rsidR="0036112C">
        <w:rPr>
          <w:b/>
          <w:bCs/>
        </w:rPr>
        <w:t xml:space="preserve"> </w:t>
      </w:r>
      <w:r w:rsidRPr="0036112C">
        <w:rPr>
          <w:b/>
          <w:bCs/>
        </w:rPr>
        <w:t>description of</w:t>
      </w:r>
      <w:r w:rsidR="0036112C">
        <w:rPr>
          <w:b/>
          <w:bCs/>
        </w:rPr>
        <w:t xml:space="preserve"> </w:t>
      </w:r>
      <w:r w:rsidRPr="0036112C">
        <w:rPr>
          <w:b/>
          <w:bCs/>
        </w:rPr>
        <w:t>the system</w:t>
      </w:r>
      <w:r w:rsidR="0036112C">
        <w:rPr>
          <w:b/>
          <w:bCs/>
        </w:rPr>
        <w:t>’</w:t>
      </w:r>
      <w:r w:rsidRPr="0036112C">
        <w:rPr>
          <w:b/>
          <w:bCs/>
        </w:rPr>
        <w:t>s requirements rather than an understanding of the business</w:t>
      </w:r>
      <w:r w:rsidR="0036112C">
        <w:rPr>
          <w:b/>
          <w:bCs/>
        </w:rPr>
        <w:t xml:space="preserve"> </w:t>
      </w:r>
      <w:r w:rsidRPr="0036112C">
        <w:rPr>
          <w:b/>
          <w:bCs/>
        </w:rPr>
        <w:t>domain behind it.</w:t>
      </w:r>
      <w:r>
        <w:t xml:space="preserve"> </w:t>
      </w:r>
    </w:p>
    <w:p w14:paraId="560CB41E" w14:textId="02DB6A83" w:rsidR="00E87951" w:rsidRPr="00CD4ADF" w:rsidRDefault="00E87951" w:rsidP="00CD4ADF">
      <w:pPr>
        <w:rPr>
          <w:b/>
          <w:bCs/>
        </w:rPr>
      </w:pPr>
      <w:r>
        <w:t>While the intentions may be good, such mediation is hazardous to</w:t>
      </w:r>
      <w:r w:rsidR="00761355">
        <w:rPr>
          <w:b/>
          <w:bCs/>
        </w:rPr>
        <w:t xml:space="preserve"> </w:t>
      </w:r>
      <w:r>
        <w:t>knowledge sharing. In any translation, information is lost; in this case, domain</w:t>
      </w:r>
      <w:r w:rsidR="00CD4ADF">
        <w:rPr>
          <w:b/>
          <w:bCs/>
        </w:rPr>
        <w:t xml:space="preserve"> </w:t>
      </w:r>
      <w:r>
        <w:t>knowledge that is essential for solving business problems gets lost on its way to the</w:t>
      </w:r>
      <w:r w:rsidR="00CD4ADF">
        <w:rPr>
          <w:b/>
          <w:bCs/>
        </w:rPr>
        <w:t xml:space="preserve"> </w:t>
      </w:r>
      <w:r>
        <w:t>software engineers. This is not the only such translation on a typical software project.</w:t>
      </w:r>
    </w:p>
    <w:p w14:paraId="42E4737E" w14:textId="130023D9" w:rsidR="00E87951" w:rsidRDefault="00E87951" w:rsidP="00CD4ADF">
      <w:r>
        <w:t xml:space="preserve">The analysis model is translated into the software </w:t>
      </w:r>
      <w:r w:rsidRPr="001E0E70">
        <w:rPr>
          <w:highlight w:val="yellow"/>
        </w:rPr>
        <w:t>design model</w:t>
      </w:r>
      <w:r>
        <w:t xml:space="preserve"> (a software design</w:t>
      </w:r>
      <w:r w:rsidR="00CD4ADF">
        <w:t xml:space="preserve"> </w:t>
      </w:r>
      <w:r>
        <w:t xml:space="preserve">document, which is translated into an </w:t>
      </w:r>
      <w:r w:rsidRPr="001E0E70">
        <w:rPr>
          <w:highlight w:val="yellow"/>
        </w:rPr>
        <w:t>implementation model</w:t>
      </w:r>
      <w:r>
        <w:t xml:space="preserve"> or the source code</w:t>
      </w:r>
    </w:p>
    <w:p w14:paraId="0A0EC0C5" w14:textId="7B37DEAD" w:rsidR="00E46A10" w:rsidRDefault="00E87951" w:rsidP="00CD4ADF">
      <w:r>
        <w:t xml:space="preserve">itself). </w:t>
      </w:r>
      <w:r w:rsidRPr="00705DB4">
        <w:rPr>
          <w:b/>
          <w:bCs/>
        </w:rPr>
        <w:t>As often happens, documents go out of date quickly. The source code is used</w:t>
      </w:r>
      <w:r w:rsidR="00CD4ADF" w:rsidRPr="00705DB4">
        <w:rPr>
          <w:b/>
          <w:bCs/>
        </w:rPr>
        <w:t xml:space="preserve"> </w:t>
      </w:r>
      <w:r w:rsidRPr="00705DB4">
        <w:rPr>
          <w:b/>
          <w:bCs/>
        </w:rPr>
        <w:t>to communicate business domain knowledge to software engineers who will maintain</w:t>
      </w:r>
      <w:r w:rsidR="00CD4ADF" w:rsidRPr="00705DB4">
        <w:rPr>
          <w:b/>
          <w:bCs/>
        </w:rPr>
        <w:t xml:space="preserve"> </w:t>
      </w:r>
      <w:r w:rsidRPr="00705DB4">
        <w:rPr>
          <w:b/>
          <w:bCs/>
        </w:rPr>
        <w:t>the project later</w:t>
      </w:r>
      <w:r>
        <w:t xml:space="preserve">. </w:t>
      </w:r>
      <w:r w:rsidR="00EB0688">
        <w:rPr>
          <w:color w:val="9A0000"/>
        </w:rPr>
        <w:t>The f</w:t>
      </w:r>
      <w:r>
        <w:rPr>
          <w:color w:val="9A0000"/>
        </w:rPr>
        <w:t xml:space="preserve">igure </w:t>
      </w:r>
      <w:r w:rsidR="00EB0688">
        <w:rPr>
          <w:color w:val="9A0000"/>
        </w:rPr>
        <w:t>below</w:t>
      </w:r>
      <w:r>
        <w:rPr>
          <w:color w:val="9A0000"/>
        </w:rPr>
        <w:t xml:space="preserve"> </w:t>
      </w:r>
      <w:r>
        <w:t>illustrates the different translations needed for domain</w:t>
      </w:r>
      <w:r w:rsidR="00CD4ADF">
        <w:t xml:space="preserve"> </w:t>
      </w:r>
      <w:r>
        <w:t>knowledge to be implemented in code.</w:t>
      </w:r>
    </w:p>
    <w:p w14:paraId="29669D18" w14:textId="60A57111" w:rsidR="007F79FB" w:rsidRDefault="007F79FB" w:rsidP="00CD4ADF"/>
    <w:p w14:paraId="45EF80BA" w14:textId="5A08C335" w:rsidR="007F79FB" w:rsidRDefault="007F79FB" w:rsidP="006B4A6B">
      <w:pPr>
        <w:jc w:val="center"/>
      </w:pPr>
      <w:r>
        <w:rPr>
          <w:noProof/>
        </w:rPr>
        <w:drawing>
          <wp:inline distT="0" distB="0" distL="0" distR="0" wp14:anchorId="3AA1E880" wp14:editId="4D754A0D">
            <wp:extent cx="3033905" cy="119214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935" cy="12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521" w14:textId="3072638B" w:rsidR="001E0E70" w:rsidRDefault="001E0E70" w:rsidP="001E0E70"/>
    <w:p w14:paraId="3EA99B26" w14:textId="77777777" w:rsidR="001E0E70" w:rsidRDefault="001E0E70" w:rsidP="001E0E70">
      <w:pPr>
        <w:pStyle w:val="NoSpacing"/>
      </w:pPr>
      <w:r>
        <w:t>Such a software development process resembles the children</w:t>
      </w:r>
      <w:r>
        <w:rPr>
          <w:rFonts w:hint="eastAsia"/>
        </w:rPr>
        <w:t>’</w:t>
      </w:r>
      <w:r>
        <w:t>s game Telephone:</w:t>
      </w:r>
      <w:r>
        <w:rPr>
          <w:sz w:val="12"/>
          <w:szCs w:val="12"/>
        </w:rPr>
        <w:t xml:space="preserve">3 </w:t>
      </w:r>
      <w:r>
        <w:t>the</w:t>
      </w:r>
    </w:p>
    <w:p w14:paraId="0BB1DE3E" w14:textId="77777777" w:rsidR="001E0E70" w:rsidRDefault="001E0E70" w:rsidP="001E0E70">
      <w:pPr>
        <w:pStyle w:val="NoSpacing"/>
      </w:pPr>
      <w:r>
        <w:t>message, or domain knowledge, often becomes distorted. The information leads to</w:t>
      </w:r>
    </w:p>
    <w:p w14:paraId="41A7B768" w14:textId="77777777" w:rsidR="001E0E70" w:rsidRDefault="001E0E70" w:rsidP="001E0E70">
      <w:pPr>
        <w:pStyle w:val="NoSpacing"/>
      </w:pPr>
      <w:r>
        <w:t>software engineers implementing the wrong solution, or the right solution but to the</w:t>
      </w:r>
    </w:p>
    <w:p w14:paraId="5A33E42D" w14:textId="77777777" w:rsidR="001E0E70" w:rsidRDefault="001E0E70" w:rsidP="001E0E70">
      <w:pPr>
        <w:pStyle w:val="NoSpacing"/>
      </w:pPr>
      <w:r>
        <w:t>wrong problems. In either case, the outcome is the same: a failed software project.</w:t>
      </w:r>
    </w:p>
    <w:p w14:paraId="13C5728F" w14:textId="77777777" w:rsidR="001E0E70" w:rsidRDefault="001E0E70" w:rsidP="001E0E70">
      <w:pPr>
        <w:pStyle w:val="NoSpacing"/>
      </w:pPr>
      <w:r>
        <w:lastRenderedPageBreak/>
        <w:t>Domain-driven design proposes a better way to get the knowledge from domain</w:t>
      </w:r>
    </w:p>
    <w:p w14:paraId="2F6199F3" w14:textId="74049B6D" w:rsidR="001E0E70" w:rsidRDefault="001E0E70" w:rsidP="001E0E70">
      <w:pPr>
        <w:pStyle w:val="NoSpacing"/>
      </w:pPr>
      <w:r>
        <w:t>experts to software engineers: by using a ubiquitous language.</w:t>
      </w:r>
    </w:p>
    <w:p w14:paraId="6FCB8C85" w14:textId="6EDAC81E" w:rsidR="00D419B9" w:rsidRDefault="00D419B9" w:rsidP="001E0E70">
      <w:pPr>
        <w:pStyle w:val="NoSpacing"/>
      </w:pPr>
    </w:p>
    <w:p w14:paraId="5A3C2633" w14:textId="0FB137F0" w:rsidR="00D419B9" w:rsidRDefault="00C8015D" w:rsidP="00C8015D">
      <w:pPr>
        <w:pStyle w:val="Heading1"/>
      </w:pPr>
      <w:r>
        <w:t>What is a Ubiquitous Language?</w:t>
      </w:r>
    </w:p>
    <w:p w14:paraId="1CBB9A20" w14:textId="1FCBB110" w:rsidR="00C8015D" w:rsidRDefault="00C8015D" w:rsidP="00C8015D">
      <w:pPr>
        <w:pStyle w:val="NoSpacing"/>
        <w:rPr>
          <w:b/>
          <w:bCs/>
        </w:rPr>
      </w:pPr>
      <w:r>
        <w:t>Using a ubiquitous language is the cornerstone practice of domain-driven design.</w:t>
      </w:r>
      <w:r>
        <w:t xml:space="preserve"> </w:t>
      </w:r>
      <w:r>
        <w:t>The idea is simple and straightforward: if parties need to communicate efficiently,</w:t>
      </w:r>
      <w:r>
        <w:t xml:space="preserve"> </w:t>
      </w:r>
      <w:r w:rsidRPr="002B3573">
        <w:rPr>
          <w:b/>
          <w:bCs/>
        </w:rPr>
        <w:t>instead of relying on translations, they have to speak the same language.</w:t>
      </w:r>
    </w:p>
    <w:p w14:paraId="64546623" w14:textId="14DF36D1" w:rsidR="00C1065E" w:rsidRDefault="00C1065E" w:rsidP="00C8015D">
      <w:pPr>
        <w:pStyle w:val="NoSpacing"/>
        <w:rPr>
          <w:b/>
          <w:bCs/>
        </w:rPr>
      </w:pPr>
    </w:p>
    <w:p w14:paraId="4EC2C887" w14:textId="697C7930" w:rsidR="00284D9A" w:rsidRDefault="00284D9A" w:rsidP="00785A04">
      <w:pPr>
        <w:pStyle w:val="NoSpacing"/>
      </w:pPr>
      <w:r>
        <w:t>The traditional software development lifecycle implies the following</w:t>
      </w:r>
      <w:r w:rsidR="00785A04">
        <w:t xml:space="preserve"> </w:t>
      </w:r>
      <w:r>
        <w:t>translations:</w:t>
      </w:r>
    </w:p>
    <w:p w14:paraId="2193D516" w14:textId="77777777" w:rsidR="00284D9A" w:rsidRDefault="00284D9A" w:rsidP="00284D9A">
      <w:pPr>
        <w:pStyle w:val="NoSpacing"/>
      </w:pPr>
      <w:r>
        <w:rPr>
          <w:rFonts w:hint="eastAsia"/>
        </w:rPr>
        <w:t>•</w:t>
      </w:r>
      <w:r>
        <w:t xml:space="preserve"> Domain knowledge into an analysis model</w:t>
      </w:r>
    </w:p>
    <w:p w14:paraId="3F627200" w14:textId="77777777" w:rsidR="00284D9A" w:rsidRDefault="00284D9A" w:rsidP="00284D9A">
      <w:pPr>
        <w:pStyle w:val="NoSpacing"/>
      </w:pPr>
      <w:r>
        <w:rPr>
          <w:rFonts w:hint="eastAsia"/>
        </w:rPr>
        <w:t>•</w:t>
      </w:r>
      <w:r>
        <w:t xml:space="preserve"> Analysis model into requirements</w:t>
      </w:r>
    </w:p>
    <w:p w14:paraId="3EBC4F01" w14:textId="77777777" w:rsidR="00284D9A" w:rsidRDefault="00284D9A" w:rsidP="00284D9A">
      <w:pPr>
        <w:pStyle w:val="NoSpacing"/>
      </w:pPr>
      <w:r>
        <w:rPr>
          <w:rFonts w:hint="eastAsia"/>
        </w:rPr>
        <w:t>•</w:t>
      </w:r>
      <w:r>
        <w:t xml:space="preserve"> Requirements into system design</w:t>
      </w:r>
    </w:p>
    <w:p w14:paraId="5246AB31" w14:textId="47754C04" w:rsidR="00C1065E" w:rsidRDefault="00284D9A" w:rsidP="00284D9A">
      <w:pPr>
        <w:pStyle w:val="NoSpacing"/>
      </w:pPr>
      <w:r>
        <w:rPr>
          <w:rFonts w:hint="eastAsia"/>
        </w:rPr>
        <w:t>•</w:t>
      </w:r>
      <w:r>
        <w:t xml:space="preserve"> System design into source code</w:t>
      </w:r>
    </w:p>
    <w:p w14:paraId="79F20A59" w14:textId="5583E175" w:rsidR="00176D58" w:rsidRDefault="00176D58" w:rsidP="00284D9A">
      <w:pPr>
        <w:pStyle w:val="NoSpacing"/>
      </w:pPr>
    </w:p>
    <w:p w14:paraId="3F6D1959" w14:textId="05D8C028" w:rsidR="00176D58" w:rsidRDefault="009E1D86" w:rsidP="009E1D86">
      <w:pPr>
        <w:pStyle w:val="NoSpacing"/>
        <w:rPr>
          <w:b/>
          <w:bCs/>
        </w:rPr>
      </w:pPr>
      <w:r w:rsidRPr="00941C1E">
        <w:rPr>
          <w:b/>
          <w:bCs/>
        </w:rPr>
        <w:t>Instead of continuously translating domain knowledge, domain-driven design calls</w:t>
      </w:r>
      <w:r w:rsidRPr="00941C1E">
        <w:rPr>
          <w:b/>
          <w:bCs/>
        </w:rPr>
        <w:t xml:space="preserve"> </w:t>
      </w:r>
      <w:r w:rsidRPr="00941C1E">
        <w:rPr>
          <w:b/>
          <w:bCs/>
        </w:rPr>
        <w:t>for cultivating a single language for describing the business domain: the ubiquitous</w:t>
      </w:r>
      <w:r w:rsidRPr="00941C1E">
        <w:rPr>
          <w:b/>
          <w:bCs/>
        </w:rPr>
        <w:t xml:space="preserve"> </w:t>
      </w:r>
      <w:r w:rsidRPr="00941C1E">
        <w:rPr>
          <w:b/>
          <w:bCs/>
        </w:rPr>
        <w:t>language.</w:t>
      </w:r>
    </w:p>
    <w:p w14:paraId="67507C1F" w14:textId="15B696F1" w:rsidR="00A71CF9" w:rsidRDefault="00A71CF9" w:rsidP="009E1D86">
      <w:pPr>
        <w:pStyle w:val="NoSpacing"/>
        <w:rPr>
          <w:b/>
          <w:bCs/>
        </w:rPr>
      </w:pPr>
    </w:p>
    <w:p w14:paraId="655BDC2A" w14:textId="35E1D220" w:rsidR="000D2F9C" w:rsidRDefault="004F4CB4" w:rsidP="000636A8">
      <w:pPr>
        <w:pStyle w:val="NoSpacing"/>
      </w:pPr>
      <w:r w:rsidRPr="00116ED5">
        <w:rPr>
          <w:b/>
          <w:bCs/>
        </w:rPr>
        <w:t>All project-related stakeholders</w:t>
      </w:r>
      <w:r>
        <w:rPr>
          <w:rFonts w:hint="eastAsia"/>
        </w:rPr>
        <w:t>—</w:t>
      </w:r>
      <w:r>
        <w:t>software engineers, product owners, domain</w:t>
      </w:r>
      <w:r>
        <w:t xml:space="preserve"> </w:t>
      </w:r>
      <w:r>
        <w:t>experts, UI/UX designers</w:t>
      </w:r>
      <w:r>
        <w:rPr>
          <w:rFonts w:hint="eastAsia"/>
        </w:rPr>
        <w:t>—</w:t>
      </w:r>
      <w:r w:rsidRPr="00116ED5">
        <w:rPr>
          <w:b/>
          <w:bCs/>
        </w:rPr>
        <w:t>should use the ubiquitous language when describing the</w:t>
      </w:r>
      <w:r w:rsidRPr="00116ED5">
        <w:rPr>
          <w:b/>
          <w:bCs/>
        </w:rPr>
        <w:t xml:space="preserve"> </w:t>
      </w:r>
      <w:r w:rsidRPr="00116ED5">
        <w:rPr>
          <w:b/>
          <w:bCs/>
        </w:rPr>
        <w:t>business domain.</w:t>
      </w:r>
      <w:r>
        <w:t xml:space="preserve"> Most importantly, domain experts must be comfortable using the</w:t>
      </w:r>
      <w:r w:rsidR="00106B39">
        <w:t xml:space="preserve"> </w:t>
      </w:r>
      <w:r>
        <w:t xml:space="preserve">ubiquitous language when reasoning about the business domain; </w:t>
      </w:r>
      <w:r w:rsidRPr="009B7741">
        <w:rPr>
          <w:b/>
          <w:bCs/>
          <w:highlight w:val="yellow"/>
        </w:rPr>
        <w:t>this language will</w:t>
      </w:r>
      <w:r w:rsidR="00E172CA" w:rsidRPr="009B7741">
        <w:rPr>
          <w:b/>
          <w:bCs/>
          <w:highlight w:val="yellow"/>
        </w:rPr>
        <w:t xml:space="preserve"> </w:t>
      </w:r>
      <w:r w:rsidRPr="009B7741">
        <w:rPr>
          <w:b/>
          <w:bCs/>
          <w:highlight w:val="yellow"/>
        </w:rPr>
        <w:t>represent both the business domain and the domain experts</w:t>
      </w:r>
      <w:r w:rsidR="009B7741">
        <w:rPr>
          <w:b/>
          <w:bCs/>
          <w:highlight w:val="yellow"/>
        </w:rPr>
        <w:t>’</w:t>
      </w:r>
      <w:r w:rsidRPr="009B7741">
        <w:rPr>
          <w:b/>
          <w:bCs/>
          <w:highlight w:val="yellow"/>
        </w:rPr>
        <w:t xml:space="preserve"> mental models</w:t>
      </w:r>
      <w:r>
        <w:t>.</w:t>
      </w:r>
      <w:r w:rsidR="00E172CA">
        <w:t xml:space="preserve"> </w:t>
      </w:r>
      <w:r>
        <w:t>Only through the continuous use of the ubiquitous language and its terms can a</w:t>
      </w:r>
      <w:r w:rsidR="00E172CA">
        <w:t xml:space="preserve"> </w:t>
      </w:r>
      <w:r>
        <w:t>shared understanding among all of the project</w:t>
      </w:r>
      <w:r w:rsidR="00595787">
        <w:t>’</w:t>
      </w:r>
      <w:r>
        <w:t>s stakeholders be cultivated.</w:t>
      </w:r>
    </w:p>
    <w:p w14:paraId="57AC289A" w14:textId="4A6523B7" w:rsidR="000D2F9C" w:rsidRDefault="000636A8" w:rsidP="00475A21">
      <w:pPr>
        <w:pStyle w:val="Heading2"/>
      </w:pPr>
      <w:r>
        <w:t>Language of the Business</w:t>
      </w:r>
    </w:p>
    <w:p w14:paraId="32DE4699" w14:textId="5CD9DA26" w:rsidR="00D62988" w:rsidRPr="001C58D0" w:rsidRDefault="00D62988" w:rsidP="00E72B6F">
      <w:pPr>
        <w:rPr>
          <w:b/>
          <w:bCs/>
        </w:rPr>
      </w:pPr>
      <w:r w:rsidRPr="001C58D0">
        <w:rPr>
          <w:b/>
          <w:bCs/>
        </w:rPr>
        <w:t>the ubiquitous language is the language of the business.</w:t>
      </w:r>
      <w:r w:rsidR="00E72B6F" w:rsidRPr="001C58D0">
        <w:rPr>
          <w:b/>
          <w:bCs/>
        </w:rPr>
        <w:t xml:space="preserve"> </w:t>
      </w:r>
      <w:r w:rsidRPr="001C58D0">
        <w:rPr>
          <w:b/>
          <w:bCs/>
        </w:rPr>
        <w:t>As such, it should consist of business domain</w:t>
      </w:r>
      <w:r w:rsidRPr="001C58D0">
        <w:rPr>
          <w:rFonts w:hint="eastAsia"/>
          <w:b/>
          <w:bCs/>
        </w:rPr>
        <w:t>–</w:t>
      </w:r>
      <w:r w:rsidRPr="001C58D0">
        <w:rPr>
          <w:b/>
          <w:bCs/>
        </w:rPr>
        <w:t>related terms only. No technical jargon!</w:t>
      </w:r>
    </w:p>
    <w:p w14:paraId="251802CB" w14:textId="7F1A9338" w:rsidR="005E3FC9" w:rsidRDefault="00D62988" w:rsidP="00B53026">
      <w:r>
        <w:t>Teaching business domain experts about singletons and abstract factories is not</w:t>
      </w:r>
      <w:r w:rsidR="00BC682A">
        <w:t xml:space="preserve"> </w:t>
      </w:r>
      <w:r>
        <w:t xml:space="preserve">your goal. </w:t>
      </w:r>
      <w:r w:rsidRPr="00DB1FC6">
        <w:rPr>
          <w:highlight w:val="yellow"/>
        </w:rPr>
        <w:t>The ubiquitous language aims to frame the domain experts</w:t>
      </w:r>
      <w:r w:rsidR="00404CBC" w:rsidRPr="00DB1FC6">
        <w:rPr>
          <w:highlight w:val="yellow"/>
        </w:rPr>
        <w:t>’</w:t>
      </w:r>
      <w:r w:rsidRPr="00DB1FC6">
        <w:rPr>
          <w:highlight w:val="yellow"/>
        </w:rPr>
        <w:t xml:space="preserve"> understanding</w:t>
      </w:r>
      <w:r w:rsidR="00B53026" w:rsidRPr="00DB1FC6">
        <w:rPr>
          <w:highlight w:val="yellow"/>
        </w:rPr>
        <w:t xml:space="preserve"> </w:t>
      </w:r>
      <w:r w:rsidRPr="00DB1FC6">
        <w:rPr>
          <w:highlight w:val="yellow"/>
        </w:rPr>
        <w:t>and mental models of the business domain in terms that are easy to understand.</w:t>
      </w:r>
    </w:p>
    <w:p w14:paraId="26C5E100" w14:textId="2784656F" w:rsidR="00DB1FC6" w:rsidRDefault="00DB1FC6" w:rsidP="00DB1FC6"/>
    <w:p w14:paraId="1D340933" w14:textId="52751046" w:rsidR="00687CF3" w:rsidRDefault="00687CF3" w:rsidP="0005166B">
      <w:pPr>
        <w:pStyle w:val="NoSpacing"/>
        <w:rPr>
          <w:b/>
          <w:bCs/>
        </w:rPr>
      </w:pPr>
      <w:r>
        <w:t>The</w:t>
      </w:r>
      <w:r>
        <w:t xml:space="preserve"> technical</w:t>
      </w:r>
      <w:r>
        <w:t xml:space="preserve"> terms like tables, records, etc</w:t>
      </w:r>
      <w:r w:rsidR="008E4089">
        <w:t xml:space="preserve">. </w:t>
      </w:r>
      <w:r>
        <w:t>will be unclear to domain experts</w:t>
      </w:r>
      <w:r w:rsidR="001E22FD">
        <w:t xml:space="preserve"> and if engineers are only dealing with technical terms</w:t>
      </w:r>
      <w:r w:rsidR="005B7260">
        <w:t xml:space="preserve"> and</w:t>
      </w:r>
      <w:r w:rsidR="007C3AFB">
        <w:t xml:space="preserve"> have</w:t>
      </w:r>
      <w:r w:rsidR="005B7260">
        <w:t xml:space="preserve"> a </w:t>
      </w:r>
      <w:r w:rsidR="005B7260" w:rsidRPr="001451EA">
        <w:rPr>
          <w:b/>
          <w:bCs/>
        </w:rPr>
        <w:t>solution-oriented view of the business domain</w:t>
      </w:r>
      <w:r w:rsidR="005B7260">
        <w:t xml:space="preserve"> </w:t>
      </w:r>
      <w:r w:rsidR="001E22FD">
        <w:t xml:space="preserve"> and not the language that reflects the business domain</w:t>
      </w:r>
      <w:r w:rsidR="005B7260">
        <w:t xml:space="preserve">, </w:t>
      </w:r>
      <w:r w:rsidR="005B7260" w:rsidRPr="00B957DE">
        <w:rPr>
          <w:b/>
          <w:bCs/>
        </w:rPr>
        <w:t>they won</w:t>
      </w:r>
      <w:r w:rsidR="00542783" w:rsidRPr="00B957DE">
        <w:rPr>
          <w:b/>
          <w:bCs/>
        </w:rPr>
        <w:t>’</w:t>
      </w:r>
      <w:r w:rsidR="005B7260" w:rsidRPr="00B957DE">
        <w:rPr>
          <w:b/>
          <w:bCs/>
        </w:rPr>
        <w:t>t be able to completely understand the business</w:t>
      </w:r>
      <w:r w:rsidR="0005166B" w:rsidRPr="00B957DE">
        <w:rPr>
          <w:b/>
          <w:bCs/>
        </w:rPr>
        <w:t xml:space="preserve"> </w:t>
      </w:r>
      <w:r w:rsidR="005B7260" w:rsidRPr="00B957DE">
        <w:rPr>
          <w:b/>
          <w:bCs/>
        </w:rPr>
        <w:t>logic or why it operates the way it does, which will limit their ability to model</w:t>
      </w:r>
      <w:r w:rsidR="0005166B" w:rsidRPr="00B957DE">
        <w:rPr>
          <w:b/>
          <w:bCs/>
        </w:rPr>
        <w:t xml:space="preserve"> </w:t>
      </w:r>
      <w:r w:rsidR="005B7260" w:rsidRPr="00B957DE">
        <w:rPr>
          <w:b/>
          <w:bCs/>
        </w:rPr>
        <w:t>and implement an effective solution.</w:t>
      </w:r>
    </w:p>
    <w:p w14:paraId="6FFE3B0C" w14:textId="072C319A" w:rsidR="002A4223" w:rsidRDefault="002A4223" w:rsidP="0005166B">
      <w:pPr>
        <w:pStyle w:val="NoSpacing"/>
        <w:rPr>
          <w:b/>
          <w:bCs/>
        </w:rPr>
      </w:pPr>
    </w:p>
    <w:p w14:paraId="45778656" w14:textId="3C27E99C" w:rsidR="002A4223" w:rsidRDefault="00794F71" w:rsidP="00794F71">
      <w:pPr>
        <w:pStyle w:val="Heading2"/>
      </w:pPr>
      <w:r>
        <w:t>Consistency</w:t>
      </w:r>
    </w:p>
    <w:p w14:paraId="6239CFD9" w14:textId="4271A341" w:rsidR="00794F71" w:rsidRDefault="00E74C00" w:rsidP="00F33314">
      <w:pPr>
        <w:pStyle w:val="NoSpacing"/>
        <w:rPr>
          <w:b/>
          <w:bCs/>
        </w:rPr>
      </w:pPr>
      <w:r>
        <w:t xml:space="preserve">The ubiquitous language must be precise and consistent. </w:t>
      </w:r>
      <w:r w:rsidRPr="007776F0">
        <w:rPr>
          <w:highlight w:val="yellow"/>
        </w:rPr>
        <w:t>It should eliminate the need</w:t>
      </w:r>
      <w:r w:rsidR="00F33314" w:rsidRPr="007776F0">
        <w:rPr>
          <w:highlight w:val="yellow"/>
        </w:rPr>
        <w:t xml:space="preserve"> </w:t>
      </w:r>
      <w:r w:rsidRPr="007776F0">
        <w:rPr>
          <w:highlight w:val="yellow"/>
        </w:rPr>
        <w:t>for assumptions and should make the business domain</w:t>
      </w:r>
      <w:r w:rsidR="001C46FA">
        <w:rPr>
          <w:highlight w:val="yellow"/>
        </w:rPr>
        <w:t>’</w:t>
      </w:r>
      <w:r w:rsidRPr="007776F0">
        <w:rPr>
          <w:highlight w:val="yellow"/>
        </w:rPr>
        <w:t>s logic explicit</w:t>
      </w:r>
      <w:r>
        <w:t>.</w:t>
      </w:r>
      <w:r w:rsidR="00F33314">
        <w:t xml:space="preserve"> </w:t>
      </w:r>
      <w:r>
        <w:t xml:space="preserve">Since ambiguity hinders communication, </w:t>
      </w:r>
      <w:r w:rsidRPr="007776F0">
        <w:rPr>
          <w:b/>
          <w:bCs/>
        </w:rPr>
        <w:t>each term of the ubiquitous language</w:t>
      </w:r>
      <w:r w:rsidR="00F33314" w:rsidRPr="007776F0">
        <w:rPr>
          <w:b/>
          <w:bCs/>
        </w:rPr>
        <w:t xml:space="preserve"> </w:t>
      </w:r>
      <w:r w:rsidRPr="007776F0">
        <w:rPr>
          <w:b/>
          <w:bCs/>
        </w:rPr>
        <w:t>should have one and only one meaning.</w:t>
      </w:r>
    </w:p>
    <w:p w14:paraId="0EF1A5D9" w14:textId="75211BFE" w:rsidR="00E67353" w:rsidRPr="00A554CF" w:rsidRDefault="00E67353" w:rsidP="00A554CF">
      <w:pPr>
        <w:rPr>
          <w:i/>
          <w:iCs/>
        </w:rPr>
      </w:pPr>
      <w:r w:rsidRPr="00A554CF">
        <w:rPr>
          <w:i/>
          <w:iCs/>
        </w:rPr>
        <w:t>I add: It means that each term has one explicit meaning and</w:t>
      </w:r>
      <w:r w:rsidR="002F785E">
        <w:rPr>
          <w:i/>
          <w:iCs/>
        </w:rPr>
        <w:t xml:space="preserve"> can</w:t>
      </w:r>
      <w:r w:rsidR="00A36A2C">
        <w:rPr>
          <w:i/>
          <w:iCs/>
        </w:rPr>
        <w:t>’t</w:t>
      </w:r>
      <w:r w:rsidR="002F785E">
        <w:rPr>
          <w:i/>
          <w:iCs/>
        </w:rPr>
        <w:t xml:space="preserve"> be interpreted as multiple concepts and</w:t>
      </w:r>
      <w:r w:rsidRPr="00A554CF">
        <w:rPr>
          <w:i/>
          <w:iCs/>
        </w:rPr>
        <w:t xml:space="preserve"> each concept is also represented by one term not </w:t>
      </w:r>
      <w:r w:rsidR="00AE189D" w:rsidRPr="00A554CF">
        <w:rPr>
          <w:i/>
          <w:iCs/>
        </w:rPr>
        <w:t>synonymous</w:t>
      </w:r>
      <w:r w:rsidRPr="00A554CF">
        <w:rPr>
          <w:i/>
          <w:iCs/>
        </w:rPr>
        <w:t xml:space="preserve"> words</w:t>
      </w:r>
      <w:r w:rsidR="00D05D28">
        <w:rPr>
          <w:i/>
          <w:iCs/>
        </w:rPr>
        <w:t>:</w:t>
      </w:r>
    </w:p>
    <w:p w14:paraId="776A7612" w14:textId="2D0230DD" w:rsidR="004255BC" w:rsidRDefault="004255BC" w:rsidP="004255BC">
      <w:pPr>
        <w:pStyle w:val="Heading3"/>
      </w:pPr>
      <w:r>
        <w:lastRenderedPageBreak/>
        <w:t>Example of Ambiguity</w:t>
      </w:r>
    </w:p>
    <w:p w14:paraId="49C858A9" w14:textId="76215298" w:rsidR="00056655" w:rsidRDefault="00056655" w:rsidP="00751A5D">
      <w:pPr>
        <w:pStyle w:val="NoSpacing"/>
      </w:pPr>
      <w:r>
        <w:t>Let</w:t>
      </w:r>
      <w:r w:rsidR="00AF7281">
        <w:t>’</w:t>
      </w:r>
      <w:r>
        <w:t xml:space="preserve">s say that in some business domain, the term </w:t>
      </w:r>
      <w:r>
        <w:rPr>
          <w:rFonts w:ascii="MinionPro-It" w:eastAsia="MinionPro-It" w:cs="MinionPro-It"/>
          <w:i/>
          <w:iCs/>
        </w:rPr>
        <w:t xml:space="preserve">policy </w:t>
      </w:r>
      <w:r>
        <w:t>has multiple meanings: it can</w:t>
      </w:r>
    </w:p>
    <w:p w14:paraId="5352C17A" w14:textId="0F6A41A0" w:rsidR="00056655" w:rsidRDefault="00056655" w:rsidP="007E713F">
      <w:pPr>
        <w:pStyle w:val="NoSpacing"/>
        <w:rPr>
          <w:b/>
          <w:bCs/>
        </w:rPr>
      </w:pPr>
      <w:r>
        <w:t xml:space="preserve">mean a regulatory rule or an insurance contract. </w:t>
      </w:r>
      <w:r w:rsidRPr="00D20692">
        <w:rPr>
          <w:b/>
          <w:bCs/>
        </w:rPr>
        <w:t>The exact meaning can be worked</w:t>
      </w:r>
      <w:r w:rsidR="00751A5D" w:rsidRPr="00D20692">
        <w:rPr>
          <w:b/>
          <w:bCs/>
        </w:rPr>
        <w:t xml:space="preserve"> </w:t>
      </w:r>
      <w:r w:rsidRPr="00D20692">
        <w:rPr>
          <w:b/>
          <w:bCs/>
        </w:rPr>
        <w:t>out in human-to-human interaction, depending on the context. Software, however,</w:t>
      </w:r>
      <w:r w:rsidR="007E713F" w:rsidRPr="00D20692">
        <w:rPr>
          <w:b/>
          <w:bCs/>
        </w:rPr>
        <w:t xml:space="preserve"> </w:t>
      </w:r>
      <w:r w:rsidRPr="00D20692">
        <w:rPr>
          <w:b/>
          <w:bCs/>
        </w:rPr>
        <w:t>doesn</w:t>
      </w:r>
      <w:r w:rsidR="006B3DD1">
        <w:rPr>
          <w:b/>
          <w:bCs/>
        </w:rPr>
        <w:t>’</w:t>
      </w:r>
      <w:r w:rsidRPr="00D20692">
        <w:rPr>
          <w:b/>
          <w:bCs/>
        </w:rPr>
        <w:t>t cope well with ambiguity, and it can be cumbersome and challenging to</w:t>
      </w:r>
      <w:r w:rsidR="007E713F" w:rsidRPr="00D20692">
        <w:rPr>
          <w:b/>
          <w:bCs/>
        </w:rPr>
        <w:t xml:space="preserve"> </w:t>
      </w:r>
      <w:r w:rsidRPr="00D20692">
        <w:rPr>
          <w:b/>
          <w:bCs/>
        </w:rPr>
        <w:t xml:space="preserve">model the </w:t>
      </w:r>
      <w:r w:rsidR="00006032">
        <w:rPr>
          <w:b/>
          <w:bCs/>
        </w:rPr>
        <w:t>“</w:t>
      </w:r>
      <w:r w:rsidRPr="00D20692">
        <w:rPr>
          <w:b/>
          <w:bCs/>
        </w:rPr>
        <w:t>policy</w:t>
      </w:r>
      <w:r w:rsidR="00006032">
        <w:rPr>
          <w:b/>
          <w:bCs/>
        </w:rPr>
        <w:t>”</w:t>
      </w:r>
      <w:r w:rsidRPr="00D20692">
        <w:rPr>
          <w:b/>
          <w:bCs/>
        </w:rPr>
        <w:t xml:space="preserve"> entity in code.</w:t>
      </w:r>
    </w:p>
    <w:p w14:paraId="7A643F82" w14:textId="77777777" w:rsidR="00D15B17" w:rsidRPr="00D20692" w:rsidRDefault="00D15B17" w:rsidP="007E713F">
      <w:pPr>
        <w:pStyle w:val="NoSpacing"/>
        <w:rPr>
          <w:b/>
          <w:bCs/>
        </w:rPr>
      </w:pPr>
    </w:p>
    <w:p w14:paraId="3082D17B" w14:textId="77777777" w:rsidR="00F3491F" w:rsidRDefault="00056655" w:rsidP="002E684B">
      <w:pPr>
        <w:pStyle w:val="NoSpacing"/>
      </w:pPr>
      <w:r>
        <w:t xml:space="preserve">Ubiquitous language demands </w:t>
      </w:r>
      <w:r w:rsidRPr="006312DB">
        <w:rPr>
          <w:highlight w:val="yellow"/>
        </w:rPr>
        <w:t>a single meaning for each term</w:t>
      </w:r>
      <w:r>
        <w:t xml:space="preserve">, so </w:t>
      </w:r>
      <w:r w:rsidR="00F36407">
        <w:t>“</w:t>
      </w:r>
      <w:r>
        <w:t>policy</w:t>
      </w:r>
      <w:r w:rsidR="00F36407">
        <w:t>”</w:t>
      </w:r>
      <w:r>
        <w:t xml:space="preserve"> should be</w:t>
      </w:r>
      <w:r w:rsidR="002E684B">
        <w:t xml:space="preserve"> </w:t>
      </w:r>
      <w:r>
        <w:t xml:space="preserve">modeled explicitly using the two terms </w:t>
      </w:r>
      <w:r w:rsidRPr="000362DD">
        <w:t>regulatory rule and insurance contract.</w:t>
      </w:r>
    </w:p>
    <w:p w14:paraId="34706482" w14:textId="77777777" w:rsidR="00F3491F" w:rsidRDefault="00F3491F" w:rsidP="002E684B">
      <w:pPr>
        <w:pStyle w:val="NoSpacing"/>
      </w:pPr>
    </w:p>
    <w:p w14:paraId="788F0F74" w14:textId="7A55972B" w:rsidR="00056655" w:rsidRPr="002E684B" w:rsidRDefault="00F3491F" w:rsidP="00F3491F">
      <w:pPr>
        <w:pStyle w:val="Heading3"/>
        <w:rPr>
          <w:rFonts w:asciiTheme="minorHAnsi" w:hAnsiTheme="minorHAnsi" w:cstheme="minorBidi"/>
        </w:rPr>
      </w:pPr>
      <w:r>
        <w:t xml:space="preserve"> Example of </w:t>
      </w:r>
      <w:r w:rsidR="00056655" w:rsidRPr="000362DD">
        <w:t>Synonymous terms</w:t>
      </w:r>
    </w:p>
    <w:p w14:paraId="2350D618" w14:textId="77777777" w:rsidR="00056655" w:rsidRDefault="00056655" w:rsidP="008A1A7C">
      <w:pPr>
        <w:pStyle w:val="NoSpacing"/>
      </w:pPr>
      <w:r w:rsidRPr="008A1A7C">
        <w:rPr>
          <w:b/>
          <w:bCs/>
        </w:rPr>
        <w:t>Two terms cannot be used interchangeably in a ubiquitous language</w:t>
      </w:r>
      <w:r>
        <w:t>. For example,</w:t>
      </w:r>
    </w:p>
    <w:p w14:paraId="3437B23D" w14:textId="205E0136" w:rsidR="00056655" w:rsidRDefault="00056655" w:rsidP="00BC67DF">
      <w:pPr>
        <w:pStyle w:val="NoSpacing"/>
      </w:pPr>
      <w:r>
        <w:t xml:space="preserve">many systems use the term </w:t>
      </w:r>
      <w:r>
        <w:rPr>
          <w:rFonts w:ascii="MinionPro-It" w:eastAsia="MinionPro-It" w:cs="MinionPro-It"/>
          <w:i/>
          <w:iCs/>
        </w:rPr>
        <w:t>user</w:t>
      </w:r>
      <w:r>
        <w:t>. However, a careful examination of the domain</w:t>
      </w:r>
      <w:r w:rsidR="00D969F8">
        <w:t xml:space="preserve"> </w:t>
      </w:r>
      <w:r>
        <w:t>experts</w:t>
      </w:r>
      <w:r w:rsidR="00D969F8">
        <w:t xml:space="preserve">’ </w:t>
      </w:r>
      <w:r>
        <w:t xml:space="preserve"> lingo may reveal that </w:t>
      </w:r>
      <w:r>
        <w:rPr>
          <w:rFonts w:ascii="MinionPro-It" w:eastAsia="MinionPro-It" w:cs="MinionPro-It"/>
          <w:i/>
          <w:iCs/>
        </w:rPr>
        <w:t xml:space="preserve">user </w:t>
      </w:r>
      <w:r>
        <w:t>and other terms are used interchangeably: for</w:t>
      </w:r>
      <w:r w:rsidR="00BC67DF">
        <w:t xml:space="preserve"> </w:t>
      </w:r>
      <w:r>
        <w:t xml:space="preserve">example, </w:t>
      </w:r>
      <w:r>
        <w:rPr>
          <w:rFonts w:ascii="MinionPro-It" w:eastAsia="MinionPro-It" w:cs="MinionPro-It"/>
          <w:i/>
          <w:iCs/>
        </w:rPr>
        <w:t>user</w:t>
      </w:r>
      <w:r>
        <w:t xml:space="preserve">, </w:t>
      </w:r>
      <w:r>
        <w:rPr>
          <w:rFonts w:ascii="MinionPro-It" w:eastAsia="MinionPro-It" w:cs="MinionPro-It"/>
          <w:i/>
          <w:iCs/>
        </w:rPr>
        <w:t>visitor</w:t>
      </w:r>
      <w:r>
        <w:t xml:space="preserve">, </w:t>
      </w:r>
      <w:r>
        <w:rPr>
          <w:rFonts w:ascii="MinionPro-It" w:eastAsia="MinionPro-It" w:cs="MinionPro-It"/>
          <w:i/>
          <w:iCs/>
        </w:rPr>
        <w:t>administrator</w:t>
      </w:r>
      <w:r>
        <w:t xml:space="preserve">, </w:t>
      </w:r>
      <w:r>
        <w:rPr>
          <w:rFonts w:ascii="MinionPro-It" w:eastAsia="MinionPro-It" w:cs="MinionPro-It"/>
          <w:i/>
          <w:iCs/>
        </w:rPr>
        <w:t>account</w:t>
      </w:r>
      <w:r>
        <w:t>, etc.</w:t>
      </w:r>
    </w:p>
    <w:p w14:paraId="20506BC8" w14:textId="211D5A2A" w:rsidR="00056655" w:rsidRDefault="00056655" w:rsidP="007A121D">
      <w:pPr>
        <w:pStyle w:val="NoSpacing"/>
      </w:pPr>
      <w:r>
        <w:t>Synonymous terms can seem harmless at first. However, in most cases, they denote</w:t>
      </w:r>
      <w:r w:rsidR="008B0E07">
        <w:t xml:space="preserve"> </w:t>
      </w:r>
      <w:r>
        <w:t xml:space="preserve">different concepts. In this example, both </w:t>
      </w:r>
      <w:r>
        <w:rPr>
          <w:rFonts w:ascii="MinionPro-It" w:eastAsia="MinionPro-It" w:cs="MinionPro-It"/>
          <w:i/>
          <w:iCs/>
        </w:rPr>
        <w:t xml:space="preserve">visitor </w:t>
      </w:r>
      <w:r>
        <w:t xml:space="preserve">and </w:t>
      </w:r>
      <w:r>
        <w:rPr>
          <w:rFonts w:ascii="MinionPro-It" w:eastAsia="MinionPro-It" w:cs="MinionPro-It"/>
          <w:i/>
          <w:iCs/>
        </w:rPr>
        <w:t xml:space="preserve">account </w:t>
      </w:r>
      <w:r w:rsidRPr="004F2AF0">
        <w:rPr>
          <w:b/>
          <w:bCs/>
        </w:rPr>
        <w:t>technically</w:t>
      </w:r>
      <w:r>
        <w:t xml:space="preserve"> refer to the</w:t>
      </w:r>
    </w:p>
    <w:p w14:paraId="5AB74B0E" w14:textId="68CC1A0A" w:rsidR="00E74C00" w:rsidRDefault="008F485B" w:rsidP="00C21F2A">
      <w:pPr>
        <w:pStyle w:val="NoSpacing"/>
      </w:pPr>
      <w:r>
        <w:t>S</w:t>
      </w:r>
      <w:r w:rsidR="00056655">
        <w:t>ystem</w:t>
      </w:r>
      <w:r>
        <w:t>’</w:t>
      </w:r>
      <w:r w:rsidR="00056655">
        <w:t>s users; however, in most systems, unregistered and registered users represent</w:t>
      </w:r>
      <w:r w:rsidR="004F2AF0">
        <w:t xml:space="preserve"> </w:t>
      </w:r>
      <w:r w:rsidR="00056655">
        <w:t xml:space="preserve">different roles and have different behaviors. For example, the </w:t>
      </w:r>
      <w:r w:rsidR="00056655">
        <w:rPr>
          <w:rFonts w:hint="eastAsia"/>
        </w:rPr>
        <w:t>“</w:t>
      </w:r>
      <w:r w:rsidR="00056655">
        <w:t>visitors</w:t>
      </w:r>
      <w:r w:rsidR="00056655">
        <w:rPr>
          <w:rFonts w:hint="eastAsia"/>
        </w:rPr>
        <w:t>”</w:t>
      </w:r>
      <w:r w:rsidR="00056655">
        <w:t xml:space="preserve"> data is used</w:t>
      </w:r>
      <w:r w:rsidR="00504833">
        <w:t xml:space="preserve"> </w:t>
      </w:r>
      <w:r w:rsidR="00056655">
        <w:t xml:space="preserve">mainly for analysis purposes, whereas </w:t>
      </w:r>
      <w:r w:rsidR="00056655">
        <w:rPr>
          <w:rFonts w:hint="eastAsia"/>
        </w:rPr>
        <w:t>“</w:t>
      </w:r>
      <w:r w:rsidR="00056655">
        <w:t>accounts</w:t>
      </w:r>
      <w:r w:rsidR="00056655">
        <w:rPr>
          <w:rFonts w:hint="eastAsia"/>
        </w:rPr>
        <w:t>”</w:t>
      </w:r>
      <w:r w:rsidR="00056655">
        <w:t xml:space="preserve"> actually uses the system and its</w:t>
      </w:r>
      <w:r w:rsidR="00C21F2A">
        <w:t xml:space="preserve"> </w:t>
      </w:r>
      <w:r w:rsidR="00056655">
        <w:t>functionality.</w:t>
      </w:r>
    </w:p>
    <w:p w14:paraId="2B4E3633" w14:textId="77777777" w:rsidR="00DB4957" w:rsidRDefault="00056655" w:rsidP="00B06849">
      <w:pPr>
        <w:pStyle w:val="NoSpacing"/>
      </w:pPr>
      <w:r>
        <w:t>It is preferable to use each term explicitly in its specific context.</w:t>
      </w:r>
    </w:p>
    <w:p w14:paraId="04DD4FF2" w14:textId="77777777" w:rsidR="00DB4957" w:rsidRDefault="00DB4957" w:rsidP="00B06849">
      <w:pPr>
        <w:pStyle w:val="NoSpacing"/>
      </w:pPr>
    </w:p>
    <w:p w14:paraId="60E15C4C" w14:textId="4C159F35" w:rsidR="001D2E1C" w:rsidRDefault="00056655" w:rsidP="003A42A7">
      <w:pPr>
        <w:pStyle w:val="NoSpacing"/>
        <w:rPr>
          <w:b/>
          <w:bCs/>
        </w:rPr>
      </w:pPr>
      <w:r w:rsidRPr="00811016">
        <w:rPr>
          <w:b/>
          <w:bCs/>
        </w:rPr>
        <w:t>Understanding the</w:t>
      </w:r>
      <w:r w:rsidR="00193532" w:rsidRPr="00811016">
        <w:rPr>
          <w:b/>
          <w:bCs/>
        </w:rPr>
        <w:t xml:space="preserve"> </w:t>
      </w:r>
      <w:r w:rsidRPr="00811016">
        <w:rPr>
          <w:b/>
          <w:bCs/>
        </w:rPr>
        <w:t xml:space="preserve">differences between the terms in use allows for building </w:t>
      </w:r>
      <w:r w:rsidRPr="00811016">
        <w:rPr>
          <w:b/>
          <w:bCs/>
          <w:highlight w:val="yellow"/>
        </w:rPr>
        <w:t>simpler</w:t>
      </w:r>
      <w:r w:rsidRPr="00811016">
        <w:rPr>
          <w:b/>
          <w:bCs/>
        </w:rPr>
        <w:t xml:space="preserve"> </w:t>
      </w:r>
      <w:r w:rsidRPr="00811016">
        <w:rPr>
          <w:b/>
          <w:bCs/>
          <w:highlight w:val="yellow"/>
        </w:rPr>
        <w:t>and</w:t>
      </w:r>
      <w:r w:rsidR="00877610" w:rsidRPr="00811016">
        <w:rPr>
          <w:b/>
          <w:bCs/>
          <w:highlight w:val="yellow"/>
        </w:rPr>
        <w:t xml:space="preserve"> </w:t>
      </w:r>
      <w:r w:rsidRPr="00811016">
        <w:rPr>
          <w:b/>
          <w:bCs/>
          <w:highlight w:val="yellow"/>
        </w:rPr>
        <w:t>clearer models</w:t>
      </w:r>
      <w:r w:rsidR="00B06849" w:rsidRPr="00811016">
        <w:rPr>
          <w:b/>
          <w:bCs/>
        </w:rPr>
        <w:t xml:space="preserve"> </w:t>
      </w:r>
      <w:r w:rsidRPr="00811016">
        <w:rPr>
          <w:b/>
          <w:bCs/>
        </w:rPr>
        <w:t>and implementations of the business domain</w:t>
      </w:r>
      <w:r w:rsidRPr="00811016">
        <w:rPr>
          <w:rFonts w:hint="eastAsia"/>
          <w:b/>
          <w:bCs/>
        </w:rPr>
        <w:t>’</w:t>
      </w:r>
      <w:r w:rsidRPr="00811016">
        <w:rPr>
          <w:b/>
          <w:bCs/>
        </w:rPr>
        <w:t>s entities.</w:t>
      </w:r>
    </w:p>
    <w:p w14:paraId="26F077BD" w14:textId="2BA9F542" w:rsidR="001D2E1C" w:rsidRPr="00811016" w:rsidRDefault="005A465A" w:rsidP="005A465A">
      <w:pPr>
        <w:pStyle w:val="Heading1"/>
      </w:pPr>
      <w:r>
        <w:t xml:space="preserve">Model of </w:t>
      </w:r>
      <w:r w:rsidR="0080018A">
        <w:t>t</w:t>
      </w:r>
      <w:r>
        <w:t xml:space="preserve">he </w:t>
      </w:r>
      <w:r w:rsidR="0080018A">
        <w:t>B</w:t>
      </w:r>
      <w:r>
        <w:t>usiness Domain</w:t>
      </w:r>
    </w:p>
    <w:p w14:paraId="56A50E16" w14:textId="77777777" w:rsidR="000636A8" w:rsidRPr="000636A8" w:rsidRDefault="000636A8" w:rsidP="000636A8"/>
    <w:sectPr w:rsidR="000636A8" w:rsidRPr="000636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E5DF8" w14:textId="77777777" w:rsidR="00BD5540" w:rsidRDefault="00BD5540" w:rsidP="00C15CB1">
      <w:r>
        <w:separator/>
      </w:r>
    </w:p>
  </w:endnote>
  <w:endnote w:type="continuationSeparator" w:id="0">
    <w:p w14:paraId="56DDC8E6" w14:textId="77777777" w:rsidR="00BD5540" w:rsidRDefault="00BD5540" w:rsidP="00C1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30907" w14:textId="77777777" w:rsidR="00BD5540" w:rsidRDefault="00BD5540" w:rsidP="00C15CB1">
      <w:r>
        <w:separator/>
      </w:r>
    </w:p>
  </w:footnote>
  <w:footnote w:type="continuationSeparator" w:id="0">
    <w:p w14:paraId="12FDE311" w14:textId="77777777" w:rsidR="00BD5540" w:rsidRDefault="00BD5540" w:rsidP="00C15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9E37F5"/>
    <w:multiLevelType w:val="hybridMultilevel"/>
    <w:tmpl w:val="D33E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15B4B"/>
    <w:multiLevelType w:val="hybridMultilevel"/>
    <w:tmpl w:val="3B4E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47A1B"/>
    <w:multiLevelType w:val="multilevel"/>
    <w:tmpl w:val="B32AC8C8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553BE0"/>
    <w:multiLevelType w:val="hybridMultilevel"/>
    <w:tmpl w:val="9FF8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05C65"/>
    <w:multiLevelType w:val="hybridMultilevel"/>
    <w:tmpl w:val="7658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F3541"/>
    <w:multiLevelType w:val="hybridMultilevel"/>
    <w:tmpl w:val="612A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42C32"/>
    <w:multiLevelType w:val="hybridMultilevel"/>
    <w:tmpl w:val="4C48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94454"/>
    <w:multiLevelType w:val="hybridMultilevel"/>
    <w:tmpl w:val="4BE8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67F15"/>
    <w:multiLevelType w:val="hybridMultilevel"/>
    <w:tmpl w:val="BFB4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76BCD"/>
    <w:multiLevelType w:val="hybridMultilevel"/>
    <w:tmpl w:val="139C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6186B"/>
    <w:multiLevelType w:val="hybridMultilevel"/>
    <w:tmpl w:val="ACE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A5C3F"/>
    <w:multiLevelType w:val="hybridMultilevel"/>
    <w:tmpl w:val="68EE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17F15"/>
    <w:multiLevelType w:val="hybridMultilevel"/>
    <w:tmpl w:val="39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E234C"/>
    <w:multiLevelType w:val="hybridMultilevel"/>
    <w:tmpl w:val="02A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94E02"/>
    <w:multiLevelType w:val="hybridMultilevel"/>
    <w:tmpl w:val="F496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739F1"/>
    <w:multiLevelType w:val="hybridMultilevel"/>
    <w:tmpl w:val="67A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229B9"/>
    <w:multiLevelType w:val="hybridMultilevel"/>
    <w:tmpl w:val="A7AC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16"/>
  </w:num>
  <w:num w:numId="13">
    <w:abstractNumId w:val="11"/>
  </w:num>
  <w:num w:numId="14">
    <w:abstractNumId w:val="10"/>
  </w:num>
  <w:num w:numId="15">
    <w:abstractNumId w:val="18"/>
  </w:num>
  <w:num w:numId="16">
    <w:abstractNumId w:val="22"/>
  </w:num>
  <w:num w:numId="17">
    <w:abstractNumId w:val="12"/>
  </w:num>
  <w:num w:numId="18">
    <w:abstractNumId w:val="28"/>
  </w:num>
  <w:num w:numId="19">
    <w:abstractNumId w:val="24"/>
  </w:num>
  <w:num w:numId="20">
    <w:abstractNumId w:val="15"/>
  </w:num>
  <w:num w:numId="21">
    <w:abstractNumId w:val="27"/>
  </w:num>
  <w:num w:numId="22">
    <w:abstractNumId w:val="20"/>
  </w:num>
  <w:num w:numId="23">
    <w:abstractNumId w:val="25"/>
  </w:num>
  <w:num w:numId="24">
    <w:abstractNumId w:val="30"/>
  </w:num>
  <w:num w:numId="25">
    <w:abstractNumId w:val="19"/>
  </w:num>
  <w:num w:numId="26">
    <w:abstractNumId w:val="21"/>
  </w:num>
  <w:num w:numId="27">
    <w:abstractNumId w:val="29"/>
  </w:num>
  <w:num w:numId="28">
    <w:abstractNumId w:val="26"/>
  </w:num>
  <w:num w:numId="29">
    <w:abstractNumId w:val="23"/>
  </w:num>
  <w:num w:numId="30">
    <w:abstractNumId w:val="14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F24"/>
    <w:rsid w:val="0000171E"/>
    <w:rsid w:val="00005BB7"/>
    <w:rsid w:val="00006032"/>
    <w:rsid w:val="0001370C"/>
    <w:rsid w:val="00014175"/>
    <w:rsid w:val="00014224"/>
    <w:rsid w:val="00014BA5"/>
    <w:rsid w:val="00017B1E"/>
    <w:rsid w:val="0002040C"/>
    <w:rsid w:val="00023C27"/>
    <w:rsid w:val="00027FE0"/>
    <w:rsid w:val="00032BC6"/>
    <w:rsid w:val="00034616"/>
    <w:rsid w:val="000353A7"/>
    <w:rsid w:val="000362DD"/>
    <w:rsid w:val="00036E5D"/>
    <w:rsid w:val="00040D2B"/>
    <w:rsid w:val="000434F3"/>
    <w:rsid w:val="0005166B"/>
    <w:rsid w:val="0005341D"/>
    <w:rsid w:val="00055190"/>
    <w:rsid w:val="00056655"/>
    <w:rsid w:val="0006063C"/>
    <w:rsid w:val="00061DEE"/>
    <w:rsid w:val="000636A8"/>
    <w:rsid w:val="00063A7D"/>
    <w:rsid w:val="00064822"/>
    <w:rsid w:val="00065138"/>
    <w:rsid w:val="000661D8"/>
    <w:rsid w:val="00067F6E"/>
    <w:rsid w:val="00071534"/>
    <w:rsid w:val="000756DA"/>
    <w:rsid w:val="00081EE3"/>
    <w:rsid w:val="00084A00"/>
    <w:rsid w:val="00090316"/>
    <w:rsid w:val="00092603"/>
    <w:rsid w:val="00095002"/>
    <w:rsid w:val="00095E9A"/>
    <w:rsid w:val="00096716"/>
    <w:rsid w:val="000A01E0"/>
    <w:rsid w:val="000A1195"/>
    <w:rsid w:val="000A36DE"/>
    <w:rsid w:val="000A634D"/>
    <w:rsid w:val="000A6EAC"/>
    <w:rsid w:val="000A7657"/>
    <w:rsid w:val="000A76AF"/>
    <w:rsid w:val="000B3480"/>
    <w:rsid w:val="000B7DEE"/>
    <w:rsid w:val="000C11D9"/>
    <w:rsid w:val="000C11EA"/>
    <w:rsid w:val="000C34FF"/>
    <w:rsid w:val="000C351C"/>
    <w:rsid w:val="000C7FB9"/>
    <w:rsid w:val="000D02E9"/>
    <w:rsid w:val="000D0705"/>
    <w:rsid w:val="000D2860"/>
    <w:rsid w:val="000D2F9C"/>
    <w:rsid w:val="000D6496"/>
    <w:rsid w:val="000E414C"/>
    <w:rsid w:val="000E46DF"/>
    <w:rsid w:val="000E6B8B"/>
    <w:rsid w:val="000F161A"/>
    <w:rsid w:val="000F2527"/>
    <w:rsid w:val="000F6D3D"/>
    <w:rsid w:val="000F7805"/>
    <w:rsid w:val="000F7AE8"/>
    <w:rsid w:val="00101C16"/>
    <w:rsid w:val="00103A31"/>
    <w:rsid w:val="0010422C"/>
    <w:rsid w:val="00106B39"/>
    <w:rsid w:val="001127E0"/>
    <w:rsid w:val="00116978"/>
    <w:rsid w:val="00116ED5"/>
    <w:rsid w:val="00116EF0"/>
    <w:rsid w:val="00126EFE"/>
    <w:rsid w:val="00127204"/>
    <w:rsid w:val="001313E1"/>
    <w:rsid w:val="0013197F"/>
    <w:rsid w:val="00132236"/>
    <w:rsid w:val="00140FA4"/>
    <w:rsid w:val="001421F1"/>
    <w:rsid w:val="001451EA"/>
    <w:rsid w:val="0015047F"/>
    <w:rsid w:val="0015074B"/>
    <w:rsid w:val="00152531"/>
    <w:rsid w:val="001658A5"/>
    <w:rsid w:val="00173355"/>
    <w:rsid w:val="0017432D"/>
    <w:rsid w:val="00175F0B"/>
    <w:rsid w:val="00176222"/>
    <w:rsid w:val="00176D58"/>
    <w:rsid w:val="00176D75"/>
    <w:rsid w:val="00190C1B"/>
    <w:rsid w:val="00193532"/>
    <w:rsid w:val="00194AA4"/>
    <w:rsid w:val="00194D48"/>
    <w:rsid w:val="001957FF"/>
    <w:rsid w:val="00196BC6"/>
    <w:rsid w:val="00197641"/>
    <w:rsid w:val="001A7C5D"/>
    <w:rsid w:val="001B1516"/>
    <w:rsid w:val="001B1ACE"/>
    <w:rsid w:val="001B36E1"/>
    <w:rsid w:val="001C00B4"/>
    <w:rsid w:val="001C0A69"/>
    <w:rsid w:val="001C46FA"/>
    <w:rsid w:val="001C58D0"/>
    <w:rsid w:val="001D0110"/>
    <w:rsid w:val="001D2E1C"/>
    <w:rsid w:val="001D3A65"/>
    <w:rsid w:val="001D48A7"/>
    <w:rsid w:val="001D5328"/>
    <w:rsid w:val="001D6E46"/>
    <w:rsid w:val="001E0E70"/>
    <w:rsid w:val="001E22FD"/>
    <w:rsid w:val="001E2351"/>
    <w:rsid w:val="001E235B"/>
    <w:rsid w:val="001E483F"/>
    <w:rsid w:val="001E4B00"/>
    <w:rsid w:val="001E51FD"/>
    <w:rsid w:val="001E66E1"/>
    <w:rsid w:val="001E67D4"/>
    <w:rsid w:val="001E69DD"/>
    <w:rsid w:val="001E7D08"/>
    <w:rsid w:val="001F1AB8"/>
    <w:rsid w:val="001F49D9"/>
    <w:rsid w:val="001F4D6F"/>
    <w:rsid w:val="001F6040"/>
    <w:rsid w:val="00202CBB"/>
    <w:rsid w:val="00203EA4"/>
    <w:rsid w:val="00206465"/>
    <w:rsid w:val="00210A86"/>
    <w:rsid w:val="0021215F"/>
    <w:rsid w:val="0021281A"/>
    <w:rsid w:val="0021462E"/>
    <w:rsid w:val="00214D28"/>
    <w:rsid w:val="00215FB4"/>
    <w:rsid w:val="00216280"/>
    <w:rsid w:val="00224A50"/>
    <w:rsid w:val="002279CA"/>
    <w:rsid w:val="002341A4"/>
    <w:rsid w:val="00241441"/>
    <w:rsid w:val="00243F18"/>
    <w:rsid w:val="00246C07"/>
    <w:rsid w:val="002477BE"/>
    <w:rsid w:val="00250129"/>
    <w:rsid w:val="0025529F"/>
    <w:rsid w:val="002574E2"/>
    <w:rsid w:val="00260588"/>
    <w:rsid w:val="00260D96"/>
    <w:rsid w:val="00261754"/>
    <w:rsid w:val="0026392C"/>
    <w:rsid w:val="002662EA"/>
    <w:rsid w:val="00270687"/>
    <w:rsid w:val="00275288"/>
    <w:rsid w:val="0027630C"/>
    <w:rsid w:val="00277156"/>
    <w:rsid w:val="00277300"/>
    <w:rsid w:val="00277F3D"/>
    <w:rsid w:val="0028059C"/>
    <w:rsid w:val="002818A7"/>
    <w:rsid w:val="0028334E"/>
    <w:rsid w:val="00284B07"/>
    <w:rsid w:val="00284D9A"/>
    <w:rsid w:val="00290966"/>
    <w:rsid w:val="00290D42"/>
    <w:rsid w:val="002918A6"/>
    <w:rsid w:val="00294BA1"/>
    <w:rsid w:val="0029626E"/>
    <w:rsid w:val="0029639D"/>
    <w:rsid w:val="00296FF3"/>
    <w:rsid w:val="002A09AD"/>
    <w:rsid w:val="002A1169"/>
    <w:rsid w:val="002A3AE7"/>
    <w:rsid w:val="002A3FA8"/>
    <w:rsid w:val="002A4223"/>
    <w:rsid w:val="002A47DA"/>
    <w:rsid w:val="002A5C33"/>
    <w:rsid w:val="002A6402"/>
    <w:rsid w:val="002A716B"/>
    <w:rsid w:val="002B3573"/>
    <w:rsid w:val="002B44D5"/>
    <w:rsid w:val="002B4ADB"/>
    <w:rsid w:val="002B56B0"/>
    <w:rsid w:val="002B62D4"/>
    <w:rsid w:val="002B6ACA"/>
    <w:rsid w:val="002B77FF"/>
    <w:rsid w:val="002B786D"/>
    <w:rsid w:val="002C2D4F"/>
    <w:rsid w:val="002C3B62"/>
    <w:rsid w:val="002C3F73"/>
    <w:rsid w:val="002C6CDE"/>
    <w:rsid w:val="002C7FEE"/>
    <w:rsid w:val="002D59F2"/>
    <w:rsid w:val="002D7048"/>
    <w:rsid w:val="002D7627"/>
    <w:rsid w:val="002E5608"/>
    <w:rsid w:val="002E684B"/>
    <w:rsid w:val="002E6982"/>
    <w:rsid w:val="002E7EA9"/>
    <w:rsid w:val="002F1334"/>
    <w:rsid w:val="002F36A6"/>
    <w:rsid w:val="002F40EB"/>
    <w:rsid w:val="002F69B1"/>
    <w:rsid w:val="002F785E"/>
    <w:rsid w:val="0030304F"/>
    <w:rsid w:val="003038E6"/>
    <w:rsid w:val="00307557"/>
    <w:rsid w:val="00313585"/>
    <w:rsid w:val="003156BF"/>
    <w:rsid w:val="00316A05"/>
    <w:rsid w:val="003210E8"/>
    <w:rsid w:val="00323346"/>
    <w:rsid w:val="00323A3B"/>
    <w:rsid w:val="00324F2B"/>
    <w:rsid w:val="00326F90"/>
    <w:rsid w:val="003308B7"/>
    <w:rsid w:val="00331FC4"/>
    <w:rsid w:val="00336C60"/>
    <w:rsid w:val="003407BC"/>
    <w:rsid w:val="003418AA"/>
    <w:rsid w:val="003425DB"/>
    <w:rsid w:val="00343EE2"/>
    <w:rsid w:val="003446D4"/>
    <w:rsid w:val="0034474B"/>
    <w:rsid w:val="00347841"/>
    <w:rsid w:val="00350151"/>
    <w:rsid w:val="00351114"/>
    <w:rsid w:val="00351E5A"/>
    <w:rsid w:val="003521D1"/>
    <w:rsid w:val="00352960"/>
    <w:rsid w:val="00352EAA"/>
    <w:rsid w:val="00356825"/>
    <w:rsid w:val="0036112C"/>
    <w:rsid w:val="00361C1C"/>
    <w:rsid w:val="00364C6C"/>
    <w:rsid w:val="00364D74"/>
    <w:rsid w:val="00365031"/>
    <w:rsid w:val="00367AC4"/>
    <w:rsid w:val="003748F0"/>
    <w:rsid w:val="003775B3"/>
    <w:rsid w:val="00381993"/>
    <w:rsid w:val="00381E3E"/>
    <w:rsid w:val="0038230B"/>
    <w:rsid w:val="00383512"/>
    <w:rsid w:val="00383CF7"/>
    <w:rsid w:val="00390257"/>
    <w:rsid w:val="00393CA0"/>
    <w:rsid w:val="00393D45"/>
    <w:rsid w:val="003944D5"/>
    <w:rsid w:val="00395055"/>
    <w:rsid w:val="003953E7"/>
    <w:rsid w:val="0039684B"/>
    <w:rsid w:val="003A0029"/>
    <w:rsid w:val="003A42A7"/>
    <w:rsid w:val="003A4445"/>
    <w:rsid w:val="003B0D1D"/>
    <w:rsid w:val="003B107C"/>
    <w:rsid w:val="003B3F90"/>
    <w:rsid w:val="003B46AD"/>
    <w:rsid w:val="003B74FC"/>
    <w:rsid w:val="003B7C2D"/>
    <w:rsid w:val="003B7F23"/>
    <w:rsid w:val="003C2465"/>
    <w:rsid w:val="003C48FF"/>
    <w:rsid w:val="003C4B69"/>
    <w:rsid w:val="003C5410"/>
    <w:rsid w:val="003C5C7C"/>
    <w:rsid w:val="003D1287"/>
    <w:rsid w:val="003D6FA1"/>
    <w:rsid w:val="003E01DB"/>
    <w:rsid w:val="003E3036"/>
    <w:rsid w:val="003E5B00"/>
    <w:rsid w:val="003E6BBD"/>
    <w:rsid w:val="003F006E"/>
    <w:rsid w:val="004007B4"/>
    <w:rsid w:val="00403105"/>
    <w:rsid w:val="00403A31"/>
    <w:rsid w:val="00404CBC"/>
    <w:rsid w:val="00404D5C"/>
    <w:rsid w:val="00410915"/>
    <w:rsid w:val="004125D1"/>
    <w:rsid w:val="00412ABA"/>
    <w:rsid w:val="0042061A"/>
    <w:rsid w:val="00423479"/>
    <w:rsid w:val="00423961"/>
    <w:rsid w:val="00423CD0"/>
    <w:rsid w:val="00424922"/>
    <w:rsid w:val="004255BC"/>
    <w:rsid w:val="00427722"/>
    <w:rsid w:val="00427C42"/>
    <w:rsid w:val="004302EC"/>
    <w:rsid w:val="00431A1E"/>
    <w:rsid w:val="00432085"/>
    <w:rsid w:val="00432C9C"/>
    <w:rsid w:val="0043378D"/>
    <w:rsid w:val="00434B98"/>
    <w:rsid w:val="00434E33"/>
    <w:rsid w:val="00435EC1"/>
    <w:rsid w:val="00436F2A"/>
    <w:rsid w:val="004404C4"/>
    <w:rsid w:val="00441513"/>
    <w:rsid w:val="00443676"/>
    <w:rsid w:val="004446C8"/>
    <w:rsid w:val="00444FE2"/>
    <w:rsid w:val="00451C63"/>
    <w:rsid w:val="004558D1"/>
    <w:rsid w:val="00461868"/>
    <w:rsid w:val="00462CEE"/>
    <w:rsid w:val="00462E8F"/>
    <w:rsid w:val="00463274"/>
    <w:rsid w:val="00464F92"/>
    <w:rsid w:val="00467513"/>
    <w:rsid w:val="00470883"/>
    <w:rsid w:val="004717E5"/>
    <w:rsid w:val="00474218"/>
    <w:rsid w:val="00475A21"/>
    <w:rsid w:val="004769A0"/>
    <w:rsid w:val="00476DC4"/>
    <w:rsid w:val="004828FC"/>
    <w:rsid w:val="00492342"/>
    <w:rsid w:val="00492779"/>
    <w:rsid w:val="00493ACA"/>
    <w:rsid w:val="004945C5"/>
    <w:rsid w:val="0049557B"/>
    <w:rsid w:val="004A3B0D"/>
    <w:rsid w:val="004A54EB"/>
    <w:rsid w:val="004A558D"/>
    <w:rsid w:val="004A5B8A"/>
    <w:rsid w:val="004A6735"/>
    <w:rsid w:val="004A6B6A"/>
    <w:rsid w:val="004B0214"/>
    <w:rsid w:val="004B4210"/>
    <w:rsid w:val="004B5B4A"/>
    <w:rsid w:val="004C1F07"/>
    <w:rsid w:val="004D2B00"/>
    <w:rsid w:val="004D4749"/>
    <w:rsid w:val="004E0554"/>
    <w:rsid w:val="004E1357"/>
    <w:rsid w:val="004E4BAE"/>
    <w:rsid w:val="004E519E"/>
    <w:rsid w:val="004E59CF"/>
    <w:rsid w:val="004E5C44"/>
    <w:rsid w:val="004E65D0"/>
    <w:rsid w:val="004F2AF0"/>
    <w:rsid w:val="004F4690"/>
    <w:rsid w:val="004F4B72"/>
    <w:rsid w:val="004F4CB4"/>
    <w:rsid w:val="00504833"/>
    <w:rsid w:val="00505404"/>
    <w:rsid w:val="00506243"/>
    <w:rsid w:val="00510D6D"/>
    <w:rsid w:val="00510E97"/>
    <w:rsid w:val="0051309E"/>
    <w:rsid w:val="0051328E"/>
    <w:rsid w:val="00521BCF"/>
    <w:rsid w:val="005225C2"/>
    <w:rsid w:val="00522EF0"/>
    <w:rsid w:val="005242E8"/>
    <w:rsid w:val="00525EC2"/>
    <w:rsid w:val="00526594"/>
    <w:rsid w:val="00542783"/>
    <w:rsid w:val="005451AF"/>
    <w:rsid w:val="0055005F"/>
    <w:rsid w:val="00550E03"/>
    <w:rsid w:val="00551E95"/>
    <w:rsid w:val="00555564"/>
    <w:rsid w:val="00557717"/>
    <w:rsid w:val="00560595"/>
    <w:rsid w:val="00561884"/>
    <w:rsid w:val="00564DFE"/>
    <w:rsid w:val="00581954"/>
    <w:rsid w:val="00584E24"/>
    <w:rsid w:val="00584F81"/>
    <w:rsid w:val="005901A5"/>
    <w:rsid w:val="005903B8"/>
    <w:rsid w:val="00591731"/>
    <w:rsid w:val="00592045"/>
    <w:rsid w:val="005943D5"/>
    <w:rsid w:val="005951AF"/>
    <w:rsid w:val="00595787"/>
    <w:rsid w:val="00596E1F"/>
    <w:rsid w:val="00596F11"/>
    <w:rsid w:val="005A02D7"/>
    <w:rsid w:val="005A465A"/>
    <w:rsid w:val="005A753F"/>
    <w:rsid w:val="005B1CE0"/>
    <w:rsid w:val="005B2025"/>
    <w:rsid w:val="005B22BA"/>
    <w:rsid w:val="005B2BD4"/>
    <w:rsid w:val="005B7260"/>
    <w:rsid w:val="005B752D"/>
    <w:rsid w:val="005C1E42"/>
    <w:rsid w:val="005C29F7"/>
    <w:rsid w:val="005C2F86"/>
    <w:rsid w:val="005C7998"/>
    <w:rsid w:val="005D70E3"/>
    <w:rsid w:val="005E0489"/>
    <w:rsid w:val="005E25F6"/>
    <w:rsid w:val="005E33CA"/>
    <w:rsid w:val="005E3DA8"/>
    <w:rsid w:val="005E3FC9"/>
    <w:rsid w:val="005E5948"/>
    <w:rsid w:val="005E70C4"/>
    <w:rsid w:val="005F1A45"/>
    <w:rsid w:val="005F202F"/>
    <w:rsid w:val="005F32F6"/>
    <w:rsid w:val="005F4E91"/>
    <w:rsid w:val="005F5F0B"/>
    <w:rsid w:val="005F7617"/>
    <w:rsid w:val="0060060C"/>
    <w:rsid w:val="0060264A"/>
    <w:rsid w:val="006065DE"/>
    <w:rsid w:val="00606AC7"/>
    <w:rsid w:val="00613415"/>
    <w:rsid w:val="00613A2A"/>
    <w:rsid w:val="00614917"/>
    <w:rsid w:val="00614C13"/>
    <w:rsid w:val="00616799"/>
    <w:rsid w:val="00616B8E"/>
    <w:rsid w:val="00617C1B"/>
    <w:rsid w:val="006222BB"/>
    <w:rsid w:val="00625E43"/>
    <w:rsid w:val="00625FBF"/>
    <w:rsid w:val="006266FD"/>
    <w:rsid w:val="006312DB"/>
    <w:rsid w:val="00633266"/>
    <w:rsid w:val="0063365D"/>
    <w:rsid w:val="006336D5"/>
    <w:rsid w:val="006348B8"/>
    <w:rsid w:val="00635499"/>
    <w:rsid w:val="006359EB"/>
    <w:rsid w:val="0064281F"/>
    <w:rsid w:val="006430F8"/>
    <w:rsid w:val="00643197"/>
    <w:rsid w:val="006448C8"/>
    <w:rsid w:val="00645C53"/>
    <w:rsid w:val="0064767B"/>
    <w:rsid w:val="00652103"/>
    <w:rsid w:val="00652F9E"/>
    <w:rsid w:val="006542B3"/>
    <w:rsid w:val="006551DF"/>
    <w:rsid w:val="00655593"/>
    <w:rsid w:val="00655C06"/>
    <w:rsid w:val="00656E58"/>
    <w:rsid w:val="00662F2A"/>
    <w:rsid w:val="006668BA"/>
    <w:rsid w:val="00667913"/>
    <w:rsid w:val="00670D78"/>
    <w:rsid w:val="006756F5"/>
    <w:rsid w:val="00675AB0"/>
    <w:rsid w:val="006760BF"/>
    <w:rsid w:val="0068393C"/>
    <w:rsid w:val="00684A1A"/>
    <w:rsid w:val="00686B7E"/>
    <w:rsid w:val="00687CF3"/>
    <w:rsid w:val="0069232A"/>
    <w:rsid w:val="0069756F"/>
    <w:rsid w:val="00697E85"/>
    <w:rsid w:val="006A0361"/>
    <w:rsid w:val="006A1232"/>
    <w:rsid w:val="006A2EA7"/>
    <w:rsid w:val="006A3296"/>
    <w:rsid w:val="006A3709"/>
    <w:rsid w:val="006A44A6"/>
    <w:rsid w:val="006A4FB2"/>
    <w:rsid w:val="006A7AF3"/>
    <w:rsid w:val="006B1BA0"/>
    <w:rsid w:val="006B2926"/>
    <w:rsid w:val="006B3CFF"/>
    <w:rsid w:val="006B3DD1"/>
    <w:rsid w:val="006B4A6B"/>
    <w:rsid w:val="006B4DA3"/>
    <w:rsid w:val="006B5656"/>
    <w:rsid w:val="006B63B7"/>
    <w:rsid w:val="006C0D1B"/>
    <w:rsid w:val="006C10E3"/>
    <w:rsid w:val="006C1F33"/>
    <w:rsid w:val="006C5603"/>
    <w:rsid w:val="006C67EC"/>
    <w:rsid w:val="006D02CB"/>
    <w:rsid w:val="006D3C50"/>
    <w:rsid w:val="006D6740"/>
    <w:rsid w:val="006E0110"/>
    <w:rsid w:val="006E105C"/>
    <w:rsid w:val="006E15A5"/>
    <w:rsid w:val="006E27D5"/>
    <w:rsid w:val="006E2BC4"/>
    <w:rsid w:val="006E2F4A"/>
    <w:rsid w:val="006E4E67"/>
    <w:rsid w:val="006E7097"/>
    <w:rsid w:val="006F0997"/>
    <w:rsid w:val="006F137E"/>
    <w:rsid w:val="006F2A29"/>
    <w:rsid w:val="006F2E07"/>
    <w:rsid w:val="006F3652"/>
    <w:rsid w:val="006F3EBE"/>
    <w:rsid w:val="006F47AC"/>
    <w:rsid w:val="0070073A"/>
    <w:rsid w:val="007026AF"/>
    <w:rsid w:val="007058FD"/>
    <w:rsid w:val="00705DB4"/>
    <w:rsid w:val="00714054"/>
    <w:rsid w:val="00715D29"/>
    <w:rsid w:val="0072124B"/>
    <w:rsid w:val="0074013F"/>
    <w:rsid w:val="0074178D"/>
    <w:rsid w:val="00742ECA"/>
    <w:rsid w:val="00744585"/>
    <w:rsid w:val="0074659D"/>
    <w:rsid w:val="0074684B"/>
    <w:rsid w:val="0074769D"/>
    <w:rsid w:val="00747A41"/>
    <w:rsid w:val="00751A5D"/>
    <w:rsid w:val="00751D57"/>
    <w:rsid w:val="00760304"/>
    <w:rsid w:val="00761355"/>
    <w:rsid w:val="00761A40"/>
    <w:rsid w:val="00763952"/>
    <w:rsid w:val="00766696"/>
    <w:rsid w:val="007673A5"/>
    <w:rsid w:val="0077026D"/>
    <w:rsid w:val="00771C5A"/>
    <w:rsid w:val="00775842"/>
    <w:rsid w:val="0077639F"/>
    <w:rsid w:val="007776F0"/>
    <w:rsid w:val="00780E6C"/>
    <w:rsid w:val="00781F81"/>
    <w:rsid w:val="00784658"/>
    <w:rsid w:val="00785A04"/>
    <w:rsid w:val="007869DA"/>
    <w:rsid w:val="00787A0C"/>
    <w:rsid w:val="00791463"/>
    <w:rsid w:val="00792A2B"/>
    <w:rsid w:val="00793F79"/>
    <w:rsid w:val="00794F71"/>
    <w:rsid w:val="007950A1"/>
    <w:rsid w:val="007A121D"/>
    <w:rsid w:val="007A1FA4"/>
    <w:rsid w:val="007A2C01"/>
    <w:rsid w:val="007A4ACB"/>
    <w:rsid w:val="007A7000"/>
    <w:rsid w:val="007B5FA1"/>
    <w:rsid w:val="007B6F39"/>
    <w:rsid w:val="007C138B"/>
    <w:rsid w:val="007C17A8"/>
    <w:rsid w:val="007C3AFB"/>
    <w:rsid w:val="007C46EF"/>
    <w:rsid w:val="007C4F1F"/>
    <w:rsid w:val="007D4296"/>
    <w:rsid w:val="007D4634"/>
    <w:rsid w:val="007D67D7"/>
    <w:rsid w:val="007D7B0A"/>
    <w:rsid w:val="007E0687"/>
    <w:rsid w:val="007E0ECD"/>
    <w:rsid w:val="007E68B9"/>
    <w:rsid w:val="007E6E8A"/>
    <w:rsid w:val="007E713F"/>
    <w:rsid w:val="007F0465"/>
    <w:rsid w:val="007F0DD9"/>
    <w:rsid w:val="007F186D"/>
    <w:rsid w:val="007F28CF"/>
    <w:rsid w:val="007F6E4F"/>
    <w:rsid w:val="007F79FB"/>
    <w:rsid w:val="0080018A"/>
    <w:rsid w:val="008004DA"/>
    <w:rsid w:val="0080370F"/>
    <w:rsid w:val="00803828"/>
    <w:rsid w:val="008038D4"/>
    <w:rsid w:val="0080715C"/>
    <w:rsid w:val="008077FE"/>
    <w:rsid w:val="00810EA3"/>
    <w:rsid w:val="00811016"/>
    <w:rsid w:val="00811CC7"/>
    <w:rsid w:val="00811D97"/>
    <w:rsid w:val="00812DAB"/>
    <w:rsid w:val="0081462C"/>
    <w:rsid w:val="00816003"/>
    <w:rsid w:val="00816078"/>
    <w:rsid w:val="00823E66"/>
    <w:rsid w:val="00825216"/>
    <w:rsid w:val="008254F8"/>
    <w:rsid w:val="00825F86"/>
    <w:rsid w:val="00831AEF"/>
    <w:rsid w:val="00836661"/>
    <w:rsid w:val="00837B82"/>
    <w:rsid w:val="00843A14"/>
    <w:rsid w:val="00852890"/>
    <w:rsid w:val="008532C4"/>
    <w:rsid w:val="00854715"/>
    <w:rsid w:val="008548D9"/>
    <w:rsid w:val="008566C1"/>
    <w:rsid w:val="00865FC0"/>
    <w:rsid w:val="008702E5"/>
    <w:rsid w:val="00870529"/>
    <w:rsid w:val="008705D8"/>
    <w:rsid w:val="00871C70"/>
    <w:rsid w:val="00875AA1"/>
    <w:rsid w:val="0087609E"/>
    <w:rsid w:val="00877338"/>
    <w:rsid w:val="00877610"/>
    <w:rsid w:val="00880818"/>
    <w:rsid w:val="008838F8"/>
    <w:rsid w:val="00885B95"/>
    <w:rsid w:val="0088791A"/>
    <w:rsid w:val="00892E1F"/>
    <w:rsid w:val="008961E8"/>
    <w:rsid w:val="00897B82"/>
    <w:rsid w:val="008A059E"/>
    <w:rsid w:val="008A1A7C"/>
    <w:rsid w:val="008A49BA"/>
    <w:rsid w:val="008A6D75"/>
    <w:rsid w:val="008B0E07"/>
    <w:rsid w:val="008B414C"/>
    <w:rsid w:val="008B4C8E"/>
    <w:rsid w:val="008B70DD"/>
    <w:rsid w:val="008B75AB"/>
    <w:rsid w:val="008B7F7A"/>
    <w:rsid w:val="008C0BBA"/>
    <w:rsid w:val="008C2077"/>
    <w:rsid w:val="008C36B0"/>
    <w:rsid w:val="008C52F6"/>
    <w:rsid w:val="008C5323"/>
    <w:rsid w:val="008C609D"/>
    <w:rsid w:val="008C690C"/>
    <w:rsid w:val="008D2E0B"/>
    <w:rsid w:val="008D37B9"/>
    <w:rsid w:val="008D3B70"/>
    <w:rsid w:val="008D3EF1"/>
    <w:rsid w:val="008D57DB"/>
    <w:rsid w:val="008D5DD4"/>
    <w:rsid w:val="008D640E"/>
    <w:rsid w:val="008E0998"/>
    <w:rsid w:val="008E1376"/>
    <w:rsid w:val="008E37F4"/>
    <w:rsid w:val="008E4089"/>
    <w:rsid w:val="008E42D7"/>
    <w:rsid w:val="008E532C"/>
    <w:rsid w:val="008E5F47"/>
    <w:rsid w:val="008F0A7B"/>
    <w:rsid w:val="008F11DB"/>
    <w:rsid w:val="008F42A1"/>
    <w:rsid w:val="008F485B"/>
    <w:rsid w:val="008F710D"/>
    <w:rsid w:val="008F7459"/>
    <w:rsid w:val="009009F6"/>
    <w:rsid w:val="00902C47"/>
    <w:rsid w:val="00903A97"/>
    <w:rsid w:val="00904EF5"/>
    <w:rsid w:val="00907BD9"/>
    <w:rsid w:val="0091019E"/>
    <w:rsid w:val="00912735"/>
    <w:rsid w:val="009127EB"/>
    <w:rsid w:val="00913084"/>
    <w:rsid w:val="00913F38"/>
    <w:rsid w:val="0091440B"/>
    <w:rsid w:val="00920ED4"/>
    <w:rsid w:val="00926EAF"/>
    <w:rsid w:val="0093017A"/>
    <w:rsid w:val="00930D78"/>
    <w:rsid w:val="009321A1"/>
    <w:rsid w:val="009349A1"/>
    <w:rsid w:val="00936B0D"/>
    <w:rsid w:val="00941C1E"/>
    <w:rsid w:val="009439A5"/>
    <w:rsid w:val="00944CC4"/>
    <w:rsid w:val="0095240C"/>
    <w:rsid w:val="009538F8"/>
    <w:rsid w:val="0095429B"/>
    <w:rsid w:val="00954BAE"/>
    <w:rsid w:val="0096138D"/>
    <w:rsid w:val="00962082"/>
    <w:rsid w:val="0096244F"/>
    <w:rsid w:val="009650F4"/>
    <w:rsid w:val="009669A4"/>
    <w:rsid w:val="00967D64"/>
    <w:rsid w:val="00971A12"/>
    <w:rsid w:val="0097239D"/>
    <w:rsid w:val="00972404"/>
    <w:rsid w:val="00975291"/>
    <w:rsid w:val="009756E8"/>
    <w:rsid w:val="00976149"/>
    <w:rsid w:val="009762A2"/>
    <w:rsid w:val="00980DF7"/>
    <w:rsid w:val="00980E91"/>
    <w:rsid w:val="00987D08"/>
    <w:rsid w:val="009930DD"/>
    <w:rsid w:val="009939B1"/>
    <w:rsid w:val="00994DC0"/>
    <w:rsid w:val="009A0F7F"/>
    <w:rsid w:val="009A278E"/>
    <w:rsid w:val="009A4A2B"/>
    <w:rsid w:val="009B34F7"/>
    <w:rsid w:val="009B3D87"/>
    <w:rsid w:val="009B531A"/>
    <w:rsid w:val="009B5740"/>
    <w:rsid w:val="009B7741"/>
    <w:rsid w:val="009C0703"/>
    <w:rsid w:val="009C15DD"/>
    <w:rsid w:val="009C1908"/>
    <w:rsid w:val="009C2E4A"/>
    <w:rsid w:val="009C52FE"/>
    <w:rsid w:val="009C5456"/>
    <w:rsid w:val="009C5658"/>
    <w:rsid w:val="009D159B"/>
    <w:rsid w:val="009D1D70"/>
    <w:rsid w:val="009D312F"/>
    <w:rsid w:val="009D5FE3"/>
    <w:rsid w:val="009E1D86"/>
    <w:rsid w:val="009E20AA"/>
    <w:rsid w:val="009E2F47"/>
    <w:rsid w:val="009E3B12"/>
    <w:rsid w:val="009E5074"/>
    <w:rsid w:val="009F20E7"/>
    <w:rsid w:val="009F3832"/>
    <w:rsid w:val="009F5A10"/>
    <w:rsid w:val="00A00696"/>
    <w:rsid w:val="00A01A74"/>
    <w:rsid w:val="00A02D29"/>
    <w:rsid w:val="00A030FB"/>
    <w:rsid w:val="00A050BE"/>
    <w:rsid w:val="00A05111"/>
    <w:rsid w:val="00A061E7"/>
    <w:rsid w:val="00A06B0F"/>
    <w:rsid w:val="00A14156"/>
    <w:rsid w:val="00A20D8E"/>
    <w:rsid w:val="00A21065"/>
    <w:rsid w:val="00A22907"/>
    <w:rsid w:val="00A233E8"/>
    <w:rsid w:val="00A24191"/>
    <w:rsid w:val="00A265FC"/>
    <w:rsid w:val="00A27F1A"/>
    <w:rsid w:val="00A32154"/>
    <w:rsid w:val="00A345B2"/>
    <w:rsid w:val="00A34A39"/>
    <w:rsid w:val="00A36A2C"/>
    <w:rsid w:val="00A36F49"/>
    <w:rsid w:val="00A40159"/>
    <w:rsid w:val="00A42319"/>
    <w:rsid w:val="00A42D4A"/>
    <w:rsid w:val="00A43F60"/>
    <w:rsid w:val="00A443A4"/>
    <w:rsid w:val="00A45F11"/>
    <w:rsid w:val="00A509D8"/>
    <w:rsid w:val="00A50AF4"/>
    <w:rsid w:val="00A5120A"/>
    <w:rsid w:val="00A52C91"/>
    <w:rsid w:val="00A52F78"/>
    <w:rsid w:val="00A535AE"/>
    <w:rsid w:val="00A548A8"/>
    <w:rsid w:val="00A554CF"/>
    <w:rsid w:val="00A57B34"/>
    <w:rsid w:val="00A65C2D"/>
    <w:rsid w:val="00A67572"/>
    <w:rsid w:val="00A71CF9"/>
    <w:rsid w:val="00A76B59"/>
    <w:rsid w:val="00A775DB"/>
    <w:rsid w:val="00A84F85"/>
    <w:rsid w:val="00A95E69"/>
    <w:rsid w:val="00A9611E"/>
    <w:rsid w:val="00A97C0B"/>
    <w:rsid w:val="00AA1D8D"/>
    <w:rsid w:val="00AA1F0B"/>
    <w:rsid w:val="00AA32DD"/>
    <w:rsid w:val="00AA33CC"/>
    <w:rsid w:val="00AA37AF"/>
    <w:rsid w:val="00AA45D2"/>
    <w:rsid w:val="00AA5D99"/>
    <w:rsid w:val="00AA69FF"/>
    <w:rsid w:val="00AB4BF2"/>
    <w:rsid w:val="00AB6C99"/>
    <w:rsid w:val="00AB7B11"/>
    <w:rsid w:val="00AC002B"/>
    <w:rsid w:val="00AC16C6"/>
    <w:rsid w:val="00AC3AC2"/>
    <w:rsid w:val="00AC3D95"/>
    <w:rsid w:val="00AC4F90"/>
    <w:rsid w:val="00AC650D"/>
    <w:rsid w:val="00AC676B"/>
    <w:rsid w:val="00AD2930"/>
    <w:rsid w:val="00AD4A7F"/>
    <w:rsid w:val="00AD7E42"/>
    <w:rsid w:val="00AE189D"/>
    <w:rsid w:val="00AE1B73"/>
    <w:rsid w:val="00AE468C"/>
    <w:rsid w:val="00AE798B"/>
    <w:rsid w:val="00AF29E2"/>
    <w:rsid w:val="00AF4C36"/>
    <w:rsid w:val="00AF6575"/>
    <w:rsid w:val="00AF67AF"/>
    <w:rsid w:val="00AF7281"/>
    <w:rsid w:val="00B06849"/>
    <w:rsid w:val="00B07357"/>
    <w:rsid w:val="00B10814"/>
    <w:rsid w:val="00B112F8"/>
    <w:rsid w:val="00B174E0"/>
    <w:rsid w:val="00B208A9"/>
    <w:rsid w:val="00B31442"/>
    <w:rsid w:val="00B33928"/>
    <w:rsid w:val="00B351C6"/>
    <w:rsid w:val="00B44D36"/>
    <w:rsid w:val="00B46381"/>
    <w:rsid w:val="00B47126"/>
    <w:rsid w:val="00B47730"/>
    <w:rsid w:val="00B52A9E"/>
    <w:rsid w:val="00B52FB3"/>
    <w:rsid w:val="00B53026"/>
    <w:rsid w:val="00B574C4"/>
    <w:rsid w:val="00B61ADA"/>
    <w:rsid w:val="00B633E9"/>
    <w:rsid w:val="00B64708"/>
    <w:rsid w:val="00B64EB8"/>
    <w:rsid w:val="00B64ED2"/>
    <w:rsid w:val="00B65594"/>
    <w:rsid w:val="00B65728"/>
    <w:rsid w:val="00B7115D"/>
    <w:rsid w:val="00B71337"/>
    <w:rsid w:val="00B72821"/>
    <w:rsid w:val="00B76369"/>
    <w:rsid w:val="00B76395"/>
    <w:rsid w:val="00B7760F"/>
    <w:rsid w:val="00B81325"/>
    <w:rsid w:val="00B83CA7"/>
    <w:rsid w:val="00B83E1A"/>
    <w:rsid w:val="00B8773F"/>
    <w:rsid w:val="00B91598"/>
    <w:rsid w:val="00B92FF5"/>
    <w:rsid w:val="00B93700"/>
    <w:rsid w:val="00B957DE"/>
    <w:rsid w:val="00B962D3"/>
    <w:rsid w:val="00B9697C"/>
    <w:rsid w:val="00B9797D"/>
    <w:rsid w:val="00BA2C57"/>
    <w:rsid w:val="00BA5F5B"/>
    <w:rsid w:val="00BA64CB"/>
    <w:rsid w:val="00BA6A18"/>
    <w:rsid w:val="00BA7192"/>
    <w:rsid w:val="00BB156F"/>
    <w:rsid w:val="00BC67DF"/>
    <w:rsid w:val="00BC682A"/>
    <w:rsid w:val="00BC76B7"/>
    <w:rsid w:val="00BC7DF1"/>
    <w:rsid w:val="00BD1A0B"/>
    <w:rsid w:val="00BD3060"/>
    <w:rsid w:val="00BD47C5"/>
    <w:rsid w:val="00BD5540"/>
    <w:rsid w:val="00BD671A"/>
    <w:rsid w:val="00BE35EA"/>
    <w:rsid w:val="00BE3952"/>
    <w:rsid w:val="00BE7961"/>
    <w:rsid w:val="00BF1CAC"/>
    <w:rsid w:val="00BF1EB1"/>
    <w:rsid w:val="00BF2ACE"/>
    <w:rsid w:val="00BF2D44"/>
    <w:rsid w:val="00BF418B"/>
    <w:rsid w:val="00BF6F0F"/>
    <w:rsid w:val="00C00ACE"/>
    <w:rsid w:val="00C0163F"/>
    <w:rsid w:val="00C0580C"/>
    <w:rsid w:val="00C06D0A"/>
    <w:rsid w:val="00C1065E"/>
    <w:rsid w:val="00C10A82"/>
    <w:rsid w:val="00C1153B"/>
    <w:rsid w:val="00C12B8B"/>
    <w:rsid w:val="00C14F75"/>
    <w:rsid w:val="00C157CC"/>
    <w:rsid w:val="00C15CB1"/>
    <w:rsid w:val="00C17659"/>
    <w:rsid w:val="00C20389"/>
    <w:rsid w:val="00C20E36"/>
    <w:rsid w:val="00C21F2A"/>
    <w:rsid w:val="00C223AF"/>
    <w:rsid w:val="00C25730"/>
    <w:rsid w:val="00C30057"/>
    <w:rsid w:val="00C301A7"/>
    <w:rsid w:val="00C3727E"/>
    <w:rsid w:val="00C3799B"/>
    <w:rsid w:val="00C442F1"/>
    <w:rsid w:val="00C4547C"/>
    <w:rsid w:val="00C456CF"/>
    <w:rsid w:val="00C53F98"/>
    <w:rsid w:val="00C54158"/>
    <w:rsid w:val="00C5445D"/>
    <w:rsid w:val="00C567EE"/>
    <w:rsid w:val="00C56B25"/>
    <w:rsid w:val="00C62637"/>
    <w:rsid w:val="00C62810"/>
    <w:rsid w:val="00C630D6"/>
    <w:rsid w:val="00C6351A"/>
    <w:rsid w:val="00C70331"/>
    <w:rsid w:val="00C71301"/>
    <w:rsid w:val="00C7171F"/>
    <w:rsid w:val="00C71B3C"/>
    <w:rsid w:val="00C77234"/>
    <w:rsid w:val="00C77B93"/>
    <w:rsid w:val="00C8015D"/>
    <w:rsid w:val="00C80AAB"/>
    <w:rsid w:val="00C810EF"/>
    <w:rsid w:val="00C83536"/>
    <w:rsid w:val="00C850C0"/>
    <w:rsid w:val="00C851F6"/>
    <w:rsid w:val="00C86EA7"/>
    <w:rsid w:val="00C909B4"/>
    <w:rsid w:val="00C9106F"/>
    <w:rsid w:val="00C936C6"/>
    <w:rsid w:val="00C94203"/>
    <w:rsid w:val="00C96C4D"/>
    <w:rsid w:val="00CA00A9"/>
    <w:rsid w:val="00CA5E22"/>
    <w:rsid w:val="00CB0664"/>
    <w:rsid w:val="00CB2C86"/>
    <w:rsid w:val="00CB45F6"/>
    <w:rsid w:val="00CB61B1"/>
    <w:rsid w:val="00CB7FA5"/>
    <w:rsid w:val="00CC1631"/>
    <w:rsid w:val="00CC1F93"/>
    <w:rsid w:val="00CC2465"/>
    <w:rsid w:val="00CC3C33"/>
    <w:rsid w:val="00CC6C0B"/>
    <w:rsid w:val="00CD342E"/>
    <w:rsid w:val="00CD4ADF"/>
    <w:rsid w:val="00CD6DE0"/>
    <w:rsid w:val="00CE0DE6"/>
    <w:rsid w:val="00CE14CA"/>
    <w:rsid w:val="00CE177B"/>
    <w:rsid w:val="00CE1DE5"/>
    <w:rsid w:val="00CE4624"/>
    <w:rsid w:val="00CF2692"/>
    <w:rsid w:val="00CF2B2D"/>
    <w:rsid w:val="00CF2D70"/>
    <w:rsid w:val="00CF4C6F"/>
    <w:rsid w:val="00CF590D"/>
    <w:rsid w:val="00CF614D"/>
    <w:rsid w:val="00D012C4"/>
    <w:rsid w:val="00D055B8"/>
    <w:rsid w:val="00D05D28"/>
    <w:rsid w:val="00D11AB9"/>
    <w:rsid w:val="00D11E9C"/>
    <w:rsid w:val="00D1425F"/>
    <w:rsid w:val="00D142D3"/>
    <w:rsid w:val="00D15978"/>
    <w:rsid w:val="00D15B17"/>
    <w:rsid w:val="00D16D0A"/>
    <w:rsid w:val="00D1722E"/>
    <w:rsid w:val="00D20566"/>
    <w:rsid w:val="00D20692"/>
    <w:rsid w:val="00D23B62"/>
    <w:rsid w:val="00D27F56"/>
    <w:rsid w:val="00D30FE6"/>
    <w:rsid w:val="00D3154B"/>
    <w:rsid w:val="00D330AA"/>
    <w:rsid w:val="00D33521"/>
    <w:rsid w:val="00D34DCF"/>
    <w:rsid w:val="00D36649"/>
    <w:rsid w:val="00D368ED"/>
    <w:rsid w:val="00D37AE4"/>
    <w:rsid w:val="00D419B9"/>
    <w:rsid w:val="00D41C16"/>
    <w:rsid w:val="00D42AC4"/>
    <w:rsid w:val="00D42BDE"/>
    <w:rsid w:val="00D45C86"/>
    <w:rsid w:val="00D46B85"/>
    <w:rsid w:val="00D52045"/>
    <w:rsid w:val="00D53868"/>
    <w:rsid w:val="00D541E5"/>
    <w:rsid w:val="00D6125B"/>
    <w:rsid w:val="00D62988"/>
    <w:rsid w:val="00D6364D"/>
    <w:rsid w:val="00D63725"/>
    <w:rsid w:val="00D649B0"/>
    <w:rsid w:val="00D64AA2"/>
    <w:rsid w:val="00D702E2"/>
    <w:rsid w:val="00D728F9"/>
    <w:rsid w:val="00D7442B"/>
    <w:rsid w:val="00D74804"/>
    <w:rsid w:val="00D74BE7"/>
    <w:rsid w:val="00D7584D"/>
    <w:rsid w:val="00D82029"/>
    <w:rsid w:val="00D8334C"/>
    <w:rsid w:val="00D87B17"/>
    <w:rsid w:val="00D90A83"/>
    <w:rsid w:val="00D939C2"/>
    <w:rsid w:val="00D95443"/>
    <w:rsid w:val="00D969F8"/>
    <w:rsid w:val="00D9748B"/>
    <w:rsid w:val="00D977E4"/>
    <w:rsid w:val="00D97942"/>
    <w:rsid w:val="00DA04C3"/>
    <w:rsid w:val="00DA0B44"/>
    <w:rsid w:val="00DA2C75"/>
    <w:rsid w:val="00DA3EDE"/>
    <w:rsid w:val="00DA6103"/>
    <w:rsid w:val="00DB08C1"/>
    <w:rsid w:val="00DB0ACB"/>
    <w:rsid w:val="00DB1FC6"/>
    <w:rsid w:val="00DB4916"/>
    <w:rsid w:val="00DB4957"/>
    <w:rsid w:val="00DB4C70"/>
    <w:rsid w:val="00DB667F"/>
    <w:rsid w:val="00DC3981"/>
    <w:rsid w:val="00DC6899"/>
    <w:rsid w:val="00DC6C5B"/>
    <w:rsid w:val="00DD171B"/>
    <w:rsid w:val="00DD1A84"/>
    <w:rsid w:val="00DD461F"/>
    <w:rsid w:val="00DD4874"/>
    <w:rsid w:val="00DD7F3B"/>
    <w:rsid w:val="00DE3BB3"/>
    <w:rsid w:val="00DE5EBE"/>
    <w:rsid w:val="00DE7D23"/>
    <w:rsid w:val="00DF03F4"/>
    <w:rsid w:val="00DF0881"/>
    <w:rsid w:val="00DF2AA1"/>
    <w:rsid w:val="00DF3619"/>
    <w:rsid w:val="00DF40FE"/>
    <w:rsid w:val="00DF7BBC"/>
    <w:rsid w:val="00E01AED"/>
    <w:rsid w:val="00E03A85"/>
    <w:rsid w:val="00E05BA3"/>
    <w:rsid w:val="00E07019"/>
    <w:rsid w:val="00E07BEE"/>
    <w:rsid w:val="00E12D38"/>
    <w:rsid w:val="00E14319"/>
    <w:rsid w:val="00E172CA"/>
    <w:rsid w:val="00E17544"/>
    <w:rsid w:val="00E177E9"/>
    <w:rsid w:val="00E178E6"/>
    <w:rsid w:val="00E23C24"/>
    <w:rsid w:val="00E25049"/>
    <w:rsid w:val="00E30531"/>
    <w:rsid w:val="00E3231C"/>
    <w:rsid w:val="00E46A10"/>
    <w:rsid w:val="00E51BF4"/>
    <w:rsid w:val="00E52590"/>
    <w:rsid w:val="00E525EC"/>
    <w:rsid w:val="00E62060"/>
    <w:rsid w:val="00E63A9B"/>
    <w:rsid w:val="00E6408A"/>
    <w:rsid w:val="00E648BC"/>
    <w:rsid w:val="00E66447"/>
    <w:rsid w:val="00E671EF"/>
    <w:rsid w:val="00E67353"/>
    <w:rsid w:val="00E67E0C"/>
    <w:rsid w:val="00E72B6F"/>
    <w:rsid w:val="00E73616"/>
    <w:rsid w:val="00E74C00"/>
    <w:rsid w:val="00E817A0"/>
    <w:rsid w:val="00E823CC"/>
    <w:rsid w:val="00E84845"/>
    <w:rsid w:val="00E85439"/>
    <w:rsid w:val="00E85B66"/>
    <w:rsid w:val="00E87951"/>
    <w:rsid w:val="00E9283C"/>
    <w:rsid w:val="00E934F3"/>
    <w:rsid w:val="00E95DD3"/>
    <w:rsid w:val="00E95E40"/>
    <w:rsid w:val="00EA2B3D"/>
    <w:rsid w:val="00EA3B1F"/>
    <w:rsid w:val="00EB0688"/>
    <w:rsid w:val="00EB2CB0"/>
    <w:rsid w:val="00EB33CE"/>
    <w:rsid w:val="00EB46B5"/>
    <w:rsid w:val="00EC09CF"/>
    <w:rsid w:val="00EC4A82"/>
    <w:rsid w:val="00EC6F46"/>
    <w:rsid w:val="00ED190D"/>
    <w:rsid w:val="00ED3809"/>
    <w:rsid w:val="00ED4EA2"/>
    <w:rsid w:val="00ED5CCF"/>
    <w:rsid w:val="00EE2323"/>
    <w:rsid w:val="00EE2C78"/>
    <w:rsid w:val="00EE40EA"/>
    <w:rsid w:val="00EE4FA3"/>
    <w:rsid w:val="00EE52B4"/>
    <w:rsid w:val="00EE5564"/>
    <w:rsid w:val="00EE78CE"/>
    <w:rsid w:val="00EF03B5"/>
    <w:rsid w:val="00EF2701"/>
    <w:rsid w:val="00EF2B58"/>
    <w:rsid w:val="00F006DC"/>
    <w:rsid w:val="00F00712"/>
    <w:rsid w:val="00F01981"/>
    <w:rsid w:val="00F02A73"/>
    <w:rsid w:val="00F035D7"/>
    <w:rsid w:val="00F04612"/>
    <w:rsid w:val="00F06440"/>
    <w:rsid w:val="00F127F5"/>
    <w:rsid w:val="00F137F4"/>
    <w:rsid w:val="00F1654D"/>
    <w:rsid w:val="00F17101"/>
    <w:rsid w:val="00F1758F"/>
    <w:rsid w:val="00F17A49"/>
    <w:rsid w:val="00F23B0D"/>
    <w:rsid w:val="00F255E5"/>
    <w:rsid w:val="00F25FDA"/>
    <w:rsid w:val="00F30D8F"/>
    <w:rsid w:val="00F312AB"/>
    <w:rsid w:val="00F33314"/>
    <w:rsid w:val="00F3491F"/>
    <w:rsid w:val="00F36407"/>
    <w:rsid w:val="00F3769B"/>
    <w:rsid w:val="00F42246"/>
    <w:rsid w:val="00F42743"/>
    <w:rsid w:val="00F50C0D"/>
    <w:rsid w:val="00F51B68"/>
    <w:rsid w:val="00F5223C"/>
    <w:rsid w:val="00F5783D"/>
    <w:rsid w:val="00F57AD7"/>
    <w:rsid w:val="00F6139B"/>
    <w:rsid w:val="00F61AF7"/>
    <w:rsid w:val="00F66D3F"/>
    <w:rsid w:val="00F70036"/>
    <w:rsid w:val="00F700C4"/>
    <w:rsid w:val="00F70F3D"/>
    <w:rsid w:val="00F71005"/>
    <w:rsid w:val="00F71A52"/>
    <w:rsid w:val="00F71E37"/>
    <w:rsid w:val="00F731CB"/>
    <w:rsid w:val="00F732F3"/>
    <w:rsid w:val="00F73646"/>
    <w:rsid w:val="00F74748"/>
    <w:rsid w:val="00F74E1B"/>
    <w:rsid w:val="00F828B3"/>
    <w:rsid w:val="00F837F7"/>
    <w:rsid w:val="00F85073"/>
    <w:rsid w:val="00F860CD"/>
    <w:rsid w:val="00F87266"/>
    <w:rsid w:val="00F90BE6"/>
    <w:rsid w:val="00F92396"/>
    <w:rsid w:val="00F93D2F"/>
    <w:rsid w:val="00F93F1D"/>
    <w:rsid w:val="00F94823"/>
    <w:rsid w:val="00F975DD"/>
    <w:rsid w:val="00F97DA1"/>
    <w:rsid w:val="00FA265B"/>
    <w:rsid w:val="00FA64CB"/>
    <w:rsid w:val="00FA668C"/>
    <w:rsid w:val="00FA6BF4"/>
    <w:rsid w:val="00FB135D"/>
    <w:rsid w:val="00FB2037"/>
    <w:rsid w:val="00FB226E"/>
    <w:rsid w:val="00FB5AC7"/>
    <w:rsid w:val="00FB6A2E"/>
    <w:rsid w:val="00FB6DA7"/>
    <w:rsid w:val="00FC00FE"/>
    <w:rsid w:val="00FC0490"/>
    <w:rsid w:val="00FC04EB"/>
    <w:rsid w:val="00FC2E7E"/>
    <w:rsid w:val="00FC477B"/>
    <w:rsid w:val="00FC693F"/>
    <w:rsid w:val="00FD0B53"/>
    <w:rsid w:val="00FD1902"/>
    <w:rsid w:val="00FD3F31"/>
    <w:rsid w:val="00FD6FC5"/>
    <w:rsid w:val="00FD7B4D"/>
    <w:rsid w:val="00FE1A74"/>
    <w:rsid w:val="00FE61A2"/>
    <w:rsid w:val="00FE761E"/>
    <w:rsid w:val="00FF5F67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B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table" w:styleId="GridTable1Light-Accent2">
    <w:name w:val="Grid Table 1 Light Accent 2"/>
    <w:basedOn w:val="TableNormal"/>
    <w:uiPriority w:val="46"/>
    <w:rsid w:val="00A2419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038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28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9756E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4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1155</cp:revision>
  <dcterms:created xsi:type="dcterms:W3CDTF">2013-12-23T23:15:00Z</dcterms:created>
  <dcterms:modified xsi:type="dcterms:W3CDTF">2025-05-31T19:31:00Z</dcterms:modified>
  <cp:category/>
</cp:coreProperties>
</file>