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505"/>
        <w:gridCol w:w="2991"/>
        <w:gridCol w:w="864"/>
      </w:tblGrid>
      <w:tr w:rsidR="00960DF2" w:rsidRPr="00746066" w14:paraId="7CAC0B04" w14:textId="77777777" w:rsidTr="0051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86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114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960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114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511940">
        <w:tc>
          <w:tcPr>
            <w:tcW w:w="6286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114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114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511940">
        <w:tc>
          <w:tcPr>
            <w:tcW w:w="6286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114" w:type="dxa"/>
            <w:shd w:val="clear" w:color="auto" w:fill="auto"/>
          </w:tcPr>
          <w:p w14:paraId="0D776A0B" w14:textId="4CA45F2B" w:rsidR="00960DF2" w:rsidRPr="00746066" w:rsidRDefault="0042478D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960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114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11940">
        <w:tc>
          <w:tcPr>
            <w:tcW w:w="6286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114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114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511940">
        <w:tc>
          <w:tcPr>
            <w:tcW w:w="6286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114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114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511940">
        <w:tc>
          <w:tcPr>
            <w:tcW w:w="6286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114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114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511940">
        <w:tc>
          <w:tcPr>
            <w:tcW w:w="6286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114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114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511940">
        <w:tc>
          <w:tcPr>
            <w:tcW w:w="6286" w:type="dxa"/>
          </w:tcPr>
          <w:p w14:paraId="1347B3C7" w14:textId="6738A313" w:rsidR="00507F3F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C24CF9">
              <w:rPr>
                <w:rFonts w:asciiTheme="majorBidi" w:hAnsiTheme="majorBidi" w:cstheme="majorBidi"/>
              </w:rPr>
              <w:t xml:space="preserve"> java.lang.ref and its use in caches,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  <w:r w:rsidR="00E423C3">
              <w:rPr>
                <w:rFonts w:asciiTheme="majorBidi" w:hAnsiTheme="majorBidi" w:cstheme="majorBidi"/>
              </w:rPr>
              <w:t xml:space="preserve"> How to tune garbage collection and heap and stack memories</w:t>
            </w:r>
            <w:r w:rsidR="00C84AAA">
              <w:rPr>
                <w:rFonts w:asciiTheme="majorBidi" w:hAnsiTheme="majorBidi" w:cstheme="majorBidi"/>
              </w:rPr>
              <w:t>.</w:t>
            </w:r>
          </w:p>
          <w:p w14:paraId="75C5BAA4" w14:textId="62951113" w:rsidR="00C84AAA" w:rsidRPr="00746066" w:rsidRDefault="00C84A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Disk swapping, disk paging, out of memory error, and memory footprint and its effect on performance</w:t>
            </w:r>
            <w:r w:rsidR="00C97321">
              <w:rPr>
                <w:rFonts w:asciiTheme="majorBidi" w:hAnsiTheme="majorBidi" w:cstheme="majorBidi"/>
              </w:rPr>
              <w:t>, how to</w:t>
            </w:r>
            <w:r w:rsidR="00500878">
              <w:rPr>
                <w:rFonts w:asciiTheme="majorBidi" w:hAnsiTheme="majorBidi" w:cstheme="majorBidi"/>
              </w:rPr>
              <w:t xml:space="preserve"> optimally</w:t>
            </w:r>
            <w:r w:rsidR="00C97321">
              <w:rPr>
                <w:rFonts w:asciiTheme="majorBidi" w:hAnsiTheme="majorBidi" w:cstheme="majorBidi"/>
              </w:rPr>
              <w:t xml:space="preserve"> set heap and stack sizes</w:t>
            </w:r>
          </w:p>
        </w:tc>
        <w:tc>
          <w:tcPr>
            <w:tcW w:w="2114" w:type="dxa"/>
          </w:tcPr>
          <w:p w14:paraId="70B7D61A" w14:textId="77777777" w:rsidR="00507F3F" w:rsidRDefault="0042478D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  <w:p w14:paraId="39CC074F" w14:textId="77777777" w:rsidR="006F5D6C" w:rsidRDefault="0042478D">
            <w:pPr>
              <w:rPr>
                <w:rStyle w:val="Hyperlink"/>
                <w:rFonts w:asciiTheme="majorBidi" w:hAnsiTheme="majorBidi" w:cstheme="majorBidi"/>
                <w:sz w:val="14"/>
                <w:szCs w:val="14"/>
              </w:rPr>
            </w:pPr>
            <w:hyperlink r:id="rId7" w:history="1">
              <w:r w:rsidR="006F5D6C" w:rsidRPr="006F5D6C">
                <w:rPr>
                  <w:rStyle w:val="Hyperlink"/>
                  <w:rFonts w:asciiTheme="majorBidi" w:hAnsiTheme="majorBidi" w:cstheme="majorBidi"/>
                  <w:sz w:val="14"/>
                  <w:szCs w:val="14"/>
                </w:rPr>
                <w:t>https://javarevisited.blogspot.com/2011/04/garbage-collection-in-java.html#</w:t>
              </w:r>
            </w:hyperlink>
          </w:p>
          <w:p w14:paraId="5673C760" w14:textId="77777777" w:rsidR="00223B75" w:rsidRDefault="00223B75">
            <w:pPr>
              <w:rPr>
                <w:rStyle w:val="Hyperlink"/>
                <w:sz w:val="14"/>
                <w:szCs w:val="14"/>
              </w:rPr>
            </w:pPr>
          </w:p>
          <w:p w14:paraId="6BBD50D1" w14:textId="259F1C43" w:rsidR="00223B75" w:rsidRDefault="0042478D">
            <w:pPr>
              <w:rPr>
                <w:rStyle w:val="Hyperlink"/>
                <w:sz w:val="14"/>
                <w:szCs w:val="14"/>
              </w:rPr>
            </w:pPr>
            <w:hyperlink r:id="rId8" w:history="1">
              <w:r w:rsidR="00223B75" w:rsidRPr="00223B75">
                <w:rPr>
                  <w:rStyle w:val="Hyperlink"/>
                  <w:sz w:val="14"/>
                  <w:szCs w:val="14"/>
                </w:rPr>
                <w:t>https://javarevisited.blogspot.com/2019/04/top-5-courses-to-learn-jvm-internals.html</w:t>
              </w:r>
            </w:hyperlink>
          </w:p>
          <w:p w14:paraId="640C011E" w14:textId="77777777" w:rsidR="0029699C" w:rsidRDefault="0029699C">
            <w:pPr>
              <w:rPr>
                <w:rStyle w:val="Hyperlink"/>
                <w:sz w:val="14"/>
                <w:szCs w:val="14"/>
              </w:rPr>
            </w:pPr>
          </w:p>
          <w:p w14:paraId="3D9609AF" w14:textId="7CB4E677" w:rsidR="0029699C" w:rsidRPr="00746066" w:rsidRDefault="0029699C">
            <w:pPr>
              <w:rPr>
                <w:rFonts w:asciiTheme="majorBidi" w:hAnsiTheme="majorBidi" w:cstheme="majorBidi"/>
              </w:rPr>
            </w:pPr>
            <w:r w:rsidRPr="0029699C">
              <w:rPr>
                <w:rStyle w:val="Hyperlink"/>
                <w:sz w:val="14"/>
                <w:szCs w:val="14"/>
              </w:rPr>
              <w:t>https://objectcomputing.com/resources/publications/sett/june-2000-collaborating-with-the-java-memory-manager</w:t>
            </w:r>
          </w:p>
        </w:tc>
        <w:tc>
          <w:tcPr>
            <w:tcW w:w="960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114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511940">
        <w:tc>
          <w:tcPr>
            <w:tcW w:w="6286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114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114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511940">
        <w:tc>
          <w:tcPr>
            <w:tcW w:w="6286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114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114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11940">
        <w:tc>
          <w:tcPr>
            <w:tcW w:w="6286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114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114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511940">
        <w:tc>
          <w:tcPr>
            <w:tcW w:w="6286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42478D">
            <w:pPr>
              <w:rPr>
                <w:rFonts w:asciiTheme="majorBidi" w:hAnsiTheme="majorBidi" w:cstheme="majorBidi"/>
              </w:rPr>
            </w:pPr>
            <w:hyperlink r:id="rId9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114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114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11940">
        <w:tc>
          <w:tcPr>
            <w:tcW w:w="6286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Fail-fast and fail-safe iterations</w:t>
            </w:r>
          </w:p>
        </w:tc>
        <w:tc>
          <w:tcPr>
            <w:tcW w:w="2114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114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511940">
        <w:tc>
          <w:tcPr>
            <w:tcW w:w="6286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114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114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511940">
        <w:tc>
          <w:tcPr>
            <w:tcW w:w="6286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114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114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511940">
        <w:tc>
          <w:tcPr>
            <w:tcW w:w="6286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114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114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511940">
        <w:tc>
          <w:tcPr>
            <w:tcW w:w="6286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114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114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511940">
        <w:tc>
          <w:tcPr>
            <w:tcW w:w="6286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114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114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511940">
        <w:tc>
          <w:tcPr>
            <w:tcW w:w="6286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42478D" w:rsidP="0003490B">
            <w:pPr>
              <w:rPr>
                <w:rFonts w:asciiTheme="majorBidi" w:hAnsiTheme="majorBidi" w:cstheme="majorBidi"/>
              </w:rPr>
            </w:pPr>
            <w:hyperlink r:id="rId10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114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42478D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42478D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2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42478D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3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14" w:type="dxa"/>
          </w:tcPr>
          <w:p w14:paraId="3A9C2D2C" w14:textId="77777777" w:rsidR="00D06765" w:rsidRDefault="0042478D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4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960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511940">
        <w:trPr>
          <w:trHeight w:val="652"/>
        </w:trPr>
        <w:tc>
          <w:tcPr>
            <w:tcW w:w="6286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114" w:type="dxa"/>
          </w:tcPr>
          <w:p w14:paraId="300D4C2F" w14:textId="77777777" w:rsidR="002A39DE" w:rsidRDefault="002A39DE"/>
        </w:tc>
        <w:tc>
          <w:tcPr>
            <w:tcW w:w="960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114" w:type="dxa"/>
          </w:tcPr>
          <w:p w14:paraId="5D2659F7" w14:textId="77777777" w:rsidR="007B7688" w:rsidRDefault="007B7688"/>
        </w:tc>
        <w:tc>
          <w:tcPr>
            <w:tcW w:w="960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511940">
        <w:trPr>
          <w:trHeight w:val="652"/>
        </w:trPr>
        <w:tc>
          <w:tcPr>
            <w:tcW w:w="6286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114" w:type="dxa"/>
          </w:tcPr>
          <w:p w14:paraId="3F7F8BFC" w14:textId="77777777" w:rsidR="003F777C" w:rsidRDefault="003F777C"/>
        </w:tc>
        <w:tc>
          <w:tcPr>
            <w:tcW w:w="960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BF2696" w:rsidRPr="00746066" w14:paraId="7F8341A8" w14:textId="77777777" w:rsidTr="0058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2F4462B" w14:textId="1A27AC13" w:rsidR="00BF2696" w:rsidRDefault="00BF2696" w:rsidP="00BF2696">
            <w:pPr>
              <w:tabs>
                <w:tab w:val="left" w:pos="2131"/>
              </w:tabs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ab/>
              <w:t xml:space="preserve">CompletableFuture, 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ForkJoinPool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Fork</w:t>
            </w:r>
            <w:r w:rsidR="00796052">
              <w:rPr>
                <w:rFonts w:asciiTheme="majorBidi" w:hAnsiTheme="majorBidi" w:cstheme="majorBidi"/>
                <w:sz w:val="18"/>
                <w:szCs w:val="18"/>
              </w:rPr>
              <w:t>J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oinTask</w:t>
            </w:r>
            <w:proofErr w:type="spellEnd"/>
            <w:r w:rsidR="00DD1DB4">
              <w:rPr>
                <w:rFonts w:asciiTheme="majorBidi" w:hAnsiTheme="majorBidi" w:cstheme="majorBidi"/>
                <w:sz w:val="18"/>
                <w:szCs w:val="18"/>
              </w:rPr>
              <w:t xml:space="preserve">, and why </w:t>
            </w:r>
            <w:proofErr w:type="spellStart"/>
            <w:r w:rsidR="00DD1DB4">
              <w:rPr>
                <w:rFonts w:asciiTheme="majorBidi" w:hAnsiTheme="majorBidi" w:cstheme="majorBidi"/>
                <w:sz w:val="18"/>
                <w:szCs w:val="18"/>
              </w:rPr>
              <w:t>ForkjoinPool</w:t>
            </w:r>
            <w:proofErr w:type="spellEnd"/>
            <w:r w:rsidR="00DD1DB4">
              <w:rPr>
                <w:rFonts w:asciiTheme="majorBidi" w:hAnsiTheme="majorBidi" w:cstheme="majorBidi"/>
                <w:sz w:val="18"/>
                <w:szCs w:val="18"/>
              </w:rPr>
              <w:t xml:space="preserve"> is not good for blocking tasks</w:t>
            </w:r>
          </w:p>
        </w:tc>
        <w:tc>
          <w:tcPr>
            <w:tcW w:w="2114" w:type="dxa"/>
          </w:tcPr>
          <w:p w14:paraId="4034950C" w14:textId="77777777" w:rsidR="00BF2696" w:rsidRDefault="00BF2696"/>
        </w:tc>
        <w:tc>
          <w:tcPr>
            <w:tcW w:w="960" w:type="dxa"/>
            <w:shd w:val="clear" w:color="auto" w:fill="FF0000"/>
          </w:tcPr>
          <w:p w14:paraId="3C46B464" w14:textId="77777777" w:rsidR="00BF2696" w:rsidRPr="00746066" w:rsidRDefault="00BF2696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511940">
        <w:trPr>
          <w:trHeight w:val="652"/>
        </w:trPr>
        <w:tc>
          <w:tcPr>
            <w:tcW w:w="6286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114" w:type="dxa"/>
          </w:tcPr>
          <w:p w14:paraId="40B065F1" w14:textId="77777777" w:rsidR="004323B2" w:rsidRDefault="004323B2"/>
        </w:tc>
        <w:tc>
          <w:tcPr>
            <w:tcW w:w="960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  <w:tr w:rsidR="007F40D5" w:rsidRPr="00746066" w14:paraId="5CC0AF7A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F700903" w14:textId="3A42702A" w:rsidR="007F40D5" w:rsidRDefault="007F40D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 Bridge and the Decorator patterns</w:t>
            </w:r>
          </w:p>
        </w:tc>
        <w:tc>
          <w:tcPr>
            <w:tcW w:w="2114" w:type="dxa"/>
          </w:tcPr>
          <w:p w14:paraId="0816BFF0" w14:textId="77777777" w:rsidR="007F40D5" w:rsidRDefault="007F40D5"/>
        </w:tc>
        <w:tc>
          <w:tcPr>
            <w:tcW w:w="960" w:type="dxa"/>
            <w:shd w:val="clear" w:color="auto" w:fill="92D050"/>
          </w:tcPr>
          <w:p w14:paraId="6BCE19CD" w14:textId="77777777" w:rsidR="007F40D5" w:rsidRPr="00746066" w:rsidRDefault="007F40D5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086C4138" w14:textId="77777777" w:rsidTr="00511940">
        <w:trPr>
          <w:trHeight w:val="652"/>
        </w:trPr>
        <w:tc>
          <w:tcPr>
            <w:tcW w:w="6286" w:type="dxa"/>
          </w:tcPr>
          <w:p w14:paraId="6375BA31" w14:textId="4F43BE21" w:rsidR="002554A2" w:rsidRDefault="002554A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Bitmap and bloom filters</w:t>
            </w:r>
          </w:p>
        </w:tc>
        <w:tc>
          <w:tcPr>
            <w:tcW w:w="2114" w:type="dxa"/>
          </w:tcPr>
          <w:p w14:paraId="3674DBEB" w14:textId="77777777" w:rsidR="002554A2" w:rsidRDefault="002554A2"/>
        </w:tc>
        <w:tc>
          <w:tcPr>
            <w:tcW w:w="960" w:type="dxa"/>
            <w:shd w:val="clear" w:color="auto" w:fill="92D050"/>
          </w:tcPr>
          <w:p w14:paraId="3C259259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228605D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6A6954D" w14:textId="6677048B" w:rsidR="002554A2" w:rsidRDefault="009F427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 Series</w:t>
            </w:r>
          </w:p>
        </w:tc>
        <w:tc>
          <w:tcPr>
            <w:tcW w:w="2114" w:type="dxa"/>
          </w:tcPr>
          <w:p w14:paraId="6FBAB0F1" w14:textId="77777777" w:rsidR="002554A2" w:rsidRDefault="002554A2"/>
        </w:tc>
        <w:tc>
          <w:tcPr>
            <w:tcW w:w="960" w:type="dxa"/>
            <w:shd w:val="clear" w:color="auto" w:fill="92D050"/>
          </w:tcPr>
          <w:p w14:paraId="6823050F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E05F7E" w:rsidRPr="00746066" w14:paraId="12A9C65F" w14:textId="77777777" w:rsidTr="008232B4">
        <w:trPr>
          <w:trHeight w:val="652"/>
        </w:trPr>
        <w:tc>
          <w:tcPr>
            <w:tcW w:w="6286" w:type="dxa"/>
          </w:tcPr>
          <w:p w14:paraId="5410D2DE" w14:textId="2684CC49" w:rsidR="00E05F7E" w:rsidRDefault="00E05F7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Search like in books or movie webs</w:t>
            </w:r>
            <w:r w:rsidR="00044624">
              <w:rPr>
                <w:rFonts w:asciiTheme="majorBidi" w:hAnsiTheme="majorBidi" w:cstheme="majorBidi"/>
                <w:sz w:val="18"/>
                <w:szCs w:val="18"/>
              </w:rPr>
              <w:t>i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tes</w:t>
            </w:r>
          </w:p>
        </w:tc>
        <w:tc>
          <w:tcPr>
            <w:tcW w:w="2114" w:type="dxa"/>
          </w:tcPr>
          <w:p w14:paraId="24767753" w14:textId="77777777" w:rsidR="00E05F7E" w:rsidRDefault="00E05F7E"/>
        </w:tc>
        <w:tc>
          <w:tcPr>
            <w:tcW w:w="960" w:type="dxa"/>
            <w:shd w:val="clear" w:color="auto" w:fill="FFFF00"/>
          </w:tcPr>
          <w:p w14:paraId="6FCC7B79" w14:textId="77777777" w:rsidR="00E05F7E" w:rsidRPr="008232B4" w:rsidRDefault="00E05F7E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4C34A0" w:rsidRPr="00746066" w14:paraId="30BF03C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2541F86" w14:textId="3AA91113" w:rsidR="004C34A0" w:rsidRDefault="004C34A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Arrays in terms of being objects</w:t>
            </w:r>
            <w:r w:rsidR="00D41B09">
              <w:rPr>
                <w:rFonts w:asciiTheme="majorBidi" w:hAnsiTheme="majorBidi" w:cstheme="majorBidi"/>
                <w:sz w:val="18"/>
                <w:szCs w:val="18"/>
              </w:rPr>
              <w:t xml:space="preserve"> like </w:t>
            </w:r>
            <w:proofErr w:type="spellStart"/>
            <w:r w:rsidR="00D41B09">
              <w:rPr>
                <w:rFonts w:asciiTheme="majorBidi" w:hAnsiTheme="majorBidi" w:cstheme="majorBidi"/>
                <w:sz w:val="18"/>
                <w:szCs w:val="18"/>
              </w:rPr>
              <w:t>enums</w:t>
            </w:r>
            <w:proofErr w:type="spellEnd"/>
            <w:r w:rsidR="00D41B09">
              <w:rPr>
                <w:rFonts w:asciiTheme="majorBidi" w:hAnsiTheme="majorBidi" w:cstheme="majorBidi"/>
                <w:sz w:val="18"/>
                <w:szCs w:val="18"/>
              </w:rPr>
              <w:t>?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and the Array class</w:t>
            </w:r>
          </w:p>
        </w:tc>
        <w:tc>
          <w:tcPr>
            <w:tcW w:w="2114" w:type="dxa"/>
          </w:tcPr>
          <w:p w14:paraId="204A418E" w14:textId="77777777" w:rsidR="004C34A0" w:rsidRDefault="004C34A0"/>
        </w:tc>
        <w:tc>
          <w:tcPr>
            <w:tcW w:w="960" w:type="dxa"/>
            <w:shd w:val="clear" w:color="auto" w:fill="92D050"/>
          </w:tcPr>
          <w:p w14:paraId="5BC1B163" w14:textId="77777777" w:rsidR="004C34A0" w:rsidRPr="00746066" w:rsidRDefault="004C34A0">
            <w:pPr>
              <w:rPr>
                <w:rFonts w:asciiTheme="majorBidi" w:hAnsiTheme="majorBidi" w:cstheme="majorBidi"/>
              </w:rPr>
            </w:pPr>
          </w:p>
        </w:tc>
      </w:tr>
      <w:tr w:rsidR="00754F34" w:rsidRPr="00746066" w14:paraId="46FCE9CB" w14:textId="77777777" w:rsidTr="000E7703">
        <w:trPr>
          <w:trHeight w:val="652"/>
        </w:trPr>
        <w:tc>
          <w:tcPr>
            <w:tcW w:w="6286" w:type="dxa"/>
          </w:tcPr>
          <w:p w14:paraId="7CEE3FD4" w14:textId="77777777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Optimistic locks </w:t>
            </w:r>
            <w:hyperlink r:id="rId15" w:history="1">
              <w:r w:rsidRPr="005830C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https://www.baeldung.com/jpa-optimistic-locking</w:t>
              </w:r>
            </w:hyperlink>
            <w:r>
              <w:rPr>
                <w:rFonts w:asciiTheme="majorBidi" w:hAnsiTheme="majorBidi" w:cstheme="majorBidi"/>
                <w:sz w:val="18"/>
                <w:szCs w:val="18"/>
              </w:rPr>
              <w:t xml:space="preserve">, pessimistic locks </w:t>
            </w:r>
            <w:hyperlink r:id="rId16" w:history="1">
              <w:r w:rsidRPr="00754F3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https://www.baeldung.com/jpa-pessimistic-locking</w:t>
              </w:r>
            </w:hyperlink>
          </w:p>
          <w:p w14:paraId="10E86C8F" w14:textId="014E7DC9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And when to use which and these vs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 native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support for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Isolation in database transactions</w:t>
            </w:r>
          </w:p>
        </w:tc>
        <w:tc>
          <w:tcPr>
            <w:tcW w:w="2114" w:type="dxa"/>
          </w:tcPr>
          <w:p w14:paraId="3F995449" w14:textId="77777777" w:rsidR="00754F34" w:rsidRDefault="00754F34"/>
        </w:tc>
        <w:tc>
          <w:tcPr>
            <w:tcW w:w="960" w:type="dxa"/>
            <w:shd w:val="clear" w:color="auto" w:fill="C00000"/>
          </w:tcPr>
          <w:p w14:paraId="7843400B" w14:textId="77777777" w:rsidR="00754F34" w:rsidRPr="00746066" w:rsidRDefault="00754F34">
            <w:pPr>
              <w:rPr>
                <w:rFonts w:asciiTheme="majorBidi" w:hAnsiTheme="majorBidi" w:cstheme="majorBidi"/>
              </w:rPr>
            </w:pPr>
          </w:p>
        </w:tc>
      </w:tr>
      <w:tr w:rsidR="00B57D55" w:rsidRPr="00746066" w14:paraId="1A691CF9" w14:textId="77777777" w:rsidTr="00B57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4A4110E0" w14:textId="77777777" w:rsidR="00B57D55" w:rsidRPr="00B57D55" w:rsidRDefault="00B57D55" w:rsidP="00B57D5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&lt;dependency&gt;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&lt;groupId&gt;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org.springframework.boot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&lt;/groupId&gt;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&lt;artifactId&gt;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spring-boot-configuration-processor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&lt;/artifactId&gt;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&lt;optional&gt;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true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&lt;/optional&gt;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&lt;/dependency&gt;</w:t>
            </w:r>
          </w:p>
          <w:p w14:paraId="0F5635FB" w14:textId="77777777" w:rsidR="00B57D55" w:rsidRDefault="00B57D55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14" w:type="dxa"/>
          </w:tcPr>
          <w:p w14:paraId="79618B36" w14:textId="77777777" w:rsidR="00B57D55" w:rsidRDefault="00B57D55"/>
        </w:tc>
        <w:tc>
          <w:tcPr>
            <w:tcW w:w="960" w:type="dxa"/>
            <w:shd w:val="clear" w:color="auto" w:fill="FFFF00"/>
          </w:tcPr>
          <w:p w14:paraId="2E269D31" w14:textId="77777777" w:rsidR="00B57D55" w:rsidRPr="00746066" w:rsidRDefault="00B57D5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42478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42478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42478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42478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42478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42478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42478D" w:rsidP="00E568D2">
            <w:pPr>
              <w:rPr>
                <w:rFonts w:asciiTheme="majorBidi" w:hAnsiTheme="majorBidi" w:cstheme="majorBidi"/>
              </w:rPr>
            </w:pPr>
            <w:hyperlink r:id="rId2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authz</w:t>
            </w:r>
            <w:proofErr w:type="spellEnd"/>
            <w:r>
              <w:rPr>
                <w:rFonts w:asciiTheme="majorBidi" w:hAnsiTheme="majorBidi" w:cstheme="majorBidi"/>
              </w:rPr>
              <w:t xml:space="preserve">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  <w:proofErr w:type="spellEnd"/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Azizkhani</w:t>
            </w:r>
            <w:proofErr w:type="spellEnd"/>
            <w:r>
              <w:rPr>
                <w:rFonts w:asciiTheme="majorBidi" w:hAnsiTheme="majorBidi" w:cstheme="majorBidi"/>
              </w:rPr>
              <w:t xml:space="preserve"> search option, </w:t>
            </w:r>
            <w:proofErr w:type="spellStart"/>
            <w:r>
              <w:rPr>
                <w:rFonts w:asciiTheme="majorBidi" w:hAnsiTheme="majorBidi" w:cstheme="majorBidi"/>
              </w:rPr>
              <w:t>EntityMapper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EntityId</w:t>
            </w:r>
            <w:proofErr w:type="spellEnd"/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5C4C34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Java.text</w:t>
            </w:r>
            <w:proofErr w:type="spellEnd"/>
            <w:r>
              <w:rPr>
                <w:rFonts w:asciiTheme="majorBidi" w:hAnsiTheme="majorBidi" w:cstheme="majorBidi"/>
              </w:rPr>
              <w:t xml:space="preserve"> and the </w:t>
            </w:r>
            <w:proofErr w:type="spellStart"/>
            <w:r>
              <w:rPr>
                <w:rFonts w:asciiTheme="majorBidi" w:hAnsiTheme="majorBidi" w:cstheme="majorBidi"/>
              </w:rPr>
              <w:t>Message.format</w:t>
            </w:r>
            <w:proofErr w:type="spellEnd"/>
            <w:r>
              <w:rPr>
                <w:rFonts w:asciiTheme="majorBidi" w:hAnsiTheme="majorBidi" w:cstheme="majorBidi"/>
              </w:rPr>
              <w:t xml:space="preserve">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C0F71" w:rsidRPr="00746066" w14:paraId="7BD430A7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B87068C" w14:textId="6E9B4BE3" w:rsidR="005C0F71" w:rsidRDefault="005C0F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Instance.io</w:t>
            </w:r>
          </w:p>
        </w:tc>
        <w:tc>
          <w:tcPr>
            <w:tcW w:w="5028" w:type="dxa"/>
            <w:shd w:val="clear" w:color="auto" w:fill="auto"/>
          </w:tcPr>
          <w:p w14:paraId="46130805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3277584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F12E95" w:rsidRPr="00746066" w14:paraId="653B305B" w14:textId="77777777" w:rsidTr="005C4C34">
        <w:tc>
          <w:tcPr>
            <w:tcW w:w="3261" w:type="dxa"/>
          </w:tcPr>
          <w:p w14:paraId="33FE05E8" w14:textId="5D897398" w:rsidR="00F12E95" w:rsidRDefault="00F12E9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JsonPath</w:t>
            </w:r>
          </w:p>
        </w:tc>
        <w:tc>
          <w:tcPr>
            <w:tcW w:w="5028" w:type="dxa"/>
            <w:shd w:val="clear" w:color="auto" w:fill="auto"/>
          </w:tcPr>
          <w:p w14:paraId="33357531" w14:textId="2ABAFFA2" w:rsidR="00F12E95" w:rsidRPr="00746066" w:rsidRDefault="00F12E95" w:rsidP="00F12E95">
            <w:pPr>
              <w:tabs>
                <w:tab w:val="left" w:pos="110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1071" w:type="dxa"/>
            <w:shd w:val="clear" w:color="auto" w:fill="92D050"/>
          </w:tcPr>
          <w:p w14:paraId="24DD9F76" w14:textId="77777777" w:rsidR="00F12E95" w:rsidRPr="00746066" w:rsidRDefault="00F12E95" w:rsidP="00E568D2">
            <w:pPr>
              <w:rPr>
                <w:rFonts w:asciiTheme="majorBidi" w:hAnsiTheme="majorBidi" w:cstheme="majorBidi"/>
              </w:rPr>
            </w:pPr>
          </w:p>
        </w:tc>
      </w:tr>
      <w:tr w:rsidR="00F12E95" w:rsidRPr="00746066" w14:paraId="0EF5DEF1" w14:textId="77777777" w:rsidTr="00E5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D60675C" w14:textId="77777777" w:rsidR="00F12E95" w:rsidRDefault="00BF281A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Parameter objects for executing commands in aggregate root:</w:t>
            </w:r>
          </w:p>
          <w:p w14:paraId="511292B8" w14:textId="2A425E7C" w:rsidR="00BF281A" w:rsidRDefault="00BF281A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Execute (Command cmd)</w:t>
            </w:r>
          </w:p>
        </w:tc>
        <w:tc>
          <w:tcPr>
            <w:tcW w:w="5028" w:type="dxa"/>
            <w:shd w:val="clear" w:color="auto" w:fill="auto"/>
          </w:tcPr>
          <w:p w14:paraId="5093849E" w14:textId="09768ABC" w:rsidR="00F12E95" w:rsidRDefault="00F12E95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1071" w:type="dxa"/>
            <w:shd w:val="clear" w:color="auto" w:fill="FFC000"/>
          </w:tcPr>
          <w:p w14:paraId="46539131" w14:textId="77777777" w:rsidR="00F12E95" w:rsidRPr="00746066" w:rsidRDefault="00F12E95" w:rsidP="00E568D2">
            <w:pPr>
              <w:rPr>
                <w:rFonts w:asciiTheme="majorBidi" w:hAnsiTheme="majorBidi" w:cstheme="majorBidi"/>
              </w:rPr>
            </w:pPr>
          </w:p>
        </w:tc>
      </w:tr>
      <w:tr w:rsidR="00F12E95" w:rsidRPr="00746066" w14:paraId="724A10F5" w14:textId="77777777" w:rsidTr="007F611B">
        <w:tc>
          <w:tcPr>
            <w:tcW w:w="3261" w:type="dxa"/>
          </w:tcPr>
          <w:p w14:paraId="5F8C8E88" w14:textId="77777777" w:rsidR="00F12E95" w:rsidRDefault="00F12E9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  <w:shd w:val="clear" w:color="auto" w:fill="auto"/>
          </w:tcPr>
          <w:p w14:paraId="2E44E6C0" w14:textId="77777777" w:rsidR="00F12E95" w:rsidRDefault="00F12E95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4552A72" w14:textId="77777777" w:rsidR="00F12E95" w:rsidRPr="00746066" w:rsidRDefault="00F12E95" w:rsidP="00E568D2">
            <w:pPr>
              <w:rPr>
                <w:rFonts w:asciiTheme="majorBidi" w:hAnsiTheme="majorBidi" w:cstheme="majorBidi"/>
              </w:rPr>
            </w:pPr>
          </w:p>
        </w:tc>
      </w:tr>
      <w:tr w:rsidR="007F611B" w:rsidRPr="00746066" w14:paraId="69BDD9A7" w14:textId="77777777" w:rsidTr="007F6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CA64BB4" w14:textId="77777777" w:rsidR="007F611B" w:rsidRDefault="007F611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  <w:shd w:val="clear" w:color="auto" w:fill="auto"/>
          </w:tcPr>
          <w:p w14:paraId="52B2FB4D" w14:textId="77777777" w:rsidR="007F611B" w:rsidRDefault="007F611B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75F9AAE" w14:textId="77777777" w:rsidR="007F611B" w:rsidRPr="00746066" w:rsidRDefault="007F611B" w:rsidP="00E568D2">
            <w:pPr>
              <w:rPr>
                <w:rFonts w:asciiTheme="majorBidi" w:hAnsiTheme="majorBidi" w:cstheme="majorBidi"/>
              </w:rPr>
            </w:pPr>
          </w:p>
        </w:tc>
      </w:tr>
      <w:tr w:rsidR="007F611B" w:rsidRPr="00746066" w14:paraId="1D6FDA03" w14:textId="77777777" w:rsidTr="007F611B">
        <w:tc>
          <w:tcPr>
            <w:tcW w:w="3261" w:type="dxa"/>
          </w:tcPr>
          <w:p w14:paraId="1BF910BF" w14:textId="77777777" w:rsidR="007F611B" w:rsidRDefault="007F611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  <w:shd w:val="clear" w:color="auto" w:fill="auto"/>
          </w:tcPr>
          <w:p w14:paraId="3D042EC7" w14:textId="77777777" w:rsidR="007F611B" w:rsidRDefault="007F611B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4835564" w14:textId="77777777" w:rsidR="007F611B" w:rsidRPr="00746066" w:rsidRDefault="007F611B" w:rsidP="00E568D2">
            <w:pPr>
              <w:rPr>
                <w:rFonts w:asciiTheme="majorBidi" w:hAnsiTheme="majorBidi" w:cstheme="majorBidi"/>
              </w:rPr>
            </w:pPr>
          </w:p>
        </w:tc>
      </w:tr>
      <w:tr w:rsidR="007F611B" w:rsidRPr="00746066" w14:paraId="28425863" w14:textId="77777777" w:rsidTr="007F6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70B6228" w14:textId="77777777" w:rsidR="007F611B" w:rsidRDefault="007F611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  <w:shd w:val="clear" w:color="auto" w:fill="auto"/>
          </w:tcPr>
          <w:p w14:paraId="3AC173CB" w14:textId="77777777" w:rsidR="007F611B" w:rsidRDefault="007F611B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A8415BA" w14:textId="77777777" w:rsidR="007F611B" w:rsidRPr="00746066" w:rsidRDefault="007F611B" w:rsidP="00E568D2">
            <w:pPr>
              <w:rPr>
                <w:rFonts w:asciiTheme="majorBidi" w:hAnsiTheme="majorBidi" w:cstheme="majorBidi"/>
              </w:rPr>
            </w:pPr>
          </w:p>
        </w:tc>
      </w:tr>
      <w:tr w:rsidR="007F611B" w:rsidRPr="00746066" w14:paraId="3C20C219" w14:textId="77777777" w:rsidTr="007F611B">
        <w:tc>
          <w:tcPr>
            <w:tcW w:w="3261" w:type="dxa"/>
          </w:tcPr>
          <w:p w14:paraId="5789A675" w14:textId="77777777" w:rsidR="007F611B" w:rsidRDefault="007F611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  <w:shd w:val="clear" w:color="auto" w:fill="auto"/>
          </w:tcPr>
          <w:p w14:paraId="56C3B5BD" w14:textId="77777777" w:rsidR="007F611B" w:rsidRDefault="007F611B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D1FE855" w14:textId="77777777" w:rsidR="007F611B" w:rsidRPr="00746066" w:rsidRDefault="007F611B" w:rsidP="00E568D2">
            <w:pPr>
              <w:rPr>
                <w:rFonts w:asciiTheme="majorBidi" w:hAnsiTheme="majorBidi" w:cstheme="majorBidi"/>
              </w:rPr>
            </w:pPr>
          </w:p>
        </w:tc>
      </w:tr>
      <w:tr w:rsidR="007F611B" w:rsidRPr="00746066" w14:paraId="7FC4CBF5" w14:textId="77777777" w:rsidTr="007F6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FC2FBEB" w14:textId="77777777" w:rsidR="007F611B" w:rsidRDefault="007F611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  <w:shd w:val="clear" w:color="auto" w:fill="auto"/>
          </w:tcPr>
          <w:p w14:paraId="0647411D" w14:textId="77777777" w:rsidR="007F611B" w:rsidRDefault="007F611B" w:rsidP="00F12E95">
            <w:pPr>
              <w:tabs>
                <w:tab w:val="left" w:pos="150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699A7BC" w14:textId="77777777" w:rsidR="007F611B" w:rsidRPr="00746066" w:rsidRDefault="007F611B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lastRenderedPageBreak/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42478D" w:rsidP="00561BED">
            <w:pPr>
              <w:rPr>
                <w:rFonts w:asciiTheme="majorBidi" w:hAnsiTheme="majorBidi" w:cstheme="majorBidi"/>
              </w:rPr>
            </w:pPr>
            <w:hyperlink r:id="rId2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46D83B00" w14:textId="77777777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  <w:p w14:paraId="5B626D23" w14:textId="5692512F" w:rsidR="00490F80" w:rsidRDefault="0042478D" w:rsidP="00561BED">
            <w:pPr>
              <w:rPr>
                <w:rFonts w:asciiTheme="majorBidi" w:hAnsiTheme="majorBidi" w:cstheme="majorBidi"/>
              </w:rPr>
            </w:pPr>
            <w:hyperlink r:id="rId25" w:history="1">
              <w:r w:rsidR="00490F80" w:rsidRPr="00854F22">
                <w:rPr>
                  <w:rStyle w:val="Hyperlink"/>
                  <w:rFonts w:asciiTheme="majorBidi" w:hAnsiTheme="majorBidi" w:cstheme="majorBidi"/>
                </w:rPr>
                <w:t>https://auth0.com/blog/the-tls-handshake-explained/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6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do you preserve order of events when publishing to/consuming from message brokers? How do you make sure publishing or consuming an event more than once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21F59">
        <w:tc>
          <w:tcPr>
            <w:tcW w:w="7371" w:type="dxa"/>
          </w:tcPr>
          <w:p w14:paraId="157033B5" w14:textId="06AC2181" w:rsidR="006C134C" w:rsidRDefault="00126A1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Heap/memory profiler to detect memory leaks</w:t>
            </w:r>
          </w:p>
        </w:tc>
        <w:tc>
          <w:tcPr>
            <w:tcW w:w="1979" w:type="dxa"/>
            <w:shd w:val="clear" w:color="auto" w:fill="00B050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340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0450E189" w:rsidR="006C134C" w:rsidRDefault="00A5669A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Call-backs in java</w:t>
            </w:r>
            <w:r w:rsidR="00340ACB">
              <w:rPr>
                <w:rFonts w:asciiTheme="majorBidi" w:hAnsiTheme="majorBidi" w:cstheme="majorBidi"/>
              </w:rPr>
              <w:t xml:space="preserve"> </w:t>
            </w:r>
            <w:hyperlink r:id="rId27" w:history="1">
              <w:r w:rsidR="00340ACB" w:rsidRPr="004D7D81">
                <w:rPr>
                  <w:rStyle w:val="Hyperlink"/>
                  <w:rFonts w:asciiTheme="majorBidi" w:hAnsiTheme="majorBidi" w:cstheme="majorBidi"/>
                </w:rPr>
                <w:t>https://www.baeldung.com/java-callback-functions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CA752E">
        <w:tc>
          <w:tcPr>
            <w:tcW w:w="7371" w:type="dxa"/>
          </w:tcPr>
          <w:p w14:paraId="1A521482" w14:textId="0E8884B9" w:rsidR="006C134C" w:rsidRDefault="001A292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418 error code</w:t>
            </w:r>
          </w:p>
        </w:tc>
        <w:tc>
          <w:tcPr>
            <w:tcW w:w="1979" w:type="dxa"/>
            <w:shd w:val="clear" w:color="auto" w:fill="92D050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242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146700C" w14:textId="3F33F01F" w:rsidR="006C134C" w:rsidRDefault="0042478D" w:rsidP="00561BED">
            <w:pPr>
              <w:rPr>
                <w:rFonts w:asciiTheme="majorBidi" w:hAnsiTheme="majorBidi" w:cstheme="majorBidi"/>
              </w:rPr>
            </w:pPr>
            <w:hyperlink r:id="rId28" w:history="1">
              <w:r w:rsidR="0051352B" w:rsidRPr="00457CB1">
                <w:rPr>
                  <w:rStyle w:val="Hyperlink"/>
                  <w:rFonts w:asciiTheme="majorBidi" w:hAnsiTheme="majorBidi" w:cstheme="majorBidi"/>
                </w:rPr>
                <w:t>https://github.com/rieckpil/blog-tutorials/tree/master</w:t>
              </w:r>
            </w:hyperlink>
          </w:p>
          <w:p w14:paraId="701280D3" w14:textId="41862C0E" w:rsidR="0051352B" w:rsidRDefault="0051352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good spring boot examples</w:t>
            </w:r>
          </w:p>
        </w:tc>
        <w:tc>
          <w:tcPr>
            <w:tcW w:w="1979" w:type="dxa"/>
            <w:shd w:val="clear" w:color="auto" w:fill="FFFF00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4C82DD7A" w:rsidR="006C134C" w:rsidRDefault="0086413C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Aliasing problem with mutable objects and how value objects solve it</w:t>
            </w: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44624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E7703"/>
    <w:rsid w:val="000F7840"/>
    <w:rsid w:val="001132B5"/>
    <w:rsid w:val="0011336B"/>
    <w:rsid w:val="00126A13"/>
    <w:rsid w:val="00130C06"/>
    <w:rsid w:val="00143807"/>
    <w:rsid w:val="00144C65"/>
    <w:rsid w:val="00153DDD"/>
    <w:rsid w:val="001554F9"/>
    <w:rsid w:val="001608C3"/>
    <w:rsid w:val="00195F1E"/>
    <w:rsid w:val="00197D6E"/>
    <w:rsid w:val="001A2924"/>
    <w:rsid w:val="001A4F52"/>
    <w:rsid w:val="001B4F3D"/>
    <w:rsid w:val="001B7964"/>
    <w:rsid w:val="001C052B"/>
    <w:rsid w:val="001D6DDC"/>
    <w:rsid w:val="001F2603"/>
    <w:rsid w:val="00223B75"/>
    <w:rsid w:val="00233620"/>
    <w:rsid w:val="00241AE1"/>
    <w:rsid w:val="00242339"/>
    <w:rsid w:val="00245244"/>
    <w:rsid w:val="00246BDB"/>
    <w:rsid w:val="002554A2"/>
    <w:rsid w:val="00270053"/>
    <w:rsid w:val="00283A7B"/>
    <w:rsid w:val="00286327"/>
    <w:rsid w:val="0029699C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0AC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2478D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0F80"/>
    <w:rsid w:val="00496AD7"/>
    <w:rsid w:val="004A01CA"/>
    <w:rsid w:val="004B592E"/>
    <w:rsid w:val="004B6185"/>
    <w:rsid w:val="004C0FE0"/>
    <w:rsid w:val="004C2B4E"/>
    <w:rsid w:val="004C34A0"/>
    <w:rsid w:val="004D349B"/>
    <w:rsid w:val="004D7D81"/>
    <w:rsid w:val="004E514C"/>
    <w:rsid w:val="00500878"/>
    <w:rsid w:val="00507F3F"/>
    <w:rsid w:val="00511940"/>
    <w:rsid w:val="0051352B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19C6"/>
    <w:rsid w:val="00583E40"/>
    <w:rsid w:val="005841CF"/>
    <w:rsid w:val="00590C9A"/>
    <w:rsid w:val="00592E0F"/>
    <w:rsid w:val="00594B60"/>
    <w:rsid w:val="005B29FC"/>
    <w:rsid w:val="005B2EBF"/>
    <w:rsid w:val="005C0F71"/>
    <w:rsid w:val="005C4C34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6F5D6C"/>
    <w:rsid w:val="00703E2E"/>
    <w:rsid w:val="00704181"/>
    <w:rsid w:val="00704241"/>
    <w:rsid w:val="007179CC"/>
    <w:rsid w:val="00720122"/>
    <w:rsid w:val="007446DC"/>
    <w:rsid w:val="00746066"/>
    <w:rsid w:val="00753133"/>
    <w:rsid w:val="00754F34"/>
    <w:rsid w:val="00773813"/>
    <w:rsid w:val="00775C05"/>
    <w:rsid w:val="007919AA"/>
    <w:rsid w:val="00796052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0D5"/>
    <w:rsid w:val="007F4ACD"/>
    <w:rsid w:val="007F611B"/>
    <w:rsid w:val="00800693"/>
    <w:rsid w:val="00800AFA"/>
    <w:rsid w:val="0081317E"/>
    <w:rsid w:val="00814CF9"/>
    <w:rsid w:val="008232B4"/>
    <w:rsid w:val="00832CD4"/>
    <w:rsid w:val="00842328"/>
    <w:rsid w:val="00854F22"/>
    <w:rsid w:val="00860497"/>
    <w:rsid w:val="008608D1"/>
    <w:rsid w:val="00863A49"/>
    <w:rsid w:val="0086413C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9F4275"/>
    <w:rsid w:val="00A04ACB"/>
    <w:rsid w:val="00A21F59"/>
    <w:rsid w:val="00A47300"/>
    <w:rsid w:val="00A47CCE"/>
    <w:rsid w:val="00A51340"/>
    <w:rsid w:val="00A5669A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1A58"/>
    <w:rsid w:val="00B241F2"/>
    <w:rsid w:val="00B24433"/>
    <w:rsid w:val="00B46A4D"/>
    <w:rsid w:val="00B5718B"/>
    <w:rsid w:val="00B57D55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2696"/>
    <w:rsid w:val="00BF281A"/>
    <w:rsid w:val="00BF34E7"/>
    <w:rsid w:val="00BF5236"/>
    <w:rsid w:val="00BF52AF"/>
    <w:rsid w:val="00C03254"/>
    <w:rsid w:val="00C13CF3"/>
    <w:rsid w:val="00C240BB"/>
    <w:rsid w:val="00C24CF9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4AAA"/>
    <w:rsid w:val="00C85FC4"/>
    <w:rsid w:val="00C922FA"/>
    <w:rsid w:val="00C97321"/>
    <w:rsid w:val="00C9783F"/>
    <w:rsid w:val="00CA752E"/>
    <w:rsid w:val="00CC1124"/>
    <w:rsid w:val="00CC60C9"/>
    <w:rsid w:val="00D06765"/>
    <w:rsid w:val="00D24BC8"/>
    <w:rsid w:val="00D35C86"/>
    <w:rsid w:val="00D364C8"/>
    <w:rsid w:val="00D41B09"/>
    <w:rsid w:val="00D63F9F"/>
    <w:rsid w:val="00D66B71"/>
    <w:rsid w:val="00D72BC2"/>
    <w:rsid w:val="00D91C75"/>
    <w:rsid w:val="00D92633"/>
    <w:rsid w:val="00DB0575"/>
    <w:rsid w:val="00DC55E2"/>
    <w:rsid w:val="00DD01F3"/>
    <w:rsid w:val="00DD1DB4"/>
    <w:rsid w:val="00DE4F45"/>
    <w:rsid w:val="00DE6497"/>
    <w:rsid w:val="00DE70D5"/>
    <w:rsid w:val="00DE7682"/>
    <w:rsid w:val="00DF3520"/>
    <w:rsid w:val="00DF4D7E"/>
    <w:rsid w:val="00E04843"/>
    <w:rsid w:val="00E05F7E"/>
    <w:rsid w:val="00E06B52"/>
    <w:rsid w:val="00E06F9C"/>
    <w:rsid w:val="00E213BA"/>
    <w:rsid w:val="00E36710"/>
    <w:rsid w:val="00E423C3"/>
    <w:rsid w:val="00E53601"/>
    <w:rsid w:val="00E55AD0"/>
    <w:rsid w:val="00E575E7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2E95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9/04/top-5-courses-to-learn-jvm-internals.html" TargetMode="External"/><Relationship Id="rId13" Type="http://schemas.openxmlformats.org/officeDocument/2006/relationships/hyperlink" Target="https://docs.oracle.com/cd/E13183_01/en/alui/devdoc/docs6x/aluidevguide/tsk_pagelets_settingcaching_httplastmodified.html" TargetMode="External"/><Relationship Id="rId18" Type="http://schemas.openxmlformats.org/officeDocument/2006/relationships/hyperlink" Target="https://www.youtube.com/watch?v=jqwZthuBmZY&amp;list=PL82C6-O4XrHcg8sNwpoDDhcxUCbFy855E" TargetMode="External"/><Relationship Id="rId26" Type="http://schemas.openxmlformats.org/officeDocument/2006/relationships/hyperlink" Target="https://www.wscubetech.com/resources/ds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2bTAb-2vhBk?si=h4xgDcYlykHPEl_r" TargetMode="External"/><Relationship Id="rId7" Type="http://schemas.openxmlformats.org/officeDocument/2006/relationships/hyperlink" Target="https://javarevisited.blogspot.com/2011/04/garbage-collection-in-java.html%23" TargetMode="External"/><Relationship Id="rId12" Type="http://schemas.openxmlformats.org/officeDocument/2006/relationships/hyperlink" Target="https://docs.oracle.com/cd/E13183_01/en/alui/devdoc/docs6x/aluidevguide/tsk_pagelets_settingcaching_httpexpires.html" TargetMode="External"/><Relationship Id="rId17" Type="http://schemas.openxmlformats.org/officeDocument/2006/relationships/hyperlink" Target="https://www.youtube.com/watch?v=rUbjV3VY1DI" TargetMode="External"/><Relationship Id="rId25" Type="http://schemas.openxmlformats.org/officeDocument/2006/relationships/hyperlink" Target="https://auth0.com/blog/the-tls-handshake-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pa-pessimistic-locking" TargetMode="External"/><Relationship Id="rId20" Type="http://schemas.openxmlformats.org/officeDocument/2006/relationships/hyperlink" Target="https://youtu.be/-H5sud1-K5A?si=NqF-ucjVHweeEsEQ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cachecontrol.html" TargetMode="External"/><Relationship Id="rId24" Type="http://schemas.openxmlformats.org/officeDocument/2006/relationships/hyperlink" Target="file:///\\192.0.0.1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baeldung.com/jpa-optimistic-locking" TargetMode="External"/><Relationship Id="rId23" Type="http://schemas.openxmlformats.org/officeDocument/2006/relationships/hyperlink" Target="https://www.baeldung.com/hibernate-dynamic-mapping" TargetMode="External"/><Relationship Id="rId28" Type="http://schemas.openxmlformats.org/officeDocument/2006/relationships/hyperlink" Target="https://github.com/rieckpil/blog-tutorials/tree/master" TargetMode="External"/><Relationship Id="rId10" Type="http://schemas.openxmlformats.org/officeDocument/2006/relationships/hyperlink" Target="https://thenewstack.io/how-redis-simplifies-microservices-design-patterns/" TargetMode="External"/><Relationship Id="rId19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ov.com/tutorials/java-concurrency/java-memory-model.html" TargetMode="External"/><Relationship Id="rId14" Type="http://schemas.openxmlformats.org/officeDocument/2006/relationships/hyperlink" Target="https://developer.mozilla.org/en-US/docs/Web/HTTP/Guides/Caching" TargetMode="External"/><Relationship Id="rId22" Type="http://schemas.openxmlformats.org/officeDocument/2006/relationships/hyperlink" Target="https://docs.spring.io/spring-boot/reference/testing/index.html" TargetMode="External"/><Relationship Id="rId27" Type="http://schemas.openxmlformats.org/officeDocument/2006/relationships/hyperlink" Target="https://www.baeldung.com/java-callback-functio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6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353</cp:revision>
  <dcterms:created xsi:type="dcterms:W3CDTF">2024-11-25T14:38:00Z</dcterms:created>
  <dcterms:modified xsi:type="dcterms:W3CDTF">2025-07-19T14:54:00Z</dcterms:modified>
</cp:coreProperties>
</file>