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15" w:left="-15" w:firstLine="0"/>
        <w:jc w:val="left"/>
        <w:rPr>
          <w:rFonts w:ascii="Yellowtail" w:hAnsi="Yellowtail" w:cs="Yellowtail" w:eastAsia="Yellowtail"/>
          <w:color w:val="000000"/>
          <w:spacing w:val="0"/>
          <w:position w:val="0"/>
          <w:sz w:val="36"/>
          <w:shd w:fill="auto" w:val="clear"/>
        </w:rPr>
      </w:pPr>
      <w:r>
        <w:rPr>
          <w:rFonts w:ascii="Yellowtail" w:hAnsi="Yellowtail" w:cs="Yellowtail" w:eastAsia="Yellowtail"/>
          <w:color w:val="000000"/>
          <w:spacing w:val="0"/>
          <w:position w:val="0"/>
          <w:sz w:val="36"/>
          <w:shd w:fill="auto" w:val="clear"/>
        </w:rPr>
        <w:t xml:space="preserve">Erfan Naderi</w:t>
      </w:r>
    </w:p>
    <w:p>
      <w:pPr>
        <w:keepNext w:val="true"/>
        <w:keepLines w:val="true"/>
        <w:spacing w:before="200" w:after="0" w:line="240"/>
        <w:ind w:right="-15" w:left="-15" w:firstLine="0"/>
        <w:jc w:val="left"/>
        <w:rPr>
          <w:rFonts w:ascii="Source Sans Pro" w:hAnsi="Source Sans Pro" w:cs="Source Sans Pro" w:eastAsia="Source Sans Pro"/>
          <w:color w:val="D44415"/>
          <w:spacing w:val="0"/>
          <w:position w:val="0"/>
          <w:sz w:val="22"/>
          <w:shd w:fill="auto" w:val="clear"/>
        </w:rPr>
      </w:pPr>
      <w:r>
        <w:rPr>
          <w:rFonts w:ascii="Source Sans Pro" w:hAnsi="Source Sans Pro" w:cs="Source Sans Pro" w:eastAsia="Source Sans Pro"/>
          <w:color w:val="D44415"/>
          <w:spacing w:val="0"/>
          <w:position w:val="0"/>
          <w:sz w:val="22"/>
          <w:shd w:fill="auto" w:val="clear"/>
        </w:rPr>
        <w:t xml:space="preserve">January 03, 2024</w:t>
      </w:r>
    </w:p>
    <w:p>
      <w:pPr>
        <w:keepNext w:val="true"/>
        <w:keepLines w:val="true"/>
        <w:spacing w:before="840" w:after="0" w:line="240"/>
        <w:ind w:right="-15" w:left="-15" w:firstLine="0"/>
        <w:jc w:val="left"/>
        <w:rPr>
          <w:rFonts w:ascii="Yanone Kaffeesatz" w:hAnsi="Yanone Kaffeesatz" w:cs="Yanone Kaffeesatz" w:eastAsia="Yanone Kaffeesatz"/>
          <w:color w:val="434343"/>
          <w:spacing w:val="0"/>
          <w:position w:val="0"/>
          <w:sz w:val="84"/>
          <w:shd w:fill="auto" w:val="clear"/>
        </w:rPr>
      </w:pPr>
      <w:r>
        <w:rPr>
          <w:rFonts w:ascii="Yanone Kaffeesatz" w:hAnsi="Yanone Kaffeesatz" w:cs="Yanone Kaffeesatz" w:eastAsia="Yanone Kaffeesatz"/>
          <w:color w:val="434343"/>
          <w:spacing w:val="0"/>
          <w:position w:val="0"/>
          <w:sz w:val="84"/>
          <w:shd w:fill="auto" w:val="clear"/>
        </w:rPr>
        <w:t xml:space="preserve">Hello Dear Daneshkar,</w:t>
      </w:r>
    </w:p>
    <w:p>
      <w:pPr>
        <w:spacing w:before="48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HTTP  methodes</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HTTP (Hypertext Transfer Protocol) methods are standardized request methods used in client-server communication. Each method represents a specific action that the client wants to perform on the server. Here is a comprehensive explanation of the commonly used HTTP methods and their purposes:</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 GET: The GET method is used to retrieve a representation of a resource from the server. It is primarily used to fetch data and information from the server. Some use cases include: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Retrieving information related to a web page.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Fetching an image or file.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Retrieving data from a database.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GET method is safe and idempotent, meaning it should not have any side effects on the server and can be repeated without causing any changes.</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 POST: The POST method is used to submit data to the server to create a new resource or perform an action that requires data submission. Some use cases include: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Submitting input forms to the server.</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Uploading files.</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Creating a new user account in the system.</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POST method is not idempotent, as each submission typically results in a new resource creation or action.</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 PUT: The PUT method is used to update or replace an existing resource on the server. Some use cases include: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Updating the content of a web page.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Modifying user information in the system.</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Re-uploading a file.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PUT method is idempotent, as repeated requests for the same resource will have the same result.</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4. DELETE: The DELETE method is used to remove a specified resource from the server. Some use cases include: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Deleting a web page.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Removing a user account from the system.</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Deleting a file.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DELETE method is idempotent, as repeated requests for the same resource will have the same result.</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5. PATCH: The PATCH method is used to partially update an existing resource on the server. It is typically used when making small and specific modifications to a resource. Some use cases include: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Updating only a specific field of a database record.</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Modifying the status of a resource.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The PATCH method is not necessarily idempotent, as repeated requests may have different effects depending on the specific implementation.</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6. HEAD: The HEAD method is similar to the GET method, but it retrieves only the headers of a resource, without fetching the actual content. It is commonly used for checking the status, metadata, or last modification time of a resource.</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7. OPTIONS: The OPTIONS method is used to retrieve the communication options available for a given resource or server. When a client sends an OPTIONS request to a server, the server responds with the allowed methods, headers, and other capabilities that can be used on the requested resource. The OPTIONS method is useful for discovering the available actions and capabilities of a server or API without actually performing any modifications or retrievals. It helps in implementing self-descriptive APIs and enabling clients to understand the available functionality.</w:t>
      </w: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p>
    <w:p>
      <w:pPr>
        <w:spacing w:before="200" w:after="0" w:line="36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8. TRACE: The TRACE method is used to perform a loop-back test along the request-response path. When a client sends a TRACE request to a server, the server echoes back the received request message in the response. This helps in diagnosing network or proxy issues by allowing the client to see how the request is modified or handled by intermediaries. The TRACE method is primarily used for debugging and troubleshooting purposes and is generally disabled on production servers due to potential security risks associated with disclosing sensitive information.</w:t>
      </w:r>
    </w:p>
    <w:p>
      <w:pPr>
        <w:spacing w:before="200" w:after="0" w:line="276"/>
        <w:ind w:right="0" w:left="0" w:firstLine="0"/>
        <w:jc w:val="left"/>
        <w:rPr>
          <w:rFonts w:ascii="Source Sans Pro" w:hAnsi="Source Sans Pro" w:cs="Source Sans Pro" w:eastAsia="Source Sans Pro"/>
          <w:color w:val="666666"/>
          <w:spacing w:val="0"/>
          <w:position w:val="0"/>
          <w:sz w:val="22"/>
          <w:shd w:fill="auto" w:val="clear"/>
        </w:rPr>
      </w:pPr>
    </w:p>
    <w:p>
      <w:pPr>
        <w:spacing w:before="200" w:after="0" w:line="276"/>
        <w:ind w:right="0" w:left="0" w:firstLine="0"/>
        <w:jc w:val="left"/>
        <w:rPr>
          <w:rFonts w:ascii="Source Sans Pro" w:hAnsi="Source Sans Pro" w:cs="Source Sans Pro" w:eastAsia="Source Sans Pro"/>
          <w:color w:val="666666"/>
          <w:spacing w:val="0"/>
          <w:position w:val="0"/>
          <w:sz w:val="22"/>
          <w:shd w:fill="auto" w:val="clear"/>
        </w:rPr>
      </w:pPr>
    </w:p>
    <w:p>
      <w:pPr>
        <w:spacing w:before="200" w:after="0" w:line="276"/>
        <w:ind w:right="0" w:left="0" w:firstLine="0"/>
        <w:jc w:val="left"/>
        <w:rPr>
          <w:rFonts w:ascii="Source Sans Pro" w:hAnsi="Source Sans Pro" w:cs="Source Sans Pro" w:eastAsia="Source Sans Pro"/>
          <w:color w:val="666666"/>
          <w:spacing w:val="0"/>
          <w:position w:val="0"/>
          <w:sz w:val="22"/>
          <w:shd w:fill="auto" w:val="clear"/>
        </w:rPr>
      </w:pPr>
    </w:p>
    <w:p>
      <w:pPr>
        <w:spacing w:before="200" w:after="0" w:line="276"/>
        <w:ind w:right="0" w:left="0" w:firstLine="0"/>
        <w:jc w:val="left"/>
        <w:rPr>
          <w:rFonts w:ascii="Source Sans Pro" w:hAnsi="Source Sans Pro" w:cs="Source Sans Pro" w:eastAsia="Source Sans Pro"/>
          <w:color w:val="666666"/>
          <w:spacing w:val="0"/>
          <w:position w:val="0"/>
          <w:sz w:val="22"/>
          <w:shd w:fill="auto" w:val="clear"/>
        </w:rPr>
      </w:pPr>
    </w:p>
    <w:p>
      <w:pPr>
        <w:spacing w:before="200" w:after="0" w:line="276"/>
        <w:ind w:right="0" w:left="0" w:firstLine="0"/>
        <w:jc w:val="left"/>
        <w:rPr>
          <w:rFonts w:ascii="Source Sans Pro" w:hAnsi="Source Sans Pro" w:cs="Source Sans Pro" w:eastAsia="Source Sans Pro"/>
          <w:color w:val="666666"/>
          <w:spacing w:val="0"/>
          <w:position w:val="0"/>
          <w:sz w:val="22"/>
          <w:shd w:fill="auto" w:val="clear"/>
        </w:rPr>
      </w:pPr>
    </w:p>
    <w:p>
      <w:pPr>
        <w:spacing w:before="200" w:after="0" w:line="276"/>
        <w:ind w:right="0" w:left="0" w:firstLine="0"/>
        <w:jc w:val="left"/>
        <w:rPr>
          <w:rFonts w:ascii="Source Sans Pro" w:hAnsi="Source Sans Pro" w:cs="Source Sans Pro" w:eastAsia="Source Sans Pro"/>
          <w:b/>
          <w:color w:val="666666"/>
          <w:spacing w:val="0"/>
          <w:position w:val="0"/>
          <w:sz w:val="22"/>
          <w:shd w:fill="auto" w:val="clear"/>
        </w:rPr>
      </w:pPr>
      <w:r>
        <w:rPr>
          <w:rFonts w:ascii="Source Sans Pro" w:hAnsi="Source Sans Pro" w:cs="Source Sans Pro" w:eastAsia="Source Sans Pro"/>
          <w:b/>
          <w:color w:val="666666"/>
          <w:spacing w:val="0"/>
          <w:position w:val="0"/>
          <w:sz w:val="22"/>
          <w:shd w:fill="auto" w:val="clear"/>
        </w:rPr>
        <w:t xml:space="preserve">Erfan Naderi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