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3771" w14:textId="77777777" w:rsidR="006C4451" w:rsidRDefault="00C36308" w:rsidP="00C36308">
      <w:pPr>
        <w:jc w:val="center"/>
      </w:pPr>
      <w:r>
        <w:rPr>
          <w:rFonts w:hint="eastAsia"/>
        </w:rPr>
        <w:t>Intro</w:t>
      </w:r>
      <w:r>
        <w:t>duction to Robotics</w:t>
      </w:r>
    </w:p>
    <w:p w14:paraId="448C170F" w14:textId="1BE8A313" w:rsidR="00EA4F57" w:rsidRDefault="00C36308" w:rsidP="00C36308">
      <w:pPr>
        <w:jc w:val="center"/>
      </w:pPr>
      <w:r>
        <w:t>Homework 2</w:t>
      </w:r>
    </w:p>
    <w:p w14:paraId="7A9812C3" w14:textId="0BF1E16B" w:rsidR="00C36308" w:rsidRDefault="00C36308">
      <w:r>
        <w:rPr>
          <w:rFonts w:hint="eastAsia"/>
        </w:rPr>
        <w:t>1</w:t>
      </w:r>
      <w:r>
        <w:t xml:space="preserve"> </w:t>
      </w:r>
      <w:r w:rsidR="00710551">
        <w:rPr>
          <w:rFonts w:hint="eastAsia"/>
        </w:rPr>
        <w:t>What</w:t>
      </w:r>
      <w:r w:rsidR="00710551">
        <w:t xml:space="preserve"> are the two categories of rotatory encoders? And by what way to categorize rotatory encoders? (10)</w:t>
      </w:r>
    </w:p>
    <w:p w14:paraId="580F0C5F" w14:textId="5E64A39B" w:rsidR="00710551" w:rsidRDefault="00710551">
      <w:r>
        <w:rPr>
          <w:rFonts w:hint="eastAsia"/>
        </w:rPr>
        <w:t>2</w:t>
      </w:r>
      <w:r>
        <w:t xml:space="preserve"> Describe the speed measurement principles with incremental rotatory encoders, and compare. (20)</w:t>
      </w:r>
    </w:p>
    <w:p w14:paraId="684C40F5" w14:textId="055F2586" w:rsidR="00710551" w:rsidRDefault="00710551">
      <w:r>
        <w:rPr>
          <w:rFonts w:hint="eastAsia"/>
        </w:rPr>
        <w:t>3</w:t>
      </w:r>
      <w:r>
        <w:t xml:space="preserve"> What is the characteristic of grating rules? (5)</w:t>
      </w:r>
    </w:p>
    <w:p w14:paraId="4CCB55B8" w14:textId="05E75561" w:rsidR="00710551" w:rsidRDefault="00710551">
      <w:r>
        <w:rPr>
          <w:rFonts w:hint="eastAsia"/>
        </w:rPr>
        <w:t>4</w:t>
      </w:r>
      <w:r>
        <w:t>: what are the properties of mechanical gyroscope? Explain them</w:t>
      </w:r>
      <w:r w:rsidR="00194D0F">
        <w:t>.</w:t>
      </w:r>
      <w:r>
        <w:t xml:space="preserve"> (15)</w:t>
      </w:r>
    </w:p>
    <w:p w14:paraId="5F7674F0" w14:textId="36395E54" w:rsidR="00194D0F" w:rsidRPr="00710551" w:rsidRDefault="00194D0F">
      <w:r>
        <w:t>5: Regarding laser ranger, explain the transit time method (</w:t>
      </w:r>
      <w:r>
        <w:rPr>
          <w:rFonts w:hint="eastAsia"/>
        </w:rPr>
        <w:t>渡越法</w:t>
      </w:r>
      <w:r>
        <w:t>)</w:t>
      </w:r>
      <w:r>
        <w:rPr>
          <w:rFonts w:hint="eastAsia"/>
        </w:rPr>
        <w:t>？（5）</w:t>
      </w:r>
    </w:p>
    <w:p w14:paraId="4848DB70" w14:textId="18396DF0" w:rsidR="00194D0F" w:rsidRDefault="00BB2ADB">
      <w:r>
        <w:t>6: Regarding acoustic ranger, explain the blind spot and crosstalk (</w:t>
      </w:r>
      <w:r>
        <w:rPr>
          <w:rFonts w:hint="eastAsia"/>
        </w:rPr>
        <w:t>盲区与串扰</w:t>
      </w:r>
      <w:r>
        <w:t>)</w:t>
      </w:r>
      <w:r>
        <w:rPr>
          <w:rFonts w:hint="eastAsia"/>
        </w:rPr>
        <w:t>？ （5）</w:t>
      </w:r>
    </w:p>
    <w:p w14:paraId="5007AE4D" w14:textId="0A602A8C" w:rsidR="00BB2ADB" w:rsidRDefault="00BB2ADB"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De</w:t>
      </w:r>
      <w:r>
        <w:t>scribe the Bayesian Inference framework</w:t>
      </w:r>
      <w:r w:rsidR="007975FB">
        <w:t xml:space="preserve"> for mobile robot localization. (15)</w:t>
      </w:r>
      <w:r>
        <w:t>.</w:t>
      </w:r>
    </w:p>
    <w:p w14:paraId="668AA166" w14:textId="4076E8D4" w:rsidR="00BB2ADB" w:rsidRDefault="007975FB">
      <w:r>
        <w:t>8: Describe the pseudo code of MCL algorithm for mobile robot localization. (</w:t>
      </w:r>
      <w:r w:rsidR="006C4451">
        <w:t>15</w:t>
      </w:r>
      <w:r>
        <w:t>)</w:t>
      </w:r>
    </w:p>
    <w:sectPr w:rsidR="00BB2A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178E7"/>
    <w:multiLevelType w:val="hybridMultilevel"/>
    <w:tmpl w:val="3120038E"/>
    <w:lvl w:ilvl="0" w:tplc="A86CB9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4ED60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8637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8672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DA0CFF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28BEF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C80BB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7A48B3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F80F0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0768EC"/>
    <w:multiLevelType w:val="hybridMultilevel"/>
    <w:tmpl w:val="D5A48072"/>
    <w:lvl w:ilvl="0" w:tplc="FB4C1A2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42422A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D27B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3A40A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D4751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B2E76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6CD92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EDB9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4B0CD1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B772F"/>
    <w:multiLevelType w:val="hybridMultilevel"/>
    <w:tmpl w:val="3FBC8936"/>
    <w:lvl w:ilvl="0" w:tplc="44A60BA2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3A2C088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82A32E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787374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984F6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F6D52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7ADACA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EE75E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3E3B7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423"/>
    <w:rsid w:val="00194D0F"/>
    <w:rsid w:val="005C1423"/>
    <w:rsid w:val="006C4451"/>
    <w:rsid w:val="00710551"/>
    <w:rsid w:val="007975FB"/>
    <w:rsid w:val="007D7610"/>
    <w:rsid w:val="00900535"/>
    <w:rsid w:val="009E2A42"/>
    <w:rsid w:val="00BB2ADB"/>
    <w:rsid w:val="00C3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25A1"/>
  <w15:chartTrackingRefBased/>
  <w15:docId w15:val="{4652CC71-A61A-4B2C-A5CA-40730EFF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551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06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891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5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8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69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3010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36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Song</dc:creator>
  <cp:keywords/>
  <dc:description/>
  <cp:lastModifiedBy>Liu Song</cp:lastModifiedBy>
  <cp:revision>3</cp:revision>
  <dcterms:created xsi:type="dcterms:W3CDTF">2021-05-25T15:13:00Z</dcterms:created>
  <dcterms:modified xsi:type="dcterms:W3CDTF">2021-05-26T03:30:00Z</dcterms:modified>
</cp:coreProperties>
</file>