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43" w:rsidRPr="00374BF0" w:rsidRDefault="007C0481" w:rsidP="00B6461C">
      <w:pPr>
        <w:shd w:val="clear" w:color="auto" w:fill="FFFFFF"/>
        <w:spacing w:after="230" w:line="240" w:lineRule="auto"/>
        <w:jc w:val="center"/>
        <w:outlineLvl w:val="1"/>
        <w:rPr>
          <w:rFonts w:ascii="inherit" w:eastAsia="Times New Roman" w:hAnsi="inherit" w:cs="Helvetica"/>
          <w:b/>
          <w:bCs/>
          <w:color w:val="9C1946"/>
          <w:sz w:val="28"/>
          <w:szCs w:val="28"/>
        </w:rPr>
      </w:pPr>
      <w:r w:rsidRPr="00374BF0">
        <w:rPr>
          <w:rFonts w:ascii="inherit" w:eastAsia="Times New Roman" w:hAnsi="inherit" w:cs="Helvetica"/>
          <w:b/>
          <w:bCs/>
          <w:color w:val="9C1946"/>
          <w:sz w:val="28"/>
          <w:szCs w:val="28"/>
        </w:rPr>
        <w:t xml:space="preserve">BIET </w:t>
      </w:r>
      <w:r w:rsidR="00B35043" w:rsidRPr="00374BF0">
        <w:rPr>
          <w:rFonts w:ascii="inherit" w:eastAsia="Times New Roman" w:hAnsi="inherit" w:cs="Helvetica"/>
          <w:b/>
          <w:bCs/>
          <w:color w:val="9C1946"/>
          <w:sz w:val="28"/>
          <w:szCs w:val="28"/>
        </w:rPr>
        <w:t>Women Welfare</w:t>
      </w:r>
      <w:r w:rsidRPr="00374BF0">
        <w:rPr>
          <w:rFonts w:ascii="inherit" w:eastAsia="Times New Roman" w:hAnsi="inherit" w:cs="Helvetica"/>
          <w:b/>
          <w:bCs/>
          <w:color w:val="9C1946"/>
          <w:sz w:val="28"/>
          <w:szCs w:val="28"/>
        </w:rPr>
        <w:t xml:space="preserve"> Cell</w:t>
      </w:r>
      <w:bookmarkStart w:id="0" w:name="_GoBack"/>
      <w:bookmarkEnd w:id="0"/>
    </w:p>
    <w:p w:rsidR="005D214C" w:rsidRPr="00CF7102" w:rsidRDefault="005D214C" w:rsidP="00B6461C">
      <w:pPr>
        <w:shd w:val="clear" w:color="auto" w:fill="FFFFFF"/>
        <w:spacing w:after="230" w:line="240" w:lineRule="auto"/>
        <w:jc w:val="center"/>
        <w:outlineLvl w:val="1"/>
        <w:rPr>
          <w:rFonts w:ascii="inherit" w:eastAsia="Times New Roman" w:hAnsi="inherit" w:cs="Helvetica"/>
          <w:b/>
          <w:bCs/>
          <w:color w:val="9C1946"/>
          <w:sz w:val="24"/>
          <w:szCs w:val="24"/>
        </w:rPr>
      </w:pPr>
    </w:p>
    <w:p w:rsidR="00B35043" w:rsidRPr="00CF7102" w:rsidRDefault="00D501CB" w:rsidP="00FF6C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7102">
        <w:rPr>
          <w:rFonts w:ascii="Times New Roman" w:eastAsia="Times New Roman" w:hAnsi="Times New Roman" w:cs="Times New Roman"/>
          <w:sz w:val="24"/>
          <w:szCs w:val="24"/>
        </w:rPr>
        <w:t>The objective</w:t>
      </w:r>
      <w:r w:rsidR="00776829" w:rsidRPr="00CF7102">
        <w:rPr>
          <w:rFonts w:ascii="Times New Roman" w:eastAsia="Times New Roman" w:hAnsi="Times New Roman" w:cs="Times New Roman"/>
          <w:sz w:val="24"/>
          <w:szCs w:val="24"/>
        </w:rPr>
        <w:t xml:space="preserve"> of BIET Women Welfare Cell is to </w:t>
      </w:r>
      <w:r w:rsidR="00FD1037" w:rsidRPr="00CF7102">
        <w:rPr>
          <w:rFonts w:ascii="Times New Roman" w:eastAsia="Times New Roman" w:hAnsi="Times New Roman" w:cs="Times New Roman"/>
          <w:sz w:val="24"/>
          <w:szCs w:val="24"/>
        </w:rPr>
        <w:t>s</w:t>
      </w:r>
      <w:r w:rsidR="00B35043" w:rsidRPr="00CF7102">
        <w:rPr>
          <w:rFonts w:ascii="Times New Roman" w:eastAsia="Times New Roman" w:hAnsi="Times New Roman" w:cs="Times New Roman"/>
          <w:sz w:val="24"/>
          <w:szCs w:val="24"/>
        </w:rPr>
        <w:t xml:space="preserve">trengthen </w:t>
      </w:r>
      <w:r w:rsidR="00776829" w:rsidRPr="00CF7102">
        <w:rPr>
          <w:rFonts w:ascii="Times New Roman" w:eastAsia="Times New Roman" w:hAnsi="Times New Roman" w:cs="Times New Roman"/>
          <w:sz w:val="24"/>
          <w:szCs w:val="24"/>
        </w:rPr>
        <w:t xml:space="preserve">women </w:t>
      </w:r>
      <w:r w:rsidR="00564F7F" w:rsidRPr="00CF71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776829" w:rsidRPr="00CF71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64F7F" w:rsidRPr="00CF7102">
        <w:rPr>
          <w:rFonts w:ascii="Times New Roman" w:eastAsia="Times New Roman" w:hAnsi="Times New Roman" w:cs="Times New Roman"/>
          <w:sz w:val="24"/>
          <w:szCs w:val="24"/>
        </w:rPr>
        <w:t>view of</w:t>
      </w:r>
      <w:r w:rsidR="00B35043" w:rsidRPr="00CF7102">
        <w:rPr>
          <w:rFonts w:ascii="Times New Roman" w:eastAsia="Times New Roman" w:hAnsi="Times New Roman" w:cs="Times New Roman"/>
          <w:sz w:val="24"/>
          <w:szCs w:val="24"/>
        </w:rPr>
        <w:t xml:space="preserve"> self-growth, education, </w:t>
      </w:r>
      <w:r w:rsidR="00984B5C" w:rsidRPr="00CF7102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776829" w:rsidRPr="00CF7102">
        <w:rPr>
          <w:rFonts w:ascii="Times New Roman" w:eastAsia="Times New Roman" w:hAnsi="Times New Roman" w:cs="Times New Roman"/>
          <w:sz w:val="24"/>
          <w:szCs w:val="24"/>
        </w:rPr>
        <w:t xml:space="preserve"> the support for</w:t>
      </w:r>
      <w:r w:rsidR="00B35043" w:rsidRPr="00CF7102">
        <w:rPr>
          <w:rFonts w:ascii="Times New Roman" w:eastAsia="Times New Roman" w:hAnsi="Times New Roman" w:cs="Times New Roman"/>
          <w:sz w:val="24"/>
          <w:szCs w:val="24"/>
        </w:rPr>
        <w:t xml:space="preserve"> improvement of social competitiveness, </w:t>
      </w:r>
      <w:r w:rsidR="00776829" w:rsidRPr="00CF7102">
        <w:rPr>
          <w:rFonts w:ascii="Times New Roman" w:eastAsia="Times New Roman" w:hAnsi="Times New Roman" w:cs="Times New Roman"/>
          <w:sz w:val="24"/>
          <w:szCs w:val="24"/>
        </w:rPr>
        <w:t>an</w:t>
      </w:r>
      <w:r w:rsidR="00FD1037" w:rsidRPr="00CF7102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5043" w:rsidRPr="00CF7102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864199" w:rsidRPr="00CF7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>a</w:t>
      </w:r>
      <w:r w:rsidR="00B35043" w:rsidRPr="00CF7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1037" w:rsidRPr="00CF7102">
        <w:rPr>
          <w:rFonts w:ascii="Times New Roman" w:eastAsia="Times New Roman" w:hAnsi="Times New Roman" w:cs="Times New Roman"/>
          <w:sz w:val="24"/>
          <w:szCs w:val="24"/>
        </w:rPr>
        <w:t xml:space="preserve">healthy </w:t>
      </w:r>
      <w:r w:rsidR="00776829" w:rsidRPr="00CF7102">
        <w:rPr>
          <w:rFonts w:ascii="Times New Roman" w:eastAsia="Times New Roman" w:hAnsi="Times New Roman" w:cs="Times New Roman"/>
          <w:sz w:val="24"/>
          <w:szCs w:val="24"/>
        </w:rPr>
        <w:t>working environment</w:t>
      </w:r>
      <w:r w:rsidR="00FD1037" w:rsidRPr="00CF7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829" w:rsidRPr="00CF7102">
        <w:rPr>
          <w:rFonts w:ascii="Times New Roman" w:eastAsia="Times New Roman" w:hAnsi="Times New Roman" w:cs="Times New Roman"/>
          <w:sz w:val="24"/>
          <w:szCs w:val="24"/>
        </w:rPr>
        <w:t>to enhance</w:t>
      </w:r>
      <w:r w:rsidR="00D242F5" w:rsidRPr="00CF7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829" w:rsidRPr="00CF7102">
        <w:rPr>
          <w:rFonts w:ascii="Times New Roman" w:eastAsia="Times New Roman" w:hAnsi="Times New Roman" w:cs="Times New Roman"/>
          <w:sz w:val="24"/>
          <w:szCs w:val="24"/>
        </w:rPr>
        <w:t xml:space="preserve">professional and individual </w:t>
      </w:r>
      <w:r w:rsidR="00B35043" w:rsidRPr="00CF7102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009802F6" w:rsidRPr="00CF710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35043" w:rsidRPr="00CF71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21CD" w:rsidRPr="00CF7102" w:rsidRDefault="00F821CD" w:rsidP="00FF6C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Institution is committed to impart quality education along with ethical and moral values. </w:t>
      </w:r>
      <w:r w:rsidR="00D13E02" w:rsidRPr="00CF7102">
        <w:rPr>
          <w:rFonts w:ascii="Times New Roman" w:eastAsia="Times New Roman" w:hAnsi="Times New Roman" w:cs="Times New Roman"/>
          <w:sz w:val="24"/>
          <w:szCs w:val="24"/>
        </w:rPr>
        <w:t xml:space="preserve">Women need to be empowered through the strongest tool – education. 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16CB8" w:rsidRPr="00CF7102">
        <w:rPr>
          <w:rFonts w:ascii="Times New Roman" w:eastAsia="Times New Roman" w:hAnsi="Times New Roman" w:cs="Times New Roman"/>
          <w:sz w:val="24"/>
          <w:szCs w:val="24"/>
        </w:rPr>
        <w:t>BIET Women Welfare Cell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 strives to create an atmosphere conducive to gain knowledge and acquire skills by organizing </w:t>
      </w:r>
      <w:r w:rsidR="00AC1E57" w:rsidRPr="00CF7102">
        <w:rPr>
          <w:rFonts w:ascii="Times New Roman" w:eastAsia="Times New Roman" w:hAnsi="Times New Roman" w:cs="Times New Roman"/>
          <w:sz w:val="24"/>
          <w:szCs w:val="24"/>
        </w:rPr>
        <w:t xml:space="preserve">seminars, invited talks and various </w:t>
      </w:r>
      <w:r w:rsidR="006A394C" w:rsidRPr="00CF7102">
        <w:rPr>
          <w:rFonts w:ascii="Times New Roman" w:eastAsia="Times New Roman" w:hAnsi="Times New Roman" w:cs="Times New Roman"/>
          <w:sz w:val="24"/>
          <w:szCs w:val="24"/>
        </w:rPr>
        <w:t xml:space="preserve">awareness 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programs which help </w:t>
      </w:r>
      <w:r w:rsidR="00F83535" w:rsidRPr="00CF7102">
        <w:rPr>
          <w:rFonts w:ascii="Times New Roman" w:eastAsia="Times New Roman" w:hAnsi="Times New Roman" w:cs="Times New Roman"/>
          <w:sz w:val="24"/>
          <w:szCs w:val="24"/>
        </w:rPr>
        <w:t>students to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E57" w:rsidRPr="00CF7102">
        <w:rPr>
          <w:rFonts w:ascii="Times New Roman" w:eastAsia="Times New Roman" w:hAnsi="Times New Roman" w:cs="Times New Roman"/>
          <w:sz w:val="24"/>
          <w:szCs w:val="24"/>
        </w:rPr>
        <w:t xml:space="preserve">enhance their </w:t>
      </w:r>
      <w:r w:rsidR="00C852B4" w:rsidRPr="00CF7102">
        <w:rPr>
          <w:rFonts w:ascii="Times New Roman" w:eastAsia="Times New Roman" w:hAnsi="Times New Roman" w:cs="Times New Roman"/>
          <w:sz w:val="24"/>
          <w:szCs w:val="24"/>
        </w:rPr>
        <w:t>career</w:t>
      </w:r>
      <w:r w:rsidR="00AC1E57" w:rsidRPr="00CF7102">
        <w:rPr>
          <w:rFonts w:ascii="Times New Roman" w:eastAsia="Times New Roman" w:hAnsi="Times New Roman" w:cs="Times New Roman"/>
          <w:sz w:val="24"/>
          <w:szCs w:val="24"/>
        </w:rPr>
        <w:t xml:space="preserve"> in a broad spectrum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07AF1" w:rsidRPr="00CF7102" w:rsidRDefault="00807AF1" w:rsidP="00FF6C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4F77" w:rsidRPr="00CF7102" w:rsidRDefault="00C74F77" w:rsidP="00FF6C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7102">
        <w:rPr>
          <w:rFonts w:ascii="Times New Roman" w:eastAsia="Times New Roman" w:hAnsi="Times New Roman" w:cs="Times New Roman"/>
          <w:sz w:val="24"/>
          <w:szCs w:val="24"/>
        </w:rPr>
        <w:t>On March 8 every year, International Women's Day is celebrated in the campus</w:t>
      </w:r>
      <w:r w:rsidR="00916EC9" w:rsidRPr="00CF710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469" w:rsidRPr="00CF7102">
        <w:rPr>
          <w:rFonts w:ascii="Times New Roman" w:eastAsia="Times New Roman" w:hAnsi="Times New Roman" w:cs="Times New Roman"/>
          <w:sz w:val="24"/>
          <w:szCs w:val="24"/>
        </w:rPr>
        <w:t xml:space="preserve">Faculty and students are felicitated for their achievements. </w:t>
      </w:r>
      <w:r w:rsidR="00916EC9" w:rsidRPr="00CF7102">
        <w:rPr>
          <w:rFonts w:ascii="Times New Roman" w:eastAsia="Times New Roman" w:hAnsi="Times New Roman" w:cs="Times New Roman"/>
          <w:sz w:val="24"/>
          <w:szCs w:val="24"/>
        </w:rPr>
        <w:t>Various events and competitions are hosted at t</w:t>
      </w:r>
      <w:r w:rsidR="002959F8" w:rsidRPr="00CF7102">
        <w:rPr>
          <w:rFonts w:ascii="Times New Roman" w:eastAsia="Times New Roman" w:hAnsi="Times New Roman" w:cs="Times New Roman"/>
          <w:sz w:val="24"/>
          <w:szCs w:val="24"/>
        </w:rPr>
        <w:t>he institute level on this occas</w:t>
      </w:r>
      <w:r w:rsidR="00916EC9" w:rsidRPr="00CF7102">
        <w:rPr>
          <w:rFonts w:ascii="Times New Roman" w:eastAsia="Times New Roman" w:hAnsi="Times New Roman" w:cs="Times New Roman"/>
          <w:sz w:val="24"/>
          <w:szCs w:val="24"/>
        </w:rPr>
        <w:t xml:space="preserve">ion. </w:t>
      </w:r>
    </w:p>
    <w:p w:rsidR="00C74F77" w:rsidRPr="00CF7102" w:rsidRDefault="00C74F77" w:rsidP="00FF6C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1CD" w:rsidRPr="001A1EA3" w:rsidRDefault="00807AF1" w:rsidP="00FF6C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The institution has </w:t>
      </w:r>
      <w:r w:rsidR="00180C32" w:rsidRPr="00CF7102">
        <w:rPr>
          <w:rFonts w:ascii="Times New Roman" w:eastAsia="Times New Roman" w:hAnsi="Times New Roman" w:cs="Times New Roman"/>
          <w:sz w:val="24"/>
          <w:szCs w:val="24"/>
        </w:rPr>
        <w:t>constituted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394C" w:rsidRPr="00CF710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850E55" w:rsidRPr="00CF7102">
        <w:rPr>
          <w:rFonts w:ascii="Times New Roman" w:eastAsia="Times New Roman" w:hAnsi="Times New Roman" w:cs="Times New Roman"/>
          <w:sz w:val="24"/>
          <w:szCs w:val="24"/>
        </w:rPr>
        <w:t xml:space="preserve">ollege 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>I</w:t>
      </w:r>
      <w:r w:rsidR="00850E55" w:rsidRPr="00CF7102">
        <w:rPr>
          <w:rFonts w:ascii="Times New Roman" w:eastAsia="Times New Roman" w:hAnsi="Times New Roman" w:cs="Times New Roman"/>
          <w:sz w:val="24"/>
          <w:szCs w:val="24"/>
        </w:rPr>
        <w:t xml:space="preserve">nternal 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>C</w:t>
      </w:r>
      <w:r w:rsidR="00850E55" w:rsidRPr="00CF7102">
        <w:rPr>
          <w:rFonts w:ascii="Times New Roman" w:eastAsia="Times New Roman" w:hAnsi="Times New Roman" w:cs="Times New Roman"/>
          <w:sz w:val="24"/>
          <w:szCs w:val="24"/>
        </w:rPr>
        <w:t xml:space="preserve">omplaint </w:t>
      </w:r>
      <w:r w:rsidR="00A902D5" w:rsidRPr="00CF7102">
        <w:rPr>
          <w:rFonts w:ascii="Times New Roman" w:eastAsia="Times New Roman" w:hAnsi="Times New Roman" w:cs="Times New Roman"/>
          <w:sz w:val="24"/>
          <w:szCs w:val="24"/>
        </w:rPr>
        <w:t>Committee (</w:t>
      </w:r>
      <w:r w:rsidR="003F18BE" w:rsidRPr="00CF7102">
        <w:rPr>
          <w:rFonts w:ascii="Times New Roman" w:eastAsia="Times New Roman" w:hAnsi="Times New Roman" w:cs="Times New Roman"/>
          <w:sz w:val="24"/>
          <w:szCs w:val="24"/>
        </w:rPr>
        <w:t xml:space="preserve">CICC) 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>rep</w:t>
      </w:r>
      <w:r w:rsidR="006A394C" w:rsidRPr="00CF7102">
        <w:rPr>
          <w:rFonts w:ascii="Times New Roman" w:eastAsia="Times New Roman" w:hAnsi="Times New Roman" w:cs="Times New Roman"/>
          <w:sz w:val="24"/>
          <w:szCs w:val="24"/>
        </w:rPr>
        <w:t xml:space="preserve">resented by staff, students of </w:t>
      </w:r>
      <w:r w:rsidRPr="00CF7102">
        <w:rPr>
          <w:rFonts w:ascii="Times New Roman" w:eastAsia="Times New Roman" w:hAnsi="Times New Roman" w:cs="Times New Roman"/>
          <w:sz w:val="24"/>
          <w:szCs w:val="24"/>
        </w:rPr>
        <w:t>our institute</w:t>
      </w:r>
      <w:r w:rsidR="006A394C" w:rsidRPr="00CF7102">
        <w:rPr>
          <w:rFonts w:ascii="Times New Roman" w:eastAsia="Times New Roman" w:hAnsi="Times New Roman" w:cs="Times New Roman"/>
          <w:sz w:val="24"/>
          <w:szCs w:val="24"/>
        </w:rPr>
        <w:t xml:space="preserve"> and an external member</w:t>
      </w:r>
      <w:r w:rsidR="00C46395" w:rsidRPr="00CF71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F11CC" w:rsidRPr="00CF7102">
        <w:rPr>
          <w:rFonts w:ascii="Times New Roman" w:eastAsia="Times New Roman" w:hAnsi="Times New Roman" w:cs="Times New Roman"/>
          <w:sz w:val="24"/>
          <w:szCs w:val="24"/>
        </w:rPr>
        <w:t xml:space="preserve">BIET </w:t>
      </w:r>
      <w:r w:rsidR="003F18BE" w:rsidRPr="00CF7102">
        <w:rPr>
          <w:rFonts w:ascii="Times New Roman" w:eastAsia="Times New Roman" w:hAnsi="Times New Roman" w:cs="Times New Roman"/>
          <w:sz w:val="24"/>
          <w:szCs w:val="24"/>
        </w:rPr>
        <w:t>Women Welfare Cell works in coordination with CICC.</w:t>
      </w:r>
    </w:p>
    <w:p w:rsidR="00F821CD" w:rsidRDefault="00F821CD" w:rsidP="00FF6C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D7F28" w:rsidRDefault="001D7F28" w:rsidP="00FF6C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E503FB" w:rsidRPr="00937853" w:rsidRDefault="00E503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E503FB" w:rsidRPr="00937853" w:rsidSect="006B1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B08CF"/>
    <w:multiLevelType w:val="multilevel"/>
    <w:tmpl w:val="6568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07471"/>
    <w:multiLevelType w:val="multilevel"/>
    <w:tmpl w:val="B6A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5043"/>
    <w:rsid w:val="001354FE"/>
    <w:rsid w:val="00180C32"/>
    <w:rsid w:val="001A1EA3"/>
    <w:rsid w:val="001D7F28"/>
    <w:rsid w:val="00266663"/>
    <w:rsid w:val="002959F8"/>
    <w:rsid w:val="002C0EFD"/>
    <w:rsid w:val="002D54F2"/>
    <w:rsid w:val="002D7A0F"/>
    <w:rsid w:val="00374BF0"/>
    <w:rsid w:val="00392FB7"/>
    <w:rsid w:val="003F18BE"/>
    <w:rsid w:val="00405642"/>
    <w:rsid w:val="004E3819"/>
    <w:rsid w:val="00564F7F"/>
    <w:rsid w:val="00566324"/>
    <w:rsid w:val="005A1344"/>
    <w:rsid w:val="005A4391"/>
    <w:rsid w:val="005D214C"/>
    <w:rsid w:val="00694110"/>
    <w:rsid w:val="006A394C"/>
    <w:rsid w:val="006B135B"/>
    <w:rsid w:val="006B1C91"/>
    <w:rsid w:val="006C34F6"/>
    <w:rsid w:val="00724107"/>
    <w:rsid w:val="00773F60"/>
    <w:rsid w:val="00776829"/>
    <w:rsid w:val="007C0481"/>
    <w:rsid w:val="0080650F"/>
    <w:rsid w:val="00807AF1"/>
    <w:rsid w:val="00847A63"/>
    <w:rsid w:val="00850E55"/>
    <w:rsid w:val="00864199"/>
    <w:rsid w:val="008F11CC"/>
    <w:rsid w:val="00900C2F"/>
    <w:rsid w:val="0091453D"/>
    <w:rsid w:val="00916EC9"/>
    <w:rsid w:val="00937853"/>
    <w:rsid w:val="009802F6"/>
    <w:rsid w:val="00984B5C"/>
    <w:rsid w:val="00992E42"/>
    <w:rsid w:val="009A7759"/>
    <w:rsid w:val="009C2370"/>
    <w:rsid w:val="009E6D59"/>
    <w:rsid w:val="00A31CAE"/>
    <w:rsid w:val="00A32D91"/>
    <w:rsid w:val="00A70469"/>
    <w:rsid w:val="00A902D5"/>
    <w:rsid w:val="00AC1E57"/>
    <w:rsid w:val="00B16CB8"/>
    <w:rsid w:val="00B35043"/>
    <w:rsid w:val="00B6461C"/>
    <w:rsid w:val="00C46395"/>
    <w:rsid w:val="00C74F77"/>
    <w:rsid w:val="00C852B4"/>
    <w:rsid w:val="00C96ECF"/>
    <w:rsid w:val="00CF7102"/>
    <w:rsid w:val="00D13E02"/>
    <w:rsid w:val="00D242F5"/>
    <w:rsid w:val="00D501CB"/>
    <w:rsid w:val="00E503FB"/>
    <w:rsid w:val="00E92727"/>
    <w:rsid w:val="00F221B2"/>
    <w:rsid w:val="00F821CD"/>
    <w:rsid w:val="00F83535"/>
    <w:rsid w:val="00F90870"/>
    <w:rsid w:val="00FD1037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673D8-E51B-407C-94CB-95DEC4CB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C91"/>
  </w:style>
  <w:style w:type="paragraph" w:styleId="Heading1">
    <w:name w:val="heading 1"/>
    <w:basedOn w:val="Normal"/>
    <w:link w:val="Heading1Char"/>
    <w:uiPriority w:val="9"/>
    <w:qFormat/>
    <w:rsid w:val="00B35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5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504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504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50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5043"/>
    <w:rPr>
      <w:rFonts w:ascii="Arial" w:eastAsia="Times New Roman" w:hAnsi="Arial" w:cs="Arial"/>
      <w:vanish/>
      <w:sz w:val="16"/>
      <w:szCs w:val="16"/>
    </w:rPr>
  </w:style>
  <w:style w:type="character" w:customStyle="1" w:styleId="pagesocial">
    <w:name w:val="page_social"/>
    <w:basedOn w:val="DefaultParagraphFont"/>
    <w:rsid w:val="00B35043"/>
  </w:style>
  <w:style w:type="paragraph" w:styleId="NormalWeb">
    <w:name w:val="Normal (Web)"/>
    <w:basedOn w:val="Normal"/>
    <w:uiPriority w:val="99"/>
    <w:semiHidden/>
    <w:unhideWhenUsed/>
    <w:rsid w:val="00B3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1">
    <w:name w:val="mt-1"/>
    <w:basedOn w:val="Normal"/>
    <w:rsid w:val="00B3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B3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">
    <w:name w:val="addr"/>
    <w:basedOn w:val="Normal"/>
    <w:rsid w:val="00B3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50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504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1C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69700">
                              <w:marLeft w:val="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6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9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8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6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B9375E"/>
                        <w:right w:val="none" w:sz="0" w:space="0" w:color="auto"/>
                      </w:divBdr>
                    </w:div>
                  </w:divsChild>
                </w:div>
                <w:div w:id="6994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3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6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8D8D8"/>
                                <w:left w:val="single" w:sz="4" w:space="0" w:color="D8D8D8"/>
                                <w:bottom w:val="none" w:sz="0" w:space="0" w:color="auto"/>
                                <w:right w:val="single" w:sz="4" w:space="0" w:color="D8D8D8"/>
                              </w:divBdr>
                            </w:div>
                          </w:divsChild>
                        </w:div>
                        <w:div w:id="18444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4046">
                              <w:marLeft w:val="0"/>
                              <w:marRight w:val="0"/>
                              <w:marTop w:val="0"/>
                              <w:marBottom w:val="34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6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2080">
                                      <w:marLeft w:val="0"/>
                                      <w:marRight w:val="0"/>
                                      <w:marTop w:val="0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686340">
                              <w:marLeft w:val="0"/>
                              <w:marRight w:val="0"/>
                              <w:marTop w:val="0"/>
                              <w:marBottom w:val="57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9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454">
              <w:marLeft w:val="0"/>
              <w:marRight w:val="0"/>
              <w:marTop w:val="0"/>
              <w:marBottom w:val="0"/>
              <w:divBdr>
                <w:top w:val="single" w:sz="12" w:space="23" w:color="B9375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3049">
                          <w:marLeft w:val="0"/>
                          <w:marRight w:val="0"/>
                          <w:marTop w:val="0"/>
                          <w:marBottom w:val="5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8873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099969">
                          <w:marLeft w:val="0"/>
                          <w:marRight w:val="0"/>
                          <w:marTop w:val="0"/>
                          <w:marBottom w:val="5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6272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895462">
                          <w:marLeft w:val="0"/>
                          <w:marRight w:val="0"/>
                          <w:marTop w:val="0"/>
                          <w:marBottom w:val="5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5884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6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242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809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7582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0774">
                      <w:marLeft w:val="0"/>
                      <w:marRight w:val="46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</dc:creator>
  <cp:lastModifiedBy>Ashalatha M E</cp:lastModifiedBy>
  <cp:revision>64</cp:revision>
  <cp:lastPrinted>2020-07-09T10:48:00Z</cp:lastPrinted>
  <dcterms:created xsi:type="dcterms:W3CDTF">2020-07-01T10:46:00Z</dcterms:created>
  <dcterms:modified xsi:type="dcterms:W3CDTF">2020-07-10T09:46:00Z</dcterms:modified>
</cp:coreProperties>
</file>