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5E0D5A34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Отечественный историк, один из создателей отечественной методологии исторической науки, который писал о том, что источник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1866C75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Переписка Ивана Грозного и Елизаветы I, 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, Все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«В его «Истории» изящность,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простота Доказывают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 известно: ойкумена – заселенная и социально-экономически освоенная часть географической оболочки</w:t>
      </w:r>
    </w:p>
    <w:p w14:paraId="41163D1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специфика объектно-предметной сущности географии</w:t>
      </w:r>
    </w:p>
    <w:p w14:paraId="0D319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оболочка Земли, заселённая живыми организмами, находящаяся под их воздействием и занятая продуктами их жизнедеятельности</w:t>
      </w:r>
    </w:p>
    <w:p w14:paraId="625228AF" w14:textId="42C53CF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Город Старая Ладога расположен на реке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… ?</w:t>
      </w:r>
      <w:proofErr w:type="gramEnd"/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7D4C640F" w:rsidR="00B0215A" w:rsidRPr="00265C5A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Термин, означающий зарождение и развитие политической подсистемы общества, которая может трансформироваться в государство или его аналог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имя Ордынского хана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Запишите имя патриарха, которой в годы Смуты призывал русский народ идти в поход для освобождения столицы от интервентов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584F2D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A19E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редактором данного журнала?</w:t>
      </w:r>
    </w:p>
    <w:p w14:paraId="0342316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Н.И. Новиков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вселенную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название русского города, жители которого во главе с воеводой Б.Б. Шеиным упорно сопротивлялись полякам в течение 12 месяцев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термин, которым обозначают вмешательство одного государства во внутренние или внешние дела другого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C658A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состоялся Земский собор, на котором царем был избран 16-летний Михаил Фёдорович Романов?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270ABE7D" w:rsid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31CAD50E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Поводом для начала открытой интервенции Речи Посполитой в Россию стало:</w:t>
      </w:r>
    </w:p>
    <w:p w14:paraId="4D5C577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Обращение Василия Шуйского за помощью к Швеции</w:t>
      </w:r>
    </w:p>
    <w:p w14:paraId="6A9396B0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3B08DBD1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lastRenderedPageBreak/>
        <w:t>Расположите в порядке возрастания элементы административно-территориальной структуры России (от наименьшей к наиболее крупной), установившейся в результате реформ Петра I (формат ввода ответа: 123)</w:t>
      </w:r>
    </w:p>
    <w:p w14:paraId="5DE5C0C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1. Провинция</w:t>
      </w:r>
    </w:p>
    <w:p w14:paraId="5220B887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2. Губерния</w:t>
      </w:r>
    </w:p>
    <w:p w14:paraId="4C53FC04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3. Уезд</w:t>
      </w:r>
    </w:p>
    <w:p w14:paraId="4CF811A6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312</w:t>
      </w:r>
    </w:p>
    <w:p w14:paraId="63C9F23B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555EB4F9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Согласно указу о престолонаследии 1722 г.:</w:t>
      </w:r>
    </w:p>
    <w:p w14:paraId="623A9421" w14:textId="3E61C3AC" w:rsid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Император сам выбирал себе наследника;</w:t>
      </w:r>
    </w:p>
    <w:p w14:paraId="479C69FC" w14:textId="569AD3D8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7EE3DAC6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Укажите имена двух иноков, которых Сергий Радонежский благословил на участие в Куликовской битве:</w:t>
      </w:r>
    </w:p>
    <w:p w14:paraId="064CE315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Ослябя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>, Александр Пересвет</w:t>
      </w:r>
    </w:p>
    <w:p w14:paraId="4EB0479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BB63C3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Правитель Орды, хан, на Руси именовался:</w:t>
      </w:r>
    </w:p>
    <w:p w14:paraId="7931398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«Царь»</w:t>
      </w:r>
    </w:p>
    <w:p w14:paraId="70792D0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3C0A9D3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1257, 1259, 1262, 1327 гг. – указанные даты объединяет то, что все они соответствуют:</w:t>
      </w:r>
    </w:p>
    <w:p w14:paraId="413FE67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не известно: Крупным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антиордынским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 xml:space="preserve"> восстаниям на Руси в XIII в.</w:t>
      </w:r>
    </w:p>
    <w:p w14:paraId="4B79ED0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Крупным ордынским набегам на Русь</w:t>
      </w:r>
    </w:p>
    <w:p w14:paraId="1F85FD8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25D014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 церковной реформе середины XVII в. относятся (выберите несколько вариантов ответа):</w:t>
      </w:r>
    </w:p>
    <w:p w14:paraId="7507190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Введение крещения тремя перстами;</w:t>
      </w:r>
    </w:p>
    <w:p w14:paraId="2C58BEC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Написание «Иисус» вместо «Исус»;</w:t>
      </w:r>
    </w:p>
    <w:p w14:paraId="639C5F1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Исправление книг по богослужению согласно греческим образцам;</w:t>
      </w:r>
    </w:p>
    <w:p w14:paraId="00F7E98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41C72F3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lastRenderedPageBreak/>
        <w:t>Система кормлений (способ содержания должностных лиц за счет местного населения) была ликвидирована в годы правления:</w:t>
      </w:r>
    </w:p>
    <w:p w14:paraId="116B5A4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Ивана Грозного</w:t>
      </w:r>
    </w:p>
    <w:p w14:paraId="5E72258F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C17D6C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Перечислите последствия разделов Речи Посполитой в XVIII в. для России:</w:t>
      </w:r>
    </w:p>
    <w:p w14:paraId="1996BB54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«Польский вопрос» стал вопросом внутренней политики России;</w:t>
      </w:r>
    </w:p>
    <w:p w14:paraId="469D39B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Российская граница была отодвинута от жизненно важных центров государства</w:t>
      </w:r>
    </w:p>
    <w:p w14:paraId="18BCF8A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 состав России были включены территории Правобережной Украины, Белоруссии и Литвы</w:t>
      </w:r>
    </w:p>
    <w:p w14:paraId="0CBDE382" w14:textId="6BDA963A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361D9F5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2977D2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74C926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63DCD338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Петергоф был захвачен войсками вермахта?</w:t>
      </w:r>
    </w:p>
    <w:p w14:paraId="29A003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1941</w:t>
      </w:r>
    </w:p>
    <w:p w14:paraId="7AB719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D502162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Выберите верное суждение</w:t>
      </w:r>
    </w:p>
    <w:p w14:paraId="661D9FE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Елизавете Петровне фасад здания Большого Петергофского дворца был жёлтым</w:t>
      </w:r>
    </w:p>
    <w:p w14:paraId="198CC2C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8182B6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Сколько этажей было во дворце при Петре I?</w:t>
      </w:r>
    </w:p>
    <w:p w14:paraId="6246A8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2</w:t>
      </w:r>
    </w:p>
    <w:p w14:paraId="4BC4916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F0B43C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Какая из перечисленных частей дворца была отреставрирована раньше?</w:t>
      </w:r>
    </w:p>
    <w:p w14:paraId="7E352DC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Белая столовая</w:t>
      </w:r>
    </w:p>
    <w:p w14:paraId="592ABD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7B5DCC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части дворца находится музей «Особая кладовая»?</w:t>
      </w:r>
    </w:p>
    <w:p w14:paraId="76E2A37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Корпус под Гербом</w:t>
      </w:r>
    </w:p>
    <w:p w14:paraId="6FA6E8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712994A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Какой из перечисленных архитекторов принимал участие во втором этапе застройки Большого Петергофского дворца?</w:t>
      </w:r>
    </w:p>
    <w:p w14:paraId="6337BE2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Ф.Б. Растрелли</w:t>
      </w:r>
    </w:p>
    <w:p w14:paraId="6C87AE8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C3F0CE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 какому времени относится эта фотография?</w:t>
      </w:r>
    </w:p>
    <w:p w14:paraId="09DF5C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1930-e</w:t>
      </w:r>
    </w:p>
    <w:p w14:paraId="58F51EB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A92A5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называлась наступательная операция, в ходе которой советские войска освободили Петергоф?</w:t>
      </w:r>
    </w:p>
    <w:p w14:paraId="4AC9A10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Январский гром</w:t>
      </w:r>
    </w:p>
    <w:p w14:paraId="34341C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3A389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Кто из этих архитекторов НЕ участвовал в строительстве Большого Петергофского дворца?</w:t>
      </w:r>
    </w:p>
    <w:p w14:paraId="2A99708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Д. Трезини</w:t>
      </w:r>
    </w:p>
    <w:p w14:paraId="3BC218B8" w14:textId="5B7F31C0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07BC911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было принято решение Совета Министров СССР о восстановлении Большого Петергофского дворца?</w:t>
      </w:r>
    </w:p>
    <w:p w14:paraId="68165A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1948</w:t>
      </w:r>
    </w:p>
    <w:p w14:paraId="3C91F72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6C2CD0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архитектурно-парковый ансамбль «Петергоф» вошёл во Всемирный список культурного наследия ЮНЕСКО?</w:t>
      </w:r>
    </w:p>
    <w:p w14:paraId="3A40AB8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1990</w:t>
      </w:r>
    </w:p>
    <w:p w14:paraId="5E0080E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45D0B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1097F6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30D95A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D75C3A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список каких чудес входит Петергоф?</w:t>
      </w:r>
    </w:p>
    <w:p w14:paraId="49E095B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7 чудес России</w:t>
      </w:r>
    </w:p>
    <w:p w14:paraId="47DD885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8C373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В каком году царская семья в последний раз была в Большом Петергофском дворце?</w:t>
      </w:r>
    </w:p>
    <w:p w14:paraId="1D389A8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1914</w:t>
      </w:r>
    </w:p>
    <w:p w14:paraId="1F8DAE46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9637C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Большой Петергофский дворец стал музеем?</w:t>
      </w:r>
    </w:p>
    <w:p w14:paraId="18B9DE1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1918</w:t>
      </w:r>
    </w:p>
    <w:p w14:paraId="39A487DD" w14:textId="2D88D2FF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645AFF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каком правителе во дворце появились Китайские кабинеты?</w:t>
      </w:r>
    </w:p>
    <w:p w14:paraId="12122F1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Екатерина II</w:t>
      </w:r>
    </w:p>
    <w:p w14:paraId="5EA60E2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379C4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цвет был окрашен фасад здания Большого Петергофского дворца до 1917 г.</w:t>
      </w:r>
    </w:p>
    <w:p w14:paraId="7513498A" w14:textId="17FF14AD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Красный</w:t>
      </w:r>
    </w:p>
    <w:p w14:paraId="2FC8F496" w14:textId="77777777" w:rsidR="00DF2E88" w:rsidRDefault="00DF2E88" w:rsidP="00313688">
      <w:pPr>
        <w:rPr>
          <w:rFonts w:ascii="Times New Roman" w:hAnsi="Times New Roman" w:cs="Times New Roman"/>
          <w:sz w:val="28"/>
          <w:szCs w:val="28"/>
        </w:rPr>
      </w:pPr>
    </w:p>
    <w:p w14:paraId="2E76EA6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 xml:space="preserve">Какая идея Петра I была реализована инженером В. </w:t>
      </w:r>
      <w:proofErr w:type="spellStart"/>
      <w:r w:rsidRPr="00265C5A">
        <w:rPr>
          <w:rFonts w:ascii="Times New Roman" w:hAnsi="Times New Roman" w:cs="Times New Roman"/>
          <w:sz w:val="28"/>
          <w:szCs w:val="28"/>
        </w:rPr>
        <w:t>Туловковым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>?</w:t>
      </w:r>
    </w:p>
    <w:p w14:paraId="230ACC1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C5A">
        <w:rPr>
          <w:rFonts w:ascii="Times New Roman" w:hAnsi="Times New Roman" w:cs="Times New Roman"/>
          <w:sz w:val="28"/>
          <w:szCs w:val="28"/>
        </w:rPr>
        <w:t>Безнасосная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 xml:space="preserve"> фонтанная система</w:t>
      </w:r>
    </w:p>
    <w:p w14:paraId="7044F01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FBC6D3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переводится слово «Петергоф»?</w:t>
      </w:r>
    </w:p>
    <w:p w14:paraId="1AB79BC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Петров двор</w:t>
      </w:r>
    </w:p>
    <w:p w14:paraId="311610D6" w14:textId="27C77A05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27AFD54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 год правления какого монарха была упразднена Тайная канцелярия (репрессивное учреждение, чья деятельность была основана на системе тайного доносительства)?</w:t>
      </w:r>
    </w:p>
    <w:p w14:paraId="1F95CA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Петра III</w:t>
      </w:r>
    </w:p>
    <w:p w14:paraId="509100C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5D8570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организатором и участником создания первого толкового словаря русского языка?</w:t>
      </w:r>
    </w:p>
    <w:p w14:paraId="37901F0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Е.Р. Дашкова</w:t>
      </w:r>
    </w:p>
    <w:p w14:paraId="2F034E2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2CDAC6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Что из перечисленного относится к принципам политики меркантилизма (выберите несколько вариантов ответа):</w:t>
      </w:r>
    </w:p>
    <w:p w14:paraId="60087D2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Богатство государства заключается в золоте и серебре;</w:t>
      </w:r>
    </w:p>
    <w:p w14:paraId="40B56E1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Государство должно стремиться к обеспечению активного торгового баланса;</w:t>
      </w:r>
    </w:p>
    <w:p w14:paraId="0B4C97E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Импортные товары должны по возможности замещаться товарами отечественного производства.</w:t>
      </w:r>
    </w:p>
    <w:p w14:paraId="146B8FC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7D783EA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Выберите верные суждения о дворцовых переворотах:</w:t>
      </w:r>
    </w:p>
    <w:p w14:paraId="090879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Не изменяли сущность социально-политического строя</w:t>
      </w:r>
    </w:p>
    <w:p w14:paraId="253139D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Представляли собой насильственную смену правительствующих лиц</w:t>
      </w:r>
    </w:p>
    <w:p w14:paraId="6C85C6D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Решающая роль в них принадлежала гвардии и военной силе;</w:t>
      </w:r>
    </w:p>
    <w:p w14:paraId="632969F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6D1FB9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Укажите, кто из перечисленных правителей НЕ относится к Эпохе дворцовых переворотов (выберите несколько вариантов из списка):</w:t>
      </w:r>
    </w:p>
    <w:p w14:paraId="00ACF2A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 I</w:t>
      </w:r>
    </w:p>
    <w:p w14:paraId="05E57F4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Иван V</w:t>
      </w:r>
    </w:p>
    <w:p w14:paraId="5050B0B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29948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хронологические рамки Эпохи дворцовых переворотов:</w:t>
      </w:r>
    </w:p>
    <w:p w14:paraId="0D7442B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1725-1762 гг.</w:t>
      </w:r>
    </w:p>
    <w:p w14:paraId="403147E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DA0D4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переданных государством в условное владение частным лицам для работы на их промышленных предприятиях. Не могли быть проданы отдельно от предприятия.</w:t>
      </w:r>
    </w:p>
    <w:p w14:paraId="5E04C29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посессионные</w:t>
      </w:r>
    </w:p>
    <w:p w14:paraId="77AAB6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B2973C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Какая отрасль отечественной промышленности на начало XVIII в. насчитывала наибольшее число частных промышленных предприятий?</w:t>
      </w:r>
    </w:p>
    <w:p w14:paraId="304B29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текстильная;</w:t>
      </w:r>
    </w:p>
    <w:p w14:paraId="4E916F94" w14:textId="394FFA53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2B4E5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Укажите правильный вариант ответа. Категория крестьян, которые вместо уплаты подушной подати работали на казенных или частных предприятиях и были прикреплены к ним.</w:t>
      </w:r>
    </w:p>
    <w:p w14:paraId="6E68602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приписные</w:t>
      </w:r>
    </w:p>
    <w:p w14:paraId="353D932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1642469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Фраза Н.И. Панина: «Императрица может сделать все, что захочет, но госпожа Орлова не может быть императрицей» относится к:</w:t>
      </w:r>
    </w:p>
    <w:p w14:paraId="079B9E8D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Попытке Г. Орлова стать законным супругом императрицы Екатерины II;</w:t>
      </w:r>
    </w:p>
    <w:p w14:paraId="781E2C7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389C8F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Какие из перечисленных документов расширяли права дворянского сословия (выберите несколько вариантов ответа)?</w:t>
      </w:r>
    </w:p>
    <w:p w14:paraId="6931333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Манифест о вольности дворянства;</w:t>
      </w:r>
    </w:p>
    <w:p w14:paraId="1F85B29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Жалованная грамота дворянству;</w:t>
      </w:r>
    </w:p>
    <w:p w14:paraId="672067B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138187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Недовольство крепостных своим положением во второй половине XVIII в. привело к:</w:t>
      </w:r>
    </w:p>
    <w:p w14:paraId="4010966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Восстанию Емельяна Пугачева</w:t>
      </w:r>
    </w:p>
    <w:p w14:paraId="5765E3B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7ADD296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Выход России из Семилетней войны относится к годам правления:</w:t>
      </w:r>
    </w:p>
    <w:p w14:paraId="118A83C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Петра III</w:t>
      </w:r>
    </w:p>
    <w:p w14:paraId="09ED381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C8D8DF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 xml:space="preserve">Укажите термин. Привилегированная часть армии, приближённая к правителю и занимавшаяся в том числе его охраной (ответ </w:t>
      </w:r>
      <w:proofErr w:type="gramStart"/>
      <w:r w:rsidRPr="00F828E9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F828E9">
        <w:rPr>
          <w:rFonts w:ascii="Times New Roman" w:hAnsi="Times New Roman" w:cs="Times New Roman"/>
          <w:sz w:val="28"/>
          <w:szCs w:val="28"/>
        </w:rPr>
        <w:t xml:space="preserve"> с маленькой буквы в именительном падеже без каких-либо дополнительных символов или знаков)</w:t>
      </w:r>
    </w:p>
    <w:p w14:paraId="0D8B2A4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гвардия</w:t>
      </w:r>
    </w:p>
    <w:p w14:paraId="4C431001" w14:textId="77777777" w:rsidR="00F828E9" w:rsidRPr="00CF562C" w:rsidRDefault="00F828E9" w:rsidP="00CF562C">
      <w:pPr>
        <w:rPr>
          <w:rFonts w:ascii="Times New Roman" w:hAnsi="Times New Roman" w:cs="Times New Roman"/>
          <w:sz w:val="28"/>
          <w:szCs w:val="28"/>
        </w:rPr>
      </w:pPr>
    </w:p>
    <w:p w14:paraId="3C72635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Реакционный режим, установившийся в царствование Анны Иоанновны, характеризующийся засильем иностранцев, разграблением богатств страны, и жестоким преследование недовольных, получил название:</w:t>
      </w:r>
    </w:p>
    <w:p w14:paraId="0B5B0E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Бироновщина</w:t>
      </w:r>
    </w:p>
    <w:p w14:paraId="3F5584C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D3C05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Кто был автором «Конституционного проекта», предусматривающего создание при императрице Екатерине II Императорского совета?</w:t>
      </w:r>
    </w:p>
    <w:p w14:paraId="2C87126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Н.И. Панин</w:t>
      </w:r>
    </w:p>
    <w:p w14:paraId="54DA3E8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39EA37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Государственные (обычно военные и горно-металлургические) предприятия, находившиеся в ведении </w:t>
      </w:r>
      <w:proofErr w:type="gramStart"/>
      <w:r w:rsidRPr="00CF562C">
        <w:rPr>
          <w:rFonts w:ascii="Times New Roman" w:hAnsi="Times New Roman" w:cs="Times New Roman"/>
          <w:sz w:val="28"/>
          <w:szCs w:val="28"/>
        </w:rPr>
        <w:t>различных ведомств</w:t>
      </w:r>
      <w:proofErr w:type="gramEnd"/>
      <w:r w:rsidRPr="00CF562C">
        <w:rPr>
          <w:rFonts w:ascii="Times New Roman" w:hAnsi="Times New Roman" w:cs="Times New Roman"/>
          <w:sz w:val="28"/>
          <w:szCs w:val="28"/>
        </w:rPr>
        <w:t xml:space="preserve"> назывались:</w:t>
      </w:r>
    </w:p>
    <w:p w14:paraId="07F179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Казенные</w:t>
      </w:r>
    </w:p>
    <w:p w14:paraId="55C08E4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71E0DF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Расположите события Эпохи дворцовых переворотов в хронологическом порядке (ответ запишите в виде числа, например: 123):</w:t>
      </w:r>
    </w:p>
    <w:p w14:paraId="370B43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1. Начало Семилетней войны</w:t>
      </w:r>
    </w:p>
    <w:p w14:paraId="461B26E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2. Сокращение срока дворянской службы до 25 лет.</w:t>
      </w:r>
    </w:p>
    <w:p w14:paraId="1AAF29B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Затейка</w:t>
      </w:r>
      <w:proofErr w:type="spellEnd"/>
      <w:r w:rsidRPr="00CF562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верховников</w:t>
      </w:r>
      <w:proofErr w:type="spellEnd"/>
    </w:p>
    <w:p w14:paraId="4CDFBF6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321</w:t>
      </w:r>
    </w:p>
    <w:p w14:paraId="3EBF74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1EC77B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Перечислите сражения, в ходе которых российским флотом командовал адмирал Ф.Ф. Ушаков:</w:t>
      </w:r>
    </w:p>
    <w:p w14:paraId="77B900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Калиакрия</w:t>
      </w:r>
      <w:proofErr w:type="spellEnd"/>
    </w:p>
    <w:p w14:paraId="0F4A374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Керченское сражение</w:t>
      </w:r>
    </w:p>
    <w:p w14:paraId="2D37EEB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Тендра</w:t>
      </w:r>
      <w:proofErr w:type="spellEnd"/>
    </w:p>
    <w:p w14:paraId="55CDE4B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6CBC1C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Изобретателем первого в России парового двигателя стал:</w:t>
      </w:r>
    </w:p>
    <w:p w14:paraId="61D4E65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И.И. Ползунов</w:t>
      </w:r>
    </w:p>
    <w:p w14:paraId="3F94D6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BF57F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названного является одной из причин начала Эпохи дворцовых переворотов в России?</w:t>
      </w:r>
    </w:p>
    <w:p w14:paraId="242A63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Указ Петра I о престолонаследии</w:t>
      </w:r>
    </w:p>
    <w:p w14:paraId="09379F8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5EF03B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из вышеперечисленных флотоводцев и полководцев был канонизирован Русской Православной Церковью?</w:t>
      </w:r>
    </w:p>
    <w:p w14:paraId="2D6D390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Ф.Ф. Ушаков</w:t>
      </w:r>
    </w:p>
    <w:p w14:paraId="52317CF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F93C4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Французский философ, советник Екатерины II, который помог ей положить начало коллекции Эрмитажа:</w:t>
      </w:r>
    </w:p>
    <w:p w14:paraId="2AA0D122" w14:textId="45B74BD0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Д. Дидро</w:t>
      </w:r>
    </w:p>
    <w:p w14:paraId="23E43DCF" w14:textId="06240079" w:rsidR="00D87C77" w:rsidRDefault="00D87C77" w:rsidP="00CF562C">
      <w:pPr>
        <w:rPr>
          <w:rFonts w:ascii="Times New Roman" w:hAnsi="Times New Roman" w:cs="Times New Roman"/>
          <w:sz w:val="28"/>
          <w:szCs w:val="28"/>
        </w:rPr>
      </w:pPr>
    </w:p>
    <w:p w14:paraId="0A72BD6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«Это царствование – одна из мрачных страниц нашей истории, и наиболее темное пятно на ней – сама императрица. Рослая и тучная, с лицом более мужским, чем женским, черствая по природе и еще более очерствевшая при раннем вдовстве среди дипломатических козней и придворных приключений в Курляндии, где ею помыкали, как русско-прусско-польской игрушкой, она, имея уже 37 лет, привезла в Москву злой и малообразованный ум с ожесточенной жаждой запоздалых удовольствий и грубых развлечений».</w:t>
      </w:r>
    </w:p>
    <w:p w14:paraId="6ED90E5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Анна Иоанновна</w:t>
      </w:r>
    </w:p>
    <w:p w14:paraId="18088F27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B6899C5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Впервые идеи меркантилизма в России были сформулированы:</w:t>
      </w:r>
    </w:p>
    <w:p w14:paraId="16DFE2CD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А.Л. </w:t>
      </w:r>
      <w:proofErr w:type="spellStart"/>
      <w:r w:rsidRPr="00D87C77">
        <w:rPr>
          <w:rFonts w:ascii="Times New Roman" w:hAnsi="Times New Roman" w:cs="Times New Roman"/>
          <w:sz w:val="28"/>
          <w:szCs w:val="28"/>
        </w:rPr>
        <w:t>Ордин</w:t>
      </w:r>
      <w:proofErr w:type="spellEnd"/>
      <w:r w:rsidRPr="00D87C77">
        <w:rPr>
          <w:rFonts w:ascii="Times New Roman" w:hAnsi="Times New Roman" w:cs="Times New Roman"/>
          <w:sz w:val="28"/>
          <w:szCs w:val="28"/>
        </w:rPr>
        <w:t>-Нащокиным</w:t>
      </w:r>
    </w:p>
    <w:p w14:paraId="260C89D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4A11063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Укажите фамилию русского предпринимателя-промышленника, который считается одним из основателей уральской металлургической промышленности</w:t>
      </w:r>
    </w:p>
    <w:p w14:paraId="0A28A1F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Демидов</w:t>
      </w:r>
    </w:p>
    <w:p w14:paraId="53DAFBE4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2FE2E4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Условия вступления на Российский престол, составленные в 1730 г. Верховным тайным советом с целью ограничить власть монарха получили название (ответ запишите одним словом с маленькой буквы в именительном падеже в формате: «ассигнации»)</w:t>
      </w:r>
    </w:p>
    <w:p w14:paraId="3C42021B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кондиции</w:t>
      </w:r>
    </w:p>
    <w:p w14:paraId="4B579502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79FC475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 политике поощрения промышленной деятельности, проводимой в годы правления Петра I и нашедшей свое отражение в Берг-привилегии 1719 г., относились следующие меры (выберите несколько вариантов из списка):</w:t>
      </w:r>
    </w:p>
    <w:p w14:paraId="5E49B7B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lastRenderedPageBreak/>
        <w:t>Разрешение представителям всех сословий заводить металлургические заводы;</w:t>
      </w:r>
    </w:p>
    <w:p w14:paraId="4D1A8D20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Освобождение заводчиков и мастеровых от государственных налогов и рекрутчины;</w:t>
      </w:r>
    </w:p>
    <w:p w14:paraId="0EA4D8B3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Провозглашение промышленной деятельности делом государственной важности;</w:t>
      </w:r>
    </w:p>
    <w:p w14:paraId="6519F6D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302039B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Чье правление вошло в историю как «золотой век русского дворянства»?</w:t>
      </w:r>
    </w:p>
    <w:p w14:paraId="5F536C4F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Екатерины II</w:t>
      </w:r>
    </w:p>
    <w:p w14:paraId="1E6F077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247D2D6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Какое из перечисленных событий произошло в 1741 г.?</w:t>
      </w:r>
    </w:p>
    <w:p w14:paraId="2E32E65E" w14:textId="03E78349" w:rsid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дворцовый переворот, приведший к воцарению Елизаветы Петровны;</w:t>
      </w:r>
    </w:p>
    <w:p w14:paraId="63A436F3" w14:textId="2DDCE14B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6D44C52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 1764 г. на сейме королем Польши был избран фаворит Екатерины II:</w:t>
      </w:r>
    </w:p>
    <w:p w14:paraId="024CB95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С. Понятовский</w:t>
      </w:r>
    </w:p>
    <w:p w14:paraId="546E49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2600848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Что из перечисленного является главной причиной форсированного развития уральской металлургии?</w:t>
      </w:r>
    </w:p>
    <w:p w14:paraId="7CE9B59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необходимость обеспечить армию и флот оружием и снаряжением в условиях Северной войны;</w:t>
      </w:r>
    </w:p>
    <w:p w14:paraId="2CE84DA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6F8CE5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Установите соответствие между персоналиями и их характеристиками (ответ запишите строго в формате 134 без каких-либо дополнительных символов или знаков):</w:t>
      </w:r>
    </w:p>
    <w:p w14:paraId="7211FB4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А) Н.И. Панин</w:t>
      </w:r>
    </w:p>
    <w:p w14:paraId="36E110A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Б) Ф.Ф. Ушаков</w:t>
      </w:r>
    </w:p>
    <w:p w14:paraId="7347E1DA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В) Е.Р. Дашкова</w:t>
      </w:r>
    </w:p>
    <w:p w14:paraId="27B0619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1) Наставник великого князя Павла Петровича (будущего императора Павла I);</w:t>
      </w:r>
    </w:p>
    <w:p w14:paraId="349C4E7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2) Директор Императорской академии наук и художеств (Российской академии наук);</w:t>
      </w:r>
    </w:p>
    <w:p w14:paraId="6B7C2EE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3) Выдающийся русский флотоводец, не потерявший в сражениях ни одного корабля;</w:t>
      </w:r>
    </w:p>
    <w:p w14:paraId="162073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4) Неизвестная, выдававшая себя за дочь императрицы Елизаветы Петровны;</w:t>
      </w:r>
    </w:p>
    <w:p w14:paraId="75EE057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5) Выдающийся русский флотоводец, прославившийся разгромом турецкого флота в ходе Чесменского сражения.</w:t>
      </w:r>
    </w:p>
    <w:p w14:paraId="47549AD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132</w:t>
      </w:r>
    </w:p>
    <w:p w14:paraId="13C4360B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95A0FF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Предприятие, основанное на ручном труде наемных работников, где существует разделение труда на отдельные производственные операции, называется:</w:t>
      </w:r>
    </w:p>
    <w:p w14:paraId="3F23A4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Мануфактура</w:t>
      </w:r>
    </w:p>
    <w:p w14:paraId="5564722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097B0B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Промышленная политика, проводимая во Франции в годы правления Людовика XIV, основывающаяся на убеждении в возможности производить все без исключения виды товаров и не зависеть от других государств, получила название:</w:t>
      </w:r>
    </w:p>
    <w:p w14:paraId="506C21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28E9">
        <w:rPr>
          <w:rFonts w:ascii="Times New Roman" w:hAnsi="Times New Roman" w:cs="Times New Roman"/>
          <w:sz w:val="28"/>
          <w:szCs w:val="28"/>
        </w:rPr>
        <w:t>Кольбертизм</w:t>
      </w:r>
      <w:proofErr w:type="spellEnd"/>
      <w:r w:rsidRPr="00F828E9">
        <w:rPr>
          <w:rFonts w:ascii="Times New Roman" w:hAnsi="Times New Roman" w:cs="Times New Roman"/>
          <w:sz w:val="28"/>
          <w:szCs w:val="28"/>
        </w:rPr>
        <w:t>»</w:t>
      </w:r>
    </w:p>
    <w:p w14:paraId="5F40626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440CF59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Введение дворянской монополии на винокурение относится к годам правления:</w:t>
      </w:r>
    </w:p>
    <w:p w14:paraId="4035B330" w14:textId="707B4A20" w:rsid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Елизаветы Петровны</w:t>
      </w:r>
    </w:p>
    <w:p w14:paraId="44D7B1A6" w14:textId="21C7093E" w:rsidR="00401602" w:rsidRDefault="00401602" w:rsidP="00F828E9">
      <w:pPr>
        <w:rPr>
          <w:rFonts w:ascii="Times New Roman" w:hAnsi="Times New Roman" w:cs="Times New Roman"/>
          <w:sz w:val="28"/>
          <w:szCs w:val="28"/>
        </w:rPr>
      </w:pPr>
    </w:p>
    <w:p w14:paraId="6FD2006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Для какого праздника Большой Петергофский дворец используется как декорация?</w:t>
      </w:r>
    </w:p>
    <w:p w14:paraId="6666BAD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 Праздник фонтанов</w:t>
      </w:r>
    </w:p>
    <w:p w14:paraId="0E1AF6AB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3B75BDD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Предложенная Н.И. Паниным внешнеполитическая концепция Российской империи, </w:t>
      </w:r>
    </w:p>
    <w:p w14:paraId="2EFF972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суть которой состояла в том, чтобы создать альянс северных государств – России, </w:t>
      </w:r>
    </w:p>
    <w:p w14:paraId="1E575F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Пруссии, Швеции, Дании и Речи Посполитой, получила название:</w:t>
      </w:r>
    </w:p>
    <w:p w14:paraId="18EB4CA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15E7FCC2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7FD85565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В заговоре против императора Петра III среди прочих участвовали (выберите несколько правильных вариантов ответа):</w:t>
      </w:r>
    </w:p>
    <w:p w14:paraId="2951095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Н.И. Панин</w:t>
      </w:r>
    </w:p>
    <w:p w14:paraId="24E1106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Е.Р. Дашкова</w:t>
      </w:r>
    </w:p>
    <w:p w14:paraId="693FDEB1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524F15E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Что из перечисленного относится к положениям «Грамоты на права, вольности и преимущества благородного российского дворянства», изданной в 1785 г. (выберите несколько вариантов ответа)?</w:t>
      </w:r>
    </w:p>
    <w:p w14:paraId="3F070998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Освобождение дворян от обязательной службы, податей и повинностей;</w:t>
      </w:r>
    </w:p>
    <w:p w14:paraId="0C07D0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Определение порядка лишения дворянского титула на основании решения местных органов власти;</w:t>
      </w:r>
    </w:p>
    <w:p w14:paraId="22CA44E3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Частичная гуманизация телесных наказаний лиц дворянского происхождения;</w:t>
      </w:r>
    </w:p>
    <w:p w14:paraId="44C1799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Предоставление дворянам права собраний, выбора своих губернских и уездных предводителей.</w:t>
      </w:r>
    </w:p>
    <w:p w14:paraId="4D61F6A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Запрет дворянам делать «представления и жалобы» властям и императору/императрице.</w:t>
      </w:r>
    </w:p>
    <w:p w14:paraId="6BBA647D" w14:textId="42418233" w:rsidR="00401602" w:rsidRPr="00F828E9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не известно</w:t>
      </w:r>
    </w:p>
    <w:p w14:paraId="0DBBCBFF" w14:textId="77777777" w:rsidR="00F828E9" w:rsidRPr="00CC3BDB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sectPr w:rsidR="00F828E9" w:rsidRPr="00CC3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111B44"/>
    <w:rsid w:val="001D0D09"/>
    <w:rsid w:val="00253417"/>
    <w:rsid w:val="00265C5A"/>
    <w:rsid w:val="00313688"/>
    <w:rsid w:val="0036126C"/>
    <w:rsid w:val="00401602"/>
    <w:rsid w:val="00445605"/>
    <w:rsid w:val="00B0215A"/>
    <w:rsid w:val="00B16824"/>
    <w:rsid w:val="00B91536"/>
    <w:rsid w:val="00BB30BB"/>
    <w:rsid w:val="00CC3BDB"/>
    <w:rsid w:val="00CF562C"/>
    <w:rsid w:val="00D806BB"/>
    <w:rsid w:val="00D87C77"/>
    <w:rsid w:val="00DC1B3A"/>
    <w:rsid w:val="00DF2E88"/>
    <w:rsid w:val="00F8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6593</Words>
  <Characters>37586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2023-11-14T16:22:00Z</dcterms:created>
  <dcterms:modified xsi:type="dcterms:W3CDTF">2023-11-18T19:19:00Z</dcterms:modified>
</cp:coreProperties>
</file>