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797EA" w14:textId="5C0C6AB6" w:rsidR="00085045" w:rsidRDefault="00394A7B" w:rsidP="00394A7B">
      <w:pPr>
        <w:jc w:val="center"/>
        <w:rPr>
          <w:rFonts w:ascii="Times New Roman" w:hAnsi="Times New Roman" w:cs="Times New Roman"/>
          <w:sz w:val="36"/>
          <w:szCs w:val="36"/>
        </w:rPr>
      </w:pPr>
      <w:r w:rsidRPr="00394A7B">
        <w:rPr>
          <w:rFonts w:ascii="Times New Roman" w:hAnsi="Times New Roman" w:cs="Times New Roman"/>
          <w:sz w:val="36"/>
          <w:szCs w:val="36"/>
        </w:rPr>
        <w:t>Содержание</w:t>
      </w:r>
    </w:p>
    <w:p w14:paraId="0912A159" w14:textId="70A010D6" w:rsidR="00394A7B" w:rsidRPr="00394A7B" w:rsidRDefault="00394A7B" w:rsidP="00394A7B">
      <w:pPr>
        <w:textAlignment w:val="baseline"/>
        <w:rPr>
          <w:rFonts w:ascii="Times New Roman" w:hAnsi="Times New Roman" w:cs="Times New Roman"/>
          <w:b/>
          <w:bCs/>
          <w:sz w:val="32"/>
          <w:szCs w:val="32"/>
        </w:rPr>
      </w:pPr>
      <w:r w:rsidRPr="00394A7B">
        <w:rPr>
          <w:rFonts w:ascii="Times New Roman" w:hAnsi="Times New Roman" w:cs="Times New Roman"/>
          <w:b/>
          <w:bCs/>
          <w:sz w:val="32"/>
          <w:szCs w:val="32"/>
          <w:shd w:val="clear" w:color="auto" w:fill="FFFFFF"/>
        </w:rPr>
        <w:t>1).</w:t>
      </w:r>
      <w:r w:rsidRPr="00394A7B">
        <w:t xml:space="preserve"> </w:t>
      </w:r>
      <w:r w:rsidRPr="00394A7B">
        <w:rPr>
          <w:rFonts w:ascii="Times New Roman" w:hAnsi="Times New Roman" w:cs="Times New Roman"/>
          <w:b/>
          <w:bCs/>
          <w:sz w:val="32"/>
          <w:szCs w:val="32"/>
          <w:shd w:val="clear" w:color="auto" w:fill="FFFFFF"/>
        </w:rPr>
        <w:t>Эпох Петра I</w:t>
      </w:r>
      <w:r>
        <w:rPr>
          <w:rFonts w:ascii="Times New Roman" w:hAnsi="Times New Roman" w:cs="Times New Roman"/>
          <w:b/>
          <w:bCs/>
          <w:sz w:val="32"/>
          <w:szCs w:val="32"/>
          <w:shd w:val="clear" w:color="auto" w:fill="FFFFFF"/>
        </w:rPr>
        <w:t xml:space="preserve"> …………………………………………………. 2</w:t>
      </w:r>
    </w:p>
    <w:p w14:paraId="233F56AE" w14:textId="253598CA" w:rsidR="00394A7B" w:rsidRPr="00394A7B" w:rsidRDefault="00394A7B" w:rsidP="00394A7B">
      <w:pPr>
        <w:ind w:left="-44"/>
        <w:textAlignment w:val="baseline"/>
        <w:rPr>
          <w:rFonts w:ascii="Times New Roman" w:hAnsi="Times New Roman" w:cs="Times New Roman"/>
          <w:b/>
          <w:bCs/>
          <w:sz w:val="32"/>
          <w:szCs w:val="32"/>
        </w:rPr>
      </w:pPr>
      <w:hyperlink r:id="rId4" w:history="1">
        <w:r>
          <w:rPr>
            <w:rStyle w:val="a3"/>
            <w:rFonts w:ascii="Times New Roman" w:hAnsi="Times New Roman" w:cs="Times New Roman"/>
            <w:b/>
            <w:bCs/>
            <w:color w:val="auto"/>
            <w:sz w:val="32"/>
            <w:szCs w:val="32"/>
            <w:u w:val="none"/>
            <w:shd w:val="clear" w:color="auto" w:fill="FFFFFF"/>
          </w:rPr>
          <w:t>2</w:t>
        </w:r>
        <w:r w:rsidRPr="00394A7B">
          <w:rPr>
            <w:rStyle w:val="a3"/>
            <w:rFonts w:ascii="Times New Roman" w:hAnsi="Times New Roman" w:cs="Times New Roman"/>
            <w:b/>
            <w:bCs/>
            <w:color w:val="auto"/>
            <w:sz w:val="32"/>
            <w:szCs w:val="32"/>
            <w:u w:val="none"/>
            <w:shd w:val="clear" w:color="auto" w:fill="FFFFFF"/>
          </w:rPr>
          <w:t>). Любите</w:t>
        </w:r>
        <w:r w:rsidRPr="00394A7B">
          <w:rPr>
            <w:rStyle w:val="a3"/>
            <w:rFonts w:ascii="Times New Roman" w:hAnsi="Times New Roman" w:cs="Times New Roman"/>
            <w:b/>
            <w:bCs/>
            <w:color w:val="auto"/>
            <w:sz w:val="32"/>
            <w:szCs w:val="32"/>
            <w:u w:val="none"/>
            <w:shd w:val="clear" w:color="auto" w:fill="FFFFFF"/>
          </w:rPr>
          <w:t xml:space="preserve"> Пушкина</w:t>
        </w:r>
      </w:hyperlink>
      <w:r>
        <w:rPr>
          <w:rFonts w:ascii="Times New Roman" w:hAnsi="Times New Roman" w:cs="Times New Roman"/>
          <w:sz w:val="32"/>
          <w:szCs w:val="32"/>
        </w:rPr>
        <w:t xml:space="preserve"> …………………………………………… 5</w:t>
      </w:r>
    </w:p>
    <w:p w14:paraId="0DAF1986" w14:textId="30F51B54" w:rsidR="00394A7B" w:rsidRPr="00394A7B" w:rsidRDefault="00394A7B" w:rsidP="00394A7B">
      <w:pPr>
        <w:textAlignment w:val="baseline"/>
        <w:rPr>
          <w:rFonts w:ascii="Times New Roman" w:hAnsi="Times New Roman" w:cs="Times New Roman"/>
          <w:b/>
          <w:bCs/>
          <w:sz w:val="32"/>
          <w:szCs w:val="32"/>
        </w:rPr>
      </w:pPr>
      <w:r w:rsidRPr="00394A7B">
        <w:rPr>
          <w:rFonts w:ascii="Times New Roman" w:hAnsi="Times New Roman" w:cs="Times New Roman"/>
          <w:sz w:val="32"/>
          <w:szCs w:val="32"/>
        </w:rPr>
        <w:fldChar w:fldCharType="begin"/>
      </w:r>
      <w:r w:rsidRPr="00394A7B">
        <w:rPr>
          <w:rFonts w:ascii="Times New Roman" w:hAnsi="Times New Roman" w:cs="Times New Roman"/>
          <w:sz w:val="32"/>
          <w:szCs w:val="32"/>
        </w:rPr>
        <w:instrText xml:space="preserve"> HYPERLINK "https://xn----8sbiecm6bhdx8i.xn--p1ai/%D1%81%D0%BE%D1%87%D0%B8%D0%BD%D0%B5%D0%BD%D0%B8%D0%B5%20%D1%80%D0%B0%D1%81%D1%81%D0%BA%D0%B0%D0%B7%D1%8B%20%D0%A7%D0%B5%D1%85%D0%BE%D0%B2%D0%B0.html" </w:instrText>
      </w:r>
      <w:r w:rsidRPr="00394A7B">
        <w:rPr>
          <w:rFonts w:ascii="Times New Roman" w:hAnsi="Times New Roman" w:cs="Times New Roman"/>
          <w:sz w:val="32"/>
          <w:szCs w:val="32"/>
        </w:rPr>
        <w:fldChar w:fldCharType="separate"/>
      </w:r>
      <w:r w:rsidRPr="00394A7B">
        <w:rPr>
          <w:rStyle w:val="a3"/>
          <w:rFonts w:ascii="Times New Roman" w:hAnsi="Times New Roman" w:cs="Times New Roman"/>
          <w:b/>
          <w:bCs/>
          <w:color w:val="auto"/>
          <w:sz w:val="32"/>
          <w:szCs w:val="32"/>
          <w:u w:val="none"/>
          <w:shd w:val="clear" w:color="auto" w:fill="FFFFFF"/>
        </w:rPr>
        <w:t xml:space="preserve">5). </w:t>
      </w:r>
      <w:hyperlink r:id="rId5" w:history="1">
        <w:r w:rsidRPr="00394A7B">
          <w:rPr>
            <w:rStyle w:val="a3"/>
            <w:rFonts w:ascii="Times New Roman" w:hAnsi="Times New Roman" w:cs="Times New Roman"/>
            <w:b/>
            <w:bCs/>
            <w:color w:val="auto"/>
            <w:sz w:val="32"/>
            <w:szCs w:val="32"/>
            <w:u w:val="none"/>
            <w:shd w:val="clear" w:color="auto" w:fill="FFFFFF"/>
          </w:rPr>
          <w:t>Реформы Александра II</w:t>
        </w:r>
      </w:hyperlink>
      <w:r>
        <w:rPr>
          <w:rFonts w:ascii="Times New Roman" w:hAnsi="Times New Roman" w:cs="Times New Roman"/>
          <w:sz w:val="32"/>
          <w:szCs w:val="32"/>
        </w:rPr>
        <w:t xml:space="preserve"> …………………………………… 8</w:t>
      </w:r>
    </w:p>
    <w:p w14:paraId="15D1CF09" w14:textId="642886B4" w:rsidR="00394A7B" w:rsidRPr="00394A7B" w:rsidRDefault="00394A7B" w:rsidP="00394A7B">
      <w:pPr>
        <w:textAlignment w:val="baseline"/>
        <w:rPr>
          <w:rStyle w:val="a3"/>
          <w:rFonts w:ascii="Times New Roman" w:hAnsi="Times New Roman" w:cs="Times New Roman"/>
          <w:b/>
          <w:bCs/>
          <w:color w:val="auto"/>
          <w:sz w:val="32"/>
          <w:szCs w:val="32"/>
          <w:u w:val="none"/>
        </w:rPr>
      </w:pPr>
      <w:r w:rsidRPr="00394A7B">
        <w:rPr>
          <w:rFonts w:ascii="Times New Roman" w:hAnsi="Times New Roman" w:cs="Times New Roman"/>
          <w:sz w:val="32"/>
          <w:szCs w:val="32"/>
        </w:rPr>
        <w:fldChar w:fldCharType="end"/>
      </w:r>
      <w:r w:rsidRPr="00394A7B">
        <w:rPr>
          <w:rFonts w:ascii="Times New Roman" w:hAnsi="Times New Roman" w:cs="Times New Roman"/>
          <w:sz w:val="32"/>
          <w:szCs w:val="32"/>
        </w:rPr>
        <w:fldChar w:fldCharType="begin"/>
      </w:r>
      <w:r w:rsidRPr="00394A7B">
        <w:rPr>
          <w:rFonts w:ascii="Times New Roman" w:hAnsi="Times New Roman" w:cs="Times New Roman"/>
          <w:sz w:val="32"/>
          <w:szCs w:val="32"/>
        </w:rPr>
        <w:instrText xml:space="preserve"> HYPERLINK "https://xn----8sbiecm6bhdx8i.xn--p1ai/%D1%81%D0%BE%D1%87%D0%B8%D0%BD%D0%B5%D0%BD%D0%B8%D0%B5%20%D1%8D%D0%BF%D0%BE%D1%85%D0%B0%20%D0%9F%D0%B5%D1%82%D1%80%D0%B0%20I.html" </w:instrText>
      </w:r>
      <w:r w:rsidRPr="00394A7B">
        <w:rPr>
          <w:rFonts w:ascii="Times New Roman" w:hAnsi="Times New Roman" w:cs="Times New Roman"/>
          <w:sz w:val="32"/>
          <w:szCs w:val="32"/>
        </w:rPr>
        <w:fldChar w:fldCharType="separate"/>
      </w:r>
      <w:r w:rsidRPr="00394A7B">
        <w:rPr>
          <w:rStyle w:val="a3"/>
          <w:rFonts w:ascii="Times New Roman" w:hAnsi="Times New Roman" w:cs="Times New Roman"/>
          <w:b/>
          <w:bCs/>
          <w:color w:val="auto"/>
          <w:sz w:val="32"/>
          <w:szCs w:val="32"/>
          <w:u w:val="none"/>
          <w:shd w:val="clear" w:color="auto" w:fill="FFFFFF"/>
        </w:rPr>
        <w:t>6). Русские сказки</w:t>
      </w:r>
      <w:r>
        <w:rPr>
          <w:rStyle w:val="a3"/>
          <w:rFonts w:ascii="Times New Roman" w:hAnsi="Times New Roman" w:cs="Times New Roman"/>
          <w:b/>
          <w:bCs/>
          <w:color w:val="auto"/>
          <w:sz w:val="32"/>
          <w:szCs w:val="32"/>
          <w:u w:val="none"/>
          <w:shd w:val="clear" w:color="auto" w:fill="FFFFFF"/>
        </w:rPr>
        <w:t xml:space="preserve"> ……………………………………………… 11</w:t>
      </w:r>
    </w:p>
    <w:p w14:paraId="009411CB" w14:textId="77777777" w:rsidR="00394A7B" w:rsidRDefault="00394A7B">
      <w:pPr>
        <w:rPr>
          <w:rStyle w:val="a3"/>
          <w:rFonts w:ascii="Times New Roman" w:hAnsi="Times New Roman" w:cs="Times New Roman"/>
          <w:b/>
          <w:bCs/>
          <w:color w:val="auto"/>
          <w:sz w:val="32"/>
          <w:szCs w:val="32"/>
          <w:u w:val="none"/>
          <w:shd w:val="clear" w:color="auto" w:fill="FFFFFF"/>
        </w:rPr>
      </w:pPr>
      <w:r>
        <w:rPr>
          <w:rStyle w:val="a3"/>
          <w:rFonts w:ascii="Times New Roman" w:hAnsi="Times New Roman" w:cs="Times New Roman"/>
          <w:b/>
          <w:bCs/>
          <w:color w:val="auto"/>
          <w:sz w:val="32"/>
          <w:szCs w:val="32"/>
          <w:u w:val="none"/>
          <w:shd w:val="clear" w:color="auto" w:fill="FFFFFF"/>
        </w:rPr>
        <w:br w:type="page"/>
      </w:r>
    </w:p>
    <w:p w14:paraId="409188F6" w14:textId="77777777" w:rsidR="00394A7B" w:rsidRPr="00480BCD" w:rsidRDefault="00394A7B" w:rsidP="00394A7B">
      <w:pPr>
        <w:jc w:val="both"/>
        <w:rPr>
          <w:rFonts w:ascii="Times New Roman" w:hAnsi="Times New Roman" w:cs="Times New Roman"/>
          <w:sz w:val="28"/>
          <w:szCs w:val="28"/>
        </w:rPr>
      </w:pPr>
      <w:r w:rsidRPr="00480BCD">
        <w:rPr>
          <w:rFonts w:ascii="Times New Roman" w:hAnsi="Times New Roman" w:cs="Times New Roman"/>
          <w:sz w:val="28"/>
          <w:szCs w:val="28"/>
        </w:rPr>
        <w:lastRenderedPageBreak/>
        <w:t>Правление Петра I было не просто царствованием, но переломной эпохой в жизни страны. В результате петровских реформ новое появлялось повсюду — в экономике и науке, в культурной жизни и в быту, в структуре государственного аппарата и управления, создании новой армии и флота, во внешней политике. Россия в ходе петровских реформ превратилась в одну из сильнейших европейских держав.</w:t>
      </w:r>
    </w:p>
    <w:p w14:paraId="2A40176A" w14:textId="77777777" w:rsidR="00394A7B" w:rsidRPr="00480BCD" w:rsidRDefault="00394A7B" w:rsidP="00394A7B">
      <w:pPr>
        <w:jc w:val="both"/>
        <w:rPr>
          <w:rFonts w:ascii="Times New Roman" w:hAnsi="Times New Roman" w:cs="Times New Roman"/>
          <w:sz w:val="28"/>
          <w:szCs w:val="28"/>
        </w:rPr>
      </w:pPr>
      <w:r w:rsidRPr="00480BCD">
        <w:rPr>
          <w:rFonts w:ascii="Times New Roman" w:hAnsi="Times New Roman" w:cs="Times New Roman"/>
          <w:sz w:val="28"/>
          <w:szCs w:val="28"/>
        </w:rPr>
        <w:t>Качественному скачку, совершенному в первой четверти XVIII века, Россия обязана была трудовым и ратным подвигам простых людей, но в центре всей реформаторской деятельности находился Петр — личность необыкновенная, с его огромным умом, разносторонними дарованиями и железной волей. Время показало удивительную жизнеспособность многих институтов, созданных Петром. Поэтому понятно то восхищение, которое вызывал и вызывает великий реформатор России.</w:t>
      </w:r>
    </w:p>
    <w:p w14:paraId="77CF135F" w14:textId="77777777" w:rsidR="00394A7B" w:rsidRPr="00480BCD" w:rsidRDefault="00394A7B" w:rsidP="00394A7B">
      <w:pPr>
        <w:jc w:val="both"/>
        <w:rPr>
          <w:rFonts w:ascii="Times New Roman" w:hAnsi="Times New Roman" w:cs="Times New Roman"/>
          <w:sz w:val="28"/>
          <w:szCs w:val="28"/>
        </w:rPr>
      </w:pPr>
      <w:r w:rsidRPr="00480BCD">
        <w:rPr>
          <w:rFonts w:ascii="Times New Roman" w:hAnsi="Times New Roman" w:cs="Times New Roman"/>
          <w:sz w:val="28"/>
          <w:szCs w:val="28"/>
        </w:rPr>
        <w:t>Обладавший широкими знаниями, проявлявший большой интерес к литературе, истории, праву, искусству, ремёслам и естественным наукам, он прекрасно знал военное дело, кораблестроение, кораблевождение и артиллерию. Петр был одарен чувством прекрасного, он ценил просвещение и искусство, знал толк в живописи, архитектуре, скульптуре. Царь тратил много денег на хорошие картины и другие произведения искусства. Он положил основание художественной коллекции, которая размещается теперь в Эрмитаже. Он умел подбирать деятельных и энергичных поклонников в каждой из отраслей и сфер государственной деятельности. Пётр Великий не жалел ни сил, ни здоровья во имя процветания России, старался, чтобы его сподвижники и весь российский народ следовал его примеру. Он начинал проводить реформы по мере возникновения перед страной проблем, которые надо было во что бы то ни стало решить.</w:t>
      </w:r>
    </w:p>
    <w:p w14:paraId="5E2729DB" w14:textId="77777777" w:rsidR="00394A7B" w:rsidRPr="00480BCD" w:rsidRDefault="00394A7B" w:rsidP="00394A7B">
      <w:pPr>
        <w:jc w:val="both"/>
        <w:rPr>
          <w:rFonts w:ascii="Times New Roman" w:hAnsi="Times New Roman" w:cs="Times New Roman"/>
          <w:sz w:val="28"/>
          <w:szCs w:val="28"/>
        </w:rPr>
      </w:pPr>
      <w:r w:rsidRPr="00480BCD">
        <w:rPr>
          <w:rFonts w:ascii="Times New Roman" w:hAnsi="Times New Roman" w:cs="Times New Roman"/>
          <w:sz w:val="28"/>
          <w:szCs w:val="28"/>
        </w:rPr>
        <w:t xml:space="preserve">Почему надо? Потому что Пётр – этот сын XVII века с его рационализмом и этатизмом – хотел добиться «общего блага». А это «общее благо», считал он, может обеспечить только государство.  Чтобы сделать государство сильным, надо, в частности, обеспечить ему прибыль от торговли с другими странами, но для этого нужно получить выход к морям. И поэтому пришлось воевать с Турцией и Швецией (и эти войны заняли 26 из 43 лет петровского царствования – с 1695 по 1721 год). А чтобы выиграть эти войны с двумя великими державами, Петру пришлось создать мощнейшие в Европе армию и флот. Создавая армию и флот, пришлось радикально перестроить, модернизировать государство всё (это же оно должно найти деньги для вооружённых сил, собрать эти деньги, довести их до потребителя и обеспечить эффективное использование). То есть реформировать госаппарат, образовать людей, создать на этой основе мощную промышленность. Пришлось реформировать и общество – европеизировав, например, быт его верхушки </w:t>
      </w:r>
      <w:r w:rsidRPr="00480BCD">
        <w:rPr>
          <w:rFonts w:ascii="Times New Roman" w:hAnsi="Times New Roman" w:cs="Times New Roman"/>
          <w:sz w:val="28"/>
          <w:szCs w:val="28"/>
        </w:rPr>
        <w:lastRenderedPageBreak/>
        <w:t>(дворянства). Россия установила постоянное общение с западной Европой, завязала с ней более тесные торговые и дипломатические связи, использовала ее технику и науку, воспринимала ее культуру и просвещение. Учась и заимствуя, Россия развивалась самостоятельно, брала только то, что было ей нужно, и только тогда, когда это было необходимо.</w:t>
      </w:r>
    </w:p>
    <w:p w14:paraId="1F7DAAA0" w14:textId="77777777" w:rsidR="00394A7B" w:rsidRDefault="00394A7B" w:rsidP="00394A7B">
      <w:pPr>
        <w:jc w:val="both"/>
        <w:rPr>
          <w:rFonts w:ascii="Times New Roman" w:hAnsi="Times New Roman" w:cs="Times New Roman"/>
          <w:sz w:val="28"/>
          <w:szCs w:val="28"/>
        </w:rPr>
      </w:pPr>
      <w:r w:rsidRPr="00480BCD">
        <w:rPr>
          <w:rFonts w:ascii="Times New Roman" w:hAnsi="Times New Roman" w:cs="Times New Roman"/>
          <w:sz w:val="28"/>
          <w:szCs w:val="28"/>
        </w:rPr>
        <w:t>Важным процессом внешней политики Петра I является Великое посольство в Европу в 1697-1698 гг. Именно Петр I оценил пользу такой поездки для развития России, назначил приближенных для участия в делегации, распорядился не выдавать его царское происхождение, в ходе поездки заявлял о себе как о простом человеке, дабы избежать формальностей при дворе, лично обучался плотничеству и другой деятельности у европейских мастеров. Таким образом, сам царь Петр I явился ключевой фигурой Великого посольства: он принял окончательное решение об этой поездке, задал общий курс действий делегации и своими действиями извлек из посольства максимальную пользу.</w:t>
      </w:r>
    </w:p>
    <w:p w14:paraId="33077D77" w14:textId="77777777" w:rsidR="00394A7B" w:rsidRDefault="00394A7B" w:rsidP="00394A7B">
      <w:pPr>
        <w:jc w:val="both"/>
        <w:rPr>
          <w:rFonts w:ascii="Times New Roman" w:hAnsi="Times New Roman" w:cs="Times New Roman"/>
          <w:sz w:val="28"/>
          <w:szCs w:val="28"/>
        </w:rPr>
      </w:pPr>
      <w:r>
        <w:rPr>
          <w:rFonts w:ascii="Times New Roman" w:hAnsi="Times New Roman" w:cs="Times New Roman"/>
          <w:sz w:val="28"/>
          <w:szCs w:val="28"/>
        </w:rPr>
        <w:t>В</w:t>
      </w:r>
      <w:r w:rsidRPr="00480BCD">
        <w:rPr>
          <w:rFonts w:ascii="Times New Roman" w:hAnsi="Times New Roman" w:cs="Times New Roman"/>
          <w:sz w:val="28"/>
          <w:szCs w:val="28"/>
        </w:rPr>
        <w:t>ажным событием политики Петра I стало изменение системы престолонаследия,</w:t>
      </w:r>
      <w:r>
        <w:rPr>
          <w:rFonts w:ascii="Times New Roman" w:hAnsi="Times New Roman" w:cs="Times New Roman"/>
          <w:sz w:val="28"/>
          <w:szCs w:val="28"/>
        </w:rPr>
        <w:t xml:space="preserve"> </w:t>
      </w:r>
      <w:r w:rsidRPr="00480BCD">
        <w:rPr>
          <w:rFonts w:ascii="Times New Roman" w:hAnsi="Times New Roman" w:cs="Times New Roman"/>
          <w:sz w:val="28"/>
          <w:szCs w:val="28"/>
        </w:rPr>
        <w:t>согласно которому император был волен выбирать себе любого наследника самостоятельно, и подписал этот указ.</w:t>
      </w:r>
      <w:r>
        <w:rPr>
          <w:rFonts w:ascii="Times New Roman" w:hAnsi="Times New Roman" w:cs="Times New Roman"/>
          <w:sz w:val="28"/>
          <w:szCs w:val="28"/>
        </w:rPr>
        <w:t xml:space="preserve"> </w:t>
      </w:r>
      <w:r w:rsidRPr="00480BCD">
        <w:rPr>
          <w:rFonts w:ascii="Times New Roman" w:hAnsi="Times New Roman" w:cs="Times New Roman"/>
          <w:sz w:val="28"/>
          <w:szCs w:val="28"/>
        </w:rPr>
        <w:t>Так, указ Петра I о престолонаследии значительно расширил число потенциальных претендентов на престол, и сразу после смерти Петра, не назначившего наследника, произошла дестабилизация политической власти. В результате началась эпоха Дворцовых переворотов, в ходе которых к власти императоры приходили при поддержке дворян, преследовавших в первую очередь личные интересы, что приводило к казнокрадству и беспорядку в государственном управлении - так, при Екатерине I фактическая власть принадлежала Меншикову, а правление Анны Иоанновны в честь ее фаворита было прозвано Бироновщиной. Часто смена власти в этих условиях будет насильственной. Ввиду многих несовершенств петровской системы престолонаследия в 1797 году император Павел ликвидирует ее, установив порядок передачи власти по прямой мужской линии.</w:t>
      </w:r>
    </w:p>
    <w:p w14:paraId="416500B1" w14:textId="77777777" w:rsidR="00394A7B" w:rsidRPr="00480BCD" w:rsidRDefault="00394A7B" w:rsidP="00394A7B">
      <w:pPr>
        <w:jc w:val="both"/>
        <w:rPr>
          <w:rFonts w:ascii="Times New Roman" w:hAnsi="Times New Roman" w:cs="Times New Roman"/>
          <w:sz w:val="28"/>
          <w:szCs w:val="28"/>
        </w:rPr>
      </w:pPr>
      <w:r w:rsidRPr="00480BCD">
        <w:rPr>
          <w:rFonts w:ascii="Times New Roman" w:hAnsi="Times New Roman" w:cs="Times New Roman"/>
          <w:sz w:val="28"/>
          <w:szCs w:val="28"/>
        </w:rPr>
        <w:t>Также к масштабным преобразованиям царя в государственном управлении, как уже упоминалось, относилось создание новых органов - коллегий. Эти органы оказались эффективнее своих предыдущих аналогов, приказов, и способствовали успешному управлению государством. Тем не менее, в ходе XVIII века правители активно реформировали страну, и со временем коллегии перестанут должным образом справляться со своими функциями. Коллегии имели такой недостаток, как отсутствие персональной ответственности, из-за чего снижалась эффективность их работы. Император Александр I учтет эту проблему и в 1802 году заменит коллегии министерствами - усовершенствованными органами, во главе которых будут стоять министры, которые будут нести личную ответственность за работу министерств.</w:t>
      </w:r>
    </w:p>
    <w:p w14:paraId="5AD8648F" w14:textId="77777777" w:rsidR="00394A7B" w:rsidRDefault="00394A7B" w:rsidP="00394A7B">
      <w:pPr>
        <w:jc w:val="both"/>
        <w:rPr>
          <w:rFonts w:ascii="Times New Roman" w:hAnsi="Times New Roman" w:cs="Times New Roman"/>
          <w:sz w:val="28"/>
          <w:szCs w:val="28"/>
        </w:rPr>
      </w:pPr>
      <w:r w:rsidRPr="00480BCD">
        <w:rPr>
          <w:rFonts w:ascii="Times New Roman" w:hAnsi="Times New Roman" w:cs="Times New Roman"/>
          <w:sz w:val="28"/>
          <w:szCs w:val="28"/>
        </w:rPr>
        <w:lastRenderedPageBreak/>
        <w:t>Наконец, строительство Петербурга является одним из самых значимых событий в правлении Петра I. Объявив столицей город, находящийся в европейской части, Петр обозначил выбор России в пользу развития в западном направлении: отныне Россия будет считаться полноценной европейской державой и принимать активное участие в европейской политике, налаживать связи с европейскими странами и заключать династические браки. Начиная с Петра, последующие русские императоры будут жениться на европейках. А ведь именно строительство Петербурга обозначило такой четкий поворот к Европе. Этот город стал столицей вскоре после своего строительства и будет оставаться таковой вплоть до 1918 года. Но даже после потери статуса столицы Петербург остается “культурной столицей” и вторым по значимости центром.</w:t>
      </w:r>
    </w:p>
    <w:p w14:paraId="3A96AF1F" w14:textId="77777777" w:rsidR="00394A7B" w:rsidRPr="00480BCD" w:rsidRDefault="00394A7B" w:rsidP="00394A7B">
      <w:pPr>
        <w:jc w:val="both"/>
        <w:rPr>
          <w:rFonts w:ascii="Times New Roman" w:hAnsi="Times New Roman" w:cs="Times New Roman"/>
          <w:sz w:val="28"/>
          <w:szCs w:val="28"/>
        </w:rPr>
      </w:pPr>
      <w:r w:rsidRPr="00480BCD">
        <w:rPr>
          <w:rFonts w:ascii="Times New Roman" w:hAnsi="Times New Roman" w:cs="Times New Roman"/>
          <w:sz w:val="28"/>
          <w:szCs w:val="28"/>
        </w:rPr>
        <w:t xml:space="preserve">В истории России было немало реформаторов. Но, несомненно, первое место среди них принадлежит Петру Великому.   </w:t>
      </w:r>
    </w:p>
    <w:p w14:paraId="41C904B0" w14:textId="77777777" w:rsidR="00394A7B" w:rsidRDefault="00394A7B" w:rsidP="00394A7B">
      <w:pPr>
        <w:jc w:val="both"/>
        <w:rPr>
          <w:rFonts w:ascii="Times New Roman" w:hAnsi="Times New Roman" w:cs="Times New Roman"/>
          <w:sz w:val="28"/>
          <w:szCs w:val="28"/>
        </w:rPr>
      </w:pPr>
      <w:r w:rsidRPr="00480BCD">
        <w:rPr>
          <w:rFonts w:ascii="Times New Roman" w:hAnsi="Times New Roman" w:cs="Times New Roman"/>
          <w:sz w:val="28"/>
          <w:szCs w:val="28"/>
        </w:rPr>
        <w:t xml:space="preserve">В завершение </w:t>
      </w:r>
      <w:r>
        <w:rPr>
          <w:rFonts w:ascii="Times New Roman" w:hAnsi="Times New Roman" w:cs="Times New Roman"/>
          <w:sz w:val="28"/>
          <w:szCs w:val="28"/>
        </w:rPr>
        <w:t>эссе</w:t>
      </w:r>
      <w:r w:rsidRPr="00480BCD">
        <w:rPr>
          <w:rFonts w:ascii="Times New Roman" w:hAnsi="Times New Roman" w:cs="Times New Roman"/>
          <w:sz w:val="28"/>
          <w:szCs w:val="28"/>
        </w:rPr>
        <w:t xml:space="preserve"> можно сделать вывод, что со времен петровских реформ вестернизация России, нацеленная на вхождение в Европу на деле являлась крайностями изоляционизма и открытости. Вся суть оценки реформ зависит от позиции исследователя. Сегодня c учётом накопленного политического опыта нужна общая идеология развития, которая объединяла бы все преимущества западного опыта и активной модернизации, c отечественными национальными традициями и национальной уникальностью России как государства.</w:t>
      </w:r>
    </w:p>
    <w:p w14:paraId="57C5B844" w14:textId="77777777" w:rsidR="00394A7B" w:rsidRPr="00480BCD" w:rsidRDefault="00394A7B" w:rsidP="00394A7B">
      <w:pPr>
        <w:jc w:val="both"/>
        <w:rPr>
          <w:rFonts w:ascii="Times New Roman" w:hAnsi="Times New Roman" w:cs="Times New Roman"/>
          <w:sz w:val="28"/>
          <w:szCs w:val="28"/>
        </w:rPr>
      </w:pPr>
    </w:p>
    <w:p w14:paraId="573AEADC" w14:textId="77777777" w:rsidR="00394A7B" w:rsidRDefault="00394A7B" w:rsidP="00394A7B"/>
    <w:p w14:paraId="389A9BE9" w14:textId="77777777" w:rsidR="00394A7B" w:rsidRDefault="00394A7B">
      <w:pPr>
        <w:rPr>
          <w:rStyle w:val="a3"/>
          <w:rFonts w:ascii="Times New Roman" w:hAnsi="Times New Roman" w:cs="Times New Roman"/>
          <w:b/>
          <w:bCs/>
          <w:color w:val="auto"/>
          <w:sz w:val="32"/>
          <w:szCs w:val="32"/>
          <w:u w:val="none"/>
          <w:shd w:val="clear" w:color="auto" w:fill="FFFFFF"/>
        </w:rPr>
      </w:pPr>
      <w:r>
        <w:rPr>
          <w:rStyle w:val="a3"/>
          <w:rFonts w:ascii="Times New Roman" w:hAnsi="Times New Roman" w:cs="Times New Roman"/>
          <w:b/>
          <w:bCs/>
          <w:color w:val="auto"/>
          <w:sz w:val="32"/>
          <w:szCs w:val="32"/>
          <w:u w:val="none"/>
          <w:shd w:val="clear" w:color="auto" w:fill="FFFFFF"/>
        </w:rPr>
        <w:br w:type="page"/>
      </w:r>
    </w:p>
    <w:p w14:paraId="1E5BFC1C"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lastRenderedPageBreak/>
        <w:t>Все поэты так или иначе обращаются к теме любви. И для каждого поэта эта тема имеет особое, личное значение. Античные поэты считали чувство любви самым главным: в нем они черпали вдохновение, любовь обогащала их духовно. На священных чувствах любви и дружбы полностью основывается такое литературное направление, как сентиментализм. Большое место тема любви занимает в творчестве поэтов-романтиков.</w:t>
      </w:r>
    </w:p>
    <w:p w14:paraId="49E37611"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t>Для Александра Сергеевича Пушкина любовная тема является одной из основных в его лирике. В лицейский период поэзия Пушкина еще во многом подражательна в это время юный поэт увлекается философией сладострастия. В стихотворении "Гроб Анакреона" поэт призывает "страстью пылкой утомляться" и провозглашает формулу всей своей лирики того периода:</w:t>
      </w:r>
    </w:p>
    <w:p w14:paraId="36355759"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Жизнью дайте ж насладиться;</w:t>
      </w:r>
    </w:p>
    <w:p w14:paraId="3764BDC2"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Жизнь, увы, не вечный дар!</w:t>
      </w:r>
    </w:p>
    <w:p w14:paraId="2ED09FCF"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t>В стихотворениях лицейского периода Пушкин воспевает беспечное наслаждение жизнью, дружеский пир, вино. Любовь для него — это тоже одно из жизненных наслаждений, легкое, приятное чувство, стоящее в одном ряду с пиром и вином.</w:t>
      </w:r>
    </w:p>
    <w:p w14:paraId="148F83FF"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t>Очень скоро легкая, жизнеутверждающая поэзия, понимание любви как веселого развлечения сменится гражданскими мотивами, воспеванием гражданских доблестей. Пушкин переосмысливает основные темы своей поэзии, и любовь получает у него совсем иное освещение. В послании "К Чаадаеву" Пушкин как бы пытается примирить два совершенно разных направления: сентиментализм и классицизм. Поэт соединяет гражданские идеалы с интимными чувствами. В центральных строках стихотворения любовные переживания сравниваются с гражданскими стремлениями:</w:t>
      </w:r>
    </w:p>
    <w:p w14:paraId="60C77F2A"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Мы ждем с томленьем упованья</w:t>
      </w:r>
    </w:p>
    <w:p w14:paraId="60664A91"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Минуты вольности святой,</w:t>
      </w:r>
    </w:p>
    <w:p w14:paraId="4F47947C"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Как ждет любовник молодой</w:t>
      </w:r>
    </w:p>
    <w:p w14:paraId="081843E6"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Минуты верного свиданья.</w:t>
      </w:r>
    </w:p>
    <w:p w14:paraId="25F182C8"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t>Любовь как интимная ценность в гражданской лирике Пушкина соединяется с патриотическими чувствами. Теперь любовь для поэта — это прежде всего, любовь к Родине. В стихотворении "К Чаадаеву" соединяются несовместимые раньше понятия любви к женщине и любви к родине.</w:t>
      </w:r>
    </w:p>
    <w:p w14:paraId="3D32FD49"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t>У Пушкина создается новая философия чувства любви. В послании "К Каверину" мы читаем:</w:t>
      </w:r>
    </w:p>
    <w:p w14:paraId="682BB00F"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Молись и Вакху, и любви</w:t>
      </w:r>
    </w:p>
    <w:p w14:paraId="6F0E27C8"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lastRenderedPageBreak/>
        <w:t>И черни презирай ревнивое роптанье.</w:t>
      </w:r>
    </w:p>
    <w:p w14:paraId="0D1918EC"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t>Здесь любовь — это способ ухода от окружающего мира, от толпы. Об этом же Пушкин говорит и в стихотворении "К Плюсковой":</w:t>
      </w:r>
    </w:p>
    <w:p w14:paraId="16DDD38E"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Любовь и тайная свобода</w:t>
      </w:r>
    </w:p>
    <w:p w14:paraId="57099C71"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Внушали сердцу гимн простой.</w:t>
      </w:r>
    </w:p>
    <w:p w14:paraId="26C37B30"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t>Чувство любви ставится на одну линию с внутренней свободой. Любовь помогает поэту уйти от мира в глубину своих чувств, где он полностью свободен и ни от кого не зависим. В южной ссылке, в романтический период творчества, любовь для Пушкина — это уже не "шалость юных лет", не патриотическое чувство к родине, а глубокая, драматическая страсть. Любовь поэта-романтика часто безответна, всегда несчастна. Она, подобно листку из стихотворения "Сожженное письмо", горит в душе лирическою героя и сгорает за один миг, оставляя после себя лишь пепел и опустошенную душу. Этот горький финал заставляет Пушкина разочароваться в романтической любви. Нужна ли поэту такая свободная, но разрушительная, опустошающая любовь, которая, кроме горя и боли, ничего не оставляет в душе? Такая любовь уничтожает сам источник вдохновения.</w:t>
      </w:r>
    </w:p>
    <w:p w14:paraId="345995A3"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t>Великий поэт отказывается от романтической любви. В Михайловском он еще раз переосмысливает тему любви в своем творчестве, возвращаясь к ранней лирике, к пониманию любви как внутренней свободы и источника вдохновения. В стихотворениях Михайловского периода Пушкин поднимается намного выше трактовки любви как преходящей, земной страсти.</w:t>
      </w:r>
    </w:p>
    <w:p w14:paraId="6BCE66B4"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t>В стихотворениях Пушкина любовь становится идеальным, вечным чувством. Она приобретает оттенок жертвенности и рыцарства. В стихотворении "Я вас любил..." поэт провозглашает бескорыстную любовь:</w:t>
      </w:r>
    </w:p>
    <w:p w14:paraId="6846F515"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Я вас любил: любовь еще, быть может,</w:t>
      </w:r>
    </w:p>
    <w:p w14:paraId="053523D7"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В душе моей угасла не совсем;</w:t>
      </w:r>
    </w:p>
    <w:p w14:paraId="62AC9039"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Но пусть она вас больше не тревожит;</w:t>
      </w:r>
    </w:p>
    <w:p w14:paraId="1125BF7D"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Я не хочу печалить вас ничем.</w:t>
      </w:r>
    </w:p>
    <w:p w14:paraId="702FDDA6"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Я вас любил безмолвно, безнадежно,</w:t>
      </w:r>
    </w:p>
    <w:p w14:paraId="77570ED4"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То робостью, то ревностью томим;</w:t>
      </w:r>
    </w:p>
    <w:p w14:paraId="61E0E003"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Я вас любил так искренно, так нежно,</w:t>
      </w:r>
    </w:p>
    <w:p w14:paraId="0AFEBCD1"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Как дай вам бог любимой быть другим.</w:t>
      </w:r>
    </w:p>
    <w:p w14:paraId="699E5CB7"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t xml:space="preserve">Это одно из самых загадочных и проникновенных произведений пушкинской лирики. Загадочность этих строк — в их простоте, безыскусности, но в тоже </w:t>
      </w:r>
      <w:r w:rsidRPr="00872B2D">
        <w:rPr>
          <w:rFonts w:ascii="Times New Roman" w:hAnsi="Times New Roman" w:cs="Times New Roman"/>
          <w:sz w:val="28"/>
          <w:szCs w:val="28"/>
        </w:rPr>
        <w:lastRenderedPageBreak/>
        <w:t>время в емкости и глубине выраженного чувства. Любить, пусть безответно, в понимании Пушкина, — уже само по себе великое счастье. Огромную роль играет трехкратное повторение "я вас любил...", а также повторы однотипных словесных конструкций: "безмолвно, безнадежно", "так искренно, так нежно". Эти повторы придают поэтическому монологу элегическое настроение. Последняя строка звучит как бы на выдохе, — как страстное и прощальное пожелание.</w:t>
      </w:r>
    </w:p>
    <w:p w14:paraId="7B57BA8F"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t>В стихотворении "На холмах Грузии..." лирический герой тоскует по своей возлюбленной, но печаль его "светла", потому что она полна любовью. Такая любовь для Пушкина и есть долгожданное умиротворение и успокоение.</w:t>
      </w:r>
    </w:p>
    <w:p w14:paraId="6F9CF73C"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Унынья моего</w:t>
      </w:r>
    </w:p>
    <w:p w14:paraId="73C5993A"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Ничто не мучит, не тревожит,</w:t>
      </w:r>
    </w:p>
    <w:p w14:paraId="7E943D94"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И сердце вновь горит и любит — оттого,</w:t>
      </w:r>
    </w:p>
    <w:p w14:paraId="180B4C2E"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Что не любить оно не может.</w:t>
      </w:r>
    </w:p>
    <w:p w14:paraId="04764C78"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t>Великий русский поэт показал, что любовь — это источник внутренней свободы и гармонии, источник творческого вдохновения. В стихотворении "Я помню чудное мгновенье...", посвященной Анне Петровне Керн, Пушкин рисует идеальный, небесный образ любви. Этот образ чужд всему земному. В стихотворении нет ни одной конкретной черты возлюбленной лирического героя. Перед нами образ чистого, идеального проявления красоты. Только его явление способно рождать в душе поэта высокие чувства и вдохновение:</w:t>
      </w:r>
    </w:p>
    <w:p w14:paraId="49603D35"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И сердце бьется в упоенье,</w:t>
      </w:r>
    </w:p>
    <w:p w14:paraId="0C18FB24"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И для него воскресли вновь</w:t>
      </w:r>
    </w:p>
    <w:p w14:paraId="3567423C"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И божество, и вдохновенье.</w:t>
      </w:r>
    </w:p>
    <w:p w14:paraId="5564CD70" w14:textId="77777777" w:rsidR="00394A7B" w:rsidRPr="00872B2D" w:rsidRDefault="00394A7B" w:rsidP="00394A7B">
      <w:pPr>
        <w:jc w:val="center"/>
        <w:rPr>
          <w:rFonts w:ascii="Times New Roman" w:hAnsi="Times New Roman" w:cs="Times New Roman"/>
          <w:sz w:val="28"/>
          <w:szCs w:val="28"/>
        </w:rPr>
      </w:pPr>
      <w:r w:rsidRPr="00872B2D">
        <w:rPr>
          <w:rFonts w:ascii="Times New Roman" w:hAnsi="Times New Roman" w:cs="Times New Roman"/>
          <w:sz w:val="28"/>
          <w:szCs w:val="28"/>
        </w:rPr>
        <w:t>И жизнь, и слезы, и любовь.</w:t>
      </w:r>
    </w:p>
    <w:p w14:paraId="172A3322" w14:textId="77777777" w:rsidR="00394A7B" w:rsidRPr="00872B2D" w:rsidRDefault="00394A7B" w:rsidP="00394A7B">
      <w:pPr>
        <w:jc w:val="both"/>
        <w:rPr>
          <w:rFonts w:ascii="Times New Roman" w:hAnsi="Times New Roman" w:cs="Times New Roman"/>
          <w:sz w:val="28"/>
          <w:szCs w:val="28"/>
        </w:rPr>
      </w:pPr>
      <w:r w:rsidRPr="00872B2D">
        <w:rPr>
          <w:rFonts w:ascii="Times New Roman" w:hAnsi="Times New Roman" w:cs="Times New Roman"/>
          <w:sz w:val="28"/>
          <w:szCs w:val="28"/>
        </w:rPr>
        <w:t>Мы видим, что тема любви в лирике Пушкина в разные периоды его творчества раскрывается им по-разному. В лицейский период — это легкое, несерьезное чувство, одно из наслаждений жизни. В петербургский период любовь связана с патриотическими стремлениями поэта: это любовь к Родине. В период южной ссылки Пушкин изображает любовь как романтическую, опустошающую страсть. И только в Михайловском Пушкин приходит к пониманию любви как высшей ценности человека. Любовь теперь связана у него с внутренней свободой, способной пробуждать в поэте вдохновение и самые лучшие человеческие чувства.</w:t>
      </w:r>
    </w:p>
    <w:p w14:paraId="48F852FA" w14:textId="77777777" w:rsidR="00394A7B" w:rsidRDefault="00394A7B" w:rsidP="00394A7B"/>
    <w:p w14:paraId="57549202" w14:textId="2EC437BA" w:rsidR="00394A7B" w:rsidRPr="00394A7B" w:rsidRDefault="00394A7B" w:rsidP="00394A7B">
      <w:pPr>
        <w:textAlignment w:val="baseline"/>
        <w:rPr>
          <w:rFonts w:ascii="Times New Roman" w:hAnsi="Times New Roman" w:cs="Times New Roman"/>
          <w:b/>
          <w:bCs/>
          <w:sz w:val="32"/>
          <w:szCs w:val="32"/>
          <w:shd w:val="clear" w:color="auto" w:fill="FFFFFF"/>
        </w:rPr>
      </w:pPr>
      <w:r w:rsidRPr="00394A7B">
        <w:rPr>
          <w:rStyle w:val="a3"/>
          <w:rFonts w:ascii="Times New Roman" w:hAnsi="Times New Roman" w:cs="Times New Roman"/>
          <w:b/>
          <w:bCs/>
          <w:color w:val="auto"/>
          <w:sz w:val="32"/>
          <w:szCs w:val="32"/>
          <w:u w:val="none"/>
          <w:shd w:val="clear" w:color="auto" w:fill="FFFFFF"/>
        </w:rPr>
        <w:t> </w:t>
      </w:r>
      <w:r w:rsidRPr="00394A7B">
        <w:rPr>
          <w:rFonts w:ascii="Times New Roman" w:hAnsi="Times New Roman" w:cs="Times New Roman"/>
          <w:sz w:val="32"/>
          <w:szCs w:val="32"/>
        </w:rPr>
        <w:fldChar w:fldCharType="end"/>
      </w:r>
    </w:p>
    <w:p w14:paraId="0B707A6D" w14:textId="77777777" w:rsidR="00394A7B" w:rsidRPr="009C1CF1" w:rsidRDefault="00394A7B" w:rsidP="00394A7B">
      <w:pPr>
        <w:jc w:val="both"/>
        <w:rPr>
          <w:rFonts w:ascii="Times New Roman" w:hAnsi="Times New Roman" w:cs="Times New Roman"/>
          <w:sz w:val="28"/>
          <w:szCs w:val="28"/>
        </w:rPr>
      </w:pPr>
      <w:r w:rsidRPr="009C1CF1">
        <w:rPr>
          <w:rFonts w:ascii="Times New Roman" w:hAnsi="Times New Roman" w:cs="Times New Roman"/>
          <w:sz w:val="28"/>
          <w:szCs w:val="28"/>
        </w:rPr>
        <w:lastRenderedPageBreak/>
        <w:t>Александр II – Император Всероссийский, царь Польский и Великий князь Финляндский из династии Романовых, проводивший широкомасштабные реформы. Первое, что как правило вспоминают, когда слышат это имя, - то, что он отменил крепостное право. А какие еще важные реформы произошли в царствование Александра II?</w:t>
      </w:r>
    </w:p>
    <w:p w14:paraId="75156624" w14:textId="77777777" w:rsidR="00394A7B" w:rsidRPr="009C1CF1" w:rsidRDefault="00394A7B" w:rsidP="00394A7B">
      <w:pPr>
        <w:jc w:val="both"/>
        <w:rPr>
          <w:rFonts w:ascii="Times New Roman" w:hAnsi="Times New Roman" w:cs="Times New Roman"/>
          <w:sz w:val="28"/>
          <w:szCs w:val="28"/>
        </w:rPr>
      </w:pPr>
      <w:r w:rsidRPr="009C1CF1">
        <w:rPr>
          <w:rFonts w:ascii="Times New Roman" w:hAnsi="Times New Roman" w:cs="Times New Roman"/>
          <w:sz w:val="28"/>
          <w:szCs w:val="28"/>
        </w:rPr>
        <w:t>В русской и болгарской историографии Александр II удостоен эпитета Освободитель, так его прозвали в связи с отменой крепостного права и победой в Русско-турецкой войне</w:t>
      </w:r>
      <w:r>
        <w:rPr>
          <w:rFonts w:ascii="Times New Roman" w:hAnsi="Times New Roman" w:cs="Times New Roman"/>
          <w:sz w:val="28"/>
          <w:szCs w:val="28"/>
        </w:rPr>
        <w:t>.</w:t>
      </w:r>
    </w:p>
    <w:p w14:paraId="50FC6E77" w14:textId="77777777" w:rsidR="00394A7B" w:rsidRDefault="00394A7B" w:rsidP="00394A7B">
      <w:pPr>
        <w:jc w:val="both"/>
        <w:rPr>
          <w:rFonts w:ascii="Times New Roman" w:hAnsi="Times New Roman" w:cs="Times New Roman"/>
          <w:sz w:val="28"/>
          <w:szCs w:val="28"/>
        </w:rPr>
      </w:pPr>
      <w:r w:rsidRPr="009C1CF1">
        <w:rPr>
          <w:rFonts w:ascii="Times New Roman" w:hAnsi="Times New Roman" w:cs="Times New Roman"/>
          <w:sz w:val="28"/>
          <w:szCs w:val="28"/>
        </w:rPr>
        <w:t>Помимо отмены крепостного права в царствование императора Александра II были проведены финансовая</w:t>
      </w:r>
      <w:r>
        <w:rPr>
          <w:rFonts w:ascii="Times New Roman" w:hAnsi="Times New Roman" w:cs="Times New Roman"/>
          <w:sz w:val="28"/>
          <w:szCs w:val="28"/>
        </w:rPr>
        <w:t xml:space="preserve">, </w:t>
      </w:r>
      <w:r w:rsidRPr="009C1CF1">
        <w:rPr>
          <w:rFonts w:ascii="Times New Roman" w:hAnsi="Times New Roman" w:cs="Times New Roman"/>
          <w:sz w:val="28"/>
          <w:szCs w:val="28"/>
        </w:rPr>
        <w:t>земская, судебна</w:t>
      </w:r>
      <w:r>
        <w:rPr>
          <w:rFonts w:ascii="Times New Roman" w:hAnsi="Times New Roman" w:cs="Times New Roman"/>
          <w:sz w:val="28"/>
          <w:szCs w:val="28"/>
        </w:rPr>
        <w:t>я</w:t>
      </w:r>
      <w:r w:rsidRPr="009C1CF1">
        <w:rPr>
          <w:rFonts w:ascii="Times New Roman" w:hAnsi="Times New Roman" w:cs="Times New Roman"/>
          <w:sz w:val="28"/>
          <w:szCs w:val="28"/>
        </w:rPr>
        <w:t>, цензурная, военная реформы, реформа высшего образования, реформа среднего образования, реформа городского самоуправления. Эти преобразования решили ряд давно наболевших социально-экономических проблем, расширили границы гражданского общества и правового государства.</w:t>
      </w:r>
    </w:p>
    <w:p w14:paraId="7F26B327" w14:textId="77777777" w:rsidR="00394A7B" w:rsidRPr="009C1CF1" w:rsidRDefault="00394A7B" w:rsidP="00394A7B">
      <w:pPr>
        <w:jc w:val="both"/>
        <w:rPr>
          <w:rFonts w:ascii="Times New Roman" w:hAnsi="Times New Roman" w:cs="Times New Roman"/>
          <w:sz w:val="28"/>
          <w:szCs w:val="28"/>
        </w:rPr>
      </w:pPr>
      <w:r w:rsidRPr="009C1CF1">
        <w:rPr>
          <w:rFonts w:ascii="Times New Roman" w:hAnsi="Times New Roman" w:cs="Times New Roman"/>
          <w:sz w:val="28"/>
          <w:szCs w:val="28"/>
        </w:rPr>
        <w:t>Финансовая реформа</w:t>
      </w:r>
      <w:r w:rsidRPr="00D23D80">
        <w:rPr>
          <w:rFonts w:ascii="Times New Roman" w:hAnsi="Times New Roman" w:cs="Times New Roman"/>
          <w:sz w:val="28"/>
          <w:szCs w:val="28"/>
        </w:rPr>
        <w:t xml:space="preserve">. </w:t>
      </w:r>
      <w:r w:rsidRPr="009C1CF1">
        <w:rPr>
          <w:rFonts w:ascii="Times New Roman" w:hAnsi="Times New Roman" w:cs="Times New Roman"/>
          <w:sz w:val="28"/>
          <w:szCs w:val="28"/>
        </w:rPr>
        <w:t>Отмена крепостного права в России создала новый тип экономики и требовала реформы финансовой системы. Проект финансовых преобразований подготовил государственный контролёр В.А. Татаринов. Для решения поставленных задач</w:t>
      </w:r>
      <w:r>
        <w:rPr>
          <w:rFonts w:ascii="Times New Roman" w:hAnsi="Times New Roman" w:cs="Times New Roman"/>
          <w:sz w:val="28"/>
          <w:szCs w:val="28"/>
        </w:rPr>
        <w:t xml:space="preserve"> </w:t>
      </w:r>
      <w:r w:rsidRPr="009C1CF1">
        <w:rPr>
          <w:rFonts w:ascii="Times New Roman" w:hAnsi="Times New Roman" w:cs="Times New Roman"/>
          <w:sz w:val="28"/>
          <w:szCs w:val="28"/>
        </w:rPr>
        <w:t xml:space="preserve">были созданы Государственный банк Российской империи и Главное выкупное учреждение при министерстве финансов. Первым шагом стало введение в финансы принципа гласности и начало публикации государственного бюджета. </w:t>
      </w:r>
      <w:r>
        <w:rPr>
          <w:rFonts w:ascii="Times New Roman" w:hAnsi="Times New Roman" w:cs="Times New Roman"/>
          <w:sz w:val="28"/>
          <w:szCs w:val="28"/>
        </w:rPr>
        <w:t>П</w:t>
      </w:r>
      <w:r w:rsidRPr="009C1CF1">
        <w:rPr>
          <w:rFonts w:ascii="Times New Roman" w:hAnsi="Times New Roman" w:cs="Times New Roman"/>
          <w:sz w:val="28"/>
          <w:szCs w:val="28"/>
        </w:rPr>
        <w:t xml:space="preserve">ри министерстве финансов были организованы казначейства и контрольные палаты. Для искоренения коррупции было принято решение заменить использовавшиеся </w:t>
      </w:r>
      <w:proofErr w:type="spellStart"/>
      <w:r w:rsidRPr="009C1CF1">
        <w:rPr>
          <w:rFonts w:ascii="Times New Roman" w:hAnsi="Times New Roman" w:cs="Times New Roman"/>
          <w:sz w:val="28"/>
          <w:szCs w:val="28"/>
        </w:rPr>
        <w:t>откупы</w:t>
      </w:r>
      <w:proofErr w:type="spellEnd"/>
      <w:r w:rsidRPr="009C1CF1">
        <w:rPr>
          <w:rFonts w:ascii="Times New Roman" w:hAnsi="Times New Roman" w:cs="Times New Roman"/>
          <w:sz w:val="28"/>
          <w:szCs w:val="28"/>
        </w:rPr>
        <w:t xml:space="preserve"> на акцизные марки по алкоголю и табаку. Налогообложение стало напоминать современное, с разделением налогов на прямые и косвенные. Денежная реформа была отложена, так как у государства не хватило золота и серебра для размена бумажных денег. Финансовая система</w:t>
      </w:r>
      <w:r>
        <w:rPr>
          <w:rFonts w:ascii="Times New Roman" w:hAnsi="Times New Roman" w:cs="Times New Roman"/>
          <w:sz w:val="28"/>
          <w:szCs w:val="28"/>
        </w:rPr>
        <w:t xml:space="preserve"> </w:t>
      </w:r>
      <w:r w:rsidRPr="009C1CF1">
        <w:rPr>
          <w:rFonts w:ascii="Times New Roman" w:hAnsi="Times New Roman" w:cs="Times New Roman"/>
          <w:sz w:val="28"/>
          <w:szCs w:val="28"/>
        </w:rPr>
        <w:t>просуществовала до Октябрьской революции.</w:t>
      </w:r>
    </w:p>
    <w:p w14:paraId="0AB3DCE7" w14:textId="77777777" w:rsidR="00394A7B" w:rsidRDefault="00394A7B" w:rsidP="00394A7B">
      <w:pPr>
        <w:jc w:val="both"/>
        <w:rPr>
          <w:rFonts w:ascii="Times New Roman" w:hAnsi="Times New Roman" w:cs="Times New Roman"/>
          <w:sz w:val="28"/>
          <w:szCs w:val="28"/>
        </w:rPr>
      </w:pPr>
      <w:r>
        <w:rPr>
          <w:rFonts w:ascii="Times New Roman" w:hAnsi="Times New Roman" w:cs="Times New Roman"/>
          <w:sz w:val="28"/>
          <w:szCs w:val="28"/>
        </w:rPr>
        <w:t>Ещё о</w:t>
      </w:r>
      <w:r w:rsidRPr="009C1CF1">
        <w:rPr>
          <w:rFonts w:ascii="Times New Roman" w:hAnsi="Times New Roman" w:cs="Times New Roman"/>
          <w:sz w:val="28"/>
          <w:szCs w:val="28"/>
        </w:rPr>
        <w:t>дной из либеральных «великих реформ» Александра II стала земская реформа, которая предусматривала создание системы местного самоуправления в сельской местности. В ходе реформы создавались губернские и уездные земские собрания и земские управы, которые ведали местными хозяйственными делами: содержанием путей сообщения, строительством и содержанием школ и больниц, наймом врачей и фельдшеров, устройством санитарной части в населенных пунктах, развитием торговли, обеспечением продовольствием и многим другим. Земская реформа проводилась не повсеместно и не одновременно. Она способствовала развитию местной инициативы, хозяйства, культуры. В период контрреформ достижения земской реформы были урезаны по Земскому положению 1890 года.</w:t>
      </w:r>
    </w:p>
    <w:p w14:paraId="312E359A" w14:textId="77777777" w:rsidR="00394A7B" w:rsidRPr="009C1CF1" w:rsidRDefault="00394A7B" w:rsidP="00394A7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Была </w:t>
      </w:r>
      <w:r w:rsidRPr="009C1CF1">
        <w:rPr>
          <w:rFonts w:ascii="Times New Roman" w:hAnsi="Times New Roman" w:cs="Times New Roman"/>
          <w:sz w:val="28"/>
          <w:szCs w:val="28"/>
        </w:rPr>
        <w:t>проведена комплексная реформа судоустройства и судопроизводства. Судебный устав вводил единую систему судебных учреждений. Судебные заседания проводились с участием заинтересованных сторон и были публичными. Тяжущиеся стороны могли нанимать адвокатов. По политическим процессам, даже при оправдательных приговорах, применяли административные репрессии. При этом должностные преступления чиновников оставались неподсудными общим судебным инстанциям.</w:t>
      </w:r>
    </w:p>
    <w:p w14:paraId="54CB2AD0" w14:textId="77777777" w:rsidR="00394A7B" w:rsidRPr="009C1CF1" w:rsidRDefault="00394A7B" w:rsidP="00394A7B">
      <w:pPr>
        <w:jc w:val="both"/>
        <w:rPr>
          <w:rFonts w:ascii="Times New Roman" w:hAnsi="Times New Roman" w:cs="Times New Roman"/>
          <w:sz w:val="28"/>
          <w:szCs w:val="28"/>
        </w:rPr>
      </w:pPr>
      <w:r w:rsidRPr="009C1CF1">
        <w:rPr>
          <w:rFonts w:ascii="Times New Roman" w:hAnsi="Times New Roman" w:cs="Times New Roman"/>
          <w:sz w:val="28"/>
          <w:szCs w:val="28"/>
        </w:rPr>
        <w:t>Судебную реформу удалось осуществить не на всей территории Российской империи. Суды присяжных не избирались в губерниях, городах и районах, где не было введено местное самоуправление; на национальных окраинах, где население плохо говорило по-русски; а также в Сибири и на Кавказе.</w:t>
      </w:r>
    </w:p>
    <w:p w14:paraId="11364D8C" w14:textId="77777777" w:rsidR="00394A7B" w:rsidRPr="009C1CF1" w:rsidRDefault="00394A7B" w:rsidP="00394A7B">
      <w:pPr>
        <w:jc w:val="both"/>
        <w:rPr>
          <w:rFonts w:ascii="Times New Roman" w:hAnsi="Times New Roman" w:cs="Times New Roman"/>
          <w:sz w:val="28"/>
          <w:szCs w:val="28"/>
        </w:rPr>
      </w:pPr>
      <w:r>
        <w:rPr>
          <w:rFonts w:ascii="Times New Roman" w:hAnsi="Times New Roman" w:cs="Times New Roman"/>
          <w:sz w:val="28"/>
          <w:szCs w:val="28"/>
        </w:rPr>
        <w:t xml:space="preserve">Был </w:t>
      </w:r>
      <w:r w:rsidRPr="009C1CF1">
        <w:rPr>
          <w:rFonts w:ascii="Times New Roman" w:hAnsi="Times New Roman" w:cs="Times New Roman"/>
          <w:sz w:val="28"/>
          <w:szCs w:val="28"/>
        </w:rPr>
        <w:t>принят Университетский устав. Этот правовой акт являлся одним из основных результатов университетской реформы в сфере образования. Новый устав предоставил университетам больше самостоятельности в делах внутреннего управления, создал более благоприятные условия для научной и учебной деятельности, повысил привлекательность преподавательской работы в университетах. Учившиеся в университетах студенты не имели права на корпоративное устройство; посторонние лица совсем не допускались к посещению лекций.</w:t>
      </w:r>
      <w:r>
        <w:rPr>
          <w:rFonts w:ascii="Times New Roman" w:hAnsi="Times New Roman" w:cs="Times New Roman"/>
          <w:sz w:val="28"/>
          <w:szCs w:val="28"/>
        </w:rPr>
        <w:t xml:space="preserve"> Б</w:t>
      </w:r>
      <w:r w:rsidRPr="009C1CF1">
        <w:rPr>
          <w:rFonts w:ascii="Times New Roman" w:hAnsi="Times New Roman" w:cs="Times New Roman"/>
          <w:sz w:val="28"/>
          <w:szCs w:val="28"/>
        </w:rPr>
        <w:t>ыла</w:t>
      </w:r>
      <w:r>
        <w:rPr>
          <w:rFonts w:ascii="Times New Roman" w:hAnsi="Times New Roman" w:cs="Times New Roman"/>
          <w:sz w:val="28"/>
          <w:szCs w:val="28"/>
        </w:rPr>
        <w:t xml:space="preserve"> также</w:t>
      </w:r>
      <w:r w:rsidRPr="009C1CF1">
        <w:rPr>
          <w:rFonts w:ascii="Times New Roman" w:hAnsi="Times New Roman" w:cs="Times New Roman"/>
          <w:sz w:val="28"/>
          <w:szCs w:val="28"/>
        </w:rPr>
        <w:t xml:space="preserve"> проведена реформа среднего образования. Реформа заключалась во введении в учебные программы больших объёмов математики, усилении преподавания латинского и греческого языков. Право поступать в университеты было предоставлено только воспитанникам классических гимназий. Бывшие реальные гимназии были преобразованы в реальные училища.</w:t>
      </w:r>
    </w:p>
    <w:p w14:paraId="6B49C17C" w14:textId="77777777" w:rsidR="00394A7B" w:rsidRPr="009C1CF1" w:rsidRDefault="00394A7B" w:rsidP="00394A7B">
      <w:pPr>
        <w:jc w:val="both"/>
        <w:rPr>
          <w:rFonts w:ascii="Times New Roman" w:hAnsi="Times New Roman" w:cs="Times New Roman"/>
          <w:sz w:val="28"/>
          <w:szCs w:val="28"/>
        </w:rPr>
      </w:pPr>
      <w:r w:rsidRPr="009C1CF1">
        <w:rPr>
          <w:rFonts w:ascii="Times New Roman" w:hAnsi="Times New Roman" w:cs="Times New Roman"/>
          <w:sz w:val="28"/>
          <w:szCs w:val="28"/>
        </w:rPr>
        <w:t xml:space="preserve">Городская реформа изменила принципы самоуправления и повысила возможность населения контролировать и развивать своё городское хозяйство. Её основным законодательным актом было </w:t>
      </w:r>
      <w:proofErr w:type="spellStart"/>
      <w:r w:rsidRPr="009C1CF1">
        <w:rPr>
          <w:rFonts w:ascii="Times New Roman" w:hAnsi="Times New Roman" w:cs="Times New Roman"/>
          <w:sz w:val="28"/>
          <w:szCs w:val="28"/>
        </w:rPr>
        <w:t>Городовое</w:t>
      </w:r>
      <w:proofErr w:type="spellEnd"/>
      <w:r w:rsidRPr="009C1CF1">
        <w:rPr>
          <w:rFonts w:ascii="Times New Roman" w:hAnsi="Times New Roman" w:cs="Times New Roman"/>
          <w:sz w:val="28"/>
          <w:szCs w:val="28"/>
        </w:rPr>
        <w:t xml:space="preserve"> положение. Первоначально новое Положение вводилось только в 45 губернских городах Европейской России, Сибири и Бессарабии. Реформа заменила существовавшие ранее сословные городские управления городскими думами, избиравшимися на основе имущественного ценза.</w:t>
      </w:r>
    </w:p>
    <w:p w14:paraId="079092C8" w14:textId="77777777" w:rsidR="00394A7B" w:rsidRPr="009C1CF1" w:rsidRDefault="00394A7B" w:rsidP="00394A7B">
      <w:pPr>
        <w:jc w:val="both"/>
        <w:rPr>
          <w:rFonts w:ascii="Times New Roman" w:hAnsi="Times New Roman" w:cs="Times New Roman"/>
          <w:sz w:val="28"/>
          <w:szCs w:val="28"/>
        </w:rPr>
      </w:pPr>
      <w:r w:rsidRPr="009C1CF1">
        <w:rPr>
          <w:rFonts w:ascii="Times New Roman" w:hAnsi="Times New Roman" w:cs="Times New Roman"/>
          <w:sz w:val="28"/>
          <w:szCs w:val="28"/>
        </w:rPr>
        <w:t>Одной из особенностей реформы был административный контроль над создаваемыми органами самоуправления.</w:t>
      </w:r>
    </w:p>
    <w:p w14:paraId="505BC950" w14:textId="77777777" w:rsidR="00394A7B" w:rsidRDefault="00394A7B" w:rsidP="00394A7B">
      <w:pPr>
        <w:jc w:val="both"/>
        <w:rPr>
          <w:rFonts w:ascii="Times New Roman" w:hAnsi="Times New Roman" w:cs="Times New Roman"/>
          <w:sz w:val="28"/>
          <w:szCs w:val="28"/>
        </w:rPr>
      </w:pPr>
      <w:r w:rsidRPr="009C1CF1">
        <w:rPr>
          <w:rFonts w:ascii="Times New Roman" w:hAnsi="Times New Roman" w:cs="Times New Roman"/>
          <w:sz w:val="28"/>
          <w:szCs w:val="28"/>
        </w:rPr>
        <w:t xml:space="preserve">Ещё одним результатом этой реформы стали изменения в местном налогообложении, которое приняло дискриминационный характер. Если в 1868 году крестьянская и помещичья земля облагалась местными налогами одинаково, то </w:t>
      </w:r>
      <w:r>
        <w:rPr>
          <w:rFonts w:ascii="Times New Roman" w:hAnsi="Times New Roman" w:cs="Times New Roman"/>
          <w:sz w:val="28"/>
          <w:szCs w:val="28"/>
        </w:rPr>
        <w:t xml:space="preserve">через два года </w:t>
      </w:r>
      <w:r w:rsidRPr="009C1CF1">
        <w:rPr>
          <w:rFonts w:ascii="Times New Roman" w:hAnsi="Times New Roman" w:cs="Times New Roman"/>
          <w:sz w:val="28"/>
          <w:szCs w:val="28"/>
        </w:rPr>
        <w:t xml:space="preserve">местные налоги, взимаемые с десятины крестьянской земли, в 2–4 раза превышали налоги, взимаемые с десятины земли помещиков. В дальнейшем в земствах распространилась порка крестьян </w:t>
      </w:r>
      <w:r w:rsidRPr="009C1CF1">
        <w:rPr>
          <w:rFonts w:ascii="Times New Roman" w:hAnsi="Times New Roman" w:cs="Times New Roman"/>
          <w:sz w:val="28"/>
          <w:szCs w:val="28"/>
        </w:rPr>
        <w:lastRenderedPageBreak/>
        <w:t>за различные провинности.</w:t>
      </w:r>
      <w:r>
        <w:rPr>
          <w:rFonts w:ascii="Times New Roman" w:hAnsi="Times New Roman" w:cs="Times New Roman"/>
          <w:sz w:val="28"/>
          <w:szCs w:val="28"/>
        </w:rPr>
        <w:t xml:space="preserve"> К</w:t>
      </w:r>
      <w:r w:rsidRPr="009C1CF1">
        <w:rPr>
          <w:rFonts w:ascii="Times New Roman" w:hAnsi="Times New Roman" w:cs="Times New Roman"/>
          <w:sz w:val="28"/>
          <w:szCs w:val="28"/>
        </w:rPr>
        <w:t xml:space="preserve">онтрреформа Александра III сменила положение </w:t>
      </w:r>
      <w:r>
        <w:rPr>
          <w:rFonts w:ascii="Times New Roman" w:hAnsi="Times New Roman" w:cs="Times New Roman"/>
          <w:sz w:val="28"/>
          <w:szCs w:val="28"/>
        </w:rPr>
        <w:t xml:space="preserve">более </w:t>
      </w:r>
      <w:r w:rsidRPr="009C1CF1">
        <w:rPr>
          <w:rFonts w:ascii="Times New Roman" w:hAnsi="Times New Roman" w:cs="Times New Roman"/>
          <w:sz w:val="28"/>
          <w:szCs w:val="28"/>
        </w:rPr>
        <w:t>новым, более ограниченным, хотя и исправившим некоторые недостатки предыдущего.</w:t>
      </w:r>
    </w:p>
    <w:p w14:paraId="6C46E6EA" w14:textId="77777777" w:rsidR="00394A7B" w:rsidRPr="009C1CF1" w:rsidRDefault="00394A7B" w:rsidP="00394A7B">
      <w:pPr>
        <w:jc w:val="both"/>
        <w:rPr>
          <w:rFonts w:ascii="Times New Roman" w:hAnsi="Times New Roman" w:cs="Times New Roman"/>
          <w:sz w:val="28"/>
          <w:szCs w:val="28"/>
        </w:rPr>
      </w:pPr>
      <w:r w:rsidRPr="009C1CF1">
        <w:rPr>
          <w:rFonts w:ascii="Times New Roman" w:hAnsi="Times New Roman" w:cs="Times New Roman"/>
          <w:sz w:val="28"/>
          <w:szCs w:val="28"/>
        </w:rPr>
        <w:t>Одна из «великих реформ», проведённых в царствование Александра II – это Военная реформа. Она предусматривала переход от рекрутских наборов к всеобщей воинской повинности. Основные положения реформы были разработаны военным министром Д.А. Милютиным. Их можно разделить на 2 части; организационные и технологические. В результате военной реформы произошло: сокращение численности армии на 40%, создание сети военных и юнкерских училищ, усовершенствование системы военного управления (создание военных округов), создание гласных военных судов и прокуратуры, отмена телесных наказаний в армии, перевооружение армии и флота, введение всеобщей воинской повинности в 1874 году, разработка и введение в войска новых воинских законов.</w:t>
      </w:r>
    </w:p>
    <w:p w14:paraId="77158B93" w14:textId="77777777" w:rsidR="00394A7B" w:rsidRDefault="00394A7B" w:rsidP="00394A7B">
      <w:pPr>
        <w:jc w:val="both"/>
        <w:rPr>
          <w:rFonts w:ascii="Times New Roman" w:hAnsi="Times New Roman" w:cs="Times New Roman"/>
          <w:sz w:val="28"/>
          <w:szCs w:val="28"/>
        </w:rPr>
      </w:pPr>
      <w:r w:rsidRPr="009C1CF1">
        <w:rPr>
          <w:rFonts w:ascii="Times New Roman" w:hAnsi="Times New Roman" w:cs="Times New Roman"/>
          <w:sz w:val="28"/>
          <w:szCs w:val="28"/>
        </w:rPr>
        <w:t>Реформы Александра II вызвали оживление интереса к социально-политическим вопросам в образованных слоях общества. Молодое поколение интеллигенции было скептически настроено к дворянскому наследию дореформенной России. В общественное движение впервые включились молодые женщины, которые стремились к эмансипации. Радикальная молодёжь считала проведённые реформы недостаточными. Часть умеренных либералов перешла в стан охранителей. А загадочные Петербургские пожары 1862 года породили в сознании правительства призрак радикального террора и вызвали первую волну реакции. После того, как студент Каракозов совершил первое покушение на императора в 1866 году, началась эпоха революционного терроризма. Последовала вторая волна реакции. Ключевые проводники реформ были заменены их противниками. За непоследовательность в реформаторской политике и репрессии Александр II получил в радикальной революционной среде прозвище Вешатель.</w:t>
      </w:r>
    </w:p>
    <w:p w14:paraId="7523E653" w14:textId="77777777" w:rsidR="00394A7B" w:rsidRPr="00174991" w:rsidRDefault="00394A7B" w:rsidP="00394A7B">
      <w:pPr>
        <w:rPr>
          <w:rFonts w:ascii="Times New Roman" w:hAnsi="Times New Roman" w:cs="Times New Roman"/>
          <w:sz w:val="28"/>
          <w:szCs w:val="28"/>
        </w:rPr>
      </w:pPr>
      <w:r>
        <w:rPr>
          <w:rFonts w:ascii="Times New Roman" w:hAnsi="Times New Roman" w:cs="Times New Roman"/>
          <w:sz w:val="28"/>
          <w:szCs w:val="28"/>
        </w:rPr>
        <w:t xml:space="preserve">Итоговым словом скажу, что именно благодаря реформам Александра </w:t>
      </w:r>
      <w:r>
        <w:rPr>
          <w:rFonts w:ascii="Times New Roman" w:hAnsi="Times New Roman" w:cs="Times New Roman"/>
          <w:sz w:val="28"/>
          <w:szCs w:val="28"/>
          <w:lang w:val="en-US"/>
        </w:rPr>
        <w:t>II</w:t>
      </w:r>
      <w:r w:rsidRPr="00174991">
        <w:rPr>
          <w:rFonts w:ascii="Times New Roman" w:hAnsi="Times New Roman" w:cs="Times New Roman"/>
          <w:sz w:val="28"/>
          <w:szCs w:val="28"/>
        </w:rPr>
        <w:t xml:space="preserve"> </w:t>
      </w:r>
      <w:r>
        <w:rPr>
          <w:rFonts w:ascii="Times New Roman" w:hAnsi="Times New Roman" w:cs="Times New Roman"/>
          <w:sz w:val="28"/>
          <w:szCs w:val="28"/>
        </w:rPr>
        <w:t>Россия перешагнула через невероятно сложную ступень к развитию.</w:t>
      </w:r>
    </w:p>
    <w:p w14:paraId="63669E35" w14:textId="4BD0B36E" w:rsidR="00394A7B" w:rsidRDefault="00394A7B">
      <w:pPr>
        <w:rPr>
          <w:rFonts w:ascii="Times New Roman" w:hAnsi="Times New Roman" w:cs="Times New Roman"/>
          <w:sz w:val="36"/>
          <w:szCs w:val="36"/>
        </w:rPr>
      </w:pPr>
      <w:r>
        <w:rPr>
          <w:rFonts w:ascii="Times New Roman" w:hAnsi="Times New Roman" w:cs="Times New Roman"/>
          <w:sz w:val="36"/>
          <w:szCs w:val="36"/>
        </w:rPr>
        <w:br w:type="page"/>
      </w:r>
    </w:p>
    <w:p w14:paraId="3998C6CE"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lastRenderedPageBreak/>
        <w:t>– О чем рассказывают нам русские народные сказки? Чему они учат?</w:t>
      </w:r>
    </w:p>
    <w:p w14:paraId="350F92AC"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 Русские народные сказки являются наследием нашей богатой истории и, как следствие, достаточно разнообразны по своему содержанию. Здесь вам и жизнь зверья лесного, и подвиги богатырские, и быт стариковский, и сказы о приключениях многочисленных Иванов, будь они царевичами или дураками. Издревле сказки существовали, в первую очередь для того, чтобы предостеречь от чего-то или попытаться объяснить какой-то феномен. Если попробовать охарактеризовать темы, наиболее часто встречающиеся в нашем фольклоре, на ум приходит несколько моментов.</w:t>
      </w:r>
    </w:p>
    <w:p w14:paraId="317A8F0D"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Во-первых, это смекалка. Героям наших сказок свойственно полагаться на хитрость, чтобы избежать неприятности или достигнуть желаемого. Вспомним Колобка, благополучно ушедшего «и от зайца, и от волка». Это учит находчивости и самого читателя. Но, в то же время, с одной находчивостью далеко не уедешь. Всегда найдется кто-то хитрее, как узнал на своем горьком опыте Колобок. Поэтому другая важная тема в наших сказках – торжество справедливости. В большинстве из них Добру свойственно наказывать Зло, а за все хорошие и плохие поступки воздается по заслугам. Возвращаясь к Колобку, печальный финал сказки можно назвать закономерным исходом после того, как главный герой сбежал от старика и старухи. Даже сверхъестественные силы в русских народных сказках редко бывают однозначно плохими или хорошими; они воплощают потустороннее вмешательство в быт героев, которое может быть как положительным, так и отрицательным, как наказывать, так и вознаграждать. На мой взгляд, эти аспекты достаточно удачно дополняют друг друга.</w:t>
      </w:r>
    </w:p>
    <w:p w14:paraId="45CEB2E6"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 С точки зрения психологии, есть ли какие-либо теории сказок?</w:t>
      </w:r>
    </w:p>
    <w:p w14:paraId="25B1FED8"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 xml:space="preserve">– Безусловно есть. Феномен сказок занимал умы многих психологов. Так, Зигмунд Фрейд считал, что сказки содержат в себе символы, отражающие внутренние конфликты, тревоги, желания и патологии, скрытые в подсознательном человека. С другой стороны, его ученик, Карл Юнг, выдвинул существование коллективного бессознательного и утверждал, что язык мифов и сказок состоит из архетипов – вечных символов, заключенных в этом бессознательном. С его точки зрения, архетипы были универсальными символами, способствующими трансформации и развитию. Именно </w:t>
      </w:r>
      <w:proofErr w:type="spellStart"/>
      <w:r w:rsidRPr="00794A8B">
        <w:rPr>
          <w:rFonts w:ascii="Times New Roman" w:hAnsi="Times New Roman" w:cs="Times New Roman"/>
          <w:sz w:val="28"/>
          <w:szCs w:val="28"/>
        </w:rPr>
        <w:t>юнгианский</w:t>
      </w:r>
      <w:proofErr w:type="spellEnd"/>
      <w:r w:rsidRPr="00794A8B">
        <w:rPr>
          <w:rFonts w:ascii="Times New Roman" w:hAnsi="Times New Roman" w:cs="Times New Roman"/>
          <w:sz w:val="28"/>
          <w:szCs w:val="28"/>
        </w:rPr>
        <w:t xml:space="preserve"> подход оказал значительное влияние на современные представления о сказках, их анализе, а также на методы сказкотерапии. Советский филолог-фольклорист Вячеслав </w:t>
      </w:r>
      <w:proofErr w:type="spellStart"/>
      <w:r w:rsidRPr="00794A8B">
        <w:rPr>
          <w:rFonts w:ascii="Times New Roman" w:hAnsi="Times New Roman" w:cs="Times New Roman"/>
          <w:sz w:val="28"/>
          <w:szCs w:val="28"/>
        </w:rPr>
        <w:t>Пропп</w:t>
      </w:r>
      <w:proofErr w:type="spellEnd"/>
      <w:r w:rsidRPr="00794A8B">
        <w:rPr>
          <w:rFonts w:ascii="Times New Roman" w:hAnsi="Times New Roman" w:cs="Times New Roman"/>
          <w:sz w:val="28"/>
          <w:szCs w:val="28"/>
        </w:rPr>
        <w:t xml:space="preserve"> в своей работе «Морфология волшебной сказки» описал базовую </w:t>
      </w:r>
      <w:proofErr w:type="spellStart"/>
      <w:r w:rsidRPr="00794A8B">
        <w:rPr>
          <w:rFonts w:ascii="Times New Roman" w:hAnsi="Times New Roman" w:cs="Times New Roman"/>
          <w:sz w:val="28"/>
          <w:szCs w:val="28"/>
        </w:rPr>
        <w:t>метасхему</w:t>
      </w:r>
      <w:proofErr w:type="spellEnd"/>
      <w:r w:rsidRPr="00794A8B">
        <w:rPr>
          <w:rFonts w:ascii="Times New Roman" w:hAnsi="Times New Roman" w:cs="Times New Roman"/>
          <w:sz w:val="28"/>
          <w:szCs w:val="28"/>
        </w:rPr>
        <w:t xml:space="preserve"> волшебной сказки, ставшую прорывом в исследованиях фольклорных текстов. Он выделил повторяющиеся во всех сказках постоянные элементы — функции </w:t>
      </w:r>
      <w:r w:rsidRPr="00794A8B">
        <w:rPr>
          <w:rFonts w:ascii="Times New Roman" w:hAnsi="Times New Roman" w:cs="Times New Roman"/>
          <w:sz w:val="28"/>
          <w:szCs w:val="28"/>
        </w:rPr>
        <w:lastRenderedPageBreak/>
        <w:t>действующего лица, положив начало структурно-типологическому изучению сюжета, нарратива.</w:t>
      </w:r>
    </w:p>
    <w:p w14:paraId="388A5D6A"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В случае детей сказки увлекают ребенка своим сюжетом, он ассоциирует себя с персонажами, расслабляется, открывается получаемому опыту. В большей степени здесь работает бессознательное, нежели логическое мышление. Это позволяет с большей легкостью донести до ребенка какие-то важные темы, нормы и правила общества, помогает стимулировать его творческие и креативные способности.</w:t>
      </w:r>
    </w:p>
    <w:p w14:paraId="2F2E8725"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В отношении взрослых базовый принцип работает схоже: зачастую и взрослому человеку куда легче принять или проанализировать информацию, переданную в форме изящных образов и метафор, нежели сухих данных.</w:t>
      </w:r>
    </w:p>
    <w:p w14:paraId="270375E7"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 Вы говорили о коллективном бессознательном и об архетипах как символах, способствующих трансформации и развитию. То есть, наши сказки наполнены образами, которые мы все бессознательно воспринимаем?</w:t>
      </w:r>
    </w:p>
    <w:p w14:paraId="4ACEE221"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Верно. Так, в образе Ивана-дурака заключен элемент архетипа Трикстера – шута, нарушающего установленные правила, «играющего в собственную игру». В образе Бабы-Яги содержится архетип Матери-земли, магический авторитет женского, древняя мудрость, таинство. Эти базовые структуры воспринимаются нами неосознанно, через представляемые в произведениях мотивы и идеи.</w:t>
      </w:r>
    </w:p>
    <w:p w14:paraId="7DC5E334"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 Каковы основные герои русских народных сказок? Что символизируют их образы?</w:t>
      </w:r>
    </w:p>
    <w:p w14:paraId="2BAA2C37"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Не думаю, что тут стоит употреблять термин «основные». Все-таки, мы говорим не о едином произведении, а бессчетном количестве народных историй. Если говорить о самых узнаваемых и распространенных, в первую очередь, вспомнятся все те же Иван-дурак, Кощей Бессмертный, Баба-Яга…</w:t>
      </w:r>
    </w:p>
    <w:p w14:paraId="3A6F0A3B"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Среди перечисленных Иван-Дурак, пожалуй, является наиболее классическим воплощением героя русской народной сказки. Чаще всего он не богат и не силен, символизирует собой смекалку и нестандартный подход к задачам. Именно находчивость в сочетании с поддержкой благоволящих сверхъестественных сил помогают ему достичь успеха и заполучить свои «полцарства».</w:t>
      </w:r>
    </w:p>
    <w:p w14:paraId="50E84184"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Кощей Бессмертный, в свою очередь, один из самых узнаваемых антагонистов, зачастую являющийся финальным препятствием на пути героя. Могущественный колдун и царь потустороннего тридесятого царства, чья гибель заключена в яйце, символе возрождения. Он воплощает в себе как смерть, так и вечность, являясь незыблемой первобытной силой, с которой герою суждено столкнуться.</w:t>
      </w:r>
    </w:p>
    <w:p w14:paraId="792634C0"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lastRenderedPageBreak/>
        <w:t>С другой стороны, Баба-Яга символизирует более нейтральные природные и сверхъестественные силы. В зависимости от ситуации, она может выступать как угрозой, быть антагонистом, так и помочь, стать ценным советчиком и наставником. Независимо от избранной роли, именно она чаще всего становится своеобразным проводником героя в сказочный мир.</w:t>
      </w:r>
    </w:p>
    <w:p w14:paraId="49C294BF"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 Бытует мнение, что персонажи русских народных сказок иногда очень зловещие, такие сказки страшно читать детям. Так ли это? Первая мысль – Баба-Яга. Она часто хочет кого-нибудь убить или зажарить.</w:t>
      </w:r>
    </w:p>
    <w:p w14:paraId="48D14BE9"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 Мы уже не раз затрагивали обаятельную старушку в нашей дискуссии и понимаем, что чаще всего она олицетворяет собой некую таинственную силу, мудрость, с которой герою приходится столкнуться. И, как и любая таинственная сила, она может быть опасна, причинить вред. Но может и принести пользу. Главное, найти к ней правильный подход. Что, как правило, и делают герои сказок. Это то, что до читателя пытается донести история. И для этого просто необходима правильная расстановка акцентов, ребенок должен увидеть, что герой столкнулся с опасностью и справился. Может ли ребенок сфокусировать все свое внимание именно на «жутком моменте» и испугаться, упустив все послание? Возможно. Но в подобной ситуации родителям просто нужно помочь ребенку правильно понять сказку, «расставить акценты».</w:t>
      </w:r>
    </w:p>
    <w:p w14:paraId="205A1266"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 Можно ли предсказать некоторые черты личности человека по тому, какие сказки ему нравятся в детском возрасте? Как сказки воздействуют на «жизненный сценарий» личности?</w:t>
      </w:r>
    </w:p>
    <w:p w14:paraId="3A8083FC"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 Как уже было сказано, дети увлекаются сюжетами сказок, ассоциируют себя с персонажами. Слушая различные сказки, ребенок выбирает из этих историй те, которые вызывают у него сильные эмоции, предлагают наиболее подходящие ему идеи или решения, либо соответствуют уже принятым. Подобные сказки становятся матрицей для его жизненного сценария. Интересный момент. Повзрослев, люди часто не могут легко ответить на вопрос «Какая сказка была у вас любимой?». Отчасти здесь срабатывает механизм психологической защиты, мешающий распознать свой собственный сценарий. Ознакомившись с предпочтениями человека в отношении сказок и конкретных героев, можно составлять определенные предположения о его личности, в этом нет ничего удивительного, ведь мы есть сумма того, что составляет нашу жизнь, а ее начало составляют сказки.</w:t>
      </w:r>
    </w:p>
    <w:p w14:paraId="6F542579"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 Есть ли сказки, которые полезно читать взрослым?</w:t>
      </w:r>
    </w:p>
    <w:p w14:paraId="0A2E8560"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 xml:space="preserve">– Есть. Иначе сказкотерапия не работала бы. Однако, пытаться дать какой-то строгий список рекомендаций, как бывает в случае с другими литературными произведениями, в данной ситуации будет не совсем, верно. Большинство </w:t>
      </w:r>
      <w:r w:rsidRPr="00794A8B">
        <w:rPr>
          <w:rFonts w:ascii="Times New Roman" w:hAnsi="Times New Roman" w:cs="Times New Roman"/>
          <w:sz w:val="28"/>
          <w:szCs w:val="28"/>
        </w:rPr>
        <w:lastRenderedPageBreak/>
        <w:t>сказок знакомы человеку с детства хотя бы в общих чертах, так уж устроено народное творчество. Вместо того, чтобы следовать чужому списку рекомендаций, можно попробовать заглянуть в собственное детство, открыв сказки, которые вызовут наиболее яркие ассоциации. Вполне может быть, узнаете о себе что-то новое.</w:t>
      </w:r>
    </w:p>
    <w:p w14:paraId="35BF7570" w14:textId="77777777" w:rsidR="00394A7B" w:rsidRPr="00794A8B" w:rsidRDefault="00394A7B" w:rsidP="00394A7B">
      <w:pPr>
        <w:jc w:val="both"/>
        <w:rPr>
          <w:rFonts w:ascii="Times New Roman" w:hAnsi="Times New Roman" w:cs="Times New Roman"/>
          <w:sz w:val="28"/>
          <w:szCs w:val="28"/>
        </w:rPr>
      </w:pPr>
      <w:r w:rsidRPr="00794A8B">
        <w:rPr>
          <w:rFonts w:ascii="Times New Roman" w:hAnsi="Times New Roman" w:cs="Times New Roman"/>
          <w:sz w:val="28"/>
          <w:szCs w:val="28"/>
        </w:rPr>
        <w:t xml:space="preserve">Ну а если отойти от сказок народных, есть одна книга замечательного писателя Григория </w:t>
      </w:r>
      <w:proofErr w:type="spellStart"/>
      <w:r w:rsidRPr="00794A8B">
        <w:rPr>
          <w:rFonts w:ascii="Times New Roman" w:hAnsi="Times New Roman" w:cs="Times New Roman"/>
          <w:sz w:val="28"/>
          <w:szCs w:val="28"/>
        </w:rPr>
        <w:t>Остера</w:t>
      </w:r>
      <w:proofErr w:type="spellEnd"/>
      <w:r w:rsidRPr="00794A8B">
        <w:rPr>
          <w:rFonts w:ascii="Times New Roman" w:hAnsi="Times New Roman" w:cs="Times New Roman"/>
          <w:sz w:val="28"/>
          <w:szCs w:val="28"/>
        </w:rPr>
        <w:t xml:space="preserve"> «Сказка с подробностями». Вот ее я точно рекомендую прочитать хотя бы один раз, независимо от возраста. Страшного и зловещего не обещаю, но забавных моментов вы там найдете предостаточно.</w:t>
      </w:r>
    </w:p>
    <w:p w14:paraId="0D09210F" w14:textId="77777777" w:rsidR="00394A7B" w:rsidRDefault="00394A7B" w:rsidP="00394A7B"/>
    <w:p w14:paraId="20807049" w14:textId="77777777" w:rsidR="00394A7B" w:rsidRPr="00394A7B" w:rsidRDefault="00394A7B" w:rsidP="00394A7B">
      <w:pPr>
        <w:rPr>
          <w:rFonts w:ascii="Times New Roman" w:hAnsi="Times New Roman" w:cs="Times New Roman"/>
          <w:sz w:val="36"/>
          <w:szCs w:val="36"/>
        </w:rPr>
      </w:pPr>
    </w:p>
    <w:sectPr w:rsidR="00394A7B" w:rsidRPr="00394A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AC"/>
    <w:rsid w:val="00085045"/>
    <w:rsid w:val="00394A7B"/>
    <w:rsid w:val="008A1D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3861"/>
  <w15:chartTrackingRefBased/>
  <w15:docId w15:val="{E89FBF64-2186-40E8-80F7-7977EA221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unhideWhenUsed/>
    <w:qFormat/>
    <w:rsid w:val="00394A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08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xn----8sbiecm6bhdx8i.xn--p1ai/%D1%81%D0%BE%D1%87%D0%B8%D0%BD%D0%B5%D0%BD%D0%B8%D0%B5%20%D0%90%D0%BB%D0%B5%D0%BA%D1%81%D0%B0%D0%BD%D0%B4%D1%80%20II.html" TargetMode="External"/><Relationship Id="rId4" Type="http://schemas.openxmlformats.org/officeDocument/2006/relationships/hyperlink" Target="https://xn----8sbiecm6bhdx8i.xn--p1ai/%D1%81%D0%BE%D1%87%D0%B8%D0%BD%D0%B5%D0%BD%D0%B8%D0%B5%20%D0%BB%D1%8E%D0%B1%D0%B8%D1%82%D0%B5%20%D0%9F%D1%83%D1%88%D0%BA%D0%B8%D0%BD%D0%B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4303</Words>
  <Characters>24529</Characters>
  <Application>Microsoft Office Word</Application>
  <DocSecurity>0</DocSecurity>
  <Lines>204</Lines>
  <Paragraphs>57</Paragraphs>
  <ScaleCrop>false</ScaleCrop>
  <Company/>
  <LinksUpToDate>false</LinksUpToDate>
  <CharactersWithSpaces>28775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2024-04-26T11:49:00Z</dcterms:created>
  <dcterms:modified xsi:type="dcterms:W3CDTF">2024-04-26T11:58:00Z</dcterms:modified>
</cp:coreProperties>
</file>