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4A96" w14:textId="094B66DA" w:rsidR="000C53A8" w:rsidRPr="00A344D6" w:rsidRDefault="000C53A8" w:rsidP="00FF64FA">
      <w:pPr>
        <w:rPr>
          <w:rFonts w:ascii="Times New Roman" w:eastAsia="Times New Roman" w:hAnsi="Times New Roman" w:cs="Times New Roman"/>
          <w:sz w:val="28"/>
          <w:szCs w:val="28"/>
        </w:rPr>
      </w:pPr>
      <w:r w:rsidRPr="00A344D6">
        <w:rPr>
          <w:rFonts w:ascii="Times New Roman" w:hAnsi="Times New Roman" w:cs="Times New Roman"/>
          <w:sz w:val="28"/>
          <w:szCs w:val="28"/>
        </w:rPr>
        <w:t>Пифагор не оставил после себя сочинений, а пифагорейцам было запрещено рассказывать о своих занятиях, поэтому вряд ли возможно отделить его собственные взгляды от позднейших пифагорейских теорий, созданных в течение двух столетий после его смерти. Пифагор первый стал употреблять слово "философия" и называть себя философом.</w:t>
      </w:r>
    </w:p>
    <w:p w14:paraId="54E20213" w14:textId="77777777" w:rsidR="000C53A8" w:rsidRPr="00A344D6" w:rsidRDefault="000C53A8" w:rsidP="000C53A8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По учению Пифагора, космос образуется вследствие столкновения двух начал - бесконечного (</w:t>
      </w:r>
      <w:proofErr w:type="spellStart"/>
      <w:r w:rsidRPr="00A344D6">
        <w:rPr>
          <w:sz w:val="28"/>
          <w:szCs w:val="28"/>
        </w:rPr>
        <w:t>apeiron</w:t>
      </w:r>
      <w:proofErr w:type="spellEnd"/>
      <w:r w:rsidRPr="00A344D6">
        <w:rPr>
          <w:sz w:val="28"/>
          <w:szCs w:val="28"/>
        </w:rPr>
        <w:t>) и предела, границы (</w:t>
      </w:r>
      <w:proofErr w:type="spellStart"/>
      <w:r w:rsidRPr="00A344D6">
        <w:rPr>
          <w:sz w:val="28"/>
          <w:szCs w:val="28"/>
        </w:rPr>
        <w:t>peras</w:t>
      </w:r>
      <w:proofErr w:type="spellEnd"/>
      <w:r w:rsidRPr="00A344D6">
        <w:rPr>
          <w:sz w:val="28"/>
          <w:szCs w:val="28"/>
        </w:rPr>
        <w:t>). Отношение этих начал мыслится по аналогии с математическим отношением единицы (символизирующей бесконечность) и чисел, складывающихся из единиц. "Числу все вещи подобны", - гласит знаменитое изречение Пифагора. Это значит, что число есть сущность всех вещей, благодаря числу в природе установилась гармония и порядок, хаос превратился в космос.</w:t>
      </w:r>
    </w:p>
    <w:p w14:paraId="3ED1D5D4" w14:textId="606C9DE9" w:rsidR="00356D0D" w:rsidRPr="00A344D6" w:rsidRDefault="000C53A8" w:rsidP="000C53A8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Пифагорейцы заметили, что многие весьма разные явления природы обладают, тем не менее, одинаковыми математическими свойствами и сочли, что сущность всякой вещи можно представить в форме отношения чисел. Пифагор и пифагорейцы превратили математику в универсальный язык науки и стремились представить все явления природы в чисто математическом выражении, посредством чисел и фигур. Современное математическое естествознание, в сущности, продолжает эту линию исследования природы, начало которой положил Пифагор.</w:t>
      </w:r>
    </w:p>
    <w:p w14:paraId="41F2E383" w14:textId="6AE123E4" w:rsidR="00E71AF9" w:rsidRPr="00A344D6" w:rsidRDefault="00E71AF9" w:rsidP="000C53A8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Свою школу Пифагор создает как организацию со строго ограниченным числом учеников из аристократии, и попасть в нее было не просто. Претендент должен был выдержать ряд испытаний;</w:t>
      </w:r>
    </w:p>
    <w:p w14:paraId="7DBCC292" w14:textId="7EBF0F63" w:rsidR="00E71AF9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Особенное внимание Пифагор уделял числам и их свойствам.</w:t>
      </w:r>
    </w:p>
    <w:p w14:paraId="5A2ADF7B" w14:textId="7B1835C9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Занимаясь гармонией, пифагорейцы пришли к выводу, что качественные отличия звуков обусловливаются чисто количественными различиями длин струн или флейт. Так, гармонический аккорд при звучании трех струн получается в том случае, когда длины этих струн сопоставляются с соотношением чисел 3, 4 и 6. Такое же соотношение было подмечено пифагорейцами и во многих других случаях. Например, отношение числа граней, вершин и ребер куба равно отношению чисел 6:8:12.</w:t>
      </w:r>
    </w:p>
    <w:p w14:paraId="6AD45C40" w14:textId="7942EC04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  На основе подобных наблюдений в школе Пифагора возникло убеждение, что во всей Вселенной явления подчинены вполне определенным числовым соотношениям, то есть существует «мировая гармония», что «элементы чисел являются элементами всех вещей и что весь мир в целом является гармонией и числом».</w:t>
      </w:r>
    </w:p>
    <w:p w14:paraId="3580BB9B" w14:textId="77777777" w:rsidR="00FF64FA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Пифагорейцы считали, что число есть лежащая в основе бытия причина стройности и порядка, господствующей самородной связи вечного постоянства в мировом строе. Число </w:t>
      </w:r>
      <w:r w:rsidR="00FF64FA" w:rsidRPr="00A344D6">
        <w:rPr>
          <w:sz w:val="28"/>
          <w:szCs w:val="28"/>
        </w:rPr>
        <w:t>— это</w:t>
      </w:r>
      <w:r w:rsidRPr="00A344D6">
        <w:rPr>
          <w:sz w:val="28"/>
          <w:szCs w:val="28"/>
        </w:rPr>
        <w:t xml:space="preserve"> закон и связь мира, сила, царящая над богами и смертными, условие всего определяемого, всего познаваемого. Вещи суть подражания числам. Отсюда исключительный интерес пифагорейцев к основе основ - арифметике, с помощью которой можно выразить все отношения между вещами и построить модель мира.</w:t>
      </w:r>
    </w:p>
    <w:p w14:paraId="0A50ECB0" w14:textId="5143EA4F" w:rsidR="00E71AF9" w:rsidRPr="00A344D6" w:rsidRDefault="00E71AF9" w:rsidP="00E71AF9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lastRenderedPageBreak/>
        <w:t>Вследствие того, что пифагорейцы придавали числу такое огромное значение, в школе уделялось много внимания изучению чисел, то есть было положено начало теории чисел. Однако здесь, как и во всей Греции тех времен, практика вычислений считалась недостойным занятием для философских школ; ее предоставляли людям «низшим» в их житейских и деловых отношениях и называли «логистикой». Пифагор говорил, что он поставил арифметику «выше потребности торговли». Поэтому в школе Пифагора изучались лишь свойства чисел, а не практический счет.</w:t>
      </w:r>
    </w:p>
    <w:p w14:paraId="31C9B166" w14:textId="1BFC70D5" w:rsidR="00E71AF9" w:rsidRPr="00A344D6" w:rsidRDefault="00E71AF9" w:rsidP="00E71AF9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Число для пифагорейцев </w:t>
      </w:r>
      <w:r w:rsidR="00FF64FA" w:rsidRPr="00A344D6">
        <w:rPr>
          <w:sz w:val="28"/>
          <w:szCs w:val="28"/>
        </w:rPr>
        <w:t>— это</w:t>
      </w:r>
      <w:r w:rsidRPr="00A344D6">
        <w:rPr>
          <w:sz w:val="28"/>
          <w:szCs w:val="28"/>
        </w:rPr>
        <w:t xml:space="preserve"> собрание единиц, то есть только целое положительное число. Единицы, составляющие число, считались неделимыми и изображались точками, которые пифагорейцы располагали в виде правильных геометрических тел, получая ряды «треугольных», «квадратных», «пятиугольных» и других «фигурных» чисел. Каждый такой ряд представляет последовательные суммы арифметической прогрессии с разностями 1, 2, 3 и т.д</w:t>
      </w:r>
      <w:r w:rsidR="00FF64FA" w:rsidRPr="00A344D6">
        <w:rPr>
          <w:sz w:val="28"/>
          <w:szCs w:val="28"/>
        </w:rPr>
        <w:t>.</w:t>
      </w:r>
    </w:p>
    <w:p w14:paraId="2D04F567" w14:textId="3247459D" w:rsidR="00FF64FA" w:rsidRPr="00A344D6" w:rsidRDefault="00FF64FA" w:rsidP="00FF64FA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  Ранние пифагорейцы связывали с целыми числами и различные мистические спекуляции отвлеченного философского характера. Тело выражалось числом 210, огонь - числом 11, воздух - 13, вода - 9. Качество и цвет есть цифра 5; созидательная способность жизни - цифра 6; 7 символизировала жизненный принцип, здоровье, циклы и биоритмы; 8 (октава) - любовь и дружбу. Вселенная соответствовала числу 10, а число 10 представляло собой совершенство - </w:t>
      </w:r>
      <w:proofErr w:type="spellStart"/>
      <w:r w:rsidRPr="00A344D6">
        <w:rPr>
          <w:sz w:val="28"/>
          <w:szCs w:val="28"/>
        </w:rPr>
        <w:t>тетрактис</w:t>
      </w:r>
      <w:proofErr w:type="spellEnd"/>
      <w:r w:rsidRPr="00A344D6">
        <w:rPr>
          <w:sz w:val="28"/>
          <w:szCs w:val="28"/>
        </w:rPr>
        <w:t xml:space="preserve"> (1+2+3+4). </w:t>
      </w:r>
      <w:proofErr w:type="spellStart"/>
      <w:r w:rsidRPr="00A344D6">
        <w:rPr>
          <w:sz w:val="28"/>
          <w:szCs w:val="28"/>
        </w:rPr>
        <w:t>Tетрактис</w:t>
      </w:r>
      <w:proofErr w:type="spellEnd"/>
      <w:r w:rsidRPr="00A344D6">
        <w:rPr>
          <w:sz w:val="28"/>
          <w:szCs w:val="28"/>
        </w:rPr>
        <w:t xml:space="preserve"> был задуман как число «суть источник и вечный корень изменчивой природы». Исходя из замечательных свойств декады, пифагорейцы считали, что число небесных сфер должно быть равно 10, а так как их насчитывали только 9 (сферы неба, Солнца, Луны, Земли, Меркурия, Венеры, Марса, Юпитера и Сатурна), то была придумана новая планета - </w:t>
      </w:r>
      <w:proofErr w:type="spellStart"/>
      <w:r w:rsidRPr="00A344D6">
        <w:rPr>
          <w:sz w:val="28"/>
          <w:szCs w:val="28"/>
        </w:rPr>
        <w:t>Противоземлие</w:t>
      </w:r>
      <w:proofErr w:type="spellEnd"/>
      <w:r w:rsidRPr="00A344D6">
        <w:rPr>
          <w:sz w:val="28"/>
          <w:szCs w:val="28"/>
        </w:rPr>
        <w:t>, которая вращалась по десятой сфере.</w:t>
      </w:r>
    </w:p>
    <w:p w14:paraId="6D3D3967" w14:textId="4080ECB0" w:rsidR="00FF64FA" w:rsidRPr="00A344D6" w:rsidRDefault="00FF64FA" w:rsidP="00FF64FA">
      <w:pPr>
        <w:pStyle w:val="1"/>
        <w:jc w:val="both"/>
        <w:rPr>
          <w:sz w:val="28"/>
          <w:szCs w:val="28"/>
        </w:rPr>
      </w:pPr>
      <w:r w:rsidRPr="00A344D6">
        <w:rPr>
          <w:sz w:val="28"/>
          <w:szCs w:val="28"/>
        </w:rPr>
        <w:t>Весь мир, по мнению пифагорейцев, был построен на первых четырех нечетных и на первых четырех четных числах, а потому самой страшной клятвой у них считалась клятва числом 36.</w:t>
      </w:r>
    </w:p>
    <w:p w14:paraId="3E816303" w14:textId="69C866A7" w:rsidR="00FF64FA" w:rsidRPr="00A344D6" w:rsidRDefault="00FF64FA" w:rsidP="00FF64FA">
      <w:pPr>
        <w:pStyle w:val="1"/>
        <w:ind w:firstLine="0"/>
        <w:jc w:val="both"/>
        <w:rPr>
          <w:sz w:val="28"/>
          <w:szCs w:val="28"/>
        </w:rPr>
      </w:pPr>
      <w:r w:rsidRPr="00A344D6">
        <w:rPr>
          <w:sz w:val="28"/>
          <w:szCs w:val="28"/>
        </w:rPr>
        <w:t xml:space="preserve">Считается, что Пифагор первым обосновал, что в прямоугольном треугольнике квадрат гипотенузы равен сумме квадратов, катетов (теорема Пифагора). В отличие от других мыслителей, которые в то время занимались математикой, он идет дальше решения геометрические задач, которыми занимались Фалес или Анаксимен. Пифагор исследует и взаимоотношения чисел. Можно справедливо утверждать, что Пифагор и пифагорейская школа закладывают основы теории чисел и принципы арифметики. Арифметическим путем пифагорейцы решают многие геометрические задачи того времени. Изучение зависимости между числами, и, в частности, между рядами чисел, требовало весьма развитого уровня абстрактного мышления, и этот факт отразился на философских взглядах Пифагора. Интерес, с которым он и его последователи изучали характер чисел и отношения между ними, вел к определенной </w:t>
      </w:r>
      <w:r w:rsidRPr="00A344D6">
        <w:rPr>
          <w:sz w:val="28"/>
          <w:szCs w:val="28"/>
        </w:rPr>
        <w:lastRenderedPageBreak/>
        <w:t>абсолютизации чисел, к мистике чисел. Числа были подняты на уровень реальной сущности всех вещей.</w:t>
      </w:r>
    </w:p>
    <w:sectPr w:rsidR="00FF64FA" w:rsidRPr="00A344D6">
      <w:pgSz w:w="11900" w:h="16840"/>
      <w:pgMar w:top="1420" w:right="887" w:bottom="1306" w:left="1567" w:header="992" w:footer="87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A5CD" w14:textId="77777777" w:rsidR="00DB4C19" w:rsidRDefault="00DB4C19">
      <w:r>
        <w:separator/>
      </w:r>
    </w:p>
  </w:endnote>
  <w:endnote w:type="continuationSeparator" w:id="0">
    <w:p w14:paraId="56EBAE53" w14:textId="77777777" w:rsidR="00DB4C19" w:rsidRDefault="00DB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4504" w14:textId="77777777" w:rsidR="00DB4C19" w:rsidRDefault="00DB4C19"/>
  </w:footnote>
  <w:footnote w:type="continuationSeparator" w:id="0">
    <w:p w14:paraId="4005EF34" w14:textId="77777777" w:rsidR="00DB4C19" w:rsidRDefault="00DB4C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66B"/>
    <w:multiLevelType w:val="multilevel"/>
    <w:tmpl w:val="8DCADF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0D"/>
    <w:rsid w:val="000C53A8"/>
    <w:rsid w:val="00133108"/>
    <w:rsid w:val="00356D0D"/>
    <w:rsid w:val="00670C22"/>
    <w:rsid w:val="007C5749"/>
    <w:rsid w:val="00893340"/>
    <w:rsid w:val="00A173B2"/>
    <w:rsid w:val="00A344D6"/>
    <w:rsid w:val="00BE41D7"/>
    <w:rsid w:val="00DB4C19"/>
    <w:rsid w:val="00E71AF9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9358"/>
  <w15:docId w15:val="{EC4D7A67-F441-4223-B46B-DD6DA471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pPr>
      <w:ind w:firstLine="4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Ковешников Е</vt:lpstr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Ковешников Е</dc:title>
  <dc:subject/>
  <dc:creator>Джон</dc:creator>
  <cp:keywords/>
  <cp:lastModifiedBy>User</cp:lastModifiedBy>
  <cp:revision>5</cp:revision>
  <dcterms:created xsi:type="dcterms:W3CDTF">2024-03-01T11:03:00Z</dcterms:created>
  <dcterms:modified xsi:type="dcterms:W3CDTF">2024-03-06T21:20:00Z</dcterms:modified>
</cp:coreProperties>
</file>