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436C48" w:rsidRDefault="002126F7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A71BB3C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3828CDD4" w14:textId="77777777" w:rsidR="007222CA" w:rsidRPr="00436C48" w:rsidRDefault="007222CA" w:rsidP="002126F7">
      <w:pPr>
        <w:rPr>
          <w:rFonts w:ascii="Times New Roman" w:hAnsi="Times New Roman" w:cs="Times New Roman"/>
          <w:sz w:val="28"/>
          <w:szCs w:val="28"/>
        </w:rPr>
      </w:pPr>
    </w:p>
    <w:p w14:paraId="7F175DF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27407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короткий сельскохозяйственный сезон</w:t>
      </w:r>
    </w:p>
    <w:p w14:paraId="68C13D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верные</w:t>
      </w:r>
    </w:p>
    <w:p w14:paraId="51A92D4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выявление истоков и глубинных причин антагонизма «Россия – Запад»</w:t>
      </w:r>
    </w:p>
    <w:p w14:paraId="72C225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77B1BD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Какая область России включает в себя Кавказские Минеральные Воды и славится своей богатой культурой и языком, относящимся к роду языков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северо-кавказской</w:t>
      </w:r>
      <w:proofErr w:type="gramEnd"/>
      <w:r w:rsidRPr="00436C48">
        <w:rPr>
          <w:rFonts w:ascii="Times New Roman" w:hAnsi="Times New Roman" w:cs="Times New Roman"/>
          <w:sz w:val="28"/>
          <w:szCs w:val="28"/>
        </w:rPr>
        <w:t xml:space="preserve"> семьи?</w:t>
      </w:r>
    </w:p>
    <w:p w14:paraId="35F826E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крупные победы Россия одержала в XIX – XX вв.?</w:t>
      </w:r>
    </w:p>
    <w:p w14:paraId="0EBED94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Победа во Второй мировой войне</w:t>
      </w:r>
    </w:p>
    <w:p w14:paraId="4AA1EDA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БРИКС</w:t>
      </w:r>
    </w:p>
    <w:p w14:paraId="719717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все вышеперечисленные</w:t>
      </w:r>
    </w:p>
    <w:p w14:paraId="39CD419B" w14:textId="1B8C8D43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17FB6C6A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25 субъекта</w:t>
      </w:r>
    </w:p>
    <w:p w14:paraId="237AD608" w14:textId="77777777" w:rsidR="007222CA" w:rsidRPr="00436C48" w:rsidRDefault="007222CA" w:rsidP="003818E5">
      <w:pPr>
        <w:rPr>
          <w:rFonts w:ascii="Times New Roman" w:hAnsi="Times New Roman" w:cs="Times New Roman"/>
          <w:sz w:val="28"/>
          <w:szCs w:val="28"/>
        </w:rPr>
      </w:pPr>
    </w:p>
    <w:p w14:paraId="0A6A8C50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Л.В. Милонов считает, что важнейшим фактором формирования Российской цивилизации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оказывается :</w:t>
      </w:r>
      <w:proofErr w:type="gramEnd"/>
    </w:p>
    <w:p w14:paraId="361FE31E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D572365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Почему оказались возможны стремительные темпы преобразования</w:t>
      </w:r>
      <w:r w:rsidR="00E75639">
        <w:rPr>
          <w:rFonts w:ascii="Times New Roman" w:hAnsi="Times New Roman" w:cs="Times New Roman"/>
          <w:sz w:val="28"/>
          <w:szCs w:val="28"/>
        </w:rPr>
        <w:t xml:space="preserve"> </w:t>
      </w:r>
      <w:r w:rsidRPr="00436C48">
        <w:rPr>
          <w:rFonts w:ascii="Times New Roman" w:hAnsi="Times New Roman" w:cs="Times New Roman"/>
          <w:sz w:val="28"/>
          <w:szCs w:val="28"/>
        </w:rPr>
        <w:t>земельной собственности в последней трети XV века и при Иване Грозном?</w:t>
      </w:r>
    </w:p>
    <w:p w14:paraId="779FE74B" w14:textId="4AFE0D12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1AEBC064" w14:textId="1840BB59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436C48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0AA58D5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Человечества в целом</w:t>
      </w:r>
    </w:p>
    <w:p w14:paraId="058235D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состоянии, по мнению философов, находится современное человечество?</w:t>
      </w:r>
    </w:p>
    <w:p w14:paraId="6276F6ED" w14:textId="173DF530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Мировоззренческий кризис</w:t>
      </w:r>
    </w:p>
    <w:p w14:paraId="3EF3F25A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богословского подхода проявляется педагогический смысл мировоззрения?</w:t>
      </w:r>
    </w:p>
    <w:p w14:paraId="540E56D5" w14:textId="63CECF3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нравственном совершенствовании</w:t>
      </w:r>
    </w:p>
    <w:p w14:paraId="0FF19841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14:paraId="351A2539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168F745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14E70830" w14:textId="2B811B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436C48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типы искажения мировоззрения названы в тексте?</w:t>
      </w:r>
    </w:p>
    <w:p w14:paraId="047743C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436C48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ограничения эксплуататорских аппетитов русской элиты</w:t>
      </w:r>
    </w:p>
    <w:p w14:paraId="7AD9C8EC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07B5293A" w14:textId="36992963" w:rsidR="00AA290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</w:t>
      </w:r>
      <w:r w:rsidR="00AA290D" w:rsidRPr="00436C48">
        <w:rPr>
          <w:rFonts w:ascii="Times New Roman" w:hAnsi="Times New Roman" w:cs="Times New Roman"/>
          <w:sz w:val="28"/>
          <w:szCs w:val="28"/>
        </w:rPr>
        <w:t>деологию</w:t>
      </w:r>
    </w:p>
    <w:p w14:paraId="554C1D46" w14:textId="77777777" w:rsidR="007E088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Основная сфера деятельности Анны Нетребко – это...</w:t>
      </w:r>
    </w:p>
    <w:p w14:paraId="539ACD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Какие основные аспекты учитываются при построении типологии российских регионов?</w:t>
      </w:r>
    </w:p>
    <w:p w14:paraId="0D7AEB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B23F4A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1DCF2A38" w14:textId="5FDC366E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32AB24" w14:textId="77777777" w:rsidR="00503B68" w:rsidRPr="00436C48" w:rsidRDefault="00503B68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Зачем нужна типология российских регионов?</w:t>
      </w:r>
    </w:p>
    <w:p w14:paraId="4733AD8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06102AA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1F3E4EEF" w14:textId="4146CA9E" w:rsid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педагогическому</w:t>
      </w:r>
    </w:p>
    <w:p w14:paraId="53D7E976" w14:textId="77777777" w:rsidR="00A7208F" w:rsidRPr="00436C48" w:rsidRDefault="00A7208F" w:rsidP="00FA0CAF">
      <w:pPr>
        <w:rPr>
          <w:rFonts w:ascii="Times New Roman" w:hAnsi="Times New Roman" w:cs="Times New Roman"/>
          <w:sz w:val="28"/>
          <w:szCs w:val="28"/>
        </w:rPr>
      </w:pPr>
    </w:p>
    <w:p w14:paraId="3466EC9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21C7029B" w14:textId="77D59F2C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Сократ</w:t>
      </w:r>
    </w:p>
    <w:p w14:paraId="6ABBA98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0972BF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признание вселенской равноценности наших опытов…</w:t>
      </w:r>
    </w:p>
    <w:p w14:paraId="121D824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50268C3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Раскол между христианским Востоком и Западом в ХI веке произошел в…</w:t>
      </w:r>
    </w:p>
    <w:p w14:paraId="285A3F6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57C4D186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p w14:paraId="34A6EC61" w14:textId="02C711E5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3D9EA4E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по мнению Н.Я. Данилевского, причин антагонизма между Европой и Россией</w:t>
      </w:r>
    </w:p>
    <w:p w14:paraId="0A27FA1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три</w:t>
      </w:r>
    </w:p>
    <w:p w14:paraId="3AB33B7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8FC697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Продолжите корректно (в согласии с авторской позицией) фразу: «Необходимо строить новую модель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взаимообогащающего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диалога…»</w:t>
      </w:r>
    </w:p>
    <w:p w14:paraId="5667E1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«исходя, прежде всего, из национальных интересов России и духовно-нравственных традиций её народов»</w:t>
      </w:r>
    </w:p>
    <w:p w14:paraId="6A51968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707D94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Какой мыслитель через 100 лет после Тютчева рассмотрит антагонизм мира Запада и мира Востока как противостояние двух типов культур –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Иоанновской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Прометеевской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?</w:t>
      </w:r>
    </w:p>
    <w:p w14:paraId="01502727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Вальтер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Шубарт</w:t>
      </w:r>
      <w:proofErr w:type="spellEnd"/>
    </w:p>
    <w:p w14:paraId="7AFAA3C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7C694A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оказал влияние на формулирование значения термина «картина мира»</w:t>
      </w:r>
    </w:p>
    <w:p w14:paraId="6E50948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5E6D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5AA608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различаются представители антропологического и богословского подходов?</w:t>
      </w:r>
    </w:p>
    <w:p w14:paraId="0445E45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конкретных способах реализации мировоззрения</w:t>
      </w:r>
    </w:p>
    <w:p w14:paraId="0855105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61427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основе какого принципа упорядочено мировоззрение?</w:t>
      </w:r>
    </w:p>
    <w:p w14:paraId="284057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Дополнительности</w:t>
      </w:r>
    </w:p>
    <w:p w14:paraId="475E3CA8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549DFE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ориентиры можно выделить в качестве традиционных Российских ценностных установок?</w:t>
      </w:r>
    </w:p>
    <w:p w14:paraId="20B6B9F1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 один из вышеперечисленных</w:t>
      </w:r>
    </w:p>
    <w:p w14:paraId="1D08155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A2671D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мировоззренческих оппонентов России в XIX веке:</w:t>
      </w:r>
    </w:p>
    <w:p w14:paraId="0FE9D51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Великобритания и Франция</w:t>
      </w:r>
    </w:p>
    <w:p w14:paraId="189FBB1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D9AAB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 xml:space="preserve">Каким сделала ХХ века Европа, (прошедшая через горнила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дехристианизации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кальвинизации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либерализации) по мнению Н.А. Нарочницкой?</w:t>
      </w:r>
    </w:p>
    <w:p w14:paraId="3375FE6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«веком атлантической цивилизации без культуры»</w:t>
      </w:r>
    </w:p>
    <w:p w14:paraId="50AD6E7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2872A14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Ценности скольких поколений могут существовать в одном обществе?</w:t>
      </w:r>
    </w:p>
    <w:p w14:paraId="08515F1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</w:t>
      </w:r>
    </w:p>
    <w:p w14:paraId="34B955F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523941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российском мировоззрении сосуществуют как минимум 3 ценностные рамки:</w:t>
      </w:r>
    </w:p>
    <w:p w14:paraId="00F4E20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варианты верны</w:t>
      </w:r>
    </w:p>
    <w:p w14:paraId="2A062AB3" w14:textId="591EA4ED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10A5C7E9" w14:textId="77777777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 каком году Алфёров получил свою самую известную награду — Нобелевскую премию за развитие полупроводниковых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гетероструктур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для высокоскоростной оптоэлектроники?</w:t>
      </w:r>
    </w:p>
    <w:p w14:paraId="07A9ECFF" w14:textId="37F2E803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2000</w:t>
      </w:r>
    </w:p>
    <w:p w14:paraId="7CBB9A2C" w14:textId="44167714" w:rsidR="007E088D" w:rsidRPr="00436C48" w:rsidRDefault="007E088D" w:rsidP="007222CA">
      <w:pPr>
        <w:rPr>
          <w:rFonts w:ascii="Times New Roman" w:hAnsi="Times New Roman" w:cs="Times New Roman"/>
          <w:sz w:val="28"/>
          <w:szCs w:val="28"/>
        </w:rPr>
      </w:pPr>
    </w:p>
    <w:p w14:paraId="02D3CE37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редукционизм?</w:t>
      </w:r>
    </w:p>
    <w:p w14:paraId="129AC151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Излишнее упрощение мира</w:t>
      </w:r>
    </w:p>
    <w:p w14:paraId="55F6EFC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7D59B4B4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иным термином можно назвать атаку на сознание?</w:t>
      </w:r>
    </w:p>
    <w:p w14:paraId="56FD387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Когнитивный удар</w:t>
      </w:r>
    </w:p>
    <w:p w14:paraId="4B6C2830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0F4E960D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лингвисты называют культурной установкой сознания?</w:t>
      </w:r>
    </w:p>
    <w:p w14:paraId="2CE32617" w14:textId="3AC81865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Менталитет</w:t>
      </w:r>
    </w:p>
    <w:p w14:paraId="295CA47F" w14:textId="621F72C1" w:rsidR="009B33E4" w:rsidRPr="00436C48" w:rsidRDefault="009B33E4" w:rsidP="007E088D">
      <w:pPr>
        <w:rPr>
          <w:rFonts w:ascii="Times New Roman" w:hAnsi="Times New Roman" w:cs="Times New Roman"/>
          <w:sz w:val="28"/>
          <w:szCs w:val="28"/>
        </w:rPr>
      </w:pPr>
    </w:p>
    <w:p w14:paraId="17DEB3E8" w14:textId="77777777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55A87E4E" w14:textId="2D4A968B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7F8BFB84" w14:textId="77777777" w:rsidR="00095625" w:rsidRDefault="00095625" w:rsidP="00436C48">
      <w:pPr>
        <w:rPr>
          <w:rFonts w:ascii="Times New Roman" w:hAnsi="Times New Roman" w:cs="Times New Roman"/>
          <w:sz w:val="28"/>
          <w:szCs w:val="28"/>
        </w:rPr>
      </w:pPr>
    </w:p>
    <w:p w14:paraId="6CD07A26" w14:textId="217E2631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Господствующий класс на Руси выполнял прежде всего следующие функции:</w:t>
      </w:r>
    </w:p>
    <w:p w14:paraId="14EAF51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известно: карательно-охранительная, управленческая и экономическая</w:t>
      </w:r>
    </w:p>
    <w:p w14:paraId="14C98C23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1311DC3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F39874A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современным мировоззренческим вызовам традиционным ценностям относятся:</w:t>
      </w:r>
    </w:p>
    <w:p w14:paraId="4D07F7E6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русофобия</w:t>
      </w:r>
    </w:p>
    <w:p w14:paraId="45BE207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9F0ADB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система ценностей?</w:t>
      </w:r>
    </w:p>
    <w:p w14:paraId="1144B3E0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Иерархия ценностей человека</w:t>
      </w:r>
    </w:p>
    <w:p w14:paraId="6DCED2FB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3280D42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Какой из вопросов НЕ относится к богословскому подходу к мировоззрению?</w:t>
      </w:r>
    </w:p>
    <w:p w14:paraId="0510C273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6F006834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7DAA7618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Что, согласно Шелеру, требуется от человека?</w:t>
      </w:r>
    </w:p>
    <w:p w14:paraId="76CAB06B" w14:textId="3D601B14" w:rsid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Чётко представлять себе, где он находится, каково его место</w:t>
      </w:r>
    </w:p>
    <w:p w14:paraId="2AFBAF39" w14:textId="147DF933" w:rsidR="007679C1" w:rsidRDefault="007679C1" w:rsidP="001F40AB">
      <w:pPr>
        <w:rPr>
          <w:rFonts w:ascii="Times New Roman" w:hAnsi="Times New Roman" w:cs="Times New Roman"/>
          <w:sz w:val="28"/>
          <w:szCs w:val="28"/>
        </w:rPr>
      </w:pPr>
    </w:p>
    <w:p w14:paraId="652882C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Основные права и свободы человека и гражданина принадлежат каждому:</w:t>
      </w:r>
    </w:p>
    <w:p w14:paraId="5E2E5BD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 рождения</w:t>
      </w:r>
    </w:p>
    <w:p w14:paraId="33864CD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423F29C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Федеральное Собрание не вправе осуществлять пересмотр положений Конституции РФ, содержащихся в главе:</w:t>
      </w:r>
    </w:p>
    <w:p w14:paraId="0C3378D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9</w:t>
      </w:r>
    </w:p>
    <w:p w14:paraId="2DAE87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83908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Членами Совета Федерации являются:</w:t>
      </w:r>
    </w:p>
    <w:p w14:paraId="214B543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Представители от законодательного и исполнительного органа власти субъектов РФ</w:t>
      </w:r>
    </w:p>
    <w:p w14:paraId="61EABA6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4FD643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Обязательному опубликованию в РФ подлежат любые нормативные правовые акты:</w:t>
      </w:r>
    </w:p>
    <w:p w14:paraId="07F9B2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Затрагивающие права и свободы человека и гражданина</w:t>
      </w:r>
    </w:p>
    <w:p w14:paraId="1134296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2641B2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 каком случае гражданин Российской Федерации может быть выслан за пределы страны?</w:t>
      </w:r>
    </w:p>
    <w:p w14:paraId="3FCDC4B0" w14:textId="4F831EC5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Российской Федерации не может быть выслан за пределы Российской Федерации</w:t>
      </w:r>
    </w:p>
    <w:p w14:paraId="74405C55" w14:textId="642310E1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33A6B8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Характеристика Российского государства по Конституции не содержит определения:</w:t>
      </w:r>
    </w:p>
    <w:p w14:paraId="133B8B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Унитарное</w:t>
      </w:r>
    </w:p>
    <w:p w14:paraId="6E750A2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132CF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Право законодательной инициативы не принадлежит:</w:t>
      </w:r>
    </w:p>
    <w:p w14:paraId="49B105E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Генеральной прокуратуре РФ</w:t>
      </w:r>
    </w:p>
    <w:p w14:paraId="273D3B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731309C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Конституционный Суд РФ рассматривает споры о компетенции между:</w:t>
      </w:r>
    </w:p>
    <w:p w14:paraId="7071B75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Высшими государственными органами субъектов РФ</w:t>
      </w:r>
    </w:p>
    <w:p w14:paraId="559351C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FB543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Если Государственная Дума дважды отклонила представленные кандидатуры Председателя Правительства, Президент РФ:</w:t>
      </w:r>
    </w:p>
    <w:p w14:paraId="37DBB69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Вносит на рассмотрение Государственной Думы соответствующую кандидатуру в третий раз</w:t>
      </w:r>
    </w:p>
    <w:p w14:paraId="02F9055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64EBAD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может быть избран Президентом Российской Федерации?</w:t>
      </w:r>
    </w:p>
    <w:p w14:paraId="3561A01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РФ не моложе 35 лет, постоянно проживающий в России не менее 10 лет</w:t>
      </w:r>
    </w:p>
    <w:p w14:paraId="304B6613" w14:textId="7D47A416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F9AAB8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— предметы, которые являются официальными символами власти Президента и используются во время торжественной церемонии вступления в должность вновь избранного главы государства.</w:t>
      </w:r>
    </w:p>
    <w:p w14:paraId="5BB43D2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Символы президентской власти</w:t>
      </w:r>
    </w:p>
    <w:p w14:paraId="2C99EC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24684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Сколько фракций представлено в Государственной Думе Российской Федерации:</w:t>
      </w:r>
    </w:p>
    <w:p w14:paraId="17C0DCCF" w14:textId="267264BE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5</w:t>
      </w:r>
    </w:p>
    <w:p w14:paraId="5CE3BE7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0E260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 xml:space="preserve"> - объединение депутатов Государственной Думы, избранных в составе федерального списка кандидатов, который был допущен к распределению депутатских мандатов в Государственной Думе, и депутатов Государственной Думы, избранных по одномандатным избирательным округам.</w:t>
      </w:r>
    </w:p>
    <w:p w14:paraId="41D5DC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Фракция</w:t>
      </w:r>
    </w:p>
    <w:p w14:paraId="446960B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B0C1E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является первым Президентом РФ:</w:t>
      </w:r>
    </w:p>
    <w:p w14:paraId="2D0A5CF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Ельцин Борис Николаевич.</w:t>
      </w:r>
    </w:p>
    <w:p w14:paraId="019DE24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0FE70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Государственная Дума является:</w:t>
      </w:r>
    </w:p>
    <w:p w14:paraId="5C2117A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Нижней палатой парламента РФ.</w:t>
      </w:r>
    </w:p>
    <w:p w14:paraId="406EEB5C" w14:textId="17E6F2E3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67314ED4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Отметьте правильный ответ. В Совет Федерации входят:</w:t>
      </w:r>
    </w:p>
    <w:p w14:paraId="69AA173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По два представителя от каждого субъекта Российской Федерации: по одному от законодательного (представительного) и исполнительного органов государственной власти.</w:t>
      </w:r>
    </w:p>
    <w:p w14:paraId="1200A371" w14:textId="56BB4DAD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30ACA53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Федеральные органы исполнительной власти:</w:t>
      </w:r>
    </w:p>
    <w:p w14:paraId="6A49E34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F9FECA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546E42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 в Российской Федерации осуществляется в соответствии с Федеральным законом от 28 июня 2014 г. № ___-ФЗ «О стратегическом планировании в Российской Федерации».</w:t>
      </w:r>
    </w:p>
    <w:p w14:paraId="2BAAFD4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172</w:t>
      </w:r>
    </w:p>
    <w:p w14:paraId="59C2D8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2F55BF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____________________ – механизм управления, направленный на достижение приоритетных целей государства, включающий процессы целеполагания, прогнозирования и планирования социально-экономического развития Российской Федерации.</w:t>
      </w:r>
    </w:p>
    <w:p w14:paraId="39D6A797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</w:t>
      </w:r>
    </w:p>
    <w:p w14:paraId="7AE82BE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7E9849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Кто осуществляет разработку ряда системообразующих документов стратегического планирования, такие как стратегия социально-экономического развития, стратегический прогноз Российской Федерации, основные направления деятельности Правительства Российской Федерации и другие? Выберите правильный ответ:</w:t>
      </w:r>
    </w:p>
    <w:p w14:paraId="1490E4A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Минэкономразвития России.</w:t>
      </w:r>
    </w:p>
    <w:p w14:paraId="159FE8C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2B1F08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В соответствии со статьей 10. Федерального закона от 28.06.2014 N 172-ФЗ (ред. от 17.02.2023) "О стратегическом планировании в Российской Федерации" Президент Российской Федерации:</w:t>
      </w:r>
    </w:p>
    <w:p w14:paraId="6F65943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6F47A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0C18869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проводит анализ текущей экономической и социальной ситуации, а также прогнозирует будущие тенденции и вызовы. Это позволяет определить приоритеты развития и выбрать наиболее эффективные стратегические направления.</w:t>
      </w:r>
    </w:p>
    <w:p w14:paraId="23F0CA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разрабатывает долгосрочные стратегии развития различных секторов экономики и социальной сферы. Это включает в себя разработку мер по стимулированию экономического роста, модернизации производства, развитию инфраструктуры, поддержке инноваций и развитию человеческого капитала.</w:t>
      </w:r>
    </w:p>
    <w:p w14:paraId="6799CED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заключается в координации работы различных органов и ведомств в рамках реализации стратегических планов.</w:t>
      </w:r>
    </w:p>
    <w:p w14:paraId="12A1C85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</w:t>
      </w:r>
    </w:p>
    <w:p w14:paraId="63901D41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ABF2A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 верно </w:t>
      </w:r>
    </w:p>
    <w:p w14:paraId="02CB22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1. оцифровка процессов, в рамках которой осуществляется внедрение базовых цифровых технологий (ЦТ) для повышения эффективности деятельности органов власти, управления данными;</w:t>
      </w:r>
    </w:p>
    <w:p w14:paraId="45FBAF6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электронное правительство, предполагающее внедрение ЦТ, основанных на использовании Интернета, для совершенствования государственного управления;</w:t>
      </w:r>
    </w:p>
    <w:p w14:paraId="638528D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цифровое правительство, при котором ЦТ последнего поколения позволяют учитывать предпочтения пользователей при формировании состава предоставляемых услуг и процедур, связанных с их получением.</w:t>
      </w:r>
    </w:p>
    <w:p w14:paraId="067C747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</w:t>
      </w:r>
    </w:p>
    <w:p w14:paraId="6F8D6B3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F58448D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Одним из основных органов, занимающихся стратегическим планированием в России, является:</w:t>
      </w:r>
    </w:p>
    <w:p w14:paraId="184AA80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Министерство экономического развития.</w:t>
      </w:r>
    </w:p>
    <w:p w14:paraId="031C96A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ACBEE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предполагает реализацию следующих шагов по укреплению здорового образа жизни и стимулированию рождаемости: формирование системы мотивации граждан к здоровому образу жизни, создание условий для занятий физической культурой и спортом, системную поддержку и повышение качества жизни граждан старшего поколения, финансовую поддержку семей при рождении детей, а также Содействие занятости женщин путём создания условий доступного дошкольного образования</w:t>
      </w:r>
    </w:p>
    <w:p w14:paraId="7C91B3D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демография</w:t>
      </w:r>
    </w:p>
    <w:p w14:paraId="7CADAD2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DD88DD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в рамках проекта ведется работа по развитию воспитательной работы в образовательных организациях общего и профессионального образования, проведению мероприятий патриотической направленности.</w:t>
      </w:r>
    </w:p>
    <w:p w14:paraId="67C6D88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526EC32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E41D43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Федеральный проект «Развитие системы поддержки молодежи направлен на создание условий для эффективной самореализации молодежи, в том числе развитие инфраструктуры. В рамках проекта предусмотрены мероприятия для повышения охвата молодежными проектами и программами и информирования молодежи о возможностях, механизмах и путях ее самореализации в России.</w:t>
      </w:r>
    </w:p>
    <w:p w14:paraId="3E77E1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Молодежь России</w:t>
      </w:r>
    </w:p>
    <w:p w14:paraId="1814E3D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474C3F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направлен на достижение национальных целей развития в пяти основных областях: экологические технологии, решение проблемы отходов, чистоты воздуха, воды и сохранения биоразнообразия, включает 11 федеральных проектов с 6 целями и 21 целевыми показателями.</w:t>
      </w:r>
    </w:p>
    <w:p w14:paraId="3E8E719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Экология</w:t>
      </w:r>
    </w:p>
    <w:p w14:paraId="79A84A6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83B332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создание комфортных условий для жизни граждан и обеспечение российских семей возможностями для покупки и строительства собственного жилья.</w:t>
      </w:r>
    </w:p>
    <w:p w14:paraId="2225271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Жилье и городская среда</w:t>
      </w:r>
    </w:p>
    <w:p w14:paraId="0658AC3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2D3892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цель проекта — поддержать бизнес на всех этапах его развития: от стартовой идеи до расширения и выхода на экспорт. Устраняются административные барьеры, популяризируется сам образ предпринимателя.</w:t>
      </w:r>
    </w:p>
    <w:p w14:paraId="5842835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Малое и среднее предпринимательство</w:t>
      </w:r>
    </w:p>
    <w:p w14:paraId="0AB4EA4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598CB1E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Национальный проект, который поможет сделать путешествия по России удобными, безопасными и интересными. Туристы получат сервис, а организаторы мест отдыха и туристических маршрутов — поддержку государства.</w:t>
      </w:r>
    </w:p>
    <w:p w14:paraId="059204C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Туризм и индустрия </w:t>
      </w:r>
      <w:proofErr w:type="spellStart"/>
      <w:r w:rsidRPr="001E38DB">
        <w:rPr>
          <w:rFonts w:ascii="Times New Roman" w:hAnsi="Times New Roman" w:cs="Times New Roman"/>
          <w:sz w:val="28"/>
          <w:szCs w:val="28"/>
        </w:rPr>
        <w:t>гостепримства</w:t>
      </w:r>
      <w:proofErr w:type="spellEnd"/>
    </w:p>
    <w:p w14:paraId="4DCCE9B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92E81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 — это программы, разработанные правительством с целью ускорения социально-экономического развития России и улучшения качества жизни граждан.</w:t>
      </w:r>
    </w:p>
    <w:p w14:paraId="183730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Национальные проекты</w:t>
      </w:r>
    </w:p>
    <w:p w14:paraId="184E743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4CCC6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_______________ — это переход от использования ИКТ для поддержки процессов в органах власти к использованию технологий для формирования результатов государственного управления, то есть изменение на основе цифровизации содержания государственного управления, приводящее к повышению его качества (снижению необоснованного государственного </w:t>
      </w:r>
      <w:r w:rsidRPr="001E38DB">
        <w:rPr>
          <w:rFonts w:ascii="Times New Roman" w:hAnsi="Times New Roman" w:cs="Times New Roman"/>
          <w:sz w:val="28"/>
          <w:szCs w:val="28"/>
        </w:rPr>
        <w:lastRenderedPageBreak/>
        <w:t>вмешательства, повышению результативности и эффективности госуправления).</w:t>
      </w:r>
    </w:p>
    <w:p w14:paraId="0EEFE31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Цифровая трансформация</w:t>
      </w:r>
    </w:p>
    <w:p w14:paraId="6A9FD26B" w14:textId="318468A9" w:rsidR="001E38DB" w:rsidRDefault="001E38DB" w:rsidP="007679C1">
      <w:pPr>
        <w:rPr>
          <w:rFonts w:ascii="Times New Roman" w:hAnsi="Times New Roman" w:cs="Times New Roman"/>
          <w:sz w:val="28"/>
          <w:szCs w:val="28"/>
        </w:rPr>
      </w:pPr>
    </w:p>
    <w:p w14:paraId="6862DC30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Отметьте в каком документе предопределены Национальные цели:</w:t>
      </w:r>
    </w:p>
    <w:p w14:paraId="33A618C5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в Указе Президента от 21 июля 2021 года «О национальных целях и стратегических задачах развития Российской Федерации на период до 2030 года».</w:t>
      </w:r>
    </w:p>
    <w:p w14:paraId="061116A9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</w:p>
    <w:p w14:paraId="589F03BF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Решение вопроса о доверии Правительству РФ относится к компетенции:</w:t>
      </w:r>
    </w:p>
    <w:p w14:paraId="3FAFE5B9" w14:textId="3EF7F944" w:rsid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Государственной Думы</w:t>
      </w:r>
    </w:p>
    <w:p w14:paraId="4A226970" w14:textId="2533CF52" w:rsidR="0071677F" w:rsidRDefault="0071677F" w:rsidP="003049AB">
      <w:pPr>
        <w:rPr>
          <w:rFonts w:ascii="Times New Roman" w:hAnsi="Times New Roman" w:cs="Times New Roman"/>
          <w:sz w:val="28"/>
          <w:szCs w:val="28"/>
        </w:rPr>
      </w:pPr>
    </w:p>
    <w:p w14:paraId="231FFF42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Правительство Российской Федерации состоит из:</w:t>
      </w:r>
    </w:p>
    <w:p w14:paraId="1D90447F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Председателя Правительства РФ, заместителя Председателя Правительства РФ и федеральных министров</w:t>
      </w:r>
    </w:p>
    <w:p w14:paraId="6792A8CD" w14:textId="77777777" w:rsid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</w:p>
    <w:p w14:paraId="7359A2A3" w14:textId="067C3F3D" w:rsidR="00304BD2" w:rsidRP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>Продолжите фразу: «Мировоззрение есть нечто такое…</w:t>
      </w:r>
    </w:p>
    <w:p w14:paraId="4FA54A44" w14:textId="4DE92E5C" w:rsidR="0071677F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 xml:space="preserve">что всегда существует из фактического </w:t>
      </w:r>
      <w:proofErr w:type="spellStart"/>
      <w:r w:rsidRPr="00304BD2">
        <w:rPr>
          <w:rFonts w:ascii="Times New Roman" w:hAnsi="Times New Roman" w:cs="Times New Roman"/>
          <w:sz w:val="28"/>
          <w:szCs w:val="28"/>
        </w:rPr>
        <w:t>Dasein</w:t>
      </w:r>
      <w:proofErr w:type="spellEnd"/>
      <w:r w:rsidRPr="00304BD2">
        <w:rPr>
          <w:rFonts w:ascii="Times New Roman" w:hAnsi="Times New Roman" w:cs="Times New Roman"/>
          <w:sz w:val="28"/>
          <w:szCs w:val="28"/>
        </w:rPr>
        <w:t>, вместе с ним и для него</w:t>
      </w:r>
    </w:p>
    <w:p w14:paraId="05A45512" w14:textId="0C603842" w:rsidR="00972B34" w:rsidRDefault="00972B34" w:rsidP="00304BD2">
      <w:pPr>
        <w:rPr>
          <w:rFonts w:ascii="Times New Roman" w:hAnsi="Times New Roman" w:cs="Times New Roman"/>
          <w:sz w:val="28"/>
          <w:szCs w:val="28"/>
        </w:rPr>
      </w:pPr>
    </w:p>
    <w:p w14:paraId="6BF9A12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Приоритетами государственной энергетической политики Российской Федерации являются:</w:t>
      </w:r>
    </w:p>
    <w:p w14:paraId="62A855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гарантированное обеспечение энергетической безопасности страны в целом и на уровне субъектов Российской Федерации, в особенности расположенных на геостратегических территориях;</w:t>
      </w:r>
    </w:p>
    <w:p w14:paraId="6EDFEF4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первоочередное удовлетворение внутреннего спроса на продукцию и услуги в сфере энергетики;</w:t>
      </w:r>
    </w:p>
    <w:p w14:paraId="1FEA975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переход к экологически чистой и ресурсосберегающей энергетике;</w:t>
      </w:r>
    </w:p>
    <w:p w14:paraId="05BC888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CCD4A3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Какой внешнеполитический курс Россия зафиксирован в Концепции внешней политики Российской Федерации:</w:t>
      </w:r>
    </w:p>
    <w:p w14:paraId="5AA46D1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 xml:space="preserve">самостоятельный и </w:t>
      </w:r>
      <w:proofErr w:type="spellStart"/>
      <w:r w:rsidRPr="00972B34">
        <w:rPr>
          <w:rFonts w:ascii="Times New Roman" w:hAnsi="Times New Roman" w:cs="Times New Roman"/>
          <w:sz w:val="28"/>
          <w:szCs w:val="28"/>
        </w:rPr>
        <w:t>многовекторный</w:t>
      </w:r>
      <w:proofErr w:type="spellEnd"/>
      <w:r w:rsidRPr="00972B34">
        <w:rPr>
          <w:rFonts w:ascii="Times New Roman" w:hAnsi="Times New Roman" w:cs="Times New Roman"/>
          <w:sz w:val="28"/>
          <w:szCs w:val="28"/>
        </w:rPr>
        <w:t xml:space="preserve"> курс, продиктованный ее национальными интересами</w:t>
      </w:r>
    </w:p>
    <w:p w14:paraId="70FA71D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2EDEE1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 сколько этапов разделена реализация «Энергетической стратегии Российской Федерации на период до 2035 года»?</w:t>
      </w:r>
    </w:p>
    <w:p w14:paraId="0CD3CFF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</w:t>
      </w:r>
    </w:p>
    <w:p w14:paraId="34DEB20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E610C0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Проект, направленный на создание новых производственных мощностей и технологий, расширение, и (или) модернизацию, и (или) повышение эффективности имеющихся производственных мощностей и технологий, строительство мощностей иных этапов производственного цикла (передела) на базе существующего производственного комплекса предприятия, действующего на территории Российской Федерации, для которого одновременно выполняются следующие требования</w:t>
      </w:r>
    </w:p>
    <w:p w14:paraId="4C16BBE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 технологического суверенитета</w:t>
      </w:r>
    </w:p>
    <w:p w14:paraId="1F32C36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97F8C1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Во сколько раз, в рамках реализации документа «Энергетическая стратегия Российской Федерации на период до 2035 года», предполагается рост производства сжиженного природного газа:</w:t>
      </w:r>
    </w:p>
    <w:p w14:paraId="2D2DBB8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2,4-3,4</w:t>
      </w:r>
    </w:p>
    <w:p w14:paraId="4E80D3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F3C208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 рамках реализации документа «Энергетическая стратегия Российской Федерации на период до 2035 года» ожидается рост производства энергоносителей?</w:t>
      </w:r>
    </w:p>
    <w:p w14:paraId="00B938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5CB7B0A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E01C45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 разработке документа «Энергетическая стратегия Российской Федерации на период до 2035 года» были ли учтены положения «Стратегии развития минерально-сырьевой базы Российской Федерации до 2035 года»</w:t>
      </w:r>
    </w:p>
    <w:p w14:paraId="74D58388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3E2401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6559B3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Перечислите проблемы топливно-энергетического комплекса:</w:t>
      </w:r>
    </w:p>
    <w:p w14:paraId="1D305091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 xml:space="preserve">дефицит инвестиционных ресурсов, в том числе вследствие сдерживания роста тарифов в сфере энергетики, ограничения возможности привлечения организациями топливно-энергетического комплекса долгосрочного </w:t>
      </w:r>
      <w:r w:rsidRPr="00972B34">
        <w:rPr>
          <w:rFonts w:ascii="Times New Roman" w:hAnsi="Times New Roman" w:cs="Times New Roman"/>
          <w:sz w:val="28"/>
          <w:szCs w:val="28"/>
        </w:rPr>
        <w:lastRenderedPageBreak/>
        <w:t>финансирования со стороны иностранных инвесторов и слабого развития венчурного кредитования;</w:t>
      </w:r>
    </w:p>
    <w:p w14:paraId="618F9E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сохранение наряду с рыночными отношениями нерыночных отношений и обременений в сфере конечного потребления продукции и услуг отраслей топливно-энергетического комплекса, в том числе наличие перекрестного субсидирования;</w:t>
      </w:r>
    </w:p>
    <w:p w14:paraId="625AEF9A" w14:textId="7C00417A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высокая неопределенность и нередко непредсказуемость внешних условий и факторов, влияющих на развитие энергетики, включая условия и факторы культуры, социальных изменений, международных отношений, научных открытий и технических изобретений;</w:t>
      </w:r>
    </w:p>
    <w:p w14:paraId="30DCE18D" w14:textId="24C5BE5C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1F4C81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Действующая Стратегии национальной безопасности Российской Федерации принята в:</w:t>
      </w:r>
    </w:p>
    <w:p w14:paraId="46AD35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2021г</w:t>
      </w:r>
    </w:p>
    <w:p w14:paraId="7DF422A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9E3207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Под национальной безопасностью понимают:</w:t>
      </w:r>
    </w:p>
    <w:p w14:paraId="396131F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состояние защищенности личности, общества и государства от внутренних и внешних угроз, которое позволяет обеспечить конституционные права и свободы граждан, суверенитет, территориальную целостность РФ;</w:t>
      </w:r>
    </w:p>
    <w:p w14:paraId="60C7E9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0516E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Федерации:</w:t>
      </w:r>
    </w:p>
    <w:p w14:paraId="7F06484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Основана на взаимосвязи и взаимозависимости национальной безопасности Российской Федерации и социально-экономического развития страны</w:t>
      </w:r>
    </w:p>
    <w:p w14:paraId="2F0FAF3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7C1F90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Главнокомандующим Вооруженными силами РФ является:</w:t>
      </w:r>
    </w:p>
    <w:p w14:paraId="377C04F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президент;</w:t>
      </w:r>
    </w:p>
    <w:p w14:paraId="2BD68B9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0B6B5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Правовую основу настоящей Стратегии национальной безопасности Российской Федерации составляют:</w:t>
      </w:r>
    </w:p>
    <w:p w14:paraId="5C598F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Конституция Российской Федерации,</w:t>
      </w:r>
    </w:p>
    <w:p w14:paraId="72DE2BB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декабря 2010 г. № 390-ФЗ «О безопасности»</w:t>
      </w:r>
    </w:p>
    <w:p w14:paraId="5040F80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июня 2014 г. № 172-ФЗ «О стратегическом планировании в Российской Федерации»</w:t>
      </w:r>
    </w:p>
    <w:p w14:paraId="677732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2D6674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Национальные интересы Российской Федерации и стратегические национальные приоритеты включают:</w:t>
      </w:r>
    </w:p>
    <w:p w14:paraId="5645B7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Устойчивое развитие российской экономики на новой технологической основе;</w:t>
      </w:r>
    </w:p>
    <w:p w14:paraId="4B9AFB9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Охрана окружающей среды, сохранение природных ресурсов и рациональное природопользование, адаптация к изменениям климата;</w:t>
      </w:r>
    </w:p>
    <w:p w14:paraId="13B2704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Укрепление традиционных российских духовно-нравственных ценностей, сохранение культурного и исторического наследия народа России;</w:t>
      </w:r>
    </w:p>
    <w:p w14:paraId="3F8B066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3815B6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Население России составляет, с учетом новых регионов:</w:t>
      </w:r>
    </w:p>
    <w:p w14:paraId="249BA0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Около 148 млн. жителей</w:t>
      </w:r>
    </w:p>
    <w:p w14:paraId="01730A5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56194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 является:</w:t>
      </w:r>
    </w:p>
    <w:p w14:paraId="7B89445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Базовым документом стратегического планирования</w:t>
      </w:r>
    </w:p>
    <w:p w14:paraId="5C0EA76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939506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Сколько разделов включает в себя Стратегия национальной безопасности РФ</w:t>
      </w:r>
    </w:p>
    <w:p w14:paraId="66CEFA9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5</w:t>
      </w:r>
    </w:p>
    <w:p w14:paraId="5124849F" w14:textId="15655DDD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C24B4A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Ежегодные послания Президента РФ о положении в стране, об основных направлениях внутренней и внешней политики государства обращены к:</w:t>
      </w:r>
    </w:p>
    <w:p w14:paraId="4732444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Федеральному собранию РФ;</w:t>
      </w:r>
    </w:p>
    <w:p w14:paraId="6E713B3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F8AE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 присутствует на церемонии ежегодного обращение главы государства к парламенту?</w:t>
      </w:r>
    </w:p>
    <w:p w14:paraId="4759ACC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Члены правительства;</w:t>
      </w:r>
    </w:p>
    <w:p w14:paraId="564538B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Генеральный прокурор;</w:t>
      </w:r>
    </w:p>
    <w:p w14:paraId="389E6F3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11D98E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перед представлением очередного послания проводит встречи с руководством парламента для обсуждения основных направлений внешней и внутренней политики?</w:t>
      </w:r>
    </w:p>
    <w:p w14:paraId="577F9C6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lastRenderedPageBreak/>
        <w:t>Да</w:t>
      </w:r>
    </w:p>
    <w:p w14:paraId="55A0D88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169F0E6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В подготовке текста ежегодное обращение главы государства к парламенту принимают участие:</w:t>
      </w:r>
    </w:p>
    <w:p w14:paraId="6EF8661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Администрация Президента.</w:t>
      </w:r>
    </w:p>
    <w:p w14:paraId="4A70CC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6470B5D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Кто, согласно Конституции РФ, является гарантом прав и свобод человека и гражданина:</w:t>
      </w:r>
    </w:p>
    <w:p w14:paraId="52FC0A3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Президент РФ.</w:t>
      </w:r>
    </w:p>
    <w:p w14:paraId="2A209A0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FC2B5C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Послание Федеральному собранию имеет юридическую силу?</w:t>
      </w:r>
    </w:p>
    <w:p w14:paraId="2BC51B1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Нет</w:t>
      </w:r>
    </w:p>
    <w:p w14:paraId="43AE16B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AACCB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Каким образом действует Государственная дума и Совет Федерации по итогам выступления президента с Посланием?</w:t>
      </w:r>
    </w:p>
    <w:p w14:paraId="1B7B641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Учитывают положения выступления при подготовке законодательных актов;</w:t>
      </w:r>
    </w:p>
    <w:p w14:paraId="67BB8C4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2100D23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Кем впервые было оглашено ежегодное послание Президента РФ Федеральному Собранию?</w:t>
      </w:r>
    </w:p>
    <w:p w14:paraId="378E373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Б. Н. Ельциным;</w:t>
      </w:r>
    </w:p>
    <w:p w14:paraId="65E916A4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A166D5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выступает с речью в присутствии:</w:t>
      </w:r>
    </w:p>
    <w:p w14:paraId="096E762F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Членов обеих палат парламента - Государственной Думы и Совета Федерации;</w:t>
      </w:r>
    </w:p>
    <w:p w14:paraId="6DB8A40A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5F7A11F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Число приглашенных на представление ежегодного послания Президента РФ Федеральному Собранию составляет...</w:t>
      </w:r>
    </w:p>
    <w:p w14:paraId="690FEDC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 xml:space="preserve">Свыше 1000 </w:t>
      </w:r>
      <w:proofErr w:type="gramStart"/>
      <w:r w:rsidRPr="00311602"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Pr="00311602">
        <w:rPr>
          <w:rFonts w:ascii="Times New Roman" w:hAnsi="Times New Roman" w:cs="Times New Roman"/>
          <w:sz w:val="28"/>
          <w:szCs w:val="28"/>
        </w:rPr>
        <w:t>;</w:t>
      </w:r>
    </w:p>
    <w:p w14:paraId="23228660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7E89CD7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Какие положения включает в себя ежегодное обращение главы государства к парламенту?</w:t>
      </w:r>
    </w:p>
    <w:p w14:paraId="6CCEABFE" w14:textId="37335795" w:rsid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lastRenderedPageBreak/>
        <w:t>экономические; политические;</w:t>
      </w:r>
    </w:p>
    <w:p w14:paraId="47B3C020" w14:textId="55DE7306" w:rsidR="00444D47" w:rsidRDefault="00444D47" w:rsidP="00311602">
      <w:pPr>
        <w:rPr>
          <w:rFonts w:ascii="Times New Roman" w:hAnsi="Times New Roman" w:cs="Times New Roman"/>
          <w:sz w:val="28"/>
          <w:szCs w:val="28"/>
        </w:rPr>
      </w:pPr>
    </w:p>
    <w:p w14:paraId="1E60721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национальные проекты реализуются в РФ?</w:t>
      </w:r>
    </w:p>
    <w:p w14:paraId="7504A4D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4E35459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Экология</w:t>
      </w:r>
    </w:p>
    <w:p w14:paraId="6CBC932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965B6A1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Есть ли в перечне реализуемых Нацпроектов РФ проекты для поддержки семей и детей?</w:t>
      </w:r>
    </w:p>
    <w:p w14:paraId="6E1BFD5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42D34EB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3F80C25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Работа по нацпроекту «Экология» ведётся по следующим направлениям:</w:t>
      </w:r>
    </w:p>
    <w:p w14:paraId="49AC4BF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Утилизация и переработка отходов</w:t>
      </w:r>
    </w:p>
    <w:p w14:paraId="71EBEE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Ликвидация свалок</w:t>
      </w:r>
    </w:p>
    <w:p w14:paraId="031EB4D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Сохранение лесов и водоемов</w:t>
      </w:r>
    </w:p>
    <w:p w14:paraId="4C0D1F9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2E8171C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возможности дает реализация Нацпроекта РФ «Безопасные качественные дороги»?</w:t>
      </w:r>
    </w:p>
    <w:p w14:paraId="44E2C07A" w14:textId="2897FC5F" w:rsidR="00444D47" w:rsidRDefault="00384CF9" w:rsidP="00444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известно</w:t>
      </w:r>
    </w:p>
    <w:p w14:paraId="69B98CD8" w14:textId="77777777" w:rsidR="00384CF9" w:rsidRPr="00444D47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49FED0E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Сколько Национальных проектов отражено на портале «Национальные проекты РФ»?</w:t>
      </w:r>
    </w:p>
    <w:p w14:paraId="4FA1EE5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Больше 10</w:t>
      </w:r>
    </w:p>
    <w:p w14:paraId="124041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46129FC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Каковы сроки реализации проекта «Образование?</w:t>
      </w:r>
    </w:p>
    <w:p w14:paraId="5387F24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 xml:space="preserve">01.01.2019 – 31.12.2024 </w:t>
      </w:r>
      <w:proofErr w:type="spellStart"/>
      <w:r w:rsidRPr="00444D47">
        <w:rPr>
          <w:rFonts w:ascii="Times New Roman" w:hAnsi="Times New Roman" w:cs="Times New Roman"/>
          <w:sz w:val="28"/>
          <w:szCs w:val="28"/>
        </w:rPr>
        <w:t>г.г</w:t>
      </w:r>
      <w:proofErr w:type="spellEnd"/>
      <w:r w:rsidRPr="00444D47">
        <w:rPr>
          <w:rFonts w:ascii="Times New Roman" w:hAnsi="Times New Roman" w:cs="Times New Roman"/>
          <w:sz w:val="28"/>
          <w:szCs w:val="28"/>
        </w:rPr>
        <w:t>.</w:t>
      </w:r>
    </w:p>
    <w:p w14:paraId="2167547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420CAB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«Наука и университеты»?</w:t>
      </w:r>
    </w:p>
    <w:p w14:paraId="490E057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Кампусы</w:t>
      </w:r>
    </w:p>
    <w:p w14:paraId="39F422B6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Кадры</w:t>
      </w:r>
    </w:p>
    <w:p w14:paraId="65E46559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Инфраструктура</w:t>
      </w:r>
    </w:p>
    <w:p w14:paraId="0611013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55696F4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Инициатива «Спорт- норма жизни» входит в национальный проект «Демография»?</w:t>
      </w:r>
    </w:p>
    <w:p w14:paraId="51EFA07E" w14:textId="2F04551B" w:rsid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5441B291" w14:textId="776C42A2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48D31ABD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В какой Нацпроект РФ включена инициатива «Кадры для цифровой экономики»?</w:t>
      </w:r>
    </w:p>
    <w:p w14:paraId="65B5A1CB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Цифровая экономика</w:t>
      </w:r>
    </w:p>
    <w:p w14:paraId="040CE07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D0CB28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Целью нацпроекта Малое и среднее предпринимательство является:</w:t>
      </w:r>
    </w:p>
    <w:p w14:paraId="6B2B1D05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Поддержать бизнес на всех этапах его развития: от стартовой идеи до расширения и выхода на экспорт</w:t>
      </w:r>
    </w:p>
    <w:p w14:paraId="7005396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Устраняются административные барьеры</w:t>
      </w:r>
    </w:p>
    <w:p w14:paraId="1379317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Популяризировать образ предпринимателя</w:t>
      </w:r>
    </w:p>
    <w:p w14:paraId="0F453884" w14:textId="0E5D2D7D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068AFCC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Система политических, экономических, социальных и правовых мер по подготовке к вооруженной защите и вооруженная защита РФ, целостности и неприкосновенности ее территории — это:</w:t>
      </w:r>
    </w:p>
    <w:p w14:paraId="1D0F28B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оборона государства;</w:t>
      </w:r>
    </w:p>
    <w:p w14:paraId="699AD67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4218996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фундаментальные ценности и принципы закреплены Конституцией Российской Федерации?</w:t>
      </w:r>
    </w:p>
    <w:p w14:paraId="45A825D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Безопасность страны</w:t>
      </w:r>
    </w:p>
    <w:p w14:paraId="5EC0AE1A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Повышение благосостояния народа</w:t>
      </w:r>
    </w:p>
    <w:p w14:paraId="20E4051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Защита достоинства граждан</w:t>
      </w:r>
    </w:p>
    <w:p w14:paraId="66A447E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47674F1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 документ:</w:t>
      </w:r>
    </w:p>
    <w:p w14:paraId="615328C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Долгосрочный</w:t>
      </w:r>
    </w:p>
    <w:p w14:paraId="4E51712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256ECAD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«Культура»?</w:t>
      </w:r>
    </w:p>
    <w:p w14:paraId="2668ACF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lastRenderedPageBreak/>
        <w:t>Культурная среда</w:t>
      </w:r>
    </w:p>
    <w:p w14:paraId="18C05A2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Цифровая культура</w:t>
      </w:r>
    </w:p>
    <w:p w14:paraId="265006A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Творческие люди</w:t>
      </w:r>
    </w:p>
    <w:p w14:paraId="671CF9A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5DA18D13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«Образование»?</w:t>
      </w:r>
    </w:p>
    <w:p w14:paraId="19ADE7D9" w14:textId="4D40018A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Умная школа</w:t>
      </w:r>
    </w:p>
    <w:p w14:paraId="27A6C0EB" w14:textId="3246AAF3" w:rsid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4CF9">
        <w:rPr>
          <w:rFonts w:ascii="Times New Roman" w:hAnsi="Times New Roman" w:cs="Times New Roman"/>
          <w:sz w:val="28"/>
          <w:szCs w:val="28"/>
        </w:rPr>
        <w:t>Волонтерство</w:t>
      </w:r>
      <w:proofErr w:type="spellEnd"/>
    </w:p>
    <w:p w14:paraId="30237696" w14:textId="77777777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7ED62049" w14:textId="33D5E79E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Где можно узнать о направлениях государственной политики по обеспечению национальной безопасности?</w:t>
      </w:r>
    </w:p>
    <w:p w14:paraId="77A1994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 «Стратегии национальной безопасности Российской Федерации»</w:t>
      </w:r>
    </w:p>
    <w:p w14:paraId="0D818C3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3DECCA9C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Даты выступления главы государства перед парламентариями меняются?</w:t>
      </w:r>
    </w:p>
    <w:p w14:paraId="4025981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7D4886E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626BBF2E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Входит ли в национальный проект ЭКОЛОГИЯ такое направление деятельности, как - сохранение биологического разнообразия и развитие экологического туризма:</w:t>
      </w:r>
    </w:p>
    <w:p w14:paraId="23E1F80B" w14:textId="0C29A3BD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347B4EBF" w14:textId="7988BAFE" w:rsidR="00F23A24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p w14:paraId="718E606B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Реализация Российской Федерацией государственной политики в области обеспечения национальной безопасности способствует:</w:t>
      </w:r>
    </w:p>
    <w:p w14:paraId="7E15E3D3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повышению внутренней стабильности</w:t>
      </w:r>
    </w:p>
    <w:p w14:paraId="28D218B4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наращиванию экономического, политического, военного и духовного потенциала России</w:t>
      </w:r>
    </w:p>
    <w:p w14:paraId="1F0A7F65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</w:p>
    <w:p w14:paraId="70C5FC89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Ежегодные послания Президента РФ о положении в стране, об основных направлениях внутренней и внешней политики государства:</w:t>
      </w:r>
    </w:p>
    <w:p w14:paraId="76761278" w14:textId="56755013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не являются нормативным правовым актом;</w:t>
      </w:r>
    </w:p>
    <w:p w14:paraId="0D7A98AA" w14:textId="06C16EF0" w:rsidR="00F23A24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p w14:paraId="226E460D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lastRenderedPageBreak/>
        <w:t>Концепции внешней политики Российской Федерации является документом</w:t>
      </w:r>
    </w:p>
    <w:p w14:paraId="7B822A39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стратегического планирования</w:t>
      </w:r>
    </w:p>
    <w:p w14:paraId="4B9AD42D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</w:p>
    <w:p w14:paraId="0DCAABC6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Во сколько раз, в рамках реализации «Энергетической стратегии Российской Федерации на период до 2035 года», предполагается снизить уровень бедности в Российской Федерации:</w:t>
      </w:r>
    </w:p>
    <w:p w14:paraId="332C9436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2</w:t>
      </w:r>
    </w:p>
    <w:p w14:paraId="45C9A6E2" w14:textId="664EBC3E" w:rsidR="009473EF" w:rsidRDefault="009473EF" w:rsidP="00FD2FA4">
      <w:pPr>
        <w:rPr>
          <w:rFonts w:ascii="Times New Roman" w:hAnsi="Times New Roman" w:cs="Times New Roman"/>
          <w:sz w:val="28"/>
          <w:szCs w:val="28"/>
        </w:rPr>
      </w:pPr>
    </w:p>
    <w:p w14:paraId="3AAF3087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Какие ожидаются результаты в ходе реализации Нацпроектов РФ?</w:t>
      </w:r>
    </w:p>
    <w:p w14:paraId="6DE58A59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Развитие образования и науки</w:t>
      </w:r>
    </w:p>
    <w:p w14:paraId="19F97A56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Улучшение качества жизни граждан</w:t>
      </w:r>
    </w:p>
    <w:p w14:paraId="12D6EE6A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Укрепление национальной безопасности</w:t>
      </w:r>
    </w:p>
    <w:p w14:paraId="75988ABC" w14:textId="6EFBC20E" w:rsidR="00026475" w:rsidRDefault="00026475" w:rsidP="00FD2FA4">
      <w:pPr>
        <w:rPr>
          <w:rFonts w:ascii="Times New Roman" w:hAnsi="Times New Roman" w:cs="Times New Roman"/>
          <w:sz w:val="28"/>
          <w:szCs w:val="28"/>
        </w:rPr>
      </w:pPr>
    </w:p>
    <w:p w14:paraId="082876B6" w14:textId="77777777" w:rsidR="00636E2C" w:rsidRPr="00636E2C" w:rsidRDefault="00636E2C" w:rsidP="00636E2C">
      <w:pPr>
        <w:rPr>
          <w:rFonts w:ascii="Times New Roman" w:hAnsi="Times New Roman" w:cs="Times New Roman"/>
          <w:sz w:val="28"/>
          <w:szCs w:val="28"/>
        </w:rPr>
      </w:pPr>
      <w:r w:rsidRPr="00636E2C">
        <w:rPr>
          <w:rFonts w:ascii="Times New Roman" w:hAnsi="Times New Roman" w:cs="Times New Roman"/>
          <w:sz w:val="28"/>
          <w:szCs w:val="28"/>
        </w:rPr>
        <w:t>Послание Президента РФ Федеральному Собранию осуществляется:</w:t>
      </w:r>
    </w:p>
    <w:p w14:paraId="135EDD97" w14:textId="77777777" w:rsidR="00636E2C" w:rsidRPr="00636E2C" w:rsidRDefault="00636E2C" w:rsidP="00636E2C">
      <w:pPr>
        <w:rPr>
          <w:rFonts w:ascii="Times New Roman" w:hAnsi="Times New Roman" w:cs="Times New Roman"/>
          <w:sz w:val="28"/>
          <w:szCs w:val="28"/>
        </w:rPr>
      </w:pPr>
      <w:r w:rsidRPr="00636E2C">
        <w:rPr>
          <w:rFonts w:ascii="Times New Roman" w:hAnsi="Times New Roman" w:cs="Times New Roman"/>
          <w:sz w:val="28"/>
          <w:szCs w:val="28"/>
        </w:rPr>
        <w:t>одновременно для обеих палат;</w:t>
      </w:r>
    </w:p>
    <w:p w14:paraId="4B5081E8" w14:textId="7C7CA71F" w:rsidR="00636E2C" w:rsidRDefault="00636E2C" w:rsidP="00FD2FA4">
      <w:pPr>
        <w:rPr>
          <w:rFonts w:ascii="Times New Roman" w:hAnsi="Times New Roman" w:cs="Times New Roman"/>
          <w:sz w:val="28"/>
          <w:szCs w:val="28"/>
        </w:rPr>
      </w:pPr>
    </w:p>
    <w:p w14:paraId="0EB6C9B4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Выберите что относится к национальным интересам РФ во внешнеполитической сфере с учетом долгосрочных тенденций развития ситуации в мире, которые зафиксированы в Концепции внешней политики Российской Федерации:</w:t>
      </w:r>
    </w:p>
    <w:p w14:paraId="1564B58A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защита конституционного строя, суверенитета, независимости, государственной и территориальной целостности Российской Федерации от деструктивного иностранного воздействия;</w:t>
      </w:r>
    </w:p>
    <w:p w14:paraId="53953CFC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поддержание стратегической стабильности, укрепление международного мира и безопасности;</w:t>
      </w:r>
    </w:p>
    <w:p w14:paraId="55243ACF" w14:textId="30B9A6B1" w:rsid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укрепление правовых основ международных отношений;</w:t>
      </w:r>
    </w:p>
    <w:p w14:paraId="5D3C97E2" w14:textId="789BB328" w:rsidR="00AA46C3" w:rsidRDefault="00AA46C3" w:rsidP="002A6697">
      <w:pPr>
        <w:rPr>
          <w:rFonts w:ascii="Times New Roman" w:hAnsi="Times New Roman" w:cs="Times New Roman"/>
          <w:sz w:val="28"/>
          <w:szCs w:val="28"/>
        </w:rPr>
      </w:pPr>
    </w:p>
    <w:p w14:paraId="49F511AA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Почему оказались возможны стремительные темпы преобразования форм земельной собственности в последней трети XV века и при Иване Грозном?</w:t>
      </w:r>
    </w:p>
    <w:p w14:paraId="59B3907B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58BAA3D6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</w:p>
    <w:p w14:paraId="62B9B34B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lastRenderedPageBreak/>
        <w:t>Л.В. Милонов считает, что важнейшим фактором формирования Российской цивилизации выступает/ют</w:t>
      </w:r>
    </w:p>
    <w:p w14:paraId="092041E8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358D05D9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</w:p>
    <w:p w14:paraId="7E2621E1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мировоззрение крестьян?</w:t>
      </w:r>
    </w:p>
    <w:p w14:paraId="17EEC2F4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0835019E" w14:textId="2B87F3F6" w:rsidR="00AA46C3" w:rsidRDefault="00AA46C3" w:rsidP="002A6697">
      <w:pPr>
        <w:rPr>
          <w:rFonts w:ascii="Times New Roman" w:hAnsi="Times New Roman" w:cs="Times New Roman"/>
          <w:sz w:val="28"/>
          <w:szCs w:val="28"/>
        </w:rPr>
      </w:pPr>
    </w:p>
    <w:p w14:paraId="607410D0" w14:textId="77777777" w:rsidR="00182525" w:rsidRPr="00182525" w:rsidRDefault="00182525" w:rsidP="00182525">
      <w:pPr>
        <w:rPr>
          <w:rFonts w:ascii="Times New Roman" w:hAnsi="Times New Roman" w:cs="Times New Roman"/>
          <w:sz w:val="28"/>
          <w:szCs w:val="28"/>
        </w:rPr>
      </w:pPr>
      <w:r w:rsidRPr="00182525">
        <w:rPr>
          <w:rFonts w:ascii="Times New Roman" w:hAnsi="Times New Roman" w:cs="Times New Roman"/>
          <w:sz w:val="28"/>
          <w:szCs w:val="28"/>
        </w:rPr>
        <w:t>Нацпроект «Модернизация транспортной инфраструктуры» включает инициативу «Безопасность на дорогах»?</w:t>
      </w:r>
    </w:p>
    <w:p w14:paraId="5FB5D39A" w14:textId="77777777" w:rsidR="00182525" w:rsidRPr="00182525" w:rsidRDefault="00182525" w:rsidP="00182525">
      <w:pPr>
        <w:rPr>
          <w:rFonts w:ascii="Times New Roman" w:hAnsi="Times New Roman" w:cs="Times New Roman"/>
          <w:sz w:val="28"/>
          <w:szCs w:val="28"/>
        </w:rPr>
      </w:pPr>
      <w:r w:rsidRPr="00182525">
        <w:rPr>
          <w:rFonts w:ascii="Times New Roman" w:hAnsi="Times New Roman" w:cs="Times New Roman"/>
          <w:sz w:val="28"/>
          <w:szCs w:val="28"/>
        </w:rPr>
        <w:t>Нет</w:t>
      </w:r>
    </w:p>
    <w:p w14:paraId="19A6DC44" w14:textId="009D0086" w:rsidR="00182525" w:rsidRDefault="00182525" w:rsidP="002A6697">
      <w:pPr>
        <w:rPr>
          <w:rFonts w:ascii="Times New Roman" w:hAnsi="Times New Roman" w:cs="Times New Roman"/>
          <w:sz w:val="28"/>
          <w:szCs w:val="28"/>
        </w:rPr>
      </w:pPr>
    </w:p>
    <w:p w14:paraId="0C7FF52B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В Концепции внешней политики Российской Федерации сказано, что в целях искоренения международного терроризма, защиты государства и российских граждан от террористических актов Российская Федерация намерена уделять приоритетное внимание (несколько вариантов):</w:t>
      </w:r>
    </w:p>
    <w:p w14:paraId="23ED3263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повышению эффективности и скоординированности многостороннего сотрудничества в сфере противодействия терроризму, в том числе в рамках ООН;</w:t>
      </w:r>
    </w:p>
    <w:p w14:paraId="5DB2C98B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укреплению определяющей роли государств и их компетентных органов в противодействии терроризму и экстремизму;</w:t>
      </w:r>
    </w:p>
    <w:p w14:paraId="2EEAC193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принятию политико-дипломатических и иных мер, направленных на противодействие использованию государствами террористических и экстремистских (в том числе неонацистских) организаций в качестве инструмента внешней и внутренней политики;</w:t>
      </w:r>
    </w:p>
    <w:p w14:paraId="2229BFD7" w14:textId="45EE70A0" w:rsid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борьбе с распространением, в том числе в информационно­-телекоммуникационной сети «Интернет», идеологии терроризма и экстремизма (включая неонацизм и радикальный национализм)</w:t>
      </w:r>
    </w:p>
    <w:p w14:paraId="676372E1" w14:textId="6D3B09E3" w:rsid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</w:p>
    <w:p w14:paraId="1EB1292A" w14:textId="77777777" w:rsid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</w:p>
    <w:p w14:paraId="63C43E4A" w14:textId="515756FE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 xml:space="preserve">В Концепции внешней политики Российской Федерации сказано, что достижение стратегических целей внешней политики Российской Федерации </w:t>
      </w:r>
      <w:r w:rsidRPr="00794E4D">
        <w:rPr>
          <w:rFonts w:ascii="Times New Roman" w:hAnsi="Times New Roman" w:cs="Times New Roman"/>
          <w:sz w:val="28"/>
          <w:szCs w:val="28"/>
        </w:rPr>
        <w:lastRenderedPageBreak/>
        <w:t>осуществляется путем выполнения следующих основных задач (несколько вариантов):</w:t>
      </w:r>
    </w:p>
    <w:p w14:paraId="7A968DF2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развитие взаимовыгодного и равноправного сотрудничества с конструктивно настроенными иностранными государствами и их объединениями, обеспечение учета российских интересов с использованием механизмов многосторонней дипломатии;</w:t>
      </w:r>
    </w:p>
    <w:p w14:paraId="7CD080C9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противодействие антироссийской деятельности иностранных государств и их объединений, создание условий для прекращения такой деятельности;</w:t>
      </w:r>
    </w:p>
    <w:p w14:paraId="65E9933B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формирование отношений добрососедства с сопредельными государствами, содействие предотвращению возникновения и устранению очагов напряженности и конфликтов на их территориях;</w:t>
      </w:r>
    </w:p>
    <w:p w14:paraId="0CF735BD" w14:textId="4CC23425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обеспечение интересов России в Мировом океане, космическом и воздушном пространстве;</w:t>
      </w:r>
    </w:p>
    <w:sectPr w:rsidR="00794E4D" w:rsidRPr="0079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26475"/>
    <w:rsid w:val="00095625"/>
    <w:rsid w:val="000F23EA"/>
    <w:rsid w:val="00163EEB"/>
    <w:rsid w:val="00182525"/>
    <w:rsid w:val="001E38DB"/>
    <w:rsid w:val="001F40AB"/>
    <w:rsid w:val="002126F7"/>
    <w:rsid w:val="00244CA7"/>
    <w:rsid w:val="002A6697"/>
    <w:rsid w:val="003049AB"/>
    <w:rsid w:val="00304BD2"/>
    <w:rsid w:val="00311602"/>
    <w:rsid w:val="003818E5"/>
    <w:rsid w:val="00384CF9"/>
    <w:rsid w:val="00436C48"/>
    <w:rsid w:val="00444D47"/>
    <w:rsid w:val="004955E0"/>
    <w:rsid w:val="00500193"/>
    <w:rsid w:val="00503B68"/>
    <w:rsid w:val="00636E2C"/>
    <w:rsid w:val="0069636E"/>
    <w:rsid w:val="006A3DB2"/>
    <w:rsid w:val="006D3A06"/>
    <w:rsid w:val="0071677F"/>
    <w:rsid w:val="007222CA"/>
    <w:rsid w:val="007679C1"/>
    <w:rsid w:val="00794E4D"/>
    <w:rsid w:val="007950CA"/>
    <w:rsid w:val="007C26D4"/>
    <w:rsid w:val="007E088D"/>
    <w:rsid w:val="00911A75"/>
    <w:rsid w:val="009473EF"/>
    <w:rsid w:val="00972B34"/>
    <w:rsid w:val="009B33E4"/>
    <w:rsid w:val="00A431A5"/>
    <w:rsid w:val="00A469FA"/>
    <w:rsid w:val="00A7208F"/>
    <w:rsid w:val="00AA290D"/>
    <w:rsid w:val="00AA46C3"/>
    <w:rsid w:val="00B443E3"/>
    <w:rsid w:val="00C144F3"/>
    <w:rsid w:val="00CB076B"/>
    <w:rsid w:val="00D36121"/>
    <w:rsid w:val="00D91300"/>
    <w:rsid w:val="00E17C0D"/>
    <w:rsid w:val="00E307A8"/>
    <w:rsid w:val="00E75639"/>
    <w:rsid w:val="00E9157F"/>
    <w:rsid w:val="00F15086"/>
    <w:rsid w:val="00F23A24"/>
    <w:rsid w:val="00FA0CAF"/>
    <w:rsid w:val="00FB2528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5405</Words>
  <Characters>30812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2023-11-05T14:06:00Z</dcterms:created>
  <dcterms:modified xsi:type="dcterms:W3CDTF">2023-12-03T13:59:00Z</dcterms:modified>
</cp:coreProperties>
</file>