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436C48" w:rsidRDefault="002126F7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436C48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27407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короткий сельскохозяйственный сезон</w:t>
      </w:r>
    </w:p>
    <w:p w14:paraId="68C13D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выявление истоков и глубинных причин антагонизма «Россия – Запад»</w:t>
      </w:r>
    </w:p>
    <w:p w14:paraId="72C225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Какая область России включает в себя Кавказские Минеральные Воды и славится своей богатой культурой и языком, относящимся к роду языков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436C48">
        <w:rPr>
          <w:rFonts w:ascii="Times New Roman" w:hAnsi="Times New Roman" w:cs="Times New Roman"/>
          <w:sz w:val="28"/>
          <w:szCs w:val="28"/>
        </w:rPr>
        <w:t xml:space="preserve"> семьи?</w:t>
      </w:r>
    </w:p>
    <w:p w14:paraId="35F826E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БРИКС</w:t>
      </w:r>
    </w:p>
    <w:p w14:paraId="719717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все вышеперечисленные</w:t>
      </w:r>
    </w:p>
    <w:p w14:paraId="39CD419B" w14:textId="1B8C8D43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436C48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Л.В. Милонов считает, что важнейшим фактором формирования Российской цивилизации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оказывается :</w:t>
      </w:r>
      <w:proofErr w:type="gramEnd"/>
    </w:p>
    <w:p w14:paraId="361FE31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D572365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Почему оказались возможны стремительные темпы преобразования</w:t>
      </w:r>
      <w:r w:rsidR="00E75639">
        <w:rPr>
          <w:rFonts w:ascii="Times New Roman" w:hAnsi="Times New Roman" w:cs="Times New Roman"/>
          <w:sz w:val="28"/>
          <w:szCs w:val="28"/>
        </w:rPr>
        <w:t xml:space="preserve"> </w:t>
      </w:r>
      <w:r w:rsidRPr="00436C48">
        <w:rPr>
          <w:rFonts w:ascii="Times New Roman" w:hAnsi="Times New Roman" w:cs="Times New Roman"/>
          <w:sz w:val="28"/>
          <w:szCs w:val="28"/>
        </w:rPr>
        <w:t>земельной собственности в последней трети XV века и при Иване Грозном?</w:t>
      </w:r>
    </w:p>
    <w:p w14:paraId="779FE74B" w14:textId="4AFE0D12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436C48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0AA58D5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6276F6ED" w14:textId="173DF530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14:paraId="351A2539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168F745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436C48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436C48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ограничения эксплуататорских аппетитов русской элиты</w:t>
      </w:r>
    </w:p>
    <w:p w14:paraId="7AD9C8EC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</w:t>
      </w:r>
      <w:r w:rsidR="00AA290D" w:rsidRPr="00436C48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Основная сфера деятельности Анны Нетребко – это...</w:t>
      </w:r>
    </w:p>
    <w:p w14:paraId="539ACD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436C48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06102AA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4146CA9E" w:rsid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53D7E976" w14:textId="77777777" w:rsidR="00A7208F" w:rsidRPr="00436C48" w:rsidRDefault="00A7208F" w:rsidP="00FA0CAF">
      <w:pPr>
        <w:rPr>
          <w:rFonts w:ascii="Times New Roman" w:hAnsi="Times New Roman" w:cs="Times New Roman"/>
          <w:sz w:val="28"/>
          <w:szCs w:val="28"/>
        </w:rPr>
      </w:pPr>
    </w:p>
    <w:p w14:paraId="3466EC9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Сократ</w:t>
      </w:r>
    </w:p>
    <w:p w14:paraId="6ABBA98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три</w:t>
      </w:r>
    </w:p>
    <w:p w14:paraId="3AB33B7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?</w:t>
      </w:r>
    </w:p>
    <w:p w14:paraId="01502727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1D08155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 xml:space="preserve">Каким сделала ХХ века Европа, (прошедшая через горнила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08515F1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436C48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56FD387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3AC81865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Менталитет</w:t>
      </w:r>
    </w:p>
    <w:p w14:paraId="295CA47F" w14:textId="621F72C1" w:rsidR="009B33E4" w:rsidRPr="00436C48" w:rsidRDefault="009B33E4" w:rsidP="007E088D">
      <w:pPr>
        <w:rPr>
          <w:rFonts w:ascii="Times New Roman" w:hAnsi="Times New Roman" w:cs="Times New Roman"/>
          <w:sz w:val="28"/>
          <w:szCs w:val="28"/>
        </w:rPr>
      </w:pPr>
    </w:p>
    <w:p w14:paraId="17DEB3E8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55A87E4E" w14:textId="2D4A968B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7F8BFB84" w14:textId="77777777" w:rsidR="00095625" w:rsidRDefault="00095625" w:rsidP="00436C48">
      <w:pPr>
        <w:rPr>
          <w:rFonts w:ascii="Times New Roman" w:hAnsi="Times New Roman" w:cs="Times New Roman"/>
          <w:sz w:val="28"/>
          <w:szCs w:val="28"/>
        </w:rPr>
      </w:pPr>
    </w:p>
    <w:p w14:paraId="6CD07A26" w14:textId="217E2631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Господствующий класс на Руси выполнял прежде всего следующие функции:</w:t>
      </w:r>
    </w:p>
    <w:p w14:paraId="14EAF51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карательно-охранительная, управленческая и экономическая</w:t>
      </w:r>
    </w:p>
    <w:p w14:paraId="14C98C23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1311DC3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F39874A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современным мировоззренческим вызовам традиционным ценностям относятся:</w:t>
      </w:r>
    </w:p>
    <w:p w14:paraId="4D07F7E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русофобия</w:t>
      </w:r>
    </w:p>
    <w:p w14:paraId="45BE207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9F0ADB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система ценностей?</w:t>
      </w:r>
    </w:p>
    <w:p w14:paraId="1144B3E0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Иерархия ценностей человека</w:t>
      </w:r>
    </w:p>
    <w:p w14:paraId="17F2D197" w14:textId="01D22B10" w:rsidR="00436C48" w:rsidRDefault="00436C48" w:rsidP="009B33E4">
      <w:pPr>
        <w:rPr>
          <w:rFonts w:ascii="Times New Roman" w:hAnsi="Times New Roman" w:cs="Times New Roman"/>
          <w:sz w:val="28"/>
          <w:szCs w:val="28"/>
        </w:rPr>
      </w:pPr>
    </w:p>
    <w:p w14:paraId="72C6B44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Европе?</w:t>
      </w:r>
    </w:p>
    <w:p w14:paraId="4BFE1740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упрочение индивидуального крестьянского хозяйства</w:t>
      </w:r>
    </w:p>
    <w:p w14:paraId="6DCED2FB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3280D42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Какой из вопросов НЕ относится к богословскому подходу к мировоззрению?</w:t>
      </w:r>
    </w:p>
    <w:p w14:paraId="1356D407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 известно</w:t>
      </w:r>
      <w:proofErr w:type="gramStart"/>
      <w:r w:rsidRPr="001F40AB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1F40AB">
        <w:rPr>
          <w:rFonts w:ascii="Times New Roman" w:hAnsi="Times New Roman" w:cs="Times New Roman"/>
          <w:sz w:val="28"/>
          <w:szCs w:val="28"/>
        </w:rPr>
        <w:t xml:space="preserve"> мировоззрение влияет на нравственное совершенствование личности</w:t>
      </w:r>
    </w:p>
    <w:p w14:paraId="0510C273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6F006834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7DAA7618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Что, согласно Шелеру, требуется от человека?</w:t>
      </w:r>
    </w:p>
    <w:p w14:paraId="76CAB06B" w14:textId="3D601B14" w:rsid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Чётко представлять себе, где он находится, каково его место</w:t>
      </w:r>
    </w:p>
    <w:p w14:paraId="2AFBAF39" w14:textId="147DF933" w:rsidR="007679C1" w:rsidRDefault="007679C1" w:rsidP="001F40AB">
      <w:pPr>
        <w:rPr>
          <w:rFonts w:ascii="Times New Roman" w:hAnsi="Times New Roman" w:cs="Times New Roman"/>
          <w:sz w:val="28"/>
          <w:szCs w:val="28"/>
        </w:rPr>
      </w:pPr>
    </w:p>
    <w:p w14:paraId="652882C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Основные права и свободы человека и гражданина принадлежат каждому:</w:t>
      </w:r>
    </w:p>
    <w:p w14:paraId="5E2E5BD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 рождения</w:t>
      </w:r>
    </w:p>
    <w:p w14:paraId="33864CD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423F29C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Федеральное Собрание не вправе осуществлять пересмотр положений Конституции РФ, содержащихся в главе:</w:t>
      </w:r>
    </w:p>
    <w:p w14:paraId="0C3378D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9</w:t>
      </w:r>
    </w:p>
    <w:p w14:paraId="2DAE87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83908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Членами Совета Федерации являются:</w:t>
      </w:r>
    </w:p>
    <w:p w14:paraId="214B543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Представители от законодательного и исполнительного органа власти субъектов РФ</w:t>
      </w:r>
    </w:p>
    <w:p w14:paraId="61EABA6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4FD643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Обязательному опубликованию в РФ подлежат любые нормативные правовые акты:</w:t>
      </w:r>
    </w:p>
    <w:p w14:paraId="07F9B2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Затрагивающие права и свободы человека и гражданина</w:t>
      </w:r>
    </w:p>
    <w:p w14:paraId="1134296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2641B2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 каком случае гражданин Российской Федерации может быть выслан за пределы страны?</w:t>
      </w:r>
    </w:p>
    <w:p w14:paraId="3FCDC4B0" w14:textId="4F831EC5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Российской Федерации не может быть выслан за пределы Российской Федерации</w:t>
      </w:r>
    </w:p>
    <w:p w14:paraId="74405C55" w14:textId="642310E1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33A6B8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Характеристика Российского государства по Конституции не содержит определения:</w:t>
      </w:r>
    </w:p>
    <w:p w14:paraId="133B8B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Унитарное</w:t>
      </w:r>
    </w:p>
    <w:p w14:paraId="6E750A2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132CF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Право законодательной инициативы не принадлежит:</w:t>
      </w:r>
    </w:p>
    <w:p w14:paraId="49B105E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Генеральной прокуратуре РФ</w:t>
      </w:r>
    </w:p>
    <w:p w14:paraId="273D3B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731309C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Конституционный Суд РФ рассматривает споры о компетенции между:</w:t>
      </w:r>
    </w:p>
    <w:p w14:paraId="7071B75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Высшими государственными органами субъектов РФ</w:t>
      </w:r>
    </w:p>
    <w:p w14:paraId="559351C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FB543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Если Государственная Дума дважды отклонила представленные кандидатуры Председателя Правительства, Президент РФ:</w:t>
      </w:r>
    </w:p>
    <w:p w14:paraId="37DBB69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Вносит на рассмотрение Государственной Думы соответствующую кандидатуру в третий раз</w:t>
      </w:r>
    </w:p>
    <w:p w14:paraId="02F9055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64EBAD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может быть избран Президентом Российской Федерации?</w:t>
      </w:r>
    </w:p>
    <w:p w14:paraId="3561A01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Гражданин РФ не моложе 35 лет, постоянно проживающий в России не менее 10 лет</w:t>
      </w:r>
    </w:p>
    <w:p w14:paraId="304B6613" w14:textId="7D47A416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F9AAB8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— предметы, которые являются официальными символами власти Президента и используются во время торжественной церемонии вступления в должность вновь избранного главы государства.</w:t>
      </w:r>
    </w:p>
    <w:p w14:paraId="5BB43D2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Символы президентской власти</w:t>
      </w:r>
    </w:p>
    <w:p w14:paraId="2C99EC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24684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Сколько фракций представлено в Государственной Думе Российской Федерации:</w:t>
      </w:r>
    </w:p>
    <w:p w14:paraId="17C0DCCF" w14:textId="267264BE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5</w:t>
      </w:r>
    </w:p>
    <w:p w14:paraId="5CE3BE7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0E260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 xml:space="preserve"> - объединение депутатов Государственной Думы, избранных в составе федерального списка кандидатов, который был допущен к распределению депутатских мандатов в Государственной Думе, и депутатов Государственной Думы, избранных по одномандатным избирательным округам.</w:t>
      </w:r>
    </w:p>
    <w:p w14:paraId="41D5DC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Фракция</w:t>
      </w:r>
    </w:p>
    <w:p w14:paraId="446960B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B0C1E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является первым Президентом РФ:</w:t>
      </w:r>
    </w:p>
    <w:p w14:paraId="2D0A5CF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Ельцин Борис Николаевич.</w:t>
      </w:r>
    </w:p>
    <w:p w14:paraId="019DE24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0FE70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Государственная Дума является:</w:t>
      </w:r>
    </w:p>
    <w:p w14:paraId="5C2117A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Нижней палатой парламента РФ.</w:t>
      </w:r>
    </w:p>
    <w:p w14:paraId="406EEB5C" w14:textId="17E6F2E3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67314ED4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Отметьте правильный ответ. В Совет Федерации входят:</w:t>
      </w:r>
    </w:p>
    <w:p w14:paraId="69AA173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По два представителя от каждого субъекта Российской Федерации: по одному от законодательного (представительного) и исполнительного органов государственной власти.</w:t>
      </w:r>
    </w:p>
    <w:p w14:paraId="1200A371" w14:textId="56BB4DAD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30ACA53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Федеральные органы исполнительной власти:</w:t>
      </w:r>
    </w:p>
    <w:p w14:paraId="6A49E34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F9FECA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546E42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 в Российской Федерации осуществляется в соответствии с Федеральным законом от 28 июня 2014 г. № ___-ФЗ «О стратегическом планировании в Российской Федерации».</w:t>
      </w:r>
    </w:p>
    <w:p w14:paraId="2BAAFD4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172</w:t>
      </w:r>
    </w:p>
    <w:p w14:paraId="59C2D8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2F55BF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____________________ – механизм управления, направленный на достижение приоритетных целей государства, включающий процессы целеполагания, прогнозирования и планирования социально-экономического развития Российской Федерации.</w:t>
      </w:r>
    </w:p>
    <w:p w14:paraId="39D6A797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</w:t>
      </w:r>
    </w:p>
    <w:p w14:paraId="7AE82BE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7E9849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Кто осуществляет разработку ряда системообразующих документов стратегического планирования, такие как стратегия социально-экономического развития, стратегический прогноз Российской Федерации, основные направления деятельности Правительства Российской Федерации и другие? Выберите правильный ответ:</w:t>
      </w:r>
    </w:p>
    <w:p w14:paraId="1490E4A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Минэкономразвития России.</w:t>
      </w:r>
    </w:p>
    <w:p w14:paraId="159FE8C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2B1F08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В соответствии со статьей 10. Федерального закона от 28.06.2014 N 172-ФЗ (ред. от 17.02.2023) "О стратегическом планировании в Российской Федерации" Президент Российской Федерации:</w:t>
      </w:r>
    </w:p>
    <w:p w14:paraId="6F65943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6F47A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0C18869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проводит анализ текущей экономической и социальной ситуации, а также прогнозирует будущие тенденции и вызовы. Это позволяет определить приоритеты развития и выбрать наиболее эффективные стратегические направления.</w:t>
      </w:r>
    </w:p>
    <w:p w14:paraId="23F0CA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разрабатывает долгосрочные стратегии развития различных секторов экономики и социальной сферы. Это включает в себя разработку мер по стимулированию экономического роста, модернизации производства, развитию инфраструктуры, поддержке инноваций и развитию человеческого капитала.</w:t>
      </w:r>
    </w:p>
    <w:p w14:paraId="6799CED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заключается в координации работы различных органов и ведомств в рамках реализации стратегических планов.</w:t>
      </w:r>
    </w:p>
    <w:p w14:paraId="12A1C85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14:paraId="63901D41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ABF2A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 верно </w:t>
      </w:r>
    </w:p>
    <w:p w14:paraId="02CB22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оцифровка процессов, в рамках которой осуществляется внедрение базовых цифровых технологий (ЦТ) для повышения эффективности деятельности органов власти, управления данными;</w:t>
      </w:r>
    </w:p>
    <w:p w14:paraId="45FBAF6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электронное правительство, предполагающее внедрение ЦТ, основанных на использовании Интернета, для совершенствования государственного управления;</w:t>
      </w:r>
    </w:p>
    <w:p w14:paraId="638528D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цифровое правительство, при котором ЦТ последнего поколения позволяют учитывать предпочтения пользователей при формировании состава предоставляемых услуг и процедур, связанных с их получением.</w:t>
      </w:r>
    </w:p>
    <w:p w14:paraId="067C747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</w:t>
      </w:r>
    </w:p>
    <w:p w14:paraId="6F8D6B3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F58448D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Одним из основных органов, занимающихся стратегическим планированием в России, является:</w:t>
      </w:r>
    </w:p>
    <w:p w14:paraId="184AA80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Министерство экономического развития.</w:t>
      </w:r>
    </w:p>
    <w:p w14:paraId="031C96A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ACBEE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предполагает реализацию следующих шагов по укреплению здорового образа жизни и стимулированию рождаемости: формирование системы мотивации граждан к здоровому образу жизни, создание условий для занятий физической культурой и спортом, системную поддержку и повышение качества жизни граждан старшего поколения, финансовую поддержку семей при рождении детей, а также Содействие занятости женщин путём создания условий доступного дошкольного образования</w:t>
      </w:r>
    </w:p>
    <w:p w14:paraId="7C91B3D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демография</w:t>
      </w:r>
    </w:p>
    <w:p w14:paraId="7CADAD2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DD88DD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в рамках проекта ведется работа по развитию воспитательной работы в образовательных организациях общего и профессионального образования, проведению мероприятий патриотической направленности.</w:t>
      </w:r>
    </w:p>
    <w:p w14:paraId="67C6D88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526EC32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E41D43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Федеральный проект «Развитие системы поддержки молодежи направлен на создание условий для эффективной самореализации молодежи, в том числе </w:t>
      </w:r>
      <w:r w:rsidRPr="001E38DB">
        <w:rPr>
          <w:rFonts w:ascii="Times New Roman" w:hAnsi="Times New Roman" w:cs="Times New Roman"/>
          <w:sz w:val="28"/>
          <w:szCs w:val="28"/>
        </w:rPr>
        <w:lastRenderedPageBreak/>
        <w:t>развитие инфраструктуры. В рамках проекта предусмотрены мероприятия для повышения охвата молодежными проектами и программами и информирования молодежи о возможностях, механизмах и путях ее самореализации в России.</w:t>
      </w:r>
    </w:p>
    <w:p w14:paraId="3E77E1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Молодежь России</w:t>
      </w:r>
    </w:p>
    <w:p w14:paraId="1814E3D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474C3F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направлен на достижение национальных целей развития в пяти основных областях: экологические технологии, решение проблемы отходов, чистоты воздуха, воды и сохранения биоразнообразия, включает 11 федеральных проектов с 6 целями и 21 целевыми показателями.</w:t>
      </w:r>
    </w:p>
    <w:p w14:paraId="3E8E719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Экология</w:t>
      </w:r>
    </w:p>
    <w:p w14:paraId="79A84A6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83B332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создание комфортных условий для жизни граждан и обеспечение российских семей возможностями для покупки и строительства собственного жилья.</w:t>
      </w:r>
    </w:p>
    <w:p w14:paraId="2225271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Жилье и городская среда</w:t>
      </w:r>
    </w:p>
    <w:p w14:paraId="0658AC3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2D3892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цель проекта — поддержать бизнес на всех этапах его развития: от стартовой идеи до расширения и выхода на экспорт. Устраняются административные барьеры, популяризируется сам образ предпринимателя.</w:t>
      </w:r>
    </w:p>
    <w:p w14:paraId="5842835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Малое и среднее предпринимательство</w:t>
      </w:r>
    </w:p>
    <w:p w14:paraId="0AB4EA4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598CB1E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Национальный проект, который поможет сделать путешествия по России удобными, безопасными и интересными. Туристы получат сервис, а организаторы мест отдыха и туристических маршрутов — поддержку государства.</w:t>
      </w:r>
    </w:p>
    <w:p w14:paraId="059204C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Туризм и индустрия </w:t>
      </w:r>
      <w:proofErr w:type="spellStart"/>
      <w:r w:rsidRPr="001E38DB">
        <w:rPr>
          <w:rFonts w:ascii="Times New Roman" w:hAnsi="Times New Roman" w:cs="Times New Roman"/>
          <w:sz w:val="28"/>
          <w:szCs w:val="28"/>
        </w:rPr>
        <w:t>гостепримства</w:t>
      </w:r>
      <w:proofErr w:type="spellEnd"/>
    </w:p>
    <w:p w14:paraId="4DCCE9B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92E81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 — это программы, разработанные правительством с целью ускорения социально-экономического развития России и улучшения качества жизни граждан.</w:t>
      </w:r>
    </w:p>
    <w:p w14:paraId="183730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Национальные проекты</w:t>
      </w:r>
    </w:p>
    <w:p w14:paraId="184E743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4CCC6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_______________ — это переход от использования ИКТ для поддержки процессов в органах власти к использованию технологий для формирования результатов государственного управления, то есть изменение на основе цифровизации содержания государственного управления, приводящее к повышению его качества (снижению необоснованного государственного вмешательства, повышению результативности и эффективности госуправления).</w:t>
      </w:r>
    </w:p>
    <w:p w14:paraId="0EEFE31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Цифровая трансформация</w:t>
      </w:r>
    </w:p>
    <w:p w14:paraId="6A9FD26B" w14:textId="318468A9" w:rsidR="001E38DB" w:rsidRDefault="001E38DB" w:rsidP="007679C1">
      <w:pPr>
        <w:rPr>
          <w:rFonts w:ascii="Times New Roman" w:hAnsi="Times New Roman" w:cs="Times New Roman"/>
          <w:sz w:val="28"/>
          <w:szCs w:val="28"/>
        </w:rPr>
      </w:pPr>
    </w:p>
    <w:p w14:paraId="6862DC30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Отметьте в каком документе предопределены Национальные цели:</w:t>
      </w:r>
    </w:p>
    <w:p w14:paraId="33A618C5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в Указе Президента от 21 июля 2021 года «О национальных целях и стратегических задачах развития Российской Федерации на период до 2030 года».</w:t>
      </w:r>
    </w:p>
    <w:p w14:paraId="061116A9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</w:p>
    <w:p w14:paraId="589F03BF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Решение вопроса о доверии Правительству РФ относится к компетенции:</w:t>
      </w:r>
    </w:p>
    <w:p w14:paraId="3FAFE5B9" w14:textId="3EF7F944" w:rsid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Государственной Думы</w:t>
      </w:r>
    </w:p>
    <w:p w14:paraId="4A226970" w14:textId="2533CF52" w:rsidR="0071677F" w:rsidRDefault="0071677F" w:rsidP="003049AB">
      <w:pPr>
        <w:rPr>
          <w:rFonts w:ascii="Times New Roman" w:hAnsi="Times New Roman" w:cs="Times New Roman"/>
          <w:sz w:val="28"/>
          <w:szCs w:val="28"/>
        </w:rPr>
      </w:pPr>
    </w:p>
    <w:p w14:paraId="231FFF42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Правительство Российской Федерации состоит из:</w:t>
      </w:r>
    </w:p>
    <w:p w14:paraId="1D90447F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Председателя Правительства РФ, заместителя Председателя Правительства РФ и федеральных министров</w:t>
      </w:r>
    </w:p>
    <w:p w14:paraId="6792A8CD" w14:textId="77777777" w:rsid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</w:p>
    <w:p w14:paraId="7359A2A3" w14:textId="067C3F3D" w:rsidR="00304BD2" w:rsidRP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>Продолжите фразу: «Мировоззрение есть нечто такое…</w:t>
      </w:r>
    </w:p>
    <w:p w14:paraId="50C14026" w14:textId="77777777" w:rsidR="00304BD2" w:rsidRP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>не известно: что мешает подлинной цели самой философии</w:t>
      </w:r>
    </w:p>
    <w:p w14:paraId="4FA54A44" w14:textId="4DE92E5C" w:rsidR="0071677F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 xml:space="preserve">что всегда существует из фактического </w:t>
      </w:r>
      <w:proofErr w:type="spellStart"/>
      <w:r w:rsidRPr="00304BD2">
        <w:rPr>
          <w:rFonts w:ascii="Times New Roman" w:hAnsi="Times New Roman" w:cs="Times New Roman"/>
          <w:sz w:val="28"/>
          <w:szCs w:val="28"/>
        </w:rPr>
        <w:t>Dasein</w:t>
      </w:r>
      <w:proofErr w:type="spellEnd"/>
      <w:r w:rsidRPr="00304BD2">
        <w:rPr>
          <w:rFonts w:ascii="Times New Roman" w:hAnsi="Times New Roman" w:cs="Times New Roman"/>
          <w:sz w:val="28"/>
          <w:szCs w:val="28"/>
        </w:rPr>
        <w:t>, вместе с ним и для него</w:t>
      </w:r>
    </w:p>
    <w:p w14:paraId="05A45512" w14:textId="0C603842" w:rsidR="00972B34" w:rsidRDefault="00972B34" w:rsidP="00304BD2">
      <w:pPr>
        <w:rPr>
          <w:rFonts w:ascii="Times New Roman" w:hAnsi="Times New Roman" w:cs="Times New Roman"/>
          <w:sz w:val="28"/>
          <w:szCs w:val="28"/>
        </w:rPr>
      </w:pPr>
    </w:p>
    <w:p w14:paraId="6BF9A12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Приоритетами государственной энергетической политики Российской Федерации являются:</w:t>
      </w:r>
    </w:p>
    <w:p w14:paraId="62A855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гарантированное обеспечение энергетической безопасности страны в целом и на уровне субъектов Российской Федерации, в особенности расположенных на геостратегических территориях;</w:t>
      </w:r>
    </w:p>
    <w:p w14:paraId="6EDFEF4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первоочередное удовлетворение внутреннего спроса на продукцию и услуги в сфере энергетики;</w:t>
      </w:r>
    </w:p>
    <w:p w14:paraId="1FEA975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переход к экологически чистой и ресурсосберегающей энергетике;</w:t>
      </w:r>
    </w:p>
    <w:p w14:paraId="05BC888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CCD4A3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Какой внешнеполитический курс Россия зафиксирован в Концепции внешней политики Российской Федерации:</w:t>
      </w:r>
    </w:p>
    <w:p w14:paraId="5AA46D1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 xml:space="preserve">самостоятельный и </w:t>
      </w:r>
      <w:proofErr w:type="spellStart"/>
      <w:r w:rsidRPr="00972B34">
        <w:rPr>
          <w:rFonts w:ascii="Times New Roman" w:hAnsi="Times New Roman" w:cs="Times New Roman"/>
          <w:sz w:val="28"/>
          <w:szCs w:val="28"/>
        </w:rPr>
        <w:t>многовекторный</w:t>
      </w:r>
      <w:proofErr w:type="spellEnd"/>
      <w:r w:rsidRPr="00972B34">
        <w:rPr>
          <w:rFonts w:ascii="Times New Roman" w:hAnsi="Times New Roman" w:cs="Times New Roman"/>
          <w:sz w:val="28"/>
          <w:szCs w:val="28"/>
        </w:rPr>
        <w:t xml:space="preserve"> курс, продиктованный ее национальными интересами</w:t>
      </w:r>
    </w:p>
    <w:p w14:paraId="70FA71D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2EDEE1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 сколько этапов разделена реализация «Энергетической стратегии Российской Федерации на период до 2035 года»?</w:t>
      </w:r>
    </w:p>
    <w:p w14:paraId="0CD3CFF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</w:t>
      </w:r>
    </w:p>
    <w:p w14:paraId="34DEB20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E610C0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Проект, направленный на создание новых производственных мощностей и технологий, расширение, и (или) модернизацию, и (или) повышение эффективности имеющихся производственных мощностей и технологий, строительство мощностей иных этапов производственного цикла (передела) на базе существующего производственного комплекса предприятия, действующего на территории Российской Федерации, для которого одновременно выполняются следующие требования</w:t>
      </w:r>
    </w:p>
    <w:p w14:paraId="4C16BBE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 технологического суверенитета</w:t>
      </w:r>
    </w:p>
    <w:p w14:paraId="1F32C36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97F8C1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Во сколько раз, в рамках реализации документа «Энергетическая стратегия Российской Федерации на период до 2035 года», предполагается рост производства сжиженного природного газа:</w:t>
      </w:r>
    </w:p>
    <w:p w14:paraId="2D2DBB8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2,4-3,4</w:t>
      </w:r>
    </w:p>
    <w:p w14:paraId="4E80D3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F3C208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 рамках реализации документа «Энергетическая стратегия Российской Федерации на период до 2035 года» ожидается рост производства энергоносителей?</w:t>
      </w:r>
    </w:p>
    <w:p w14:paraId="00B938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5CB7B0A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E01C45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 разработке документа «Энергетическая стратегия Российской Федерации на период до 2035 года» были ли учтены положения «Стратегии развития минерально-сырьевой базы Российской Федерации до 2035 года»</w:t>
      </w:r>
    </w:p>
    <w:p w14:paraId="74D58388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3E2401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6559B3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Перечислите проблемы топливно-энергетического комплекса:</w:t>
      </w:r>
    </w:p>
    <w:p w14:paraId="1D305091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дефицит инвестиционных ресурсов, в том числе вследствие сдерживания роста тарифов в сфере энергетики, ограничения возможности привлечения организациями топливно-энергетического комплекса долгосрочного финансирования со стороны иностранных инвесторов и слабого развития венчурного кредитования;</w:t>
      </w:r>
    </w:p>
    <w:p w14:paraId="618F9E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сохранение наряду с рыночными отношениями нерыночных отношений и обременений в сфере конечного потребления продукции и услуг отраслей топливно-энергетического комплекса, в том числе наличие перекрестного субсидирования;</w:t>
      </w:r>
    </w:p>
    <w:p w14:paraId="625AEF9A" w14:textId="7C00417A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высокая неопределенность и нередко непредсказуемость внешних условий и факторов, влияющих на развитие энергетики, включая условия и факторы культуры, социальных изменений, международных отношений, научных открытий и технических изобретений;</w:t>
      </w:r>
    </w:p>
    <w:p w14:paraId="30DCE18D" w14:textId="24C5BE5C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1F4C81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Действующая Стратегии национальной безопасности Российской Федерации принята в:</w:t>
      </w:r>
    </w:p>
    <w:p w14:paraId="46AD35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2021г</w:t>
      </w:r>
    </w:p>
    <w:p w14:paraId="7DF422A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9E3207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Под национальной безопасностью понимают:</w:t>
      </w:r>
    </w:p>
    <w:p w14:paraId="396131F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состояние защищенности личности, общества и государства от внутренних и внешних угроз, которое позволяет обеспечить конституционные права и свободы граждан, суверенитет, территориальную целостность РФ;</w:t>
      </w:r>
    </w:p>
    <w:p w14:paraId="60C7E9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0516E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Федерации:</w:t>
      </w:r>
    </w:p>
    <w:p w14:paraId="7F06484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Основана на взаимосвязи и взаимозависимости национальной безопасности Российской Федерации и социально-экономического развития страны</w:t>
      </w:r>
    </w:p>
    <w:p w14:paraId="2F0FAF3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7C1F90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Главнокомандующим Вооруженными силами РФ является:</w:t>
      </w:r>
    </w:p>
    <w:p w14:paraId="377C04F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президент;</w:t>
      </w:r>
    </w:p>
    <w:p w14:paraId="2BD68B9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0B6B5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lastRenderedPageBreak/>
        <w:t>Правовую основу настоящей Стратегии национальной безопасности Российской Федерации составляют:</w:t>
      </w:r>
    </w:p>
    <w:p w14:paraId="5C598F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Конституция Российской Федерации,</w:t>
      </w:r>
    </w:p>
    <w:p w14:paraId="72DE2BB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декабря 2010 г. № 390-ФЗ «О безопасности»</w:t>
      </w:r>
    </w:p>
    <w:p w14:paraId="5040F80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июня 2014 г. № 172-ФЗ «О стратегическом планировании в Российской Федерации»</w:t>
      </w:r>
    </w:p>
    <w:p w14:paraId="677732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2D6674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Национальные интересы Российской Федерации и стратегические национальные приоритеты включают:</w:t>
      </w:r>
    </w:p>
    <w:p w14:paraId="5645B7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Устойчивое развитие российской экономики на новой технологической основе;</w:t>
      </w:r>
    </w:p>
    <w:p w14:paraId="4B9AFB9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Охрана окружающей среды, сохранение природных ресурсов и рациональное природопользование, адаптация к изменениям климата;</w:t>
      </w:r>
    </w:p>
    <w:p w14:paraId="13B2704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Укрепление традиционных российских духовно-нравственных ценностей, сохранение культурного и исторического наследия народа России;</w:t>
      </w:r>
    </w:p>
    <w:p w14:paraId="3F8B066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3815B6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Население России составляет, с учетом новых регионов:</w:t>
      </w:r>
    </w:p>
    <w:p w14:paraId="249BA0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Около 148 млн. жителей</w:t>
      </w:r>
    </w:p>
    <w:p w14:paraId="01730A5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56194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является:</w:t>
      </w:r>
    </w:p>
    <w:p w14:paraId="7B89445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Базовым документом стратегического планирования</w:t>
      </w:r>
    </w:p>
    <w:p w14:paraId="5C0EA76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939506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Сколько разделов включает в себя Стратегия национальной безопасности РФ</w:t>
      </w:r>
    </w:p>
    <w:p w14:paraId="66CEFA9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5</w:t>
      </w:r>
    </w:p>
    <w:p w14:paraId="5124849F" w14:textId="15655DDD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C24B4A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 обращены к:</w:t>
      </w:r>
    </w:p>
    <w:p w14:paraId="4732444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Федеральному собранию РФ;</w:t>
      </w:r>
    </w:p>
    <w:p w14:paraId="6E713B3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F8AE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 присутствует на церемонии ежегодного обращение главы государства к парламенту?</w:t>
      </w:r>
    </w:p>
    <w:p w14:paraId="4759ACC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lastRenderedPageBreak/>
        <w:t>Члены правительства;</w:t>
      </w:r>
    </w:p>
    <w:p w14:paraId="564538B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Генеральный прокурор;</w:t>
      </w:r>
    </w:p>
    <w:p w14:paraId="389E6F3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11D98E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перед представлением очередного послания проводит встречи с руководством парламента для обсуждения основных направлений внешней и внутренней политики?</w:t>
      </w:r>
    </w:p>
    <w:p w14:paraId="577F9C6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Да</w:t>
      </w:r>
    </w:p>
    <w:p w14:paraId="55A0D88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169F0E6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В подготовке текста ежегодное обращение главы государства к парламенту принимают участие:</w:t>
      </w:r>
    </w:p>
    <w:p w14:paraId="6EF8661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Администрация Президента.</w:t>
      </w:r>
    </w:p>
    <w:p w14:paraId="4A70CC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6470B5D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Кто, согласно Конституции РФ, является гарантом прав и свобод человека и гражданина:</w:t>
      </w:r>
    </w:p>
    <w:p w14:paraId="52FC0A3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Президент РФ.</w:t>
      </w:r>
    </w:p>
    <w:p w14:paraId="2A209A0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FC2B5C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Послание Федеральному собранию имеет юридическую силу?</w:t>
      </w:r>
    </w:p>
    <w:p w14:paraId="2BC51B1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Нет</w:t>
      </w:r>
    </w:p>
    <w:p w14:paraId="43AE16B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AACCB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Каким образом действует Государственная дума и Совет Федерации по итогам выступления президента с Посланием?</w:t>
      </w:r>
    </w:p>
    <w:p w14:paraId="1B7B641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Учитывают положения выступления при подготовке законодательных актов;</w:t>
      </w:r>
    </w:p>
    <w:p w14:paraId="67BB8C4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2100D23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Кем впервые было оглашено ежегодное послание Президента РФ Федеральному Собранию?</w:t>
      </w:r>
    </w:p>
    <w:p w14:paraId="378E373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Б. Н. Ельциным;</w:t>
      </w:r>
    </w:p>
    <w:p w14:paraId="65E916A4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A166D5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выступает с речью в присутствии:</w:t>
      </w:r>
    </w:p>
    <w:p w14:paraId="096E762F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Членов обеих палат парламента - Государственной Думы и Совета Федерации;</w:t>
      </w:r>
    </w:p>
    <w:p w14:paraId="6DB8A40A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5F7A11F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lastRenderedPageBreak/>
        <w:t>Число приглашенных на представление ежегодного послания Президента РФ Федеральному Собранию составляет...</w:t>
      </w:r>
    </w:p>
    <w:p w14:paraId="690FEDC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 xml:space="preserve">Свыше 1000 </w:t>
      </w:r>
      <w:proofErr w:type="gramStart"/>
      <w:r w:rsidRPr="00311602"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Pr="00311602">
        <w:rPr>
          <w:rFonts w:ascii="Times New Roman" w:hAnsi="Times New Roman" w:cs="Times New Roman"/>
          <w:sz w:val="28"/>
          <w:szCs w:val="28"/>
        </w:rPr>
        <w:t>;</w:t>
      </w:r>
    </w:p>
    <w:p w14:paraId="23228660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7E89CD7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Какие положения включает в себя ежегодное обращение главы государства к парламенту?</w:t>
      </w:r>
    </w:p>
    <w:p w14:paraId="6CCEABFE" w14:textId="37335795" w:rsid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экономические; политические;</w:t>
      </w:r>
    </w:p>
    <w:p w14:paraId="47B3C020" w14:textId="55DE7306" w:rsidR="00444D47" w:rsidRDefault="00444D47" w:rsidP="00311602">
      <w:pPr>
        <w:rPr>
          <w:rFonts w:ascii="Times New Roman" w:hAnsi="Times New Roman" w:cs="Times New Roman"/>
          <w:sz w:val="28"/>
          <w:szCs w:val="28"/>
        </w:rPr>
      </w:pPr>
    </w:p>
    <w:p w14:paraId="1E60721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национальные проекты реализуются в РФ?</w:t>
      </w:r>
    </w:p>
    <w:p w14:paraId="7504A4D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4E35459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Экология</w:t>
      </w:r>
    </w:p>
    <w:p w14:paraId="6CBC932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965B6A1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Есть ли в перечне реализуемых Нацпроектов РФ проекты для поддержки семей и детей?</w:t>
      </w:r>
    </w:p>
    <w:p w14:paraId="6E1BFD5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42D34EB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3F80C25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Работа по нацпроекту «Экология» ведётся по следующим направлениям:</w:t>
      </w:r>
    </w:p>
    <w:p w14:paraId="49AC4BF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Утилизация и переработка отходов</w:t>
      </w:r>
    </w:p>
    <w:p w14:paraId="71EBEE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Ликвидация свалок</w:t>
      </w:r>
    </w:p>
    <w:p w14:paraId="031EB4D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Сохранение лесов и водоемов</w:t>
      </w:r>
    </w:p>
    <w:p w14:paraId="4C0D1F9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2E8171C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возможности дает реализация Нацпроекта РФ «Безопасные качественные дороги»?</w:t>
      </w:r>
    </w:p>
    <w:p w14:paraId="44E2C07A" w14:textId="2897FC5F" w:rsidR="00444D47" w:rsidRDefault="00384CF9" w:rsidP="00444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известно</w:t>
      </w:r>
    </w:p>
    <w:p w14:paraId="69B98CD8" w14:textId="77777777" w:rsidR="00384CF9" w:rsidRPr="00444D47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9FED0E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Сколько Национальных проектов отражено на портале «Национальные проекты РФ»?</w:t>
      </w:r>
    </w:p>
    <w:p w14:paraId="4FA1EE5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Больше 10</w:t>
      </w:r>
    </w:p>
    <w:p w14:paraId="124041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46129FC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Каковы сроки реализации проекта «Образование?</w:t>
      </w:r>
    </w:p>
    <w:p w14:paraId="5387F24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lastRenderedPageBreak/>
        <w:t xml:space="preserve">01.01.2019 – 31.12.2024 </w:t>
      </w:r>
      <w:proofErr w:type="spellStart"/>
      <w:r w:rsidRPr="00444D47">
        <w:rPr>
          <w:rFonts w:ascii="Times New Roman" w:hAnsi="Times New Roman" w:cs="Times New Roman"/>
          <w:sz w:val="28"/>
          <w:szCs w:val="28"/>
        </w:rPr>
        <w:t>г.г</w:t>
      </w:r>
      <w:proofErr w:type="spellEnd"/>
      <w:r w:rsidRPr="00444D47">
        <w:rPr>
          <w:rFonts w:ascii="Times New Roman" w:hAnsi="Times New Roman" w:cs="Times New Roman"/>
          <w:sz w:val="28"/>
          <w:szCs w:val="28"/>
        </w:rPr>
        <w:t>.</w:t>
      </w:r>
    </w:p>
    <w:p w14:paraId="2167547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420CAB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«Наука и университеты»?</w:t>
      </w:r>
    </w:p>
    <w:p w14:paraId="490E057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Кампусы</w:t>
      </w:r>
    </w:p>
    <w:p w14:paraId="39F422B6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Кадры</w:t>
      </w:r>
    </w:p>
    <w:p w14:paraId="65E46559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Инфраструктура</w:t>
      </w:r>
    </w:p>
    <w:p w14:paraId="0611013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55696F4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Инициатива «Спорт- норма жизни» входит в национальный проект «Демография»?</w:t>
      </w:r>
    </w:p>
    <w:p w14:paraId="51EFA07E" w14:textId="2F04551B" w:rsid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5441B291" w14:textId="776C42A2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8D31ABD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В какой Нацпроект РФ включена инициатива «Кадры для цифровой экономики»?</w:t>
      </w:r>
    </w:p>
    <w:p w14:paraId="65B5A1CB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Цифровая экономика</w:t>
      </w:r>
    </w:p>
    <w:p w14:paraId="040CE07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D0CB28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Целью нацпроекта Малое и среднее предпринимательство является:</w:t>
      </w:r>
    </w:p>
    <w:p w14:paraId="6B2B1D05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Поддержать бизнес на всех этапах его развития: от стартовой идеи до расширения и выхода на экспорт</w:t>
      </w:r>
    </w:p>
    <w:p w14:paraId="7005396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Устраняются административные барьеры</w:t>
      </w:r>
    </w:p>
    <w:p w14:paraId="1379317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Популяризировать образ предпринимателя</w:t>
      </w:r>
    </w:p>
    <w:p w14:paraId="0F453884" w14:textId="0E5D2D7D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068AFCC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Система политических, экономических, социальных и правовых мер по подготовке к вооруженной защите и вооруженная защита РФ, целостности и неприкосновенности ее территории — это:</w:t>
      </w:r>
    </w:p>
    <w:p w14:paraId="1D0F28B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оборона государства;</w:t>
      </w:r>
    </w:p>
    <w:p w14:paraId="699AD67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4218996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фундаментальные ценности и принципы закреплены Конституцией Российской Федерации?</w:t>
      </w:r>
    </w:p>
    <w:p w14:paraId="45A825D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Безопасность страны</w:t>
      </w:r>
    </w:p>
    <w:p w14:paraId="5EC0AE1A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Повышение благосостояния народа</w:t>
      </w:r>
    </w:p>
    <w:p w14:paraId="20E4051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lastRenderedPageBreak/>
        <w:t>Защита достоинства граждан</w:t>
      </w:r>
    </w:p>
    <w:p w14:paraId="66A447E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47674F1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документ:</w:t>
      </w:r>
    </w:p>
    <w:p w14:paraId="615328C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Долгосрочный</w:t>
      </w:r>
    </w:p>
    <w:p w14:paraId="4E51712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256ECAD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«Культура»?</w:t>
      </w:r>
    </w:p>
    <w:p w14:paraId="2668ACF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Культурная среда</w:t>
      </w:r>
    </w:p>
    <w:p w14:paraId="18C05A2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Цифровая культура</w:t>
      </w:r>
    </w:p>
    <w:p w14:paraId="265006A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Творческие люди</w:t>
      </w:r>
    </w:p>
    <w:p w14:paraId="671CF9A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5DA18D13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«Образование»?</w:t>
      </w:r>
    </w:p>
    <w:p w14:paraId="19ADE7D9" w14:textId="1FD26291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известно: </w:t>
      </w:r>
      <w:r w:rsidRPr="00384CF9">
        <w:rPr>
          <w:rFonts w:ascii="Times New Roman" w:hAnsi="Times New Roman" w:cs="Times New Roman"/>
          <w:sz w:val="28"/>
          <w:szCs w:val="28"/>
        </w:rPr>
        <w:t>Умная школа</w:t>
      </w:r>
    </w:p>
    <w:p w14:paraId="3FA4306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Социальная активность</w:t>
      </w:r>
    </w:p>
    <w:p w14:paraId="18E268B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Молодые профессионалы</w:t>
      </w:r>
    </w:p>
    <w:p w14:paraId="27A6C0EB" w14:textId="3246AAF3" w:rsid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4CF9"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</w:p>
    <w:p w14:paraId="30237696" w14:textId="77777777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7ED62049" w14:textId="33D5E79E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Где можно узнать о направлениях государственной политики по обеспечению национальной безопасности?</w:t>
      </w:r>
    </w:p>
    <w:p w14:paraId="77A1994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 «Стратегии национальной безопасности Российской Федерации»</w:t>
      </w:r>
    </w:p>
    <w:p w14:paraId="0D818C3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3DECCA9C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Даты выступления главы государства перед парламентариями меняются?</w:t>
      </w:r>
    </w:p>
    <w:p w14:paraId="4025981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7D4886E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626BBF2E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Входит ли в национальный проект ЭКОЛОГИЯ такое направление деятельности, как - сохранение биологического разнообразия и развитие экологического туризма:</w:t>
      </w:r>
    </w:p>
    <w:p w14:paraId="23E1F80B" w14:textId="0C29A3BD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347B4EBF" w14:textId="7988BAFE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718E606B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Реализация Российской Федерацией государственной политики в области обеспечения национальной безопасности способствует:</w:t>
      </w:r>
    </w:p>
    <w:p w14:paraId="7E15E3D3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lastRenderedPageBreak/>
        <w:t>повышению внутренней стабильности</w:t>
      </w:r>
    </w:p>
    <w:p w14:paraId="28D218B4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наращиванию экономического, политического, военного и духовного потенциала России</w:t>
      </w:r>
    </w:p>
    <w:p w14:paraId="1F0A7F65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</w:p>
    <w:p w14:paraId="70C5FC89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государства:</w:t>
      </w:r>
    </w:p>
    <w:p w14:paraId="76761278" w14:textId="56755013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не являются нормативным правовым актом;</w:t>
      </w:r>
    </w:p>
    <w:p w14:paraId="0D7A98AA" w14:textId="06C16EF0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226E460D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Концепции внешней политики Российской Федерации является документом</w:t>
      </w:r>
    </w:p>
    <w:p w14:paraId="7B822A39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стратегического планирования</w:t>
      </w:r>
    </w:p>
    <w:p w14:paraId="4B9AD42D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</w:p>
    <w:p w14:paraId="0DCAABC6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Во сколько раз, в рамках реализации «Энергетической стратегии Российской Федерации на период до 2035 года», предполагается снизить уровень бедности в Российской Федерации:</w:t>
      </w:r>
    </w:p>
    <w:p w14:paraId="332C9436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2</w:t>
      </w:r>
    </w:p>
    <w:p w14:paraId="45C9A6E2" w14:textId="664EBC3E" w:rsidR="009473EF" w:rsidRDefault="009473EF" w:rsidP="00FD2FA4">
      <w:pPr>
        <w:rPr>
          <w:rFonts w:ascii="Times New Roman" w:hAnsi="Times New Roman" w:cs="Times New Roman"/>
          <w:sz w:val="28"/>
          <w:szCs w:val="28"/>
        </w:rPr>
      </w:pPr>
    </w:p>
    <w:p w14:paraId="3AAF3087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Какие ожидаются результаты в ходе реализации Нацпроектов РФ?</w:t>
      </w:r>
    </w:p>
    <w:p w14:paraId="6DE58A59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Развитие образования и науки</w:t>
      </w:r>
    </w:p>
    <w:p w14:paraId="19F97A56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Улучшение качества жизни граждан</w:t>
      </w:r>
    </w:p>
    <w:p w14:paraId="12D6EE6A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Укрепление национальной безопасности</w:t>
      </w:r>
    </w:p>
    <w:p w14:paraId="75988ABC" w14:textId="6EFBC20E" w:rsidR="00026475" w:rsidRDefault="00026475" w:rsidP="00FD2FA4">
      <w:pPr>
        <w:rPr>
          <w:rFonts w:ascii="Times New Roman" w:hAnsi="Times New Roman" w:cs="Times New Roman"/>
          <w:sz w:val="28"/>
          <w:szCs w:val="28"/>
        </w:rPr>
      </w:pPr>
    </w:p>
    <w:p w14:paraId="082876B6" w14:textId="77777777" w:rsidR="00636E2C" w:rsidRPr="00636E2C" w:rsidRDefault="00636E2C" w:rsidP="00636E2C">
      <w:pPr>
        <w:rPr>
          <w:rFonts w:ascii="Times New Roman" w:hAnsi="Times New Roman" w:cs="Times New Roman"/>
          <w:sz w:val="28"/>
          <w:szCs w:val="28"/>
        </w:rPr>
      </w:pPr>
      <w:r w:rsidRPr="00636E2C">
        <w:rPr>
          <w:rFonts w:ascii="Times New Roman" w:hAnsi="Times New Roman" w:cs="Times New Roman"/>
          <w:sz w:val="28"/>
          <w:szCs w:val="28"/>
        </w:rPr>
        <w:t>Послание Президента РФ Федеральному Собранию осуществляется:</w:t>
      </w:r>
    </w:p>
    <w:p w14:paraId="135EDD97" w14:textId="77777777" w:rsidR="00636E2C" w:rsidRPr="00636E2C" w:rsidRDefault="00636E2C" w:rsidP="00636E2C">
      <w:pPr>
        <w:rPr>
          <w:rFonts w:ascii="Times New Roman" w:hAnsi="Times New Roman" w:cs="Times New Roman"/>
          <w:sz w:val="28"/>
          <w:szCs w:val="28"/>
        </w:rPr>
      </w:pPr>
      <w:r w:rsidRPr="00636E2C">
        <w:rPr>
          <w:rFonts w:ascii="Times New Roman" w:hAnsi="Times New Roman" w:cs="Times New Roman"/>
          <w:sz w:val="28"/>
          <w:szCs w:val="28"/>
        </w:rPr>
        <w:t>одновременно для обеих палат;</w:t>
      </w:r>
    </w:p>
    <w:p w14:paraId="4B5081E8" w14:textId="77777777" w:rsidR="00636E2C" w:rsidRPr="00436C48" w:rsidRDefault="00636E2C" w:rsidP="00FD2FA4">
      <w:pPr>
        <w:rPr>
          <w:rFonts w:ascii="Times New Roman" w:hAnsi="Times New Roman" w:cs="Times New Roman"/>
          <w:sz w:val="28"/>
          <w:szCs w:val="28"/>
        </w:rPr>
      </w:pPr>
    </w:p>
    <w:sectPr w:rsidR="00636E2C" w:rsidRPr="0043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26475"/>
    <w:rsid w:val="00095625"/>
    <w:rsid w:val="000F23EA"/>
    <w:rsid w:val="00163EEB"/>
    <w:rsid w:val="001E38DB"/>
    <w:rsid w:val="001F40AB"/>
    <w:rsid w:val="002126F7"/>
    <w:rsid w:val="00244CA7"/>
    <w:rsid w:val="003049AB"/>
    <w:rsid w:val="00304BD2"/>
    <w:rsid w:val="00311602"/>
    <w:rsid w:val="003818E5"/>
    <w:rsid w:val="00384CF9"/>
    <w:rsid w:val="00436C48"/>
    <w:rsid w:val="00444D47"/>
    <w:rsid w:val="004955E0"/>
    <w:rsid w:val="00503B68"/>
    <w:rsid w:val="00636E2C"/>
    <w:rsid w:val="0069636E"/>
    <w:rsid w:val="006A3DB2"/>
    <w:rsid w:val="006D3A06"/>
    <w:rsid w:val="0071677F"/>
    <w:rsid w:val="007222CA"/>
    <w:rsid w:val="007679C1"/>
    <w:rsid w:val="007950CA"/>
    <w:rsid w:val="007C26D4"/>
    <w:rsid w:val="007E088D"/>
    <w:rsid w:val="00911A75"/>
    <w:rsid w:val="009473EF"/>
    <w:rsid w:val="00972B34"/>
    <w:rsid w:val="009B33E4"/>
    <w:rsid w:val="00A431A5"/>
    <w:rsid w:val="00A469FA"/>
    <w:rsid w:val="00A7208F"/>
    <w:rsid w:val="00AA290D"/>
    <w:rsid w:val="00C144F3"/>
    <w:rsid w:val="00CB076B"/>
    <w:rsid w:val="00D36121"/>
    <w:rsid w:val="00D91300"/>
    <w:rsid w:val="00E307A8"/>
    <w:rsid w:val="00E75639"/>
    <w:rsid w:val="00E9157F"/>
    <w:rsid w:val="00F15086"/>
    <w:rsid w:val="00F23A24"/>
    <w:rsid w:val="00FA0CAF"/>
    <w:rsid w:val="00FB2528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32</Pages>
  <Words>5022</Words>
  <Characters>28626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2023-11-05T14:06:00Z</dcterms:created>
  <dcterms:modified xsi:type="dcterms:W3CDTF">2023-12-02T14:37:00Z</dcterms:modified>
</cp:coreProperties>
</file>