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54F0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>Что в истории христианства подходит к своему логическому завершению в современной западной цивилизации?</w:t>
      </w:r>
    </w:p>
    <w:p w14:paraId="0C3D3A95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>Завершается сама христианская история с последующим переходом к постхристианскому, а в действительности - антихристианскому миру.</w:t>
      </w:r>
    </w:p>
    <w:p w14:paraId="23FD0CDF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</w:p>
    <w:p w14:paraId="3DE38DF6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>Как технологии искусственного интеллекта влияют на генерацию ценностных категорий?</w:t>
      </w:r>
    </w:p>
    <w:p w14:paraId="5DC9E17B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>Развивают общество потребления и сужают пространство выбора индивида.</w:t>
      </w:r>
    </w:p>
    <w:p w14:paraId="24DC1C61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</w:p>
    <w:p w14:paraId="2B396FE9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>Какую роль можно отвести России в контексте процессов грехопадения?</w:t>
      </w:r>
    </w:p>
    <w:p w14:paraId="5586F9BC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>Может быть, Россия выступала в качестве «замедлителя» процессов грехопадения.</w:t>
      </w:r>
    </w:p>
    <w:p w14:paraId="36279510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</w:p>
    <w:p w14:paraId="278E52A4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>Какой категорией оправданно дополнить известную «Триаду» официальной идеологии Российской империи: «Православие. Самодержавие. Народность»?</w:t>
      </w:r>
    </w:p>
    <w:p w14:paraId="1A053087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>Семья.</w:t>
      </w:r>
    </w:p>
    <w:p w14:paraId="54236171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</w:p>
    <w:p w14:paraId="6C5E00F1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>Какие человеческие сообщества наиболее прочны и устойчивы?</w:t>
      </w:r>
    </w:p>
    <w:p w14:paraId="6D571608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>Которые основаны на историческом фундаменте, на долгой совместной жизни, на устоявшейся за столетия системе отношений.</w:t>
      </w:r>
    </w:p>
    <w:p w14:paraId="40F5341B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</w:p>
    <w:p w14:paraId="19DCCBC0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>Верны ли следующие суждения о целях общественного партнерства:</w:t>
      </w:r>
    </w:p>
    <w:p w14:paraId="4681335B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>Первое: «Цели такого партнерства не могут быть достигнуты за много поколений»</w:t>
      </w:r>
    </w:p>
    <w:p w14:paraId="659C0325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>Второе: «Оно становится партнерством не только между живущими, но и между теми, кто жив, теми, кто умер, и кто еще не родился».</w:t>
      </w:r>
    </w:p>
    <w:p w14:paraId="2D31A185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>Обо суждение верные</w:t>
      </w:r>
    </w:p>
    <w:p w14:paraId="640E478D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</w:p>
    <w:p w14:paraId="12DBDD11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>Что отделяет нас в мировоззренческом-ценностном аспекте от других сообществ с их целями?</w:t>
      </w:r>
    </w:p>
    <w:p w14:paraId="17BC9DC9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>Общая память, общие символы.</w:t>
      </w:r>
    </w:p>
    <w:p w14:paraId="39FDDBDF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</w:p>
    <w:p w14:paraId="5AE8C829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>Будьте добры, продолжите фразу «Традиционными ценностями являются…»</w:t>
      </w:r>
    </w:p>
    <w:p w14:paraId="2F53B80B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>«совокупность ценностей, совокупность ритуалов и совокупность символов»</w:t>
      </w:r>
    </w:p>
    <w:p w14:paraId="39C84E18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</w:p>
    <w:p w14:paraId="5468CF3A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>Выберите термин, который соответствует определению «- все в истории, культуре, общественной жизни, что делает нас нами»</w:t>
      </w:r>
    </w:p>
    <w:p w14:paraId="53E2BC1C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>Традиционные ценности</w:t>
      </w:r>
    </w:p>
    <w:p w14:paraId="3C57686C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</w:p>
    <w:p w14:paraId="004DC072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 xml:space="preserve">Последний вопрос. Скажите, что выступает современной </w:t>
      </w:r>
      <w:proofErr w:type="spellStart"/>
      <w:r w:rsidRPr="00A8102B">
        <w:rPr>
          <w:rFonts w:ascii="Times New Roman" w:hAnsi="Times New Roman" w:cs="Times New Roman"/>
          <w:sz w:val="28"/>
          <w:szCs w:val="28"/>
        </w:rPr>
        <w:t>антиценностью</w:t>
      </w:r>
      <w:proofErr w:type="spellEnd"/>
      <w:r w:rsidRPr="00A8102B">
        <w:rPr>
          <w:rFonts w:ascii="Times New Roman" w:hAnsi="Times New Roman" w:cs="Times New Roman"/>
          <w:sz w:val="28"/>
          <w:szCs w:val="28"/>
        </w:rPr>
        <w:t xml:space="preserve"> православию:</w:t>
      </w:r>
    </w:p>
    <w:p w14:paraId="41DC7449" w14:textId="77777777" w:rsidR="00A8102B" w:rsidRPr="00A8102B" w:rsidRDefault="00A8102B" w:rsidP="00A8102B">
      <w:pPr>
        <w:rPr>
          <w:rFonts w:ascii="Times New Roman" w:hAnsi="Times New Roman" w:cs="Times New Roman"/>
          <w:sz w:val="28"/>
          <w:szCs w:val="28"/>
        </w:rPr>
      </w:pPr>
      <w:r w:rsidRPr="00A8102B">
        <w:rPr>
          <w:rFonts w:ascii="Times New Roman" w:hAnsi="Times New Roman" w:cs="Times New Roman"/>
          <w:sz w:val="28"/>
          <w:szCs w:val="28"/>
        </w:rPr>
        <w:t>Гедонизм</w:t>
      </w:r>
    </w:p>
    <w:p w14:paraId="45B526F8" w14:textId="77777777" w:rsidR="00E92012" w:rsidRPr="00A8102B" w:rsidRDefault="00E92012">
      <w:pPr>
        <w:rPr>
          <w:rFonts w:ascii="Times New Roman" w:hAnsi="Times New Roman" w:cs="Times New Roman"/>
          <w:sz w:val="28"/>
          <w:szCs w:val="28"/>
        </w:rPr>
      </w:pPr>
    </w:p>
    <w:sectPr w:rsidR="00E92012" w:rsidRPr="00A81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75"/>
    <w:rsid w:val="00A43975"/>
    <w:rsid w:val="00A8102B"/>
    <w:rsid w:val="00E9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B794D-1064-459F-A8A1-6594EFD1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2023-11-15T20:49:00Z</dcterms:created>
  <dcterms:modified xsi:type="dcterms:W3CDTF">2023-11-15T20:53:00Z</dcterms:modified>
</cp:coreProperties>
</file>