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37E56" w14:textId="77777777" w:rsidR="00F1563E" w:rsidRPr="00AB18D1" w:rsidRDefault="00F1563E" w:rsidP="002E78A0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65566366"/>
      <w:bookmarkEnd w:id="0"/>
      <w:r w:rsidRPr="00AB18D1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</w:t>
      </w:r>
    </w:p>
    <w:p w14:paraId="02D28389" w14:textId="77777777" w:rsidR="00F1563E" w:rsidRPr="00AB18D1" w:rsidRDefault="00F1563E" w:rsidP="002E78A0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8D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ОБРАЗОВАТЕЛЬНОЕ УЧРЕЖДЕНИЕ ВЫСШЕГО ОБРАЗОВАНИЯ</w:t>
      </w:r>
    </w:p>
    <w:p w14:paraId="610CCD86" w14:textId="77777777" w:rsidR="00F1563E" w:rsidRPr="00AB18D1" w:rsidRDefault="00F1563E" w:rsidP="002E78A0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B18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«САНКТ-ПЕТЕРБУРГСКИЙ ПОЛИТЕХНИЧЕСКИЙ УНИВЕРСИТЕТ</w:t>
      </w:r>
    </w:p>
    <w:p w14:paraId="433574B5" w14:textId="77777777" w:rsidR="00F1563E" w:rsidRPr="00AB18D1" w:rsidRDefault="00F1563E" w:rsidP="002E78A0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B18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ПЕТРА ВЕЛИКОГО»</w:t>
      </w:r>
    </w:p>
    <w:p w14:paraId="74CB2B3A" w14:textId="77777777" w:rsidR="00F1563E" w:rsidRPr="00AB18D1" w:rsidRDefault="00F1563E" w:rsidP="002E78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8D1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промышленного менеджмента, экономики и торговли</w:t>
      </w:r>
    </w:p>
    <w:p w14:paraId="31464A5B" w14:textId="77777777" w:rsidR="00F1563E" w:rsidRPr="00AB18D1" w:rsidRDefault="00F1563E" w:rsidP="002E78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8D1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Высшая школа сервиса и торговли</w:t>
      </w:r>
    </w:p>
    <w:p w14:paraId="709F4951" w14:textId="77777777" w:rsidR="00F1563E" w:rsidRPr="00AB18D1" w:rsidRDefault="00F1563E" w:rsidP="002E78A0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9CC9479" w14:textId="77777777" w:rsidR="00F1563E" w:rsidRPr="00174B3D" w:rsidRDefault="00F1563E" w:rsidP="002E78A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74B3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ОТЧЕТ О </w:t>
      </w:r>
      <w:r w:rsidRPr="00174B3D">
        <w:rPr>
          <w:rFonts w:ascii="Times New Roman" w:eastAsia="Calibri" w:hAnsi="Times New Roman" w:cs="Times New Roman"/>
          <w:b/>
          <w:sz w:val="28"/>
          <w:szCs w:val="28"/>
        </w:rPr>
        <w:t xml:space="preserve">ПРОХОЖДЕНИИ УЧЕБНОЙ </w:t>
      </w:r>
    </w:p>
    <w:p w14:paraId="2868BD1A" w14:textId="77777777" w:rsidR="00F1563E" w:rsidRDefault="00F1563E" w:rsidP="002E78A0">
      <w:pPr>
        <w:spacing w:after="0" w:line="240" w:lineRule="auto"/>
        <w:ind w:left="-28" w:right="-2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74B3D">
        <w:rPr>
          <w:rFonts w:ascii="Times New Roman" w:eastAsia="Calibri" w:hAnsi="Times New Roman" w:cs="Times New Roman"/>
          <w:b/>
          <w:sz w:val="28"/>
          <w:szCs w:val="28"/>
        </w:rPr>
        <w:t>ОЗНАКОМИТЕЛЬНОЙ ПРАКТИКИ</w:t>
      </w:r>
    </w:p>
    <w:p w14:paraId="552B4B70" w14:textId="77777777" w:rsidR="00F1563E" w:rsidRPr="00AB18D1" w:rsidRDefault="00F1563E" w:rsidP="002E78A0">
      <w:pPr>
        <w:spacing w:after="0" w:line="240" w:lineRule="auto"/>
        <w:ind w:left="-28" w:right="-28"/>
        <w:jc w:val="center"/>
        <w:rPr>
          <w:rFonts w:ascii="Times New Roman" w:eastAsia="Calibri" w:hAnsi="Times New Roman" w:cs="Times New Roman"/>
          <w:b/>
          <w:color w:val="FF0000"/>
          <w:sz w:val="28"/>
          <w:szCs w:val="28"/>
        </w:rPr>
      </w:pPr>
    </w:p>
    <w:tbl>
      <w:tblPr>
        <w:tblStyle w:val="a4"/>
        <w:tblW w:w="98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1701"/>
        <w:gridCol w:w="1588"/>
        <w:gridCol w:w="4145"/>
      </w:tblGrid>
      <w:tr w:rsidR="00F1563E" w:rsidRPr="00AB18D1" w14:paraId="24791349" w14:textId="77777777" w:rsidTr="00F34911">
        <w:trPr>
          <w:trHeight w:val="350"/>
        </w:trPr>
        <w:tc>
          <w:tcPr>
            <w:tcW w:w="9844" w:type="dxa"/>
            <w:gridSpan w:val="4"/>
            <w:tcBorders>
              <w:bottom w:val="single" w:sz="4" w:space="0" w:color="auto"/>
            </w:tcBorders>
            <w:vAlign w:val="center"/>
          </w:tcPr>
          <w:p w14:paraId="78F9DBFB" w14:textId="59B1D507" w:rsidR="00F1563E" w:rsidRPr="00AB18D1" w:rsidRDefault="000F444C" w:rsidP="002E78A0">
            <w:pPr>
              <w:spacing w:before="120"/>
              <w:jc w:val="center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Бабаниязова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Гулмира</w:t>
            </w:r>
            <w:proofErr w:type="spellEnd"/>
          </w:p>
        </w:tc>
      </w:tr>
      <w:tr w:rsidR="00F1563E" w:rsidRPr="00AB18D1" w14:paraId="2D75EC3C" w14:textId="77777777" w:rsidTr="002D6AF9">
        <w:trPr>
          <w:trHeight w:val="391"/>
        </w:trPr>
        <w:tc>
          <w:tcPr>
            <w:tcW w:w="9844" w:type="dxa"/>
            <w:gridSpan w:val="4"/>
            <w:tcBorders>
              <w:top w:val="single" w:sz="4" w:space="0" w:color="auto"/>
            </w:tcBorders>
          </w:tcPr>
          <w:p w14:paraId="53E5AEF6" w14:textId="77777777" w:rsidR="00F1563E" w:rsidRPr="00AB18D1" w:rsidRDefault="00F1563E" w:rsidP="002E78A0">
            <w:pPr>
              <w:jc w:val="center"/>
              <w:rPr>
                <w:rFonts w:ascii="Times New Roman" w:eastAsia="Calibri" w:hAnsi="Times New Roman" w:cs="Times New Roman"/>
                <w:i/>
                <w:color w:val="000000" w:themeColor="text1"/>
                <w:sz w:val="28"/>
                <w:szCs w:val="28"/>
                <w:vertAlign w:val="superscript"/>
              </w:rPr>
            </w:pPr>
            <w:r w:rsidRPr="00AB18D1">
              <w:rPr>
                <w:rFonts w:ascii="Times New Roman" w:eastAsia="Calibri" w:hAnsi="Times New Roman" w:cs="Times New Roman"/>
                <w:i/>
                <w:color w:val="000000" w:themeColor="text1"/>
                <w:sz w:val="28"/>
                <w:szCs w:val="28"/>
                <w:vertAlign w:val="superscript"/>
              </w:rPr>
              <w:t>(Ф.И.О. обучающегося)</w:t>
            </w:r>
          </w:p>
        </w:tc>
      </w:tr>
      <w:tr w:rsidR="00F1563E" w:rsidRPr="00AB18D1" w14:paraId="01838BEA" w14:textId="77777777" w:rsidTr="00F34911">
        <w:trPr>
          <w:trHeight w:val="149"/>
        </w:trPr>
        <w:tc>
          <w:tcPr>
            <w:tcW w:w="9844" w:type="dxa"/>
            <w:gridSpan w:val="4"/>
            <w:tcBorders>
              <w:bottom w:val="single" w:sz="4" w:space="0" w:color="auto"/>
            </w:tcBorders>
            <w:vAlign w:val="center"/>
          </w:tcPr>
          <w:p w14:paraId="1FF47D9C" w14:textId="561A67D0" w:rsidR="00F1563E" w:rsidRPr="00AB18D1" w:rsidRDefault="00F1563E" w:rsidP="002E78A0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563E"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  <w:r w:rsidRPr="00F55766"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  <w:t xml:space="preserve"> курс, гр. </w:t>
            </w:r>
            <w:r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  <w:t>373</w:t>
            </w:r>
            <w:r w:rsidRPr="00F55766"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  <w:t>3806/</w:t>
            </w:r>
            <w:r w:rsidR="00916507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3</w:t>
            </w:r>
            <w:r w:rsidRPr="00F1563E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0</w:t>
            </w:r>
            <w:r w:rsidR="000F444C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781</w:t>
            </w:r>
          </w:p>
        </w:tc>
      </w:tr>
      <w:tr w:rsidR="00F1563E" w:rsidRPr="00AB18D1" w14:paraId="13005A2D" w14:textId="77777777" w:rsidTr="002D6AF9">
        <w:trPr>
          <w:trHeight w:val="391"/>
        </w:trPr>
        <w:tc>
          <w:tcPr>
            <w:tcW w:w="9844" w:type="dxa"/>
            <w:gridSpan w:val="4"/>
            <w:tcBorders>
              <w:top w:val="single" w:sz="4" w:space="0" w:color="auto"/>
            </w:tcBorders>
          </w:tcPr>
          <w:p w14:paraId="2E9B3300" w14:textId="77777777" w:rsidR="00F1563E" w:rsidRPr="00AB18D1" w:rsidRDefault="00F1563E" w:rsidP="002E78A0">
            <w:pPr>
              <w:jc w:val="center"/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8"/>
                <w:szCs w:val="28"/>
                <w:vertAlign w:val="superscript"/>
              </w:rPr>
            </w:pPr>
            <w:r w:rsidRPr="00AB18D1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8"/>
                <w:szCs w:val="28"/>
                <w:vertAlign w:val="superscript"/>
              </w:rPr>
              <w:t>(номер курса обучения и учебной группы)</w:t>
            </w:r>
          </w:p>
        </w:tc>
      </w:tr>
      <w:tr w:rsidR="00F1563E" w:rsidRPr="00AB18D1" w14:paraId="2746BC90" w14:textId="77777777" w:rsidTr="00F34911">
        <w:trPr>
          <w:trHeight w:val="335"/>
        </w:trPr>
        <w:tc>
          <w:tcPr>
            <w:tcW w:w="9844" w:type="dxa"/>
            <w:gridSpan w:val="4"/>
            <w:tcBorders>
              <w:bottom w:val="single" w:sz="4" w:space="0" w:color="auto"/>
            </w:tcBorders>
            <w:vAlign w:val="center"/>
          </w:tcPr>
          <w:p w14:paraId="0F9020CB" w14:textId="77777777" w:rsidR="00F1563E" w:rsidRPr="00AB18D1" w:rsidRDefault="00F1563E" w:rsidP="002E78A0">
            <w:pPr>
              <w:jc w:val="center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38.03</w:t>
            </w:r>
            <w:r w:rsidRPr="00AB18D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.06 Торговое дело</w:t>
            </w:r>
          </w:p>
        </w:tc>
      </w:tr>
      <w:tr w:rsidR="00F1563E" w:rsidRPr="00AB18D1" w14:paraId="65511682" w14:textId="77777777" w:rsidTr="002D6AF9">
        <w:trPr>
          <w:trHeight w:val="210"/>
        </w:trPr>
        <w:tc>
          <w:tcPr>
            <w:tcW w:w="9844" w:type="dxa"/>
            <w:gridSpan w:val="4"/>
            <w:tcBorders>
              <w:top w:val="single" w:sz="4" w:space="0" w:color="auto"/>
            </w:tcBorders>
          </w:tcPr>
          <w:p w14:paraId="5FBCB3F8" w14:textId="77777777" w:rsidR="00F1563E" w:rsidRPr="00AB18D1" w:rsidRDefault="00F1563E" w:rsidP="002E78A0">
            <w:pPr>
              <w:jc w:val="center"/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8"/>
                <w:szCs w:val="28"/>
                <w:vertAlign w:val="superscript"/>
              </w:rPr>
            </w:pPr>
            <w:r w:rsidRPr="00AB18D1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8"/>
                <w:szCs w:val="28"/>
                <w:vertAlign w:val="superscript"/>
              </w:rPr>
              <w:t>(направление подготовки (код и наименование))</w:t>
            </w:r>
          </w:p>
        </w:tc>
      </w:tr>
      <w:tr w:rsidR="00F1563E" w:rsidRPr="00AB18D1" w14:paraId="5EB55CB9" w14:textId="77777777" w:rsidTr="002D6AF9">
        <w:trPr>
          <w:trHeight w:val="645"/>
        </w:trPr>
        <w:tc>
          <w:tcPr>
            <w:tcW w:w="4111" w:type="dxa"/>
            <w:gridSpan w:val="2"/>
            <w:vAlign w:val="center"/>
          </w:tcPr>
          <w:p w14:paraId="72D9607A" w14:textId="77777777" w:rsidR="00F1563E" w:rsidRPr="00AB18D1" w:rsidRDefault="00F1563E" w:rsidP="002E78A0">
            <w:pPr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Место прохождения практики:  </w:t>
            </w:r>
          </w:p>
        </w:tc>
        <w:tc>
          <w:tcPr>
            <w:tcW w:w="5733" w:type="dxa"/>
            <w:gridSpan w:val="2"/>
            <w:vAlign w:val="center"/>
          </w:tcPr>
          <w:p w14:paraId="18570DB3" w14:textId="77777777" w:rsidR="00F1563E" w:rsidRPr="00AB18D1" w:rsidRDefault="00F1563E" w:rsidP="002E78A0">
            <w:pPr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B18D1"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  <w:t>Высшая школа сервиса и торговли</w:t>
            </w:r>
            <w:r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AB18D1"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  <w:t>ФГАОУ</w:t>
            </w:r>
          </w:p>
        </w:tc>
      </w:tr>
      <w:tr w:rsidR="00F1563E" w:rsidRPr="00AB18D1" w14:paraId="6789F784" w14:textId="77777777" w:rsidTr="002D6AF9">
        <w:trPr>
          <w:trHeight w:val="285"/>
        </w:trPr>
        <w:tc>
          <w:tcPr>
            <w:tcW w:w="9844" w:type="dxa"/>
            <w:gridSpan w:val="4"/>
            <w:tcBorders>
              <w:bottom w:val="single" w:sz="4" w:space="0" w:color="auto"/>
            </w:tcBorders>
            <w:vAlign w:val="center"/>
          </w:tcPr>
          <w:p w14:paraId="6EB31718" w14:textId="77777777" w:rsidR="00F1563E" w:rsidRPr="00916507" w:rsidRDefault="00F1563E" w:rsidP="002E78A0">
            <w:pPr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16507"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  <w:t>ВО «</w:t>
            </w:r>
            <w:proofErr w:type="spellStart"/>
            <w:r w:rsidRPr="00916507"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  <w:t>СПбПУ</w:t>
            </w:r>
            <w:proofErr w:type="spellEnd"/>
            <w:r w:rsidRPr="00916507"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  <w:t>»; г. Санкт-Петербург, ул. Новороссийская, д. 50</w:t>
            </w:r>
          </w:p>
        </w:tc>
      </w:tr>
      <w:tr w:rsidR="00F1563E" w:rsidRPr="00AB18D1" w14:paraId="4A88D2D5" w14:textId="77777777" w:rsidTr="00F34911">
        <w:trPr>
          <w:trHeight w:val="645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E97046" w14:textId="77777777" w:rsidR="00F1563E" w:rsidRPr="00916507" w:rsidRDefault="00F1563E" w:rsidP="002E78A0">
            <w:pPr>
              <w:rPr>
                <w:rFonts w:ascii="Times New Roman" w:eastAsia="Calibri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916507">
              <w:rPr>
                <w:rFonts w:ascii="Times New Roman" w:eastAsia="Calibri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Сроки практики: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8507CB" w14:textId="77777777" w:rsidR="00F1563E" w:rsidRPr="00916507" w:rsidRDefault="00916507" w:rsidP="002E78A0">
            <w:pPr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16507"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  <w:t xml:space="preserve">02.02.2024 г. – 23.05.2024 г. </w:t>
            </w:r>
          </w:p>
        </w:tc>
      </w:tr>
      <w:tr w:rsidR="00F1563E" w:rsidRPr="00AB18D1" w14:paraId="5769795E" w14:textId="77777777" w:rsidTr="002D6AF9">
        <w:trPr>
          <w:trHeight w:val="592"/>
        </w:trPr>
        <w:tc>
          <w:tcPr>
            <w:tcW w:w="9844" w:type="dxa"/>
            <w:gridSpan w:val="4"/>
            <w:tcBorders>
              <w:top w:val="single" w:sz="4" w:space="0" w:color="auto"/>
            </w:tcBorders>
          </w:tcPr>
          <w:p w14:paraId="7E0D1848" w14:textId="77777777" w:rsidR="00F1563E" w:rsidRPr="00916507" w:rsidRDefault="00F1563E" w:rsidP="002E78A0">
            <w:pPr>
              <w:spacing w:before="120"/>
              <w:rPr>
                <w:rFonts w:ascii="Times New Roman" w:eastAsia="Calibri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916507">
              <w:rPr>
                <w:rFonts w:ascii="Times New Roman" w:eastAsia="Calibri" w:hAnsi="Times New Roman" w:cs="Times New Roman"/>
                <w:b/>
                <w:color w:val="0D0D0D" w:themeColor="text1" w:themeTint="F2"/>
                <w:sz w:val="28"/>
                <w:szCs w:val="28"/>
              </w:rPr>
              <w:t>Руководитель практической подготовки от ФГАОУ ВО «</w:t>
            </w:r>
            <w:proofErr w:type="spellStart"/>
            <w:r w:rsidRPr="00916507">
              <w:rPr>
                <w:rFonts w:ascii="Times New Roman" w:eastAsia="Calibri" w:hAnsi="Times New Roman" w:cs="Times New Roman"/>
                <w:b/>
                <w:color w:val="0D0D0D" w:themeColor="text1" w:themeTint="F2"/>
                <w:sz w:val="28"/>
                <w:szCs w:val="28"/>
              </w:rPr>
              <w:t>СПбПУ</w:t>
            </w:r>
            <w:proofErr w:type="spellEnd"/>
            <w:r w:rsidRPr="00916507">
              <w:rPr>
                <w:rFonts w:ascii="Times New Roman" w:eastAsia="Calibri" w:hAnsi="Times New Roman" w:cs="Times New Roman"/>
                <w:b/>
                <w:color w:val="0D0D0D" w:themeColor="text1" w:themeTint="F2"/>
                <w:sz w:val="28"/>
                <w:szCs w:val="28"/>
              </w:rPr>
              <w:t>»:</w:t>
            </w:r>
          </w:p>
        </w:tc>
      </w:tr>
      <w:tr w:rsidR="00F1563E" w:rsidRPr="00AB18D1" w14:paraId="3A8F101A" w14:textId="77777777" w:rsidTr="00F34911">
        <w:trPr>
          <w:trHeight w:val="278"/>
        </w:trPr>
        <w:tc>
          <w:tcPr>
            <w:tcW w:w="9844" w:type="dxa"/>
            <w:gridSpan w:val="4"/>
            <w:tcBorders>
              <w:bottom w:val="single" w:sz="4" w:space="0" w:color="auto"/>
            </w:tcBorders>
          </w:tcPr>
          <w:p w14:paraId="0461E4B1" w14:textId="77777777" w:rsidR="00F1563E" w:rsidRPr="00916507" w:rsidRDefault="00916507" w:rsidP="002E78A0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1650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Шевчук Екатерина Владимировна, доцент Высшей школы сервиса и торговли</w:t>
            </w:r>
          </w:p>
        </w:tc>
      </w:tr>
      <w:tr w:rsidR="00916507" w:rsidRPr="00AB18D1" w14:paraId="72521BBA" w14:textId="77777777" w:rsidTr="00F34911">
        <w:trPr>
          <w:trHeight w:val="278"/>
        </w:trPr>
        <w:tc>
          <w:tcPr>
            <w:tcW w:w="9844" w:type="dxa"/>
            <w:gridSpan w:val="4"/>
            <w:tcBorders>
              <w:bottom w:val="single" w:sz="4" w:space="0" w:color="auto"/>
            </w:tcBorders>
          </w:tcPr>
          <w:p w14:paraId="1D6978F5" w14:textId="77777777" w:rsidR="00916507" w:rsidRPr="00916507" w:rsidRDefault="00916507" w:rsidP="002E78A0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1650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Назарова Эльмира </w:t>
            </w:r>
            <w:proofErr w:type="spellStart"/>
            <w:r w:rsidRPr="0091650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Аляровна</w:t>
            </w:r>
            <w:proofErr w:type="spellEnd"/>
            <w:r w:rsidRPr="0091650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, ассистент Высшей школы сервиса и торговли</w:t>
            </w:r>
          </w:p>
        </w:tc>
      </w:tr>
      <w:tr w:rsidR="00F1563E" w:rsidRPr="00AB18D1" w14:paraId="4A90D435" w14:textId="77777777" w:rsidTr="00F34911">
        <w:trPr>
          <w:trHeight w:val="691"/>
        </w:trPr>
        <w:tc>
          <w:tcPr>
            <w:tcW w:w="9844" w:type="dxa"/>
            <w:gridSpan w:val="4"/>
            <w:tcBorders>
              <w:bottom w:val="single" w:sz="4" w:space="0" w:color="auto"/>
            </w:tcBorders>
          </w:tcPr>
          <w:p w14:paraId="52FEAEC6" w14:textId="77777777" w:rsidR="00195F2D" w:rsidRDefault="00195F2D" w:rsidP="002E78A0">
            <w:pPr>
              <w:jc w:val="both"/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  <w:t>Руководитель практической подготовки от профильной организации:</w:t>
            </w:r>
          </w:p>
          <w:p w14:paraId="0F83B3AE" w14:textId="77777777" w:rsidR="00F1563E" w:rsidRPr="00F1563E" w:rsidRDefault="00F1563E" w:rsidP="002E78A0">
            <w:pPr>
              <w:jc w:val="both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195F2D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не предусмотрено</w:t>
            </w:r>
          </w:p>
        </w:tc>
      </w:tr>
      <w:tr w:rsidR="00F1563E" w:rsidRPr="00AB18D1" w14:paraId="52B201AD" w14:textId="77777777" w:rsidTr="00F34911">
        <w:trPr>
          <w:trHeight w:val="489"/>
        </w:trPr>
        <w:tc>
          <w:tcPr>
            <w:tcW w:w="569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29BF5C" w14:textId="77777777" w:rsidR="00F1563E" w:rsidRPr="00AB18D1" w:rsidRDefault="00F1563E" w:rsidP="002E78A0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B18D1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Оценка:</w:t>
            </w:r>
          </w:p>
        </w:tc>
        <w:tc>
          <w:tcPr>
            <w:tcW w:w="4145" w:type="dxa"/>
            <w:tcBorders>
              <w:top w:val="single" w:sz="4" w:space="0" w:color="auto"/>
            </w:tcBorders>
            <w:vAlign w:val="bottom"/>
          </w:tcPr>
          <w:p w14:paraId="299EF88D" w14:textId="77777777" w:rsidR="00F1563E" w:rsidRPr="00AB18D1" w:rsidRDefault="00F1563E" w:rsidP="002E78A0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16507" w:rsidRPr="00916507" w14:paraId="1A6AB887" w14:textId="77777777" w:rsidTr="00F34911">
        <w:trPr>
          <w:trHeight w:val="858"/>
        </w:trPr>
        <w:tc>
          <w:tcPr>
            <w:tcW w:w="569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F73C7E" w14:textId="77777777" w:rsidR="00F1563E" w:rsidRPr="00AB18D1" w:rsidRDefault="00F1563E" w:rsidP="002E78A0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Руководитель практической подготовки</w:t>
            </w:r>
          </w:p>
          <w:p w14:paraId="54D85DCD" w14:textId="77777777" w:rsidR="00F1563E" w:rsidRPr="00AB18D1" w:rsidRDefault="00F1563E" w:rsidP="002E78A0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от ФГАОУ ВО «</w:t>
            </w:r>
            <w:proofErr w:type="spellStart"/>
            <w:r w:rsidRPr="00AB18D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СПбПУ</w:t>
            </w:r>
            <w:proofErr w:type="spellEnd"/>
            <w:r w:rsidRPr="00AB18D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4145" w:type="dxa"/>
            <w:tcBorders>
              <w:bottom w:val="single" w:sz="4" w:space="0" w:color="auto"/>
            </w:tcBorders>
            <w:vAlign w:val="bottom"/>
          </w:tcPr>
          <w:p w14:paraId="0B936BE0" w14:textId="77777777" w:rsidR="00F1563E" w:rsidRPr="00916507" w:rsidRDefault="00DF7259" w:rsidP="002E78A0">
            <w:pPr>
              <w:jc w:val="right"/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  <w:t xml:space="preserve">Е.В. </w:t>
            </w:r>
            <w:r w:rsidR="00916507" w:rsidRPr="00916507"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  <w:t>Шевчук</w:t>
            </w:r>
          </w:p>
          <w:p w14:paraId="319E2128" w14:textId="77777777" w:rsidR="00916507" w:rsidRPr="00916507" w:rsidRDefault="00DF7259" w:rsidP="002E78A0">
            <w:pPr>
              <w:jc w:val="right"/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  <w:t xml:space="preserve">Э.А. </w:t>
            </w:r>
            <w:r w:rsidR="00916507" w:rsidRPr="00916507"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  <w:t>Назарова</w:t>
            </w:r>
          </w:p>
        </w:tc>
      </w:tr>
      <w:tr w:rsidR="00F34911" w:rsidRPr="00AB18D1" w14:paraId="78E1D531" w14:textId="77777777" w:rsidTr="00F34911">
        <w:trPr>
          <w:trHeight w:val="844"/>
        </w:trPr>
        <w:tc>
          <w:tcPr>
            <w:tcW w:w="569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35C0FA" w14:textId="77777777" w:rsidR="00F34911" w:rsidRPr="00AB18D1" w:rsidRDefault="00F34911" w:rsidP="002E78A0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Руководитель практической подготовки</w:t>
            </w:r>
          </w:p>
          <w:p w14:paraId="2838F78F" w14:textId="77777777" w:rsidR="00F34911" w:rsidRPr="00AB18D1" w:rsidRDefault="00F34911" w:rsidP="002E78A0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174B3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от профильной организации</w:t>
            </w: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7E0064" w14:textId="77777777" w:rsidR="00F34911" w:rsidRPr="00F34911" w:rsidRDefault="00F34911" w:rsidP="002E78A0">
            <w:pPr>
              <w:jc w:val="right"/>
              <w:rPr>
                <w:rFonts w:ascii="Times New Roman" w:eastAsia="Calibri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F34911">
              <w:rPr>
                <w:rFonts w:ascii="Times New Roman" w:eastAsia="Calibri" w:hAnsi="Times New Roman" w:cs="Times New Roman"/>
                <w:i/>
                <w:color w:val="0D0D0D" w:themeColor="text1" w:themeTint="F2"/>
                <w:sz w:val="28"/>
                <w:szCs w:val="28"/>
              </w:rPr>
              <w:t>не предусмотрено</w:t>
            </w:r>
          </w:p>
        </w:tc>
      </w:tr>
      <w:tr w:rsidR="00F1563E" w:rsidRPr="00AB18D1" w14:paraId="007BCFAE" w14:textId="77777777" w:rsidTr="00F34911">
        <w:trPr>
          <w:trHeight w:val="705"/>
        </w:trPr>
        <w:tc>
          <w:tcPr>
            <w:tcW w:w="569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BCA2FA" w14:textId="77777777" w:rsidR="00F1563E" w:rsidRPr="00AB18D1" w:rsidRDefault="00F1563E" w:rsidP="002E78A0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Обучающийся</w:t>
            </w: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C51323" w14:textId="36664160" w:rsidR="00F1563E" w:rsidRPr="00AB18D1" w:rsidRDefault="000F444C" w:rsidP="002E78A0">
            <w:pPr>
              <w:jc w:val="right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Бабаниязова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Гулмира</w:t>
            </w:r>
            <w:proofErr w:type="spellEnd"/>
          </w:p>
        </w:tc>
      </w:tr>
      <w:tr w:rsidR="00F1563E" w:rsidRPr="00AB18D1" w14:paraId="4A403698" w14:textId="77777777" w:rsidTr="00F34911">
        <w:trPr>
          <w:trHeight w:val="708"/>
        </w:trPr>
        <w:tc>
          <w:tcPr>
            <w:tcW w:w="569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DAEEE7" w14:textId="77777777" w:rsidR="00F1563E" w:rsidRPr="00AB18D1" w:rsidRDefault="00F1563E" w:rsidP="002E78A0">
            <w:pPr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Дата: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4145" w:type="dxa"/>
            <w:tcBorders>
              <w:top w:val="single" w:sz="4" w:space="0" w:color="auto"/>
            </w:tcBorders>
            <w:vAlign w:val="bottom"/>
          </w:tcPr>
          <w:p w14:paraId="720BD03A" w14:textId="77777777" w:rsidR="00F1563E" w:rsidRPr="00AB18D1" w:rsidRDefault="00F1563E" w:rsidP="002E78A0">
            <w:pPr>
              <w:jc w:val="right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</w:p>
        </w:tc>
      </w:tr>
    </w:tbl>
    <w:p w14:paraId="1C7B4EA5" w14:textId="77777777" w:rsidR="00F1563E" w:rsidRPr="00AB18D1" w:rsidRDefault="00F1563E" w:rsidP="002E78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8D1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184D939" w14:textId="77777777" w:rsidR="00F1563E" w:rsidRPr="00AB18D1" w:rsidRDefault="00F1563E" w:rsidP="002E78A0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8D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ФЕДЕРАЛЬНОЕ ГОСУДАРСТВЕННОЕ АВТОНОМНОЕ</w:t>
      </w:r>
    </w:p>
    <w:p w14:paraId="208E2BE9" w14:textId="77777777" w:rsidR="00F1563E" w:rsidRPr="00AB18D1" w:rsidRDefault="00F1563E" w:rsidP="002E78A0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8D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ОБРАЗОВАТЕЛЬНОЕ УЧРЕЖДЕНИЕ ВЫСШЕГО ОБРАЗОВАНИЯ</w:t>
      </w:r>
    </w:p>
    <w:p w14:paraId="09375912" w14:textId="77777777" w:rsidR="00F1563E" w:rsidRPr="00AB18D1" w:rsidRDefault="00F1563E" w:rsidP="002E78A0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B18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«САНКТ-ПЕТЕРБУРГСКИЙ ПОЛИТЕХНИЧЕСКИЙ УНИВЕРСИТЕТ</w:t>
      </w:r>
    </w:p>
    <w:p w14:paraId="2B60CFB2" w14:textId="77777777" w:rsidR="00F1563E" w:rsidRPr="00AB18D1" w:rsidRDefault="00F1563E" w:rsidP="002E78A0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B18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ПЕТРА ВЕЛИКОГО»</w:t>
      </w:r>
    </w:p>
    <w:p w14:paraId="3C0CB66E" w14:textId="77777777" w:rsidR="00F1563E" w:rsidRPr="00AB18D1" w:rsidRDefault="00F1563E" w:rsidP="002E78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8D1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промышленного менеджмента, экономики и торговли</w:t>
      </w:r>
    </w:p>
    <w:p w14:paraId="4EBF80D6" w14:textId="77777777" w:rsidR="00F1563E" w:rsidRPr="00AB18D1" w:rsidRDefault="00F1563E" w:rsidP="002E78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8D1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Высшая школа сервиса и торговли</w:t>
      </w:r>
    </w:p>
    <w:p w14:paraId="23BE7AA5" w14:textId="77777777" w:rsidR="00F1563E" w:rsidRPr="00AB18D1" w:rsidRDefault="00F1563E" w:rsidP="002E78A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73CACE" w14:textId="77777777" w:rsidR="00F1563E" w:rsidRPr="00AB18D1" w:rsidRDefault="00F1563E" w:rsidP="002E78A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B18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ИНДИВИДУАЛЬНЫЙ ПЛАН</w:t>
      </w:r>
    </w:p>
    <w:p w14:paraId="3E3829E3" w14:textId="77777777" w:rsidR="00F1563E" w:rsidRPr="00AB18D1" w:rsidRDefault="00F1563E" w:rsidP="002E78A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B18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(ЗАДАНИЕ И ГРАФИК)</w:t>
      </w:r>
    </w:p>
    <w:p w14:paraId="0BABB645" w14:textId="77777777" w:rsidR="00F1563E" w:rsidRPr="00AB18D1" w:rsidRDefault="00F1563E" w:rsidP="002E78A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B18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ПРОВЕДЕНИЯ ПРАКТИКИ</w:t>
      </w:r>
    </w:p>
    <w:p w14:paraId="557C2F82" w14:textId="77777777" w:rsidR="00F1563E" w:rsidRPr="00AB18D1" w:rsidRDefault="00F1563E" w:rsidP="002E78A0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6"/>
        <w:gridCol w:w="6066"/>
      </w:tblGrid>
      <w:tr w:rsidR="00F1563E" w:rsidRPr="00AB18D1" w14:paraId="2290C12D" w14:textId="77777777" w:rsidTr="002D6AF9">
        <w:trPr>
          <w:trHeight w:val="248"/>
        </w:trPr>
        <w:tc>
          <w:tcPr>
            <w:tcW w:w="3568" w:type="dxa"/>
          </w:tcPr>
          <w:p w14:paraId="18378225" w14:textId="77777777" w:rsidR="00F1563E" w:rsidRPr="00AB18D1" w:rsidRDefault="00F1563E" w:rsidP="002E78A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Ф.И.О. обучающегося</w:t>
            </w:r>
          </w:p>
        </w:tc>
        <w:tc>
          <w:tcPr>
            <w:tcW w:w="6070" w:type="dxa"/>
            <w:tcBorders>
              <w:bottom w:val="single" w:sz="4" w:space="0" w:color="auto"/>
            </w:tcBorders>
          </w:tcPr>
          <w:p w14:paraId="248878D8" w14:textId="08B1A599" w:rsidR="00F1563E" w:rsidRPr="00AB18D1" w:rsidRDefault="000F444C" w:rsidP="002E78A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Бабаниязова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Гулмира</w:t>
            </w:r>
            <w:proofErr w:type="spellEnd"/>
          </w:p>
        </w:tc>
      </w:tr>
      <w:tr w:rsidR="00F1563E" w:rsidRPr="00AB18D1" w14:paraId="70A4BC2F" w14:textId="77777777" w:rsidTr="002D6AF9">
        <w:trPr>
          <w:trHeight w:val="394"/>
        </w:trPr>
        <w:tc>
          <w:tcPr>
            <w:tcW w:w="3568" w:type="dxa"/>
          </w:tcPr>
          <w:p w14:paraId="264F927F" w14:textId="77777777" w:rsidR="00F1563E" w:rsidRPr="00AB18D1" w:rsidRDefault="00F1563E" w:rsidP="002E78A0">
            <w:pPr>
              <w:spacing w:before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Направление подготовки</w:t>
            </w:r>
          </w:p>
        </w:tc>
        <w:tc>
          <w:tcPr>
            <w:tcW w:w="6070" w:type="dxa"/>
            <w:tcBorders>
              <w:top w:val="single" w:sz="4" w:space="0" w:color="auto"/>
              <w:bottom w:val="single" w:sz="4" w:space="0" w:color="auto"/>
            </w:tcBorders>
          </w:tcPr>
          <w:p w14:paraId="55B3DFFC" w14:textId="77777777" w:rsidR="00F1563E" w:rsidRPr="00AB18D1" w:rsidRDefault="002D6AF9" w:rsidP="002E78A0">
            <w:pPr>
              <w:spacing w:before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38.03</w:t>
            </w:r>
            <w:r w:rsidR="00F1563E" w:rsidRPr="00AB18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.06 Торговое дело</w:t>
            </w:r>
          </w:p>
        </w:tc>
      </w:tr>
      <w:tr w:rsidR="00F1563E" w:rsidRPr="00AB18D1" w14:paraId="43E5D0B5" w14:textId="77777777" w:rsidTr="002D6AF9">
        <w:trPr>
          <w:trHeight w:val="374"/>
        </w:trPr>
        <w:tc>
          <w:tcPr>
            <w:tcW w:w="3568" w:type="dxa"/>
          </w:tcPr>
          <w:p w14:paraId="7AD437A7" w14:textId="77777777" w:rsidR="00F1563E" w:rsidRPr="00AB18D1" w:rsidRDefault="00F1563E" w:rsidP="002E78A0">
            <w:pPr>
              <w:spacing w:before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Вид практики</w:t>
            </w:r>
          </w:p>
        </w:tc>
        <w:tc>
          <w:tcPr>
            <w:tcW w:w="6070" w:type="dxa"/>
            <w:tcBorders>
              <w:top w:val="single" w:sz="4" w:space="0" w:color="auto"/>
              <w:bottom w:val="single" w:sz="4" w:space="0" w:color="auto"/>
            </w:tcBorders>
          </w:tcPr>
          <w:p w14:paraId="3A68071E" w14:textId="77777777" w:rsidR="00F1563E" w:rsidRPr="00AB18D1" w:rsidRDefault="002D6AF9" w:rsidP="002E78A0">
            <w:pPr>
              <w:spacing w:before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Учебная</w:t>
            </w:r>
          </w:p>
        </w:tc>
      </w:tr>
      <w:tr w:rsidR="00F1563E" w:rsidRPr="00AB18D1" w14:paraId="0EA5C2CB" w14:textId="77777777" w:rsidTr="002D6AF9">
        <w:trPr>
          <w:trHeight w:val="693"/>
        </w:trPr>
        <w:tc>
          <w:tcPr>
            <w:tcW w:w="3568" w:type="dxa"/>
            <w:vAlign w:val="center"/>
          </w:tcPr>
          <w:p w14:paraId="62847C2E" w14:textId="77777777" w:rsidR="00F1563E" w:rsidRPr="00AB18D1" w:rsidRDefault="00F1563E" w:rsidP="002E78A0">
            <w:pPr>
              <w:spacing w:before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Тип практики</w:t>
            </w:r>
          </w:p>
        </w:tc>
        <w:tc>
          <w:tcPr>
            <w:tcW w:w="6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9CD50B" w14:textId="77777777" w:rsidR="00F1563E" w:rsidRPr="00AB18D1" w:rsidRDefault="00C131B6" w:rsidP="002E78A0">
            <w:pPr>
              <w:spacing w:before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Ознакомительная</w:t>
            </w:r>
          </w:p>
        </w:tc>
      </w:tr>
      <w:tr w:rsidR="00F1563E" w:rsidRPr="00AB18D1" w14:paraId="64EA2E78" w14:textId="77777777" w:rsidTr="002D6AF9">
        <w:trPr>
          <w:trHeight w:val="747"/>
        </w:trPr>
        <w:tc>
          <w:tcPr>
            <w:tcW w:w="3568" w:type="dxa"/>
          </w:tcPr>
          <w:p w14:paraId="082E9747" w14:textId="77777777" w:rsidR="00F1563E" w:rsidRPr="00AB18D1" w:rsidRDefault="00F1563E" w:rsidP="002E78A0">
            <w:pPr>
              <w:spacing w:before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Место прохождения практики</w:t>
            </w:r>
          </w:p>
        </w:tc>
        <w:tc>
          <w:tcPr>
            <w:tcW w:w="6070" w:type="dxa"/>
            <w:tcBorders>
              <w:top w:val="single" w:sz="4" w:space="0" w:color="auto"/>
              <w:bottom w:val="single" w:sz="4" w:space="0" w:color="auto"/>
            </w:tcBorders>
          </w:tcPr>
          <w:p w14:paraId="7E6E34BD" w14:textId="77777777" w:rsidR="00F1563E" w:rsidRPr="00AB18D1" w:rsidRDefault="00F1563E" w:rsidP="002E78A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  <w:t>Высшая школа сервиса и торговли</w:t>
            </w:r>
            <w:r w:rsidRPr="00AB18D1"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  <w:br/>
              <w:t>ФГАОУ ВО «</w:t>
            </w:r>
            <w:proofErr w:type="spellStart"/>
            <w:r w:rsidRPr="00AB18D1"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  <w:t>СПбПУ</w:t>
            </w:r>
            <w:proofErr w:type="spellEnd"/>
            <w:r w:rsidRPr="00AB18D1"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  <w:t>»; г. Санкт-Петербург, ул. Новороссийская, д. 50</w:t>
            </w:r>
          </w:p>
        </w:tc>
      </w:tr>
      <w:tr w:rsidR="00F1563E" w:rsidRPr="00AB18D1" w14:paraId="7D525582" w14:textId="77777777" w:rsidTr="00916507">
        <w:trPr>
          <w:trHeight w:val="663"/>
        </w:trPr>
        <w:tc>
          <w:tcPr>
            <w:tcW w:w="9638" w:type="dxa"/>
            <w:gridSpan w:val="2"/>
          </w:tcPr>
          <w:p w14:paraId="07059C85" w14:textId="77777777" w:rsidR="00F1563E" w:rsidRPr="00AB18D1" w:rsidRDefault="00F1563E" w:rsidP="002E78A0">
            <w:pPr>
              <w:spacing w:before="120"/>
              <w:rPr>
                <w:rFonts w:ascii="Times New Roman" w:eastAsia="Calibri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eastAsia="Calibri" w:hAnsi="Times New Roman" w:cs="Times New Roman"/>
                <w:bCs/>
                <w:color w:val="000000" w:themeColor="text1"/>
                <w:sz w:val="28"/>
                <w:szCs w:val="28"/>
              </w:rPr>
              <w:t>Руководитель практической подготовки от ФГАОУ ВО «</w:t>
            </w:r>
            <w:proofErr w:type="spellStart"/>
            <w:r w:rsidRPr="00AB18D1">
              <w:rPr>
                <w:rFonts w:ascii="Times New Roman" w:eastAsia="Calibri" w:hAnsi="Times New Roman" w:cs="Times New Roman"/>
                <w:bCs/>
                <w:color w:val="000000" w:themeColor="text1"/>
                <w:sz w:val="28"/>
                <w:szCs w:val="28"/>
              </w:rPr>
              <w:t>СПбПУ</w:t>
            </w:r>
            <w:proofErr w:type="spellEnd"/>
            <w:r w:rsidRPr="00AB18D1">
              <w:rPr>
                <w:rFonts w:ascii="Times New Roman" w:eastAsia="Calibri" w:hAnsi="Times New Roman" w:cs="Times New Roman"/>
                <w:bCs/>
                <w:color w:val="000000" w:themeColor="text1"/>
                <w:sz w:val="28"/>
                <w:szCs w:val="28"/>
              </w:rPr>
              <w:t>»:</w:t>
            </w:r>
          </w:p>
        </w:tc>
      </w:tr>
      <w:tr w:rsidR="00916507" w:rsidRPr="00AB18D1" w14:paraId="5EAC1B12" w14:textId="77777777" w:rsidTr="00916507">
        <w:trPr>
          <w:trHeight w:val="312"/>
        </w:trPr>
        <w:tc>
          <w:tcPr>
            <w:tcW w:w="9638" w:type="dxa"/>
            <w:gridSpan w:val="2"/>
            <w:tcBorders>
              <w:bottom w:val="single" w:sz="4" w:space="0" w:color="auto"/>
            </w:tcBorders>
            <w:vAlign w:val="center"/>
          </w:tcPr>
          <w:p w14:paraId="5AA74919" w14:textId="77777777" w:rsidR="00916507" w:rsidRPr="00916507" w:rsidRDefault="00916507" w:rsidP="002E78A0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1650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Шевчук Екатерина Владимировна, доцент Высшей школы сервиса и торговли</w:t>
            </w:r>
          </w:p>
        </w:tc>
      </w:tr>
      <w:tr w:rsidR="00916507" w:rsidRPr="00AB18D1" w14:paraId="4DAF8F53" w14:textId="77777777" w:rsidTr="00916507">
        <w:trPr>
          <w:trHeight w:val="451"/>
        </w:trPr>
        <w:tc>
          <w:tcPr>
            <w:tcW w:w="9638" w:type="dxa"/>
            <w:gridSpan w:val="2"/>
            <w:tcBorders>
              <w:bottom w:val="single" w:sz="4" w:space="0" w:color="auto"/>
            </w:tcBorders>
            <w:vAlign w:val="center"/>
          </w:tcPr>
          <w:p w14:paraId="0B977D53" w14:textId="77777777" w:rsidR="00916507" w:rsidRPr="00916507" w:rsidRDefault="00916507" w:rsidP="002E78A0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1650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Назарова Эльмира </w:t>
            </w:r>
            <w:proofErr w:type="spellStart"/>
            <w:r w:rsidRPr="0091650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Аляровна</w:t>
            </w:r>
            <w:proofErr w:type="spellEnd"/>
            <w:r w:rsidRPr="0091650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, ассистент Высшей школы сервиса и торговли</w:t>
            </w:r>
          </w:p>
        </w:tc>
      </w:tr>
      <w:tr w:rsidR="00C131B6" w:rsidRPr="00AB18D1" w14:paraId="6BE70A0B" w14:textId="77777777" w:rsidTr="00195F2D">
        <w:trPr>
          <w:trHeight w:val="698"/>
        </w:trPr>
        <w:tc>
          <w:tcPr>
            <w:tcW w:w="963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31A4981" w14:textId="77777777" w:rsidR="00C131B6" w:rsidRDefault="00C131B6" w:rsidP="002E78A0">
            <w:pPr>
              <w:spacing w:before="120"/>
              <w:rPr>
                <w:rFonts w:ascii="Times New Roman" w:eastAsia="Calibri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eastAsia="Calibri" w:hAnsi="Times New Roman" w:cs="Times New Roman"/>
                <w:bCs/>
                <w:color w:val="000000" w:themeColor="text1"/>
                <w:sz w:val="28"/>
                <w:szCs w:val="28"/>
              </w:rPr>
              <w:t xml:space="preserve">Руководитель практической подготовки от </w:t>
            </w: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8"/>
                <w:szCs w:val="28"/>
              </w:rPr>
              <w:t>профильной организации:</w:t>
            </w:r>
          </w:p>
          <w:p w14:paraId="0282B85A" w14:textId="77777777" w:rsidR="00C131B6" w:rsidRPr="00C131B6" w:rsidRDefault="00C131B6" w:rsidP="002E78A0">
            <w:pPr>
              <w:rPr>
                <w:rFonts w:ascii="Times New Roman" w:eastAsia="Calibri" w:hAnsi="Times New Roman" w:cs="Times New Roman"/>
                <w:bCs/>
                <w:i/>
                <w:color w:val="000000" w:themeColor="text1"/>
                <w:sz w:val="28"/>
                <w:szCs w:val="28"/>
              </w:rPr>
            </w:pPr>
            <w:r w:rsidRPr="00195F2D">
              <w:rPr>
                <w:rFonts w:ascii="Times New Roman" w:eastAsia="Calibri" w:hAnsi="Times New Roman" w:cs="Times New Roman"/>
                <w:bCs/>
                <w:i/>
                <w:color w:val="FF0000"/>
                <w:sz w:val="28"/>
                <w:szCs w:val="28"/>
              </w:rPr>
              <w:t>не предусмотрено</w:t>
            </w:r>
          </w:p>
        </w:tc>
      </w:tr>
    </w:tbl>
    <w:p w14:paraId="19792E6E" w14:textId="77777777" w:rsidR="00F1563E" w:rsidRPr="00AB18D1" w:rsidRDefault="00F1563E" w:rsidP="002E78A0">
      <w:pPr>
        <w:spacing w:before="120" w:after="0" w:line="240" w:lineRule="auto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AB18D1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Рабочий график проведения практики</w:t>
      </w:r>
    </w:p>
    <w:p w14:paraId="58F6E1B0" w14:textId="77777777" w:rsidR="00F1563E" w:rsidRPr="00AB18D1" w:rsidRDefault="00F1563E" w:rsidP="002E78A0">
      <w:pPr>
        <w:spacing w:after="0" w:line="24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AB18D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Сроки практики: </w:t>
      </w:r>
      <w:r w:rsidR="00916507" w:rsidRPr="00916507">
        <w:rPr>
          <w:rFonts w:ascii="Times New Roman" w:eastAsia="Calibri" w:hAnsi="Times New Roman" w:cs="Times New Roman"/>
          <w:color w:val="0D0D0D" w:themeColor="text1" w:themeTint="F2"/>
          <w:sz w:val="28"/>
          <w:szCs w:val="28"/>
        </w:rPr>
        <w:t>02.02.2024 г. – 23.05.2024 г.</w:t>
      </w:r>
    </w:p>
    <w:p w14:paraId="123D11D4" w14:textId="77777777" w:rsidR="00F1563E" w:rsidRPr="00AB18D1" w:rsidRDefault="00F1563E" w:rsidP="002E78A0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tbl>
      <w:tblPr>
        <w:tblStyle w:val="a4"/>
        <w:tblW w:w="9629" w:type="dxa"/>
        <w:tblInd w:w="-5" w:type="dxa"/>
        <w:tblLook w:val="04A0" w:firstRow="1" w:lastRow="0" w:firstColumn="1" w:lastColumn="0" w:noHBand="0" w:noVBand="1"/>
      </w:tblPr>
      <w:tblGrid>
        <w:gridCol w:w="617"/>
        <w:gridCol w:w="2410"/>
        <w:gridCol w:w="4635"/>
        <w:gridCol w:w="1967"/>
      </w:tblGrid>
      <w:tr w:rsidR="00F1563E" w:rsidRPr="00AB18D1" w14:paraId="15C8EC98" w14:textId="77777777" w:rsidTr="002D6AF9">
        <w:trPr>
          <w:trHeight w:val="926"/>
        </w:trPr>
        <w:tc>
          <w:tcPr>
            <w:tcW w:w="617" w:type="dxa"/>
            <w:vAlign w:val="center"/>
          </w:tcPr>
          <w:p w14:paraId="4BE1B347" w14:textId="77777777" w:rsidR="00F1563E" w:rsidRPr="00AB18D1" w:rsidRDefault="00F1563E" w:rsidP="002E78A0">
            <w:pPr>
              <w:jc w:val="center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№ п/п</w:t>
            </w:r>
          </w:p>
        </w:tc>
        <w:tc>
          <w:tcPr>
            <w:tcW w:w="2410" w:type="dxa"/>
            <w:vAlign w:val="center"/>
          </w:tcPr>
          <w:p w14:paraId="2CA78CA7" w14:textId="77777777" w:rsidR="00F1563E" w:rsidRPr="00AB18D1" w:rsidRDefault="00F1563E" w:rsidP="002E78A0">
            <w:pPr>
              <w:jc w:val="center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Этапы (периоды) практики</w:t>
            </w:r>
          </w:p>
        </w:tc>
        <w:tc>
          <w:tcPr>
            <w:tcW w:w="4635" w:type="dxa"/>
            <w:vAlign w:val="center"/>
          </w:tcPr>
          <w:p w14:paraId="32CB9EB0" w14:textId="77777777" w:rsidR="00F1563E" w:rsidRPr="00AB18D1" w:rsidRDefault="00F1563E" w:rsidP="002E78A0">
            <w:pPr>
              <w:jc w:val="center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Вид работ</w:t>
            </w:r>
          </w:p>
        </w:tc>
        <w:tc>
          <w:tcPr>
            <w:tcW w:w="1967" w:type="dxa"/>
            <w:vAlign w:val="center"/>
          </w:tcPr>
          <w:p w14:paraId="48938C5F" w14:textId="77777777" w:rsidR="00F1563E" w:rsidRPr="00AB18D1" w:rsidRDefault="00F1563E" w:rsidP="002E78A0">
            <w:pPr>
              <w:jc w:val="center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Сроки</w:t>
            </w:r>
          </w:p>
          <w:p w14:paraId="5F7CE875" w14:textId="77777777" w:rsidR="00F1563E" w:rsidRPr="00AB18D1" w:rsidRDefault="00F1563E" w:rsidP="002E78A0">
            <w:pPr>
              <w:jc w:val="center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прохождения этапа</w:t>
            </w:r>
          </w:p>
          <w:p w14:paraId="55EEC970" w14:textId="77777777" w:rsidR="00F1563E" w:rsidRPr="00AB18D1" w:rsidRDefault="00F1563E" w:rsidP="002E78A0">
            <w:pPr>
              <w:jc w:val="center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(периода)</w:t>
            </w:r>
          </w:p>
          <w:p w14:paraId="44B2ADF8" w14:textId="77777777" w:rsidR="00F1563E" w:rsidRPr="00AB18D1" w:rsidRDefault="00F1563E" w:rsidP="002E78A0">
            <w:pPr>
              <w:jc w:val="center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практики</w:t>
            </w:r>
          </w:p>
        </w:tc>
      </w:tr>
      <w:tr w:rsidR="00F1563E" w:rsidRPr="00AB18D1" w14:paraId="7F7EA1B5" w14:textId="77777777" w:rsidTr="002D6AF9">
        <w:trPr>
          <w:trHeight w:val="652"/>
        </w:trPr>
        <w:tc>
          <w:tcPr>
            <w:tcW w:w="617" w:type="dxa"/>
            <w:vAlign w:val="center"/>
          </w:tcPr>
          <w:p w14:paraId="58295377" w14:textId="77777777" w:rsidR="00F1563E" w:rsidRPr="00AB18D1" w:rsidRDefault="00F1563E" w:rsidP="002E78A0">
            <w:pP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410" w:type="dxa"/>
            <w:vAlign w:val="center"/>
          </w:tcPr>
          <w:p w14:paraId="4473EAAD" w14:textId="77777777" w:rsidR="00F1563E" w:rsidRPr="00AB18D1" w:rsidRDefault="00F1563E" w:rsidP="002E78A0">
            <w:pP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Организационный этап</w:t>
            </w:r>
          </w:p>
        </w:tc>
        <w:tc>
          <w:tcPr>
            <w:tcW w:w="4635" w:type="dxa"/>
            <w:vAlign w:val="center"/>
          </w:tcPr>
          <w:p w14:paraId="2DFEBEA6" w14:textId="77777777" w:rsidR="00F1563E" w:rsidRPr="00AB18D1" w:rsidRDefault="00F1563E" w:rsidP="002E78A0">
            <w:pPr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 xml:space="preserve">Установочная лекция для разъяснения целей, задач, содержания и порядка прохождения практики, инструктаж по технике безопасности, выдача </w:t>
            </w:r>
            <w:r w:rsidRPr="00B46096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сопроводительных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B46096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документов по практике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967" w:type="dxa"/>
            <w:vAlign w:val="center"/>
          </w:tcPr>
          <w:p w14:paraId="20E4AAF1" w14:textId="77777777" w:rsidR="00F1563E" w:rsidRPr="00AB18D1" w:rsidRDefault="00916507" w:rsidP="002E78A0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02.02.2024</w:t>
            </w:r>
          </w:p>
        </w:tc>
      </w:tr>
      <w:tr w:rsidR="00F1563E" w:rsidRPr="00AB18D1" w14:paraId="09FE50BA" w14:textId="77777777" w:rsidTr="002D6AF9">
        <w:trPr>
          <w:trHeight w:val="1900"/>
        </w:trPr>
        <w:tc>
          <w:tcPr>
            <w:tcW w:w="617" w:type="dxa"/>
            <w:vAlign w:val="center"/>
          </w:tcPr>
          <w:p w14:paraId="380EABDE" w14:textId="77777777" w:rsidR="00F1563E" w:rsidRPr="00AB18D1" w:rsidRDefault="00F1563E" w:rsidP="002E78A0">
            <w:pP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lastRenderedPageBreak/>
              <w:t>2</w:t>
            </w:r>
          </w:p>
        </w:tc>
        <w:tc>
          <w:tcPr>
            <w:tcW w:w="2410" w:type="dxa"/>
            <w:vAlign w:val="center"/>
          </w:tcPr>
          <w:p w14:paraId="25E43B17" w14:textId="77777777" w:rsidR="00F1563E" w:rsidRPr="00AB18D1" w:rsidRDefault="00F1563E" w:rsidP="002E78A0">
            <w:pP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Основной</w:t>
            </w:r>
          </w:p>
          <w:p w14:paraId="3FBBBA39" w14:textId="77777777" w:rsidR="00F1563E" w:rsidRPr="00AB18D1" w:rsidRDefault="00F1563E" w:rsidP="002E78A0">
            <w:pP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этап</w:t>
            </w:r>
          </w:p>
        </w:tc>
        <w:tc>
          <w:tcPr>
            <w:tcW w:w="4635" w:type="dxa"/>
            <w:vAlign w:val="center"/>
          </w:tcPr>
          <w:p w14:paraId="1FE3E085" w14:textId="77777777" w:rsidR="00F1563E" w:rsidRDefault="001A33A7" w:rsidP="002E78A0">
            <w:pPr>
              <w:jc w:val="both"/>
              <w:rPr>
                <w:rFonts w:ascii="Times New Roman" w:hAnsi="Times New Roman" w:cs="Times New Roman"/>
                <w:iCs/>
                <w:color w:val="0D0D0D" w:themeColor="text1" w:themeTint="F2"/>
                <w:sz w:val="28"/>
                <w:szCs w:val="28"/>
              </w:rPr>
            </w:pPr>
            <w:r w:rsidRPr="001A33A7">
              <w:rPr>
                <w:rFonts w:ascii="Times New Roman" w:hAnsi="Times New Roman" w:cs="Times New Roman"/>
                <w:iCs/>
                <w:color w:val="0D0D0D" w:themeColor="text1" w:themeTint="F2"/>
                <w:sz w:val="28"/>
                <w:szCs w:val="28"/>
              </w:rPr>
              <w:t>Сбор информации, обработка, систематизация и анализ теоретического и практического материала, рассмотрение структуры торговли региона по различным признакам, рассмотрение динамики оборота розничной торговли региона, проведение анализа динамики потребительских цен на социально значимые товары, выявить тенденции цифровой трансформации отрасли.</w:t>
            </w:r>
          </w:p>
          <w:p w14:paraId="0429108F" w14:textId="77777777" w:rsidR="004A1C6F" w:rsidRPr="001A33A7" w:rsidRDefault="004A1C6F" w:rsidP="002E78A0">
            <w:pPr>
              <w:jc w:val="both"/>
              <w:rPr>
                <w:rFonts w:ascii="Times New Roman" w:hAnsi="Times New Roman" w:cs="Times New Roman"/>
                <w:iCs/>
                <w:color w:val="FF0000"/>
                <w:sz w:val="28"/>
                <w:szCs w:val="28"/>
              </w:rPr>
            </w:pPr>
            <w:r w:rsidRPr="00A97109">
              <w:rPr>
                <w:rFonts w:ascii="Times New Roman" w:hAnsi="Times New Roman" w:cs="Times New Roman"/>
                <w:iCs/>
                <w:color w:val="0D0D0D" w:themeColor="text1" w:themeTint="F2"/>
                <w:sz w:val="28"/>
                <w:szCs w:val="28"/>
              </w:rPr>
              <w:t>Составление отчета по практике</w:t>
            </w:r>
            <w:r>
              <w:rPr>
                <w:rFonts w:ascii="Times New Roman" w:hAnsi="Times New Roman" w:cs="Times New Roman"/>
                <w:iCs/>
                <w:color w:val="0D0D0D" w:themeColor="text1" w:themeTint="F2"/>
                <w:sz w:val="28"/>
                <w:szCs w:val="28"/>
              </w:rPr>
              <w:t>.</w:t>
            </w:r>
          </w:p>
        </w:tc>
        <w:tc>
          <w:tcPr>
            <w:tcW w:w="1967" w:type="dxa"/>
            <w:vAlign w:val="center"/>
          </w:tcPr>
          <w:p w14:paraId="366CE0F1" w14:textId="77777777" w:rsidR="00F1563E" w:rsidRPr="00AB18D1" w:rsidRDefault="00916507" w:rsidP="002E78A0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03.02.2024</w:t>
            </w:r>
            <w:r w:rsidR="00717C44" w:rsidRPr="00AB18D1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 xml:space="preserve"> </w:t>
            </w:r>
            <w:r w:rsidR="00F1563E" w:rsidRPr="00AB18D1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 xml:space="preserve">–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14.05.2024</w:t>
            </w:r>
          </w:p>
        </w:tc>
      </w:tr>
      <w:tr w:rsidR="00F1563E" w:rsidRPr="00AB18D1" w14:paraId="046B09EA" w14:textId="77777777" w:rsidTr="002D6AF9">
        <w:trPr>
          <w:trHeight w:val="1415"/>
        </w:trPr>
        <w:tc>
          <w:tcPr>
            <w:tcW w:w="617" w:type="dxa"/>
            <w:vMerge w:val="restart"/>
            <w:vAlign w:val="center"/>
          </w:tcPr>
          <w:p w14:paraId="7C6B9482" w14:textId="77777777" w:rsidR="00F1563E" w:rsidRPr="00AB18D1" w:rsidRDefault="00F1563E" w:rsidP="002E78A0">
            <w:pP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410" w:type="dxa"/>
            <w:vMerge w:val="restart"/>
            <w:vAlign w:val="center"/>
          </w:tcPr>
          <w:p w14:paraId="462D2E1F" w14:textId="77777777" w:rsidR="00F1563E" w:rsidRPr="00AB18D1" w:rsidRDefault="00F1563E" w:rsidP="002E78A0">
            <w:pP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Заключительный этап</w:t>
            </w:r>
          </w:p>
        </w:tc>
        <w:tc>
          <w:tcPr>
            <w:tcW w:w="4635" w:type="dxa"/>
            <w:vAlign w:val="center"/>
          </w:tcPr>
          <w:p w14:paraId="4E4F2E82" w14:textId="77777777" w:rsidR="00F1563E" w:rsidRPr="00AB18D1" w:rsidRDefault="004A1C6F" w:rsidP="002E78A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Размещение от</w:t>
            </w:r>
            <w:r w:rsidRPr="00AB18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четной</w:t>
            </w:r>
            <w:r w:rsidRPr="00AB18D1">
              <w:rPr>
                <w:rFonts w:ascii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 xml:space="preserve"> документации в </w:t>
            </w:r>
            <w:r>
              <w:rPr>
                <w:rFonts w:ascii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 xml:space="preserve">соответствующий курс в </w:t>
            </w:r>
            <w:r w:rsidRPr="00AB18D1">
              <w:rPr>
                <w:rFonts w:ascii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>СДО</w:t>
            </w:r>
            <w:r>
              <w:rPr>
                <w:rFonts w:ascii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>.</w:t>
            </w:r>
          </w:p>
        </w:tc>
        <w:tc>
          <w:tcPr>
            <w:tcW w:w="1967" w:type="dxa"/>
            <w:vAlign w:val="center"/>
          </w:tcPr>
          <w:p w14:paraId="4EB8037F" w14:textId="77777777" w:rsidR="00F1563E" w:rsidRPr="00AB18D1" w:rsidRDefault="00916507" w:rsidP="002E78A0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15.05.2024</w:t>
            </w:r>
            <w:r w:rsidR="00717C44" w:rsidRPr="00AB18D1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 xml:space="preserve"> </w:t>
            </w:r>
            <w:r w:rsidR="00F1563E" w:rsidRPr="00AB18D1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 xml:space="preserve">–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17.05.2024</w:t>
            </w:r>
          </w:p>
        </w:tc>
      </w:tr>
      <w:tr w:rsidR="00F1563E" w:rsidRPr="00AB18D1" w14:paraId="216F1D4F" w14:textId="77777777" w:rsidTr="002D6AF9">
        <w:trPr>
          <w:trHeight w:val="794"/>
        </w:trPr>
        <w:tc>
          <w:tcPr>
            <w:tcW w:w="617" w:type="dxa"/>
            <w:vMerge/>
            <w:vAlign w:val="center"/>
          </w:tcPr>
          <w:p w14:paraId="19680344" w14:textId="77777777" w:rsidR="00F1563E" w:rsidRPr="00AB18D1" w:rsidRDefault="00F1563E" w:rsidP="002E78A0">
            <w:pP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2410" w:type="dxa"/>
            <w:vMerge/>
            <w:vAlign w:val="center"/>
          </w:tcPr>
          <w:p w14:paraId="46521674" w14:textId="77777777" w:rsidR="00F1563E" w:rsidRPr="00AB18D1" w:rsidRDefault="00F1563E" w:rsidP="002E78A0">
            <w:pP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4635" w:type="dxa"/>
            <w:vAlign w:val="center"/>
          </w:tcPr>
          <w:p w14:paraId="5634364F" w14:textId="77777777" w:rsidR="00F1563E" w:rsidRPr="00AB18D1" w:rsidRDefault="00F1563E" w:rsidP="002E78A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Защита отчета по практике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967" w:type="dxa"/>
            <w:vAlign w:val="center"/>
          </w:tcPr>
          <w:p w14:paraId="2C144A32" w14:textId="77777777" w:rsidR="00F1563E" w:rsidRPr="00AB18D1" w:rsidRDefault="00916507" w:rsidP="002E78A0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23.05.2024</w:t>
            </w:r>
          </w:p>
        </w:tc>
      </w:tr>
    </w:tbl>
    <w:p w14:paraId="3EC41B91" w14:textId="77777777" w:rsidR="00F1563E" w:rsidRPr="00AB18D1" w:rsidRDefault="00F1563E" w:rsidP="002E78A0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0462688A" w14:textId="77777777" w:rsidR="00F1563E" w:rsidRPr="00AB18D1" w:rsidRDefault="00F1563E" w:rsidP="002E78A0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tbl>
      <w:tblPr>
        <w:tblStyle w:val="a4"/>
        <w:tblW w:w="98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9"/>
        <w:gridCol w:w="4145"/>
      </w:tblGrid>
      <w:tr w:rsidR="00916507" w:rsidRPr="00AB18D1" w14:paraId="480288F0" w14:textId="77777777" w:rsidTr="001A33A7">
        <w:trPr>
          <w:trHeight w:val="858"/>
        </w:trPr>
        <w:tc>
          <w:tcPr>
            <w:tcW w:w="5699" w:type="dxa"/>
            <w:tcBorders>
              <w:bottom w:val="single" w:sz="4" w:space="0" w:color="auto"/>
            </w:tcBorders>
            <w:vAlign w:val="bottom"/>
          </w:tcPr>
          <w:p w14:paraId="4E5127F6" w14:textId="77777777" w:rsidR="00916507" w:rsidRPr="00AB18D1" w:rsidRDefault="00916507" w:rsidP="002E78A0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Руководитель практической подготовки</w:t>
            </w:r>
          </w:p>
          <w:p w14:paraId="1A76DA31" w14:textId="77777777" w:rsidR="00916507" w:rsidRPr="00AB18D1" w:rsidRDefault="00916507" w:rsidP="002E78A0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от ФГАОУ ВО «</w:t>
            </w:r>
            <w:proofErr w:type="spellStart"/>
            <w:r w:rsidRPr="00AB18D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СПбПУ</w:t>
            </w:r>
            <w:proofErr w:type="spellEnd"/>
            <w:r w:rsidRPr="00AB18D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4145" w:type="dxa"/>
            <w:tcBorders>
              <w:bottom w:val="single" w:sz="4" w:space="0" w:color="auto"/>
            </w:tcBorders>
            <w:vAlign w:val="bottom"/>
          </w:tcPr>
          <w:p w14:paraId="5C9D4AC3" w14:textId="77777777" w:rsidR="00DF7259" w:rsidRPr="00916507" w:rsidRDefault="00DF7259" w:rsidP="002E78A0">
            <w:pPr>
              <w:jc w:val="right"/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  <w:t xml:space="preserve">Е.В. </w:t>
            </w:r>
            <w:r w:rsidRPr="00916507"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  <w:t>Шевчук</w:t>
            </w:r>
          </w:p>
          <w:p w14:paraId="194A0730" w14:textId="77777777" w:rsidR="00916507" w:rsidRPr="00916507" w:rsidRDefault="00DF7259" w:rsidP="002E78A0">
            <w:pPr>
              <w:jc w:val="right"/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  <w:t xml:space="preserve">Э.А. </w:t>
            </w:r>
            <w:r w:rsidRPr="00916507"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</w:rPr>
              <w:t>Назарова</w:t>
            </w:r>
          </w:p>
        </w:tc>
      </w:tr>
      <w:tr w:rsidR="00916507" w:rsidRPr="00F34911" w14:paraId="6D71CFFB" w14:textId="77777777" w:rsidTr="001A33A7">
        <w:trPr>
          <w:trHeight w:val="844"/>
        </w:trPr>
        <w:tc>
          <w:tcPr>
            <w:tcW w:w="56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4C4A7D" w14:textId="77777777" w:rsidR="00916507" w:rsidRPr="00AB18D1" w:rsidRDefault="00916507" w:rsidP="002E78A0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Руководитель практической подготовки</w:t>
            </w:r>
          </w:p>
          <w:p w14:paraId="1DD25516" w14:textId="77777777" w:rsidR="00916507" w:rsidRPr="00AB18D1" w:rsidRDefault="00916507" w:rsidP="002E78A0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174B3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от профильной организации</w:t>
            </w: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16DEE5" w14:textId="77777777" w:rsidR="00916507" w:rsidRPr="00F34911" w:rsidRDefault="00916507" w:rsidP="002E78A0">
            <w:pPr>
              <w:jc w:val="right"/>
              <w:rPr>
                <w:rFonts w:ascii="Times New Roman" w:eastAsia="Calibri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F34911">
              <w:rPr>
                <w:rFonts w:ascii="Times New Roman" w:eastAsia="Calibri" w:hAnsi="Times New Roman" w:cs="Times New Roman"/>
                <w:i/>
                <w:color w:val="0D0D0D" w:themeColor="text1" w:themeTint="F2"/>
                <w:sz w:val="28"/>
                <w:szCs w:val="28"/>
              </w:rPr>
              <w:t>не предусмотрено</w:t>
            </w:r>
          </w:p>
        </w:tc>
      </w:tr>
      <w:tr w:rsidR="00916507" w:rsidRPr="00AB18D1" w14:paraId="60202DEB" w14:textId="77777777" w:rsidTr="00853330">
        <w:trPr>
          <w:trHeight w:val="705"/>
        </w:trPr>
        <w:tc>
          <w:tcPr>
            <w:tcW w:w="56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44B364" w14:textId="77777777" w:rsidR="00916507" w:rsidRPr="00AB18D1" w:rsidRDefault="00916507" w:rsidP="002E78A0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AB18D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Обучающийся</w:t>
            </w: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A2C9AF" w14:textId="48FD3CE1" w:rsidR="00916507" w:rsidRPr="00AB18D1" w:rsidRDefault="000F444C" w:rsidP="002E78A0">
            <w:pPr>
              <w:jc w:val="right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Бабаниязова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Гулмира</w:t>
            </w:r>
            <w:proofErr w:type="spellEnd"/>
          </w:p>
        </w:tc>
      </w:tr>
    </w:tbl>
    <w:p w14:paraId="4D8E6710" w14:textId="77777777" w:rsidR="00746AC0" w:rsidRDefault="00746AC0" w:rsidP="002E78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14B0B8" w14:textId="77777777" w:rsidR="00746AC0" w:rsidRPr="00746AC0" w:rsidRDefault="00746AC0" w:rsidP="002E78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CC6FDE" w14:textId="77777777" w:rsidR="00B82808" w:rsidRDefault="00746AC0" w:rsidP="002E78A0">
      <w:pPr>
        <w:tabs>
          <w:tab w:val="center" w:pos="481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4EC5637" w14:textId="51F3363D" w:rsidR="00224A7C" w:rsidRDefault="00224A7C" w:rsidP="002E78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F19459" w14:textId="3FE383B7" w:rsidR="00576D76" w:rsidRDefault="00576D76" w:rsidP="002E78A0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76D76">
        <w:rPr>
          <w:rFonts w:ascii="Times New Roman" w:hAnsi="Times New Roman" w:cs="Times New Roman"/>
          <w:b/>
          <w:bCs/>
          <w:sz w:val="36"/>
          <w:szCs w:val="36"/>
        </w:rPr>
        <w:lastRenderedPageBreak/>
        <w:t>Содержание</w:t>
      </w:r>
    </w:p>
    <w:p w14:paraId="1640D48E" w14:textId="5F6B5F9C" w:rsidR="002E78A0" w:rsidRDefault="002E78A0" w:rsidP="002E78A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8A0">
        <w:rPr>
          <w:rFonts w:ascii="Times New Roman" w:hAnsi="Times New Roman" w:cs="Times New Roman"/>
          <w:sz w:val="28"/>
          <w:szCs w:val="28"/>
        </w:rPr>
        <w:t xml:space="preserve">Введение 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______________________________________________________ 5</w:t>
      </w:r>
    </w:p>
    <w:p w14:paraId="353FBB7D" w14:textId="3F58F677" w:rsidR="002E78A0" w:rsidRDefault="002E78A0" w:rsidP="002E78A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8A0">
        <w:rPr>
          <w:rFonts w:ascii="Times New Roman" w:hAnsi="Times New Roman" w:cs="Times New Roman"/>
          <w:sz w:val="28"/>
          <w:szCs w:val="28"/>
        </w:rPr>
        <w:t>Валовой региональный продукт Тверской области</w:t>
      </w:r>
      <w:r>
        <w:rPr>
          <w:rFonts w:ascii="Times New Roman" w:hAnsi="Times New Roman" w:cs="Times New Roman"/>
          <w:sz w:val="28"/>
          <w:szCs w:val="28"/>
        </w:rPr>
        <w:t xml:space="preserve"> ____________________ 7</w:t>
      </w:r>
    </w:p>
    <w:p w14:paraId="52F40700" w14:textId="1B977C70" w:rsidR="002E78A0" w:rsidRDefault="002E78A0" w:rsidP="002E78A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8A0">
        <w:rPr>
          <w:rFonts w:ascii="Times New Roman" w:hAnsi="Times New Roman" w:cs="Times New Roman"/>
          <w:sz w:val="28"/>
          <w:szCs w:val="28"/>
        </w:rPr>
        <w:t>Оборот розничной торговли</w:t>
      </w:r>
      <w:r>
        <w:rPr>
          <w:rFonts w:ascii="Times New Roman" w:hAnsi="Times New Roman" w:cs="Times New Roman"/>
          <w:sz w:val="28"/>
          <w:szCs w:val="28"/>
        </w:rPr>
        <w:t xml:space="preserve"> _______________________________________ 9</w:t>
      </w:r>
    </w:p>
    <w:p w14:paraId="1D8D8EFC" w14:textId="12B1462B" w:rsidR="002E78A0" w:rsidRPr="002E78A0" w:rsidRDefault="002E78A0" w:rsidP="002E78A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8A0">
        <w:rPr>
          <w:rFonts w:ascii="Times New Roman" w:hAnsi="Times New Roman" w:cs="Times New Roman"/>
          <w:sz w:val="28"/>
          <w:szCs w:val="28"/>
        </w:rPr>
        <w:t>МСП в Тверской области</w:t>
      </w:r>
      <w:r>
        <w:rPr>
          <w:rFonts w:ascii="Times New Roman" w:hAnsi="Times New Roman" w:cs="Times New Roman"/>
          <w:sz w:val="28"/>
          <w:szCs w:val="28"/>
        </w:rPr>
        <w:t xml:space="preserve"> __________________________________________ 12</w:t>
      </w:r>
    </w:p>
    <w:p w14:paraId="5730500B" w14:textId="778C316C" w:rsidR="00576D76" w:rsidRDefault="002E78A0" w:rsidP="002E78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______________________________________________________ 16</w:t>
      </w:r>
    </w:p>
    <w:p w14:paraId="5851068D" w14:textId="1F29CCC0" w:rsidR="002E78A0" w:rsidRPr="00576D76" w:rsidRDefault="002E78A0" w:rsidP="002E78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источников ________________________________________________ 17</w:t>
      </w:r>
    </w:p>
    <w:p w14:paraId="09ACAE5E" w14:textId="04285FD8" w:rsidR="00576D76" w:rsidRDefault="00576D76" w:rsidP="002E78A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A75ED8A" w14:textId="3DF8B7B7" w:rsidR="00224A7C" w:rsidRPr="009121D2" w:rsidRDefault="00224A7C" w:rsidP="002E78A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21D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2FDD14C2" w14:textId="6F75419F" w:rsidR="00544A7C" w:rsidRPr="00503AE2" w:rsidRDefault="00544A7C" w:rsidP="002E78A0">
      <w:pPr>
        <w:spacing w:line="240" w:lineRule="auto"/>
        <w:ind w:right="522"/>
        <w:jc w:val="both"/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</w:pPr>
      <w:r w:rsidRPr="00503AE2"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 xml:space="preserve">Областной центр – Тверь – часто называется столицей </w:t>
      </w:r>
      <w:proofErr w:type="spellStart"/>
      <w:r w:rsidRPr="00503AE2"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>Верхневолжья</w:t>
      </w:r>
      <w:proofErr w:type="spellEnd"/>
      <w:r w:rsidRPr="00503AE2"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>,</w:t>
      </w:r>
      <w:r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 xml:space="preserve"> </w:t>
      </w:r>
      <w:r w:rsidRPr="00503AE2"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>которая в 13 веке претендовала за «звание столицы» русских земель. Имея</w:t>
      </w:r>
      <w:r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 xml:space="preserve"> </w:t>
      </w:r>
      <w:r w:rsidRPr="00503AE2"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>серьезную историческую ценность, живописную природу и удачное</w:t>
      </w:r>
      <w:r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 xml:space="preserve"> </w:t>
      </w:r>
      <w:r w:rsidRPr="00503AE2"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>месторасположение, Тверская область остается в тени крупных субъектов</w:t>
      </w:r>
      <w:r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 xml:space="preserve"> </w:t>
      </w:r>
      <w:r w:rsidRPr="00503AE2"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>России, соседствующих с ней.</w:t>
      </w:r>
    </w:p>
    <w:p w14:paraId="69268865" w14:textId="4662997D" w:rsidR="00224A7C" w:rsidRDefault="00224A7C" w:rsidP="002E78A0">
      <w:pPr>
        <w:spacing w:line="240" w:lineRule="auto"/>
        <w:ind w:right="522"/>
        <w:jc w:val="both"/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я проведу </w:t>
      </w:r>
      <w:r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>сбор информации, обработку, систематизацию и анализ, структуры торговли тверской области по различным признакам, рассмотрю динамику оборота розничной торговли, проведу анализа динамики потребительских цен на социально значимые товары. Основными своими источниками информации я сделаю надежные порталы «</w:t>
      </w:r>
      <w:proofErr w:type="spellStart"/>
      <w:r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>Тверьстат</w:t>
      </w:r>
      <w:proofErr w:type="spellEnd"/>
      <w:r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 xml:space="preserve">» и «Росстат». В начале рассмотрим индекс потребительских цен и тарифов на товары и услуги </w:t>
      </w:r>
      <w:r w:rsidRPr="009121D2"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>тверской области</w:t>
      </w:r>
      <w:r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 xml:space="preserve"> в первой половине 2024. А далее мы перейдем к рассмотрению </w:t>
      </w:r>
      <w:r w:rsidRPr="009121D2"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>современно</w:t>
      </w:r>
      <w:r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>го</w:t>
      </w:r>
      <w:r w:rsidRPr="009121D2"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 xml:space="preserve"> состояни</w:t>
      </w:r>
      <w:r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>я</w:t>
      </w:r>
      <w:r w:rsidRPr="009121D2"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 xml:space="preserve"> и тенденции развития</w:t>
      </w:r>
      <w:r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 xml:space="preserve"> </w:t>
      </w:r>
      <w:r w:rsidRPr="009121D2"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>розничной торговли тверской области</w:t>
      </w:r>
      <w:r w:rsidR="00544A7C"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>, м</w:t>
      </w:r>
      <w:r w:rsidR="00544A7C" w:rsidRPr="00503AE2"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>алое и среднее предпринимательство</w:t>
      </w:r>
      <w:r w:rsidR="00544A7C"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>, ВВП и ВРП, в конце подведем итоги ознакомительной практики</w:t>
      </w:r>
      <w:r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>.</w:t>
      </w:r>
    </w:p>
    <w:p w14:paraId="4FA73BC8" w14:textId="547F1FF9" w:rsidR="00544A7C" w:rsidRDefault="00544A7C" w:rsidP="002E78A0">
      <w:pPr>
        <w:spacing w:line="240" w:lineRule="auto"/>
        <w:ind w:right="522"/>
        <w:jc w:val="both"/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</w:pPr>
      <w:r w:rsidRPr="00544A7C"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>Основу экономики региона составляют промышленный, строительный, топливно-энергетический комплексы, оптовая и розничная торговля, транспорт и связь, формирующие около двух третей валового регионального продукта Тверской области.</w:t>
      </w:r>
    </w:p>
    <w:p w14:paraId="7865ECF4" w14:textId="70C8A816" w:rsidR="00503AE2" w:rsidRDefault="00503AE2" w:rsidP="002E78A0">
      <w:pPr>
        <w:spacing w:line="240" w:lineRule="auto"/>
        <w:ind w:right="522"/>
        <w:jc w:val="both"/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</w:pPr>
      <w:r w:rsidRPr="00503AE2"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>Малое и среднее предпринимательство могут самодостаточно</w:t>
      </w:r>
      <w:r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 xml:space="preserve"> </w:t>
      </w:r>
      <w:r w:rsidRPr="00503AE2"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>формировать экономику региона, поэтому его развитие в современной</w:t>
      </w:r>
      <w:r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 xml:space="preserve"> </w:t>
      </w:r>
      <w:r w:rsidRPr="00503AE2"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>рыночной системе страны необходимо для поддержания самостоятельности</w:t>
      </w:r>
      <w:r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 xml:space="preserve"> </w:t>
      </w:r>
      <w:r w:rsidRPr="00503AE2"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>субъектов, в том числе Тверской области. Бизнес способствует созданию</w:t>
      </w:r>
      <w:r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 xml:space="preserve"> </w:t>
      </w:r>
      <w:r w:rsidRPr="00503AE2"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>нового инновационного общества, которое гибко реагирует на изменения</w:t>
      </w:r>
      <w:r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 xml:space="preserve"> </w:t>
      </w:r>
      <w:r w:rsidRPr="00503AE2"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>экономической конъюнктуры. Тверская область характеризуется близостью</w:t>
      </w:r>
      <w:r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 xml:space="preserve"> </w:t>
      </w:r>
      <w:r w:rsidRPr="00503AE2"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>двух столиц, что служит одновременно как минусом, так и плюсом для</w:t>
      </w:r>
      <w:r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 xml:space="preserve"> </w:t>
      </w:r>
      <w:r w:rsidRPr="00503AE2"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>инвестиционной деятельности региона.</w:t>
      </w:r>
    </w:p>
    <w:p w14:paraId="022665BC" w14:textId="69087FC0" w:rsidR="00425074" w:rsidRDefault="00544A7C" w:rsidP="002E78A0">
      <w:pPr>
        <w:spacing w:line="240" w:lineRule="auto"/>
        <w:ind w:right="522"/>
        <w:jc w:val="both"/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 xml:space="preserve">Так же тверская область находится в пятом месте по индексу </w:t>
      </w:r>
      <w:r w:rsidR="005142AA"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>производства</w:t>
      </w:r>
      <w:r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 xml:space="preserve"> на территории центрального федерального округа. (таблица 1) </w:t>
      </w:r>
      <w:r w:rsidR="005142AA"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>он составил 112,1</w:t>
      </w:r>
      <w:r w:rsidR="00576D76"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>%</w:t>
      </w:r>
      <w:r w:rsidR="005142AA"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 xml:space="preserve"> </w:t>
      </w:r>
      <w:r w:rsidR="00576D76"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 xml:space="preserve">(2023 г.) </w:t>
      </w:r>
      <w:r w:rsidR="00576D76" w:rsidRPr="00576D76"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>к соответствующему периоду предыдущего года</w:t>
      </w:r>
      <w:r w:rsidR="00576D76"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 xml:space="preserve"> </w:t>
      </w:r>
      <w:r w:rsidR="005142AA"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>на первом месте город Москва индекс которой равен 116,2</w:t>
      </w:r>
      <w:r w:rsidR="00576D76"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>%</w:t>
      </w:r>
      <w:r w:rsidR="005142AA"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>.</w:t>
      </w:r>
    </w:p>
    <w:p w14:paraId="34681F1C" w14:textId="77777777" w:rsidR="002E78A0" w:rsidRDefault="002E78A0">
      <w:pPr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br w:type="page"/>
      </w:r>
    </w:p>
    <w:p w14:paraId="07F93FB5" w14:textId="52C6EC67" w:rsidR="00544A7C" w:rsidRPr="00544A7C" w:rsidRDefault="00544A7C" w:rsidP="002E78A0">
      <w:pPr>
        <w:spacing w:line="240" w:lineRule="auto"/>
        <w:jc w:val="right"/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</w:pPr>
      <w:r w:rsidRPr="00544A7C"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lastRenderedPageBreak/>
        <w:t>Таблица 1</w:t>
      </w:r>
    </w:p>
    <w:p w14:paraId="2AAA13C4" w14:textId="77777777" w:rsidR="005142AA" w:rsidRDefault="005142AA" w:rsidP="002E78A0">
      <w:pPr>
        <w:pStyle w:val="30"/>
        <w:keepNext/>
        <w:keepLines/>
        <w:spacing w:after="0"/>
      </w:pPr>
      <w:bookmarkStart w:id="1" w:name="bookmark8"/>
      <w:r>
        <w:rPr>
          <w:color w:val="000000"/>
          <w:lang w:eastAsia="ru-RU" w:bidi="ru-RU"/>
        </w:rPr>
        <w:t>ИНДЕКСЫ ПРОИЗВОДСТВА</w:t>
      </w:r>
      <w:bookmarkEnd w:id="1"/>
    </w:p>
    <w:p w14:paraId="59C509DD" w14:textId="77777777" w:rsidR="005142AA" w:rsidRDefault="005142AA" w:rsidP="002E78A0">
      <w:pPr>
        <w:pStyle w:val="40"/>
        <w:spacing w:line="240" w:lineRule="auto"/>
      </w:pPr>
      <w:r>
        <w:rPr>
          <w:b/>
          <w:bCs/>
          <w:i w:val="0"/>
          <w:iCs w:val="0"/>
          <w:color w:val="000000"/>
          <w:lang w:eastAsia="ru-RU" w:bidi="ru-RU"/>
        </w:rPr>
        <w:t>в 2023 году</w:t>
      </w:r>
    </w:p>
    <w:p w14:paraId="77183DF2" w14:textId="77777777" w:rsidR="005142AA" w:rsidRDefault="005142AA" w:rsidP="002E78A0">
      <w:pPr>
        <w:pStyle w:val="af3"/>
        <w:ind w:left="3514"/>
        <w:jc w:val="right"/>
      </w:pPr>
      <w:r>
        <w:rPr>
          <w:i w:val="0"/>
          <w:iCs w:val="0"/>
          <w:color w:val="000000"/>
          <w:lang w:eastAsia="ru-RU" w:bidi="ru-RU"/>
        </w:rPr>
        <w:t xml:space="preserve">в % </w:t>
      </w:r>
      <w:bookmarkStart w:id="2" w:name="_Hlk165732609"/>
      <w:r>
        <w:rPr>
          <w:i w:val="0"/>
          <w:iCs w:val="0"/>
          <w:color w:val="000000"/>
          <w:lang w:eastAsia="ru-RU" w:bidi="ru-RU"/>
        </w:rPr>
        <w:t>к соответствующему периоду предыдущего года</w:t>
      </w:r>
    </w:p>
    <w:bookmarkEnd w:id="2"/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1611"/>
        <w:gridCol w:w="1169"/>
        <w:gridCol w:w="1165"/>
        <w:gridCol w:w="1228"/>
        <w:gridCol w:w="1677"/>
      </w:tblGrid>
      <w:tr w:rsidR="005142AA" w14:paraId="06E8A0A6" w14:textId="77777777" w:rsidTr="002E78A0">
        <w:trPr>
          <w:trHeight w:hRule="exact" w:val="250"/>
          <w:jc w:val="center"/>
        </w:trPr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80D64DF" w14:textId="77777777" w:rsidR="005142AA" w:rsidRDefault="005142AA" w:rsidP="002E78A0">
            <w:pPr>
              <w:spacing w:line="240" w:lineRule="auto"/>
              <w:rPr>
                <w:sz w:val="10"/>
                <w:szCs w:val="10"/>
              </w:rPr>
            </w:pPr>
          </w:p>
        </w:tc>
        <w:tc>
          <w:tcPr>
            <w:tcW w:w="161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4E3B7DF" w14:textId="77777777" w:rsidR="005142AA" w:rsidRPr="005142AA" w:rsidRDefault="005142AA" w:rsidP="002E78A0">
            <w:pPr>
              <w:pStyle w:val="af1"/>
              <w:ind w:firstLine="0"/>
              <w:jc w:val="center"/>
              <w:rPr>
                <w:sz w:val="20"/>
                <w:szCs w:val="20"/>
              </w:rPr>
            </w:pPr>
            <w:r w:rsidRPr="005142AA">
              <w:rPr>
                <w:i/>
                <w:iCs/>
                <w:color w:val="000000"/>
                <w:sz w:val="20"/>
                <w:szCs w:val="20"/>
                <w:lang w:eastAsia="ru-RU" w:bidi="ru-RU"/>
              </w:rPr>
              <w:t>Индекс промышленного производства</w:t>
            </w:r>
            <w:r w:rsidRPr="005142AA">
              <w:rPr>
                <w:i/>
                <w:iCs/>
                <w:color w:val="000000"/>
                <w:sz w:val="20"/>
                <w:szCs w:val="20"/>
                <w:vertAlign w:val="superscript"/>
                <w:lang w:eastAsia="ru-RU" w:bidi="ru-RU"/>
              </w:rPr>
              <w:t>1</w:t>
            </w:r>
          </w:p>
        </w:tc>
        <w:tc>
          <w:tcPr>
            <w:tcW w:w="52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11BF67" w14:textId="77777777" w:rsidR="005142AA" w:rsidRPr="005142AA" w:rsidRDefault="005142AA" w:rsidP="002E78A0">
            <w:pPr>
              <w:pStyle w:val="af1"/>
              <w:ind w:firstLine="0"/>
              <w:jc w:val="center"/>
              <w:rPr>
                <w:sz w:val="20"/>
                <w:szCs w:val="20"/>
              </w:rPr>
            </w:pPr>
            <w:r w:rsidRPr="005142AA">
              <w:rPr>
                <w:i/>
                <w:iCs/>
                <w:color w:val="000000"/>
                <w:sz w:val="20"/>
                <w:szCs w:val="20"/>
                <w:lang w:eastAsia="ru-RU" w:bidi="ru-RU"/>
              </w:rPr>
              <w:t>в том числе по видам экономической деятельности</w:t>
            </w:r>
          </w:p>
        </w:tc>
      </w:tr>
      <w:tr w:rsidR="005142AA" w14:paraId="3869A758" w14:textId="77777777" w:rsidTr="002E78A0">
        <w:trPr>
          <w:trHeight w:hRule="exact" w:val="2136"/>
          <w:jc w:val="center"/>
        </w:trPr>
        <w:tc>
          <w:tcPr>
            <w:tcW w:w="26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567A5B2" w14:textId="77777777" w:rsidR="005142AA" w:rsidRDefault="005142AA" w:rsidP="002E78A0">
            <w:pPr>
              <w:spacing w:line="240" w:lineRule="auto"/>
            </w:pPr>
          </w:p>
        </w:tc>
        <w:tc>
          <w:tcPr>
            <w:tcW w:w="1611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44C69A5" w14:textId="77777777" w:rsidR="005142AA" w:rsidRPr="005142AA" w:rsidRDefault="005142AA" w:rsidP="002E78A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27D9976" w14:textId="77777777" w:rsidR="005142AA" w:rsidRPr="005142AA" w:rsidRDefault="005142AA" w:rsidP="002E78A0">
            <w:pPr>
              <w:pStyle w:val="af1"/>
              <w:ind w:firstLine="0"/>
              <w:jc w:val="center"/>
              <w:rPr>
                <w:sz w:val="20"/>
                <w:szCs w:val="20"/>
              </w:rPr>
            </w:pPr>
            <w:r w:rsidRPr="005142AA">
              <w:rPr>
                <w:i/>
                <w:iCs/>
                <w:color w:val="000000"/>
                <w:sz w:val="20"/>
                <w:szCs w:val="20"/>
                <w:lang w:eastAsia="ru-RU" w:bidi="ru-RU"/>
              </w:rPr>
              <w:t>добыча полезных ископаемых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7751863" w14:textId="77777777" w:rsidR="005142AA" w:rsidRPr="005142AA" w:rsidRDefault="005142AA" w:rsidP="002E78A0">
            <w:pPr>
              <w:pStyle w:val="af1"/>
              <w:ind w:firstLine="0"/>
              <w:jc w:val="center"/>
              <w:rPr>
                <w:sz w:val="20"/>
                <w:szCs w:val="20"/>
              </w:rPr>
            </w:pPr>
            <w:r w:rsidRPr="005142AA">
              <w:rPr>
                <w:i/>
                <w:iCs/>
                <w:color w:val="000000"/>
                <w:sz w:val="20"/>
                <w:szCs w:val="20"/>
                <w:lang w:eastAsia="ru-RU" w:bidi="ru-RU"/>
              </w:rPr>
              <w:t>обраба</w:t>
            </w:r>
            <w:r w:rsidRPr="005142AA">
              <w:rPr>
                <w:i/>
                <w:iCs/>
                <w:color w:val="000000"/>
                <w:sz w:val="20"/>
                <w:szCs w:val="20"/>
                <w:lang w:eastAsia="ru-RU" w:bidi="ru-RU"/>
              </w:rPr>
              <w:softHyphen/>
              <w:t>тывающие производства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235639C" w14:textId="77777777" w:rsidR="005142AA" w:rsidRPr="005142AA" w:rsidRDefault="005142AA" w:rsidP="002E78A0">
            <w:pPr>
              <w:pStyle w:val="af1"/>
              <w:ind w:firstLine="0"/>
              <w:jc w:val="center"/>
              <w:rPr>
                <w:sz w:val="20"/>
                <w:szCs w:val="20"/>
              </w:rPr>
            </w:pPr>
            <w:r w:rsidRPr="005142AA">
              <w:rPr>
                <w:i/>
                <w:iCs/>
                <w:color w:val="000000"/>
                <w:sz w:val="20"/>
                <w:szCs w:val="20"/>
                <w:lang w:eastAsia="ru-RU" w:bidi="ru-RU"/>
              </w:rPr>
              <w:t xml:space="preserve">обеспечение </w:t>
            </w:r>
            <w:proofErr w:type="spellStart"/>
            <w:r w:rsidRPr="005142AA">
              <w:rPr>
                <w:i/>
                <w:iCs/>
                <w:color w:val="000000"/>
                <w:sz w:val="20"/>
                <w:szCs w:val="20"/>
                <w:lang w:eastAsia="ru-RU" w:bidi="ru-RU"/>
              </w:rPr>
              <w:t>электри</w:t>
            </w:r>
            <w:proofErr w:type="spellEnd"/>
            <w:r w:rsidRPr="005142AA">
              <w:rPr>
                <w:i/>
                <w:iCs/>
                <w:color w:val="000000"/>
                <w:sz w:val="20"/>
                <w:szCs w:val="20"/>
                <w:lang w:eastAsia="ru-RU" w:bidi="ru-RU"/>
              </w:rPr>
              <w:t xml:space="preserve"> ческой энергией, газом и паром; кондициониро</w:t>
            </w:r>
            <w:r w:rsidRPr="005142AA">
              <w:rPr>
                <w:i/>
                <w:iCs/>
                <w:color w:val="000000"/>
                <w:sz w:val="20"/>
                <w:szCs w:val="20"/>
                <w:lang w:eastAsia="ru-RU" w:bidi="ru-RU"/>
              </w:rPr>
              <w:softHyphen/>
              <w:t>вание воздуха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3B22BF" w14:textId="77777777" w:rsidR="005142AA" w:rsidRPr="005142AA" w:rsidRDefault="005142AA" w:rsidP="002E78A0">
            <w:pPr>
              <w:pStyle w:val="af1"/>
              <w:ind w:firstLine="240"/>
              <w:rPr>
                <w:sz w:val="20"/>
                <w:szCs w:val="20"/>
              </w:rPr>
            </w:pPr>
            <w:r w:rsidRPr="005142AA">
              <w:rPr>
                <w:i/>
                <w:iCs/>
                <w:color w:val="000000"/>
                <w:sz w:val="20"/>
                <w:szCs w:val="20"/>
                <w:lang w:eastAsia="ru-RU" w:bidi="ru-RU"/>
              </w:rPr>
              <w:t>водоснабжение;</w:t>
            </w:r>
          </w:p>
          <w:p w14:paraId="78B0F9BC" w14:textId="77777777" w:rsidR="005142AA" w:rsidRPr="005142AA" w:rsidRDefault="005142AA" w:rsidP="002E78A0">
            <w:pPr>
              <w:pStyle w:val="af1"/>
              <w:ind w:firstLine="0"/>
              <w:jc w:val="center"/>
              <w:rPr>
                <w:sz w:val="20"/>
                <w:szCs w:val="20"/>
              </w:rPr>
            </w:pPr>
            <w:r w:rsidRPr="005142AA">
              <w:rPr>
                <w:i/>
                <w:iCs/>
                <w:color w:val="000000"/>
                <w:sz w:val="20"/>
                <w:szCs w:val="20"/>
                <w:lang w:eastAsia="ru-RU" w:bidi="ru-RU"/>
              </w:rPr>
              <w:t>водоотведение, организация сбора и утилизации отходов, деятельность по ликвидации загрязнений</w:t>
            </w:r>
          </w:p>
        </w:tc>
      </w:tr>
      <w:tr w:rsidR="005142AA" w14:paraId="30BED55C" w14:textId="77777777" w:rsidTr="005142AA">
        <w:trPr>
          <w:trHeight w:hRule="exact" w:val="267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845B329" w14:textId="77777777" w:rsidR="005142AA" w:rsidRPr="005142AA" w:rsidRDefault="005142AA" w:rsidP="002E78A0">
            <w:pPr>
              <w:pStyle w:val="af1"/>
              <w:ind w:firstLine="0"/>
              <w:rPr>
                <w:sz w:val="20"/>
                <w:szCs w:val="20"/>
              </w:rPr>
            </w:pPr>
            <w:r w:rsidRPr="005142AA">
              <w:rPr>
                <w:b/>
                <w:bCs/>
                <w:color w:val="000000"/>
                <w:sz w:val="20"/>
                <w:szCs w:val="20"/>
                <w:lang w:eastAsia="ru-RU" w:bidi="ru-RU"/>
              </w:rPr>
              <w:t>Российская Федерация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4F6FDB8" w14:textId="77777777" w:rsidR="005142AA" w:rsidRDefault="005142AA" w:rsidP="002E78A0">
            <w:pPr>
              <w:pStyle w:val="af1"/>
              <w:ind w:firstLine="0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ru-RU" w:bidi="ru-RU"/>
              </w:rPr>
              <w:t>103,5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2703CD0" w14:textId="77777777" w:rsidR="005142AA" w:rsidRDefault="005142AA" w:rsidP="002E78A0">
            <w:pPr>
              <w:pStyle w:val="af1"/>
              <w:ind w:firstLine="0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ru-RU" w:bidi="ru-RU"/>
              </w:rPr>
              <w:t>98,7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6D9972F" w14:textId="77777777" w:rsidR="005142AA" w:rsidRDefault="005142AA" w:rsidP="002E78A0">
            <w:pPr>
              <w:pStyle w:val="af1"/>
              <w:ind w:firstLine="280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ru-RU" w:bidi="ru-RU"/>
              </w:rPr>
              <w:t>107,5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489B295" w14:textId="77777777" w:rsidR="005142AA" w:rsidRDefault="005142AA" w:rsidP="002E78A0">
            <w:pPr>
              <w:pStyle w:val="af1"/>
              <w:ind w:firstLine="340"/>
              <w:jc w:val="both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ru-RU" w:bidi="ru-RU"/>
              </w:rPr>
              <w:t>100,2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4B3B4" w14:textId="77777777" w:rsidR="005142AA" w:rsidRDefault="005142AA" w:rsidP="002E78A0">
            <w:pPr>
              <w:pStyle w:val="af1"/>
              <w:ind w:firstLine="0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ru-RU" w:bidi="ru-RU"/>
              </w:rPr>
              <w:t>97,5</w:t>
            </w:r>
          </w:p>
        </w:tc>
      </w:tr>
      <w:tr w:rsidR="005142AA" w14:paraId="43C77130" w14:textId="77777777" w:rsidTr="005142AA">
        <w:trPr>
          <w:trHeight w:hRule="exact" w:val="557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40C0383" w14:textId="77777777" w:rsidR="005142AA" w:rsidRPr="005142AA" w:rsidRDefault="005142AA" w:rsidP="002E78A0">
            <w:pPr>
              <w:pStyle w:val="af1"/>
              <w:ind w:firstLine="0"/>
              <w:rPr>
                <w:sz w:val="20"/>
                <w:szCs w:val="20"/>
              </w:rPr>
            </w:pPr>
            <w:r w:rsidRPr="005142AA">
              <w:rPr>
                <w:b/>
                <w:bCs/>
                <w:color w:val="000000"/>
                <w:sz w:val="20"/>
                <w:szCs w:val="20"/>
                <w:lang w:eastAsia="ru-RU" w:bidi="ru-RU"/>
              </w:rPr>
              <w:t>Центральный федеральный округ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BEF914D" w14:textId="77777777" w:rsidR="005142AA" w:rsidRDefault="005142AA" w:rsidP="002E78A0">
            <w:pPr>
              <w:pStyle w:val="af1"/>
              <w:ind w:firstLine="380"/>
              <w:jc w:val="both"/>
            </w:pPr>
            <w:r>
              <w:rPr>
                <w:b/>
                <w:bCs/>
                <w:color w:val="000000"/>
                <w:lang w:eastAsia="ru-RU" w:bidi="ru-RU"/>
              </w:rPr>
              <w:t>113,5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0A63993" w14:textId="77777777" w:rsidR="005142AA" w:rsidRDefault="005142AA" w:rsidP="002E78A0">
            <w:pPr>
              <w:pStyle w:val="af1"/>
              <w:ind w:firstLine="360"/>
              <w:jc w:val="both"/>
            </w:pPr>
            <w:r>
              <w:rPr>
                <w:b/>
                <w:bCs/>
                <w:color w:val="000000"/>
                <w:lang w:eastAsia="ru-RU" w:bidi="ru-RU"/>
              </w:rPr>
              <w:t>99,9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3FB86F4" w14:textId="77777777" w:rsidR="005142AA" w:rsidRDefault="005142AA" w:rsidP="002E78A0">
            <w:pPr>
              <w:pStyle w:val="af1"/>
              <w:ind w:firstLine="280"/>
              <w:jc w:val="both"/>
            </w:pPr>
            <w:r>
              <w:rPr>
                <w:b/>
                <w:bCs/>
                <w:color w:val="000000"/>
                <w:lang w:eastAsia="ru-RU" w:bidi="ru-RU"/>
              </w:rPr>
              <w:t>115,0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3753495" w14:textId="77777777" w:rsidR="005142AA" w:rsidRDefault="005142AA" w:rsidP="002E78A0">
            <w:pPr>
              <w:pStyle w:val="af1"/>
              <w:ind w:firstLine="460"/>
              <w:jc w:val="both"/>
            </w:pPr>
            <w:r>
              <w:rPr>
                <w:b/>
                <w:bCs/>
                <w:color w:val="000000"/>
                <w:lang w:eastAsia="ru-RU" w:bidi="ru-RU"/>
              </w:rPr>
              <w:t>99,6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EE803" w14:textId="77777777" w:rsidR="005142AA" w:rsidRDefault="005142AA" w:rsidP="002E78A0">
            <w:pPr>
              <w:pStyle w:val="af1"/>
              <w:ind w:firstLine="0"/>
              <w:jc w:val="center"/>
            </w:pPr>
            <w:r>
              <w:rPr>
                <w:b/>
                <w:bCs/>
                <w:color w:val="000000"/>
                <w:lang w:eastAsia="ru-RU" w:bidi="ru-RU"/>
              </w:rPr>
              <w:t>92,6</w:t>
            </w:r>
          </w:p>
        </w:tc>
      </w:tr>
      <w:tr w:rsidR="005142AA" w14:paraId="390FA29C" w14:textId="77777777" w:rsidTr="005142AA">
        <w:trPr>
          <w:trHeight w:hRule="exact" w:val="284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54E1DD2" w14:textId="77777777" w:rsidR="005142AA" w:rsidRPr="005142AA" w:rsidRDefault="005142AA" w:rsidP="002E78A0">
            <w:pPr>
              <w:pStyle w:val="af1"/>
              <w:ind w:firstLine="220"/>
              <w:rPr>
                <w:sz w:val="20"/>
                <w:szCs w:val="20"/>
              </w:rPr>
            </w:pPr>
            <w:r w:rsidRPr="005142AA">
              <w:rPr>
                <w:color w:val="000000"/>
                <w:sz w:val="20"/>
                <w:szCs w:val="20"/>
                <w:lang w:eastAsia="ru-RU" w:bidi="ru-RU"/>
              </w:rPr>
              <w:t>Белгородская область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0DAE3E5" w14:textId="77777777" w:rsidR="005142AA" w:rsidRDefault="005142AA" w:rsidP="002E78A0">
            <w:pPr>
              <w:pStyle w:val="af1"/>
              <w:ind w:firstLine="380"/>
              <w:jc w:val="both"/>
            </w:pPr>
            <w:r>
              <w:rPr>
                <w:color w:val="000000"/>
                <w:lang w:eastAsia="ru-RU" w:bidi="ru-RU"/>
              </w:rPr>
              <w:t>103,4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865A387" w14:textId="77777777" w:rsidR="005142AA" w:rsidRDefault="005142AA" w:rsidP="002E78A0">
            <w:pPr>
              <w:pStyle w:val="af1"/>
              <w:ind w:firstLine="360"/>
              <w:jc w:val="both"/>
            </w:pPr>
            <w:r>
              <w:rPr>
                <w:color w:val="000000"/>
                <w:lang w:eastAsia="ru-RU" w:bidi="ru-RU"/>
              </w:rPr>
              <w:t>99,0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E3F5BFE" w14:textId="77777777" w:rsidR="005142AA" w:rsidRDefault="005142AA" w:rsidP="002E78A0">
            <w:pPr>
              <w:pStyle w:val="af1"/>
              <w:ind w:firstLine="280"/>
              <w:jc w:val="both"/>
            </w:pPr>
            <w:r>
              <w:rPr>
                <w:color w:val="000000"/>
                <w:lang w:eastAsia="ru-RU" w:bidi="ru-RU"/>
              </w:rPr>
              <w:t>105,4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FB8F2F7" w14:textId="77777777" w:rsidR="005142AA" w:rsidRDefault="005142AA" w:rsidP="002E78A0">
            <w:pPr>
              <w:pStyle w:val="af1"/>
              <w:ind w:firstLine="460"/>
              <w:jc w:val="both"/>
            </w:pPr>
            <w:r>
              <w:rPr>
                <w:color w:val="000000"/>
                <w:lang w:eastAsia="ru-RU" w:bidi="ru-RU"/>
              </w:rPr>
              <w:t>98,7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4DE9D0" w14:textId="77777777" w:rsidR="005142AA" w:rsidRDefault="005142AA" w:rsidP="002E78A0">
            <w:pPr>
              <w:pStyle w:val="af1"/>
              <w:ind w:firstLine="580"/>
            </w:pPr>
            <w:r>
              <w:rPr>
                <w:color w:val="000000"/>
                <w:lang w:eastAsia="ru-RU" w:bidi="ru-RU"/>
              </w:rPr>
              <w:t>101,5</w:t>
            </w:r>
          </w:p>
        </w:tc>
      </w:tr>
      <w:tr w:rsidR="005142AA" w14:paraId="11F67099" w14:textId="77777777" w:rsidTr="005142AA">
        <w:trPr>
          <w:trHeight w:hRule="exact" w:val="29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7DE108B" w14:textId="77777777" w:rsidR="005142AA" w:rsidRPr="005142AA" w:rsidRDefault="005142AA" w:rsidP="002E78A0">
            <w:pPr>
              <w:pStyle w:val="af1"/>
              <w:ind w:firstLine="220"/>
              <w:rPr>
                <w:sz w:val="20"/>
                <w:szCs w:val="20"/>
              </w:rPr>
            </w:pPr>
            <w:r w:rsidRPr="005142AA">
              <w:rPr>
                <w:color w:val="000000"/>
                <w:sz w:val="20"/>
                <w:szCs w:val="20"/>
                <w:lang w:eastAsia="ru-RU" w:bidi="ru-RU"/>
              </w:rPr>
              <w:t>Брянская область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D2D5E1F" w14:textId="77777777" w:rsidR="005142AA" w:rsidRDefault="005142AA" w:rsidP="002E78A0">
            <w:pPr>
              <w:pStyle w:val="af1"/>
              <w:ind w:firstLine="380"/>
              <w:jc w:val="both"/>
            </w:pPr>
            <w:r>
              <w:rPr>
                <w:color w:val="000000"/>
                <w:lang w:eastAsia="ru-RU" w:bidi="ru-RU"/>
              </w:rPr>
              <w:t>114,5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0807287" w14:textId="77777777" w:rsidR="005142AA" w:rsidRDefault="005142AA" w:rsidP="002E78A0">
            <w:pPr>
              <w:pStyle w:val="af1"/>
              <w:ind w:firstLine="360"/>
              <w:jc w:val="both"/>
            </w:pPr>
            <w:r>
              <w:rPr>
                <w:color w:val="000000"/>
                <w:lang w:eastAsia="ru-RU" w:bidi="ru-RU"/>
              </w:rPr>
              <w:t>94,6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AB65F69" w14:textId="77777777" w:rsidR="005142AA" w:rsidRDefault="005142AA" w:rsidP="002E78A0">
            <w:pPr>
              <w:pStyle w:val="af1"/>
              <w:ind w:firstLine="280"/>
              <w:jc w:val="both"/>
            </w:pPr>
            <w:r>
              <w:rPr>
                <w:color w:val="000000"/>
                <w:lang w:eastAsia="ru-RU" w:bidi="ru-RU"/>
              </w:rPr>
              <w:t>115,7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1772C17" w14:textId="77777777" w:rsidR="005142AA" w:rsidRDefault="005142AA" w:rsidP="002E78A0">
            <w:pPr>
              <w:pStyle w:val="af1"/>
              <w:ind w:firstLine="460"/>
              <w:jc w:val="both"/>
            </w:pPr>
            <w:r>
              <w:rPr>
                <w:color w:val="000000"/>
                <w:lang w:eastAsia="ru-RU" w:bidi="ru-RU"/>
              </w:rPr>
              <w:t>91,8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E34C65" w14:textId="77777777" w:rsidR="005142AA" w:rsidRDefault="005142AA" w:rsidP="002E78A0">
            <w:pPr>
              <w:pStyle w:val="af1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97,8</w:t>
            </w:r>
          </w:p>
        </w:tc>
      </w:tr>
      <w:tr w:rsidR="005142AA" w14:paraId="3099A08D" w14:textId="77777777" w:rsidTr="005142AA">
        <w:trPr>
          <w:trHeight w:hRule="exact" w:val="29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64A5002" w14:textId="77777777" w:rsidR="005142AA" w:rsidRPr="005142AA" w:rsidRDefault="005142AA" w:rsidP="002E78A0">
            <w:pPr>
              <w:pStyle w:val="af1"/>
              <w:ind w:firstLine="220"/>
              <w:rPr>
                <w:sz w:val="20"/>
                <w:szCs w:val="20"/>
              </w:rPr>
            </w:pPr>
            <w:r w:rsidRPr="005142AA">
              <w:rPr>
                <w:color w:val="000000"/>
                <w:sz w:val="20"/>
                <w:szCs w:val="20"/>
                <w:lang w:eastAsia="ru-RU" w:bidi="ru-RU"/>
              </w:rPr>
              <w:t>Владимирская область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BEC3FEE" w14:textId="77777777" w:rsidR="005142AA" w:rsidRDefault="005142AA" w:rsidP="002E78A0">
            <w:pPr>
              <w:pStyle w:val="af1"/>
              <w:ind w:firstLine="380"/>
              <w:jc w:val="both"/>
            </w:pPr>
            <w:r>
              <w:rPr>
                <w:color w:val="000000"/>
                <w:lang w:eastAsia="ru-RU" w:bidi="ru-RU"/>
              </w:rPr>
              <w:t>107,0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15D7A2F" w14:textId="77777777" w:rsidR="005142AA" w:rsidRDefault="005142AA" w:rsidP="002E78A0">
            <w:pPr>
              <w:pStyle w:val="af1"/>
              <w:ind w:firstLine="360"/>
              <w:jc w:val="both"/>
            </w:pPr>
            <w:r>
              <w:rPr>
                <w:color w:val="000000"/>
                <w:lang w:eastAsia="ru-RU" w:bidi="ru-RU"/>
              </w:rPr>
              <w:t>94,4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A25260E" w14:textId="77777777" w:rsidR="005142AA" w:rsidRDefault="005142AA" w:rsidP="002E78A0">
            <w:pPr>
              <w:pStyle w:val="af1"/>
              <w:ind w:firstLine="280"/>
              <w:jc w:val="both"/>
            </w:pPr>
            <w:r>
              <w:rPr>
                <w:color w:val="000000"/>
                <w:lang w:eastAsia="ru-RU" w:bidi="ru-RU"/>
              </w:rPr>
              <w:t>108,2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E31BDC8" w14:textId="77777777" w:rsidR="005142AA" w:rsidRDefault="005142AA" w:rsidP="002E78A0">
            <w:pPr>
              <w:pStyle w:val="af1"/>
              <w:ind w:firstLine="460"/>
              <w:jc w:val="both"/>
            </w:pPr>
            <w:r>
              <w:rPr>
                <w:color w:val="000000"/>
                <w:lang w:eastAsia="ru-RU" w:bidi="ru-RU"/>
              </w:rPr>
              <w:t>98,1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4A5B34" w14:textId="77777777" w:rsidR="005142AA" w:rsidRDefault="005142AA" w:rsidP="002E78A0">
            <w:pPr>
              <w:pStyle w:val="af1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92,9</w:t>
            </w:r>
          </w:p>
        </w:tc>
      </w:tr>
      <w:tr w:rsidR="005142AA" w14:paraId="741C1E78" w14:textId="77777777" w:rsidTr="005142AA">
        <w:trPr>
          <w:trHeight w:hRule="exact" w:val="29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0B0FFB7" w14:textId="77777777" w:rsidR="005142AA" w:rsidRPr="005142AA" w:rsidRDefault="005142AA" w:rsidP="002E78A0">
            <w:pPr>
              <w:pStyle w:val="af1"/>
              <w:ind w:firstLine="220"/>
              <w:rPr>
                <w:sz w:val="20"/>
                <w:szCs w:val="20"/>
              </w:rPr>
            </w:pPr>
            <w:r w:rsidRPr="005142AA">
              <w:rPr>
                <w:color w:val="000000"/>
                <w:sz w:val="20"/>
                <w:szCs w:val="20"/>
                <w:lang w:eastAsia="ru-RU" w:bidi="ru-RU"/>
              </w:rPr>
              <w:t>Воронежская область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14ED5B0" w14:textId="77777777" w:rsidR="005142AA" w:rsidRDefault="005142AA" w:rsidP="002E78A0">
            <w:pPr>
              <w:pStyle w:val="af1"/>
              <w:ind w:firstLine="380"/>
              <w:jc w:val="both"/>
            </w:pPr>
            <w:r>
              <w:rPr>
                <w:color w:val="000000"/>
                <w:lang w:eastAsia="ru-RU" w:bidi="ru-RU"/>
              </w:rPr>
              <w:t>107,6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868A257" w14:textId="77777777" w:rsidR="005142AA" w:rsidRDefault="005142AA" w:rsidP="002E78A0">
            <w:pPr>
              <w:pStyle w:val="af1"/>
              <w:ind w:firstLine="300"/>
              <w:jc w:val="both"/>
            </w:pPr>
            <w:r>
              <w:rPr>
                <w:color w:val="000000"/>
                <w:lang w:eastAsia="ru-RU" w:bidi="ru-RU"/>
              </w:rPr>
              <w:t>104,0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128E8E7" w14:textId="77777777" w:rsidR="005142AA" w:rsidRDefault="005142AA" w:rsidP="002E78A0">
            <w:pPr>
              <w:pStyle w:val="af1"/>
              <w:ind w:firstLine="280"/>
              <w:jc w:val="both"/>
            </w:pPr>
            <w:r>
              <w:rPr>
                <w:color w:val="000000"/>
                <w:lang w:eastAsia="ru-RU" w:bidi="ru-RU"/>
              </w:rPr>
              <w:t>109,7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97BC526" w14:textId="77777777" w:rsidR="005142AA" w:rsidRDefault="005142AA" w:rsidP="002E78A0">
            <w:pPr>
              <w:pStyle w:val="af1"/>
              <w:ind w:firstLine="460"/>
              <w:jc w:val="both"/>
            </w:pPr>
            <w:r>
              <w:rPr>
                <w:color w:val="000000"/>
                <w:lang w:eastAsia="ru-RU" w:bidi="ru-RU"/>
              </w:rPr>
              <w:t>99,8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473DD7" w14:textId="77777777" w:rsidR="005142AA" w:rsidRDefault="005142AA" w:rsidP="002E78A0">
            <w:pPr>
              <w:pStyle w:val="af1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93,2</w:t>
            </w:r>
          </w:p>
        </w:tc>
      </w:tr>
      <w:tr w:rsidR="005142AA" w14:paraId="7D9A5FA8" w14:textId="77777777" w:rsidTr="005142AA">
        <w:trPr>
          <w:trHeight w:hRule="exact" w:val="29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5C9D8BA" w14:textId="77777777" w:rsidR="005142AA" w:rsidRPr="005142AA" w:rsidRDefault="005142AA" w:rsidP="002E78A0">
            <w:pPr>
              <w:pStyle w:val="af1"/>
              <w:ind w:firstLine="220"/>
              <w:rPr>
                <w:sz w:val="20"/>
                <w:szCs w:val="20"/>
              </w:rPr>
            </w:pPr>
            <w:r w:rsidRPr="005142AA">
              <w:rPr>
                <w:color w:val="000000"/>
                <w:sz w:val="20"/>
                <w:szCs w:val="20"/>
                <w:lang w:eastAsia="ru-RU" w:bidi="ru-RU"/>
              </w:rPr>
              <w:t>Ивановская область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B8C5094" w14:textId="77777777" w:rsidR="005142AA" w:rsidRDefault="005142AA" w:rsidP="002E78A0">
            <w:pPr>
              <w:pStyle w:val="af1"/>
              <w:ind w:firstLine="380"/>
              <w:jc w:val="both"/>
            </w:pPr>
            <w:r>
              <w:rPr>
                <w:color w:val="000000"/>
                <w:lang w:eastAsia="ru-RU" w:bidi="ru-RU"/>
              </w:rPr>
              <w:t>102,4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0FC2518" w14:textId="77777777" w:rsidR="005142AA" w:rsidRDefault="005142AA" w:rsidP="002E78A0">
            <w:pPr>
              <w:pStyle w:val="af1"/>
              <w:ind w:firstLine="300"/>
              <w:jc w:val="both"/>
            </w:pPr>
            <w:r>
              <w:rPr>
                <w:color w:val="000000"/>
                <w:lang w:eastAsia="ru-RU" w:bidi="ru-RU"/>
              </w:rPr>
              <w:t>111,2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427CFB3" w14:textId="77777777" w:rsidR="005142AA" w:rsidRDefault="005142AA" w:rsidP="002E78A0">
            <w:pPr>
              <w:pStyle w:val="af1"/>
              <w:ind w:firstLine="280"/>
              <w:jc w:val="both"/>
            </w:pPr>
            <w:r>
              <w:rPr>
                <w:color w:val="000000"/>
                <w:lang w:eastAsia="ru-RU" w:bidi="ru-RU"/>
              </w:rPr>
              <w:t>103,5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657F8E5" w14:textId="77777777" w:rsidR="005142AA" w:rsidRDefault="005142AA" w:rsidP="002E78A0">
            <w:pPr>
              <w:pStyle w:val="af1"/>
              <w:ind w:firstLine="460"/>
              <w:jc w:val="both"/>
            </w:pPr>
            <w:r>
              <w:rPr>
                <w:color w:val="000000"/>
                <w:lang w:eastAsia="ru-RU" w:bidi="ru-RU"/>
              </w:rPr>
              <w:t>96,2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F42E20" w14:textId="77777777" w:rsidR="005142AA" w:rsidRDefault="005142AA" w:rsidP="002E78A0">
            <w:pPr>
              <w:pStyle w:val="af1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99,6</w:t>
            </w:r>
          </w:p>
        </w:tc>
      </w:tr>
      <w:tr w:rsidR="005142AA" w14:paraId="108DC0AD" w14:textId="77777777" w:rsidTr="005142AA">
        <w:trPr>
          <w:trHeight w:hRule="exact" w:val="29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654AEA9" w14:textId="77777777" w:rsidR="005142AA" w:rsidRPr="005142AA" w:rsidRDefault="005142AA" w:rsidP="002E78A0">
            <w:pPr>
              <w:pStyle w:val="af1"/>
              <w:ind w:firstLine="220"/>
              <w:rPr>
                <w:sz w:val="20"/>
                <w:szCs w:val="20"/>
              </w:rPr>
            </w:pPr>
            <w:r w:rsidRPr="005142AA">
              <w:rPr>
                <w:color w:val="000000"/>
                <w:sz w:val="20"/>
                <w:szCs w:val="20"/>
                <w:lang w:eastAsia="ru-RU" w:bidi="ru-RU"/>
              </w:rPr>
              <w:t>Калужская область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9BD6256" w14:textId="77777777" w:rsidR="005142AA" w:rsidRDefault="005142AA" w:rsidP="002E78A0">
            <w:pPr>
              <w:pStyle w:val="af1"/>
              <w:ind w:firstLine="380"/>
              <w:jc w:val="both"/>
            </w:pPr>
            <w:r>
              <w:rPr>
                <w:color w:val="000000"/>
                <w:lang w:eastAsia="ru-RU" w:bidi="ru-RU"/>
              </w:rPr>
              <w:t>100,9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1724806" w14:textId="77777777" w:rsidR="005142AA" w:rsidRDefault="005142AA" w:rsidP="002E78A0">
            <w:pPr>
              <w:pStyle w:val="af1"/>
              <w:ind w:firstLine="360"/>
              <w:jc w:val="both"/>
            </w:pPr>
            <w:r>
              <w:rPr>
                <w:color w:val="000000"/>
                <w:lang w:eastAsia="ru-RU" w:bidi="ru-RU"/>
              </w:rPr>
              <w:t>85,6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841CC4B" w14:textId="77777777" w:rsidR="005142AA" w:rsidRDefault="005142AA" w:rsidP="002E78A0">
            <w:pPr>
              <w:pStyle w:val="af1"/>
              <w:ind w:firstLine="280"/>
              <w:jc w:val="both"/>
            </w:pPr>
            <w:r>
              <w:rPr>
                <w:color w:val="000000"/>
                <w:lang w:eastAsia="ru-RU" w:bidi="ru-RU"/>
              </w:rPr>
              <w:t>100,9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F474957" w14:textId="77777777" w:rsidR="005142AA" w:rsidRDefault="005142AA" w:rsidP="002E78A0">
            <w:pPr>
              <w:pStyle w:val="af1"/>
              <w:ind w:firstLine="380"/>
              <w:jc w:val="both"/>
            </w:pPr>
            <w:r>
              <w:rPr>
                <w:color w:val="000000"/>
                <w:lang w:eastAsia="ru-RU" w:bidi="ru-RU"/>
              </w:rPr>
              <w:t>122,9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D55E41" w14:textId="77777777" w:rsidR="005142AA" w:rsidRDefault="005142AA" w:rsidP="002E78A0">
            <w:pPr>
              <w:pStyle w:val="af1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82,8</w:t>
            </w:r>
          </w:p>
        </w:tc>
      </w:tr>
      <w:tr w:rsidR="005142AA" w14:paraId="5CA98F9D" w14:textId="77777777" w:rsidTr="005142AA">
        <w:trPr>
          <w:trHeight w:hRule="exact" w:val="284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9257741" w14:textId="77777777" w:rsidR="005142AA" w:rsidRPr="005142AA" w:rsidRDefault="005142AA" w:rsidP="002E78A0">
            <w:pPr>
              <w:pStyle w:val="af1"/>
              <w:ind w:firstLine="220"/>
              <w:rPr>
                <w:sz w:val="20"/>
                <w:szCs w:val="20"/>
              </w:rPr>
            </w:pPr>
            <w:r w:rsidRPr="005142AA">
              <w:rPr>
                <w:color w:val="000000"/>
                <w:sz w:val="20"/>
                <w:szCs w:val="20"/>
                <w:lang w:eastAsia="ru-RU" w:bidi="ru-RU"/>
              </w:rPr>
              <w:t>Костромская область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D5CBA41" w14:textId="77777777" w:rsidR="005142AA" w:rsidRDefault="005142AA" w:rsidP="002E78A0">
            <w:pPr>
              <w:pStyle w:val="af1"/>
              <w:ind w:firstLine="380"/>
              <w:jc w:val="both"/>
            </w:pPr>
            <w:r>
              <w:rPr>
                <w:color w:val="000000"/>
                <w:lang w:eastAsia="ru-RU" w:bidi="ru-RU"/>
              </w:rPr>
              <w:t>106,0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9620797" w14:textId="77777777" w:rsidR="005142AA" w:rsidRDefault="005142AA" w:rsidP="002E78A0">
            <w:pPr>
              <w:pStyle w:val="af1"/>
              <w:ind w:firstLine="300"/>
              <w:jc w:val="both"/>
            </w:pPr>
            <w:r>
              <w:rPr>
                <w:color w:val="000000"/>
                <w:lang w:eastAsia="ru-RU" w:bidi="ru-RU"/>
              </w:rPr>
              <w:t>100,5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0C9D345" w14:textId="77777777" w:rsidR="005142AA" w:rsidRDefault="005142AA" w:rsidP="002E78A0">
            <w:pPr>
              <w:pStyle w:val="af1"/>
              <w:ind w:firstLine="280"/>
              <w:jc w:val="both"/>
            </w:pPr>
            <w:r>
              <w:rPr>
                <w:color w:val="000000"/>
                <w:lang w:eastAsia="ru-RU" w:bidi="ru-RU"/>
              </w:rPr>
              <w:t>111,8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9BAC660" w14:textId="77777777" w:rsidR="005142AA" w:rsidRDefault="005142AA" w:rsidP="002E78A0">
            <w:pPr>
              <w:pStyle w:val="af1"/>
              <w:ind w:firstLine="460"/>
              <w:jc w:val="both"/>
            </w:pPr>
            <w:r>
              <w:rPr>
                <w:color w:val="000000"/>
                <w:lang w:eastAsia="ru-RU" w:bidi="ru-RU"/>
              </w:rPr>
              <w:t>90,2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590F36" w14:textId="77777777" w:rsidR="005142AA" w:rsidRDefault="005142AA" w:rsidP="002E78A0">
            <w:pPr>
              <w:pStyle w:val="af1"/>
              <w:ind w:firstLine="580"/>
            </w:pPr>
            <w:r>
              <w:rPr>
                <w:color w:val="000000"/>
                <w:lang w:eastAsia="ru-RU" w:bidi="ru-RU"/>
              </w:rPr>
              <w:t>107,1</w:t>
            </w:r>
          </w:p>
        </w:tc>
      </w:tr>
      <w:tr w:rsidR="005142AA" w14:paraId="3C2986C9" w14:textId="77777777" w:rsidTr="005142AA">
        <w:trPr>
          <w:trHeight w:hRule="exact" w:val="29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FF763C2" w14:textId="77777777" w:rsidR="005142AA" w:rsidRPr="005142AA" w:rsidRDefault="005142AA" w:rsidP="002E78A0">
            <w:pPr>
              <w:pStyle w:val="af1"/>
              <w:ind w:firstLine="220"/>
              <w:rPr>
                <w:sz w:val="20"/>
                <w:szCs w:val="20"/>
              </w:rPr>
            </w:pPr>
            <w:r w:rsidRPr="005142AA">
              <w:rPr>
                <w:color w:val="000000"/>
                <w:sz w:val="20"/>
                <w:szCs w:val="20"/>
                <w:lang w:eastAsia="ru-RU" w:bidi="ru-RU"/>
              </w:rPr>
              <w:t>Курская область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0BAEEA2" w14:textId="77777777" w:rsidR="005142AA" w:rsidRDefault="005142AA" w:rsidP="002E78A0">
            <w:pPr>
              <w:pStyle w:val="af1"/>
              <w:ind w:firstLine="380"/>
              <w:jc w:val="both"/>
            </w:pPr>
            <w:r>
              <w:rPr>
                <w:color w:val="000000"/>
                <w:lang w:eastAsia="ru-RU" w:bidi="ru-RU"/>
              </w:rPr>
              <w:t>109,6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E6178B9" w14:textId="77777777" w:rsidR="005142AA" w:rsidRDefault="005142AA" w:rsidP="002E78A0">
            <w:pPr>
              <w:pStyle w:val="af1"/>
              <w:ind w:firstLine="360"/>
              <w:jc w:val="both"/>
            </w:pPr>
            <w:r>
              <w:rPr>
                <w:color w:val="000000"/>
                <w:lang w:eastAsia="ru-RU" w:bidi="ru-RU"/>
              </w:rPr>
              <w:t>97,1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C6109B5" w14:textId="77777777" w:rsidR="005142AA" w:rsidRDefault="005142AA" w:rsidP="002E78A0">
            <w:pPr>
              <w:pStyle w:val="af1"/>
              <w:ind w:firstLine="280"/>
              <w:jc w:val="both"/>
            </w:pPr>
            <w:r>
              <w:rPr>
                <w:color w:val="000000"/>
                <w:lang w:eastAsia="ru-RU" w:bidi="ru-RU"/>
              </w:rPr>
              <w:t>115,8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1BE2215" w14:textId="77777777" w:rsidR="005142AA" w:rsidRDefault="005142AA" w:rsidP="002E78A0">
            <w:pPr>
              <w:pStyle w:val="af1"/>
              <w:ind w:firstLine="380"/>
              <w:jc w:val="both"/>
            </w:pPr>
            <w:r>
              <w:rPr>
                <w:color w:val="000000"/>
                <w:lang w:eastAsia="ru-RU" w:bidi="ru-RU"/>
              </w:rPr>
              <w:t>102,6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2E601A" w14:textId="77777777" w:rsidR="005142AA" w:rsidRDefault="005142AA" w:rsidP="002E78A0">
            <w:pPr>
              <w:pStyle w:val="af1"/>
              <w:ind w:firstLine="580"/>
            </w:pPr>
            <w:r>
              <w:rPr>
                <w:color w:val="000000"/>
                <w:lang w:eastAsia="ru-RU" w:bidi="ru-RU"/>
              </w:rPr>
              <w:t>136,6</w:t>
            </w:r>
          </w:p>
        </w:tc>
      </w:tr>
      <w:tr w:rsidR="005142AA" w14:paraId="15FEC37D" w14:textId="77777777" w:rsidTr="005142AA">
        <w:trPr>
          <w:trHeight w:hRule="exact" w:val="29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0248F7C" w14:textId="77777777" w:rsidR="005142AA" w:rsidRPr="005142AA" w:rsidRDefault="005142AA" w:rsidP="002E78A0">
            <w:pPr>
              <w:pStyle w:val="af1"/>
              <w:ind w:firstLine="220"/>
              <w:rPr>
                <w:sz w:val="20"/>
                <w:szCs w:val="20"/>
              </w:rPr>
            </w:pPr>
            <w:r w:rsidRPr="005142AA">
              <w:rPr>
                <w:color w:val="000000"/>
                <w:sz w:val="20"/>
                <w:szCs w:val="20"/>
                <w:lang w:eastAsia="ru-RU" w:bidi="ru-RU"/>
              </w:rPr>
              <w:t>Липецкая область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5A13FF2" w14:textId="77777777" w:rsidR="005142AA" w:rsidRDefault="005142AA" w:rsidP="002E78A0">
            <w:pPr>
              <w:pStyle w:val="af1"/>
              <w:ind w:firstLine="380"/>
              <w:jc w:val="both"/>
            </w:pPr>
            <w:r>
              <w:rPr>
                <w:color w:val="000000"/>
                <w:lang w:eastAsia="ru-RU" w:bidi="ru-RU"/>
              </w:rPr>
              <w:t>108,3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61EEDBA" w14:textId="77777777" w:rsidR="005142AA" w:rsidRDefault="005142AA" w:rsidP="002E78A0">
            <w:pPr>
              <w:pStyle w:val="af1"/>
              <w:ind w:firstLine="300"/>
              <w:jc w:val="both"/>
            </w:pPr>
            <w:r>
              <w:rPr>
                <w:color w:val="000000"/>
                <w:lang w:eastAsia="ru-RU" w:bidi="ru-RU"/>
              </w:rPr>
              <w:t>104,4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B929EA2" w14:textId="77777777" w:rsidR="005142AA" w:rsidRDefault="005142AA" w:rsidP="002E78A0">
            <w:pPr>
              <w:pStyle w:val="af1"/>
              <w:ind w:firstLine="280"/>
              <w:jc w:val="both"/>
            </w:pPr>
            <w:r>
              <w:rPr>
                <w:color w:val="000000"/>
                <w:lang w:eastAsia="ru-RU" w:bidi="ru-RU"/>
              </w:rPr>
              <w:t>108,8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2DC912E" w14:textId="77777777" w:rsidR="005142AA" w:rsidRDefault="005142AA" w:rsidP="002E78A0">
            <w:pPr>
              <w:pStyle w:val="af1"/>
              <w:ind w:firstLine="380"/>
              <w:jc w:val="both"/>
            </w:pPr>
            <w:r>
              <w:rPr>
                <w:color w:val="000000"/>
                <w:lang w:eastAsia="ru-RU" w:bidi="ru-RU"/>
              </w:rPr>
              <w:t>105,0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BA73F2" w14:textId="77777777" w:rsidR="005142AA" w:rsidRDefault="005142AA" w:rsidP="002E78A0">
            <w:pPr>
              <w:pStyle w:val="af1"/>
              <w:ind w:firstLine="580"/>
            </w:pPr>
            <w:r>
              <w:rPr>
                <w:color w:val="000000"/>
                <w:lang w:eastAsia="ru-RU" w:bidi="ru-RU"/>
              </w:rPr>
              <w:t>115,3</w:t>
            </w:r>
          </w:p>
        </w:tc>
      </w:tr>
      <w:tr w:rsidR="005142AA" w14:paraId="6AC09661" w14:textId="77777777" w:rsidTr="005142AA">
        <w:trPr>
          <w:trHeight w:hRule="exact" w:val="29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99E4B34" w14:textId="77777777" w:rsidR="005142AA" w:rsidRPr="005142AA" w:rsidRDefault="005142AA" w:rsidP="002E78A0">
            <w:pPr>
              <w:pStyle w:val="af1"/>
              <w:ind w:firstLine="220"/>
              <w:rPr>
                <w:sz w:val="20"/>
                <w:szCs w:val="20"/>
              </w:rPr>
            </w:pPr>
            <w:r w:rsidRPr="005142AA">
              <w:rPr>
                <w:color w:val="000000"/>
                <w:sz w:val="20"/>
                <w:szCs w:val="20"/>
                <w:lang w:eastAsia="ru-RU" w:bidi="ru-RU"/>
              </w:rPr>
              <w:t>Московская область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8B7FDF4" w14:textId="77777777" w:rsidR="005142AA" w:rsidRDefault="005142AA" w:rsidP="002E78A0">
            <w:pPr>
              <w:pStyle w:val="af1"/>
              <w:ind w:firstLine="380"/>
              <w:jc w:val="both"/>
            </w:pPr>
            <w:r>
              <w:rPr>
                <w:color w:val="000000"/>
                <w:lang w:eastAsia="ru-RU" w:bidi="ru-RU"/>
              </w:rPr>
              <w:t>113,7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5966157" w14:textId="77777777" w:rsidR="005142AA" w:rsidRDefault="005142AA" w:rsidP="002E78A0">
            <w:pPr>
              <w:pStyle w:val="af1"/>
              <w:ind w:firstLine="300"/>
              <w:jc w:val="both"/>
            </w:pPr>
            <w:r>
              <w:rPr>
                <w:color w:val="000000"/>
                <w:lang w:eastAsia="ru-RU" w:bidi="ru-RU"/>
              </w:rPr>
              <w:t>111,8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5212F6E" w14:textId="77777777" w:rsidR="005142AA" w:rsidRDefault="005142AA" w:rsidP="002E78A0">
            <w:pPr>
              <w:pStyle w:val="af1"/>
              <w:ind w:firstLine="280"/>
              <w:jc w:val="both"/>
            </w:pPr>
            <w:r>
              <w:rPr>
                <w:color w:val="000000"/>
                <w:lang w:eastAsia="ru-RU" w:bidi="ru-RU"/>
              </w:rPr>
              <w:t>115,6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5256D38" w14:textId="77777777" w:rsidR="005142AA" w:rsidRDefault="005142AA" w:rsidP="002E78A0">
            <w:pPr>
              <w:pStyle w:val="af1"/>
              <w:ind w:firstLine="460"/>
              <w:jc w:val="both"/>
            </w:pPr>
            <w:r>
              <w:rPr>
                <w:color w:val="000000"/>
                <w:lang w:eastAsia="ru-RU" w:bidi="ru-RU"/>
              </w:rPr>
              <w:t>97,8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DBEA84" w14:textId="77777777" w:rsidR="005142AA" w:rsidRDefault="005142AA" w:rsidP="002E78A0">
            <w:pPr>
              <w:pStyle w:val="af1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95,7</w:t>
            </w:r>
          </w:p>
        </w:tc>
      </w:tr>
      <w:tr w:rsidR="005142AA" w14:paraId="0B6157C4" w14:textId="77777777" w:rsidTr="005142AA">
        <w:trPr>
          <w:trHeight w:hRule="exact" w:val="29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955EB90" w14:textId="77777777" w:rsidR="005142AA" w:rsidRPr="005142AA" w:rsidRDefault="005142AA" w:rsidP="002E78A0">
            <w:pPr>
              <w:pStyle w:val="af1"/>
              <w:ind w:firstLine="220"/>
              <w:rPr>
                <w:sz w:val="20"/>
                <w:szCs w:val="20"/>
              </w:rPr>
            </w:pPr>
            <w:r w:rsidRPr="005142AA">
              <w:rPr>
                <w:color w:val="000000"/>
                <w:sz w:val="20"/>
                <w:szCs w:val="20"/>
                <w:lang w:eastAsia="ru-RU" w:bidi="ru-RU"/>
              </w:rPr>
              <w:t>Орловская область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03AFBD4" w14:textId="77777777" w:rsidR="005142AA" w:rsidRDefault="005142AA" w:rsidP="002E78A0">
            <w:pPr>
              <w:pStyle w:val="af1"/>
              <w:ind w:firstLine="380"/>
              <w:jc w:val="both"/>
            </w:pPr>
            <w:r>
              <w:rPr>
                <w:color w:val="000000"/>
                <w:lang w:eastAsia="ru-RU" w:bidi="ru-RU"/>
              </w:rPr>
              <w:t>100,2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1DBF26C" w14:textId="77777777" w:rsidR="005142AA" w:rsidRDefault="005142AA" w:rsidP="002E78A0">
            <w:pPr>
              <w:pStyle w:val="af1"/>
              <w:ind w:firstLine="360"/>
              <w:jc w:val="both"/>
            </w:pPr>
            <w:r>
              <w:rPr>
                <w:color w:val="000000"/>
                <w:lang w:eastAsia="ru-RU" w:bidi="ru-RU"/>
              </w:rPr>
              <w:t>85,1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DEFDD33" w14:textId="77777777" w:rsidR="005142AA" w:rsidRDefault="005142AA" w:rsidP="002E78A0">
            <w:pPr>
              <w:pStyle w:val="af1"/>
              <w:ind w:firstLine="280"/>
              <w:jc w:val="both"/>
            </w:pPr>
            <w:r>
              <w:rPr>
                <w:color w:val="000000"/>
                <w:lang w:eastAsia="ru-RU" w:bidi="ru-RU"/>
              </w:rPr>
              <w:t>100,9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6059756" w14:textId="77777777" w:rsidR="005142AA" w:rsidRDefault="005142AA" w:rsidP="002E78A0">
            <w:pPr>
              <w:pStyle w:val="af1"/>
              <w:ind w:firstLine="460"/>
              <w:jc w:val="both"/>
            </w:pPr>
            <w:r>
              <w:rPr>
                <w:color w:val="000000"/>
                <w:lang w:eastAsia="ru-RU" w:bidi="ru-RU"/>
              </w:rPr>
              <w:t>99,1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8BA5B7" w14:textId="77777777" w:rsidR="005142AA" w:rsidRDefault="005142AA" w:rsidP="002E78A0">
            <w:pPr>
              <w:pStyle w:val="af1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90,2</w:t>
            </w:r>
          </w:p>
        </w:tc>
      </w:tr>
      <w:tr w:rsidR="005142AA" w14:paraId="0CCBDC8B" w14:textId="77777777" w:rsidTr="005142AA">
        <w:trPr>
          <w:trHeight w:hRule="exact" w:val="29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070BE77" w14:textId="77777777" w:rsidR="005142AA" w:rsidRPr="005142AA" w:rsidRDefault="005142AA" w:rsidP="002E78A0">
            <w:pPr>
              <w:pStyle w:val="af1"/>
              <w:ind w:firstLine="220"/>
              <w:rPr>
                <w:sz w:val="20"/>
                <w:szCs w:val="20"/>
              </w:rPr>
            </w:pPr>
            <w:r w:rsidRPr="005142AA">
              <w:rPr>
                <w:color w:val="000000"/>
                <w:sz w:val="20"/>
                <w:szCs w:val="20"/>
                <w:lang w:eastAsia="ru-RU" w:bidi="ru-RU"/>
              </w:rPr>
              <w:t>Рязанская область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047A0E9" w14:textId="77777777" w:rsidR="005142AA" w:rsidRDefault="005142AA" w:rsidP="002E78A0">
            <w:pPr>
              <w:pStyle w:val="af1"/>
              <w:ind w:firstLine="380"/>
              <w:jc w:val="both"/>
            </w:pPr>
            <w:r>
              <w:rPr>
                <w:color w:val="000000"/>
                <w:lang w:eastAsia="ru-RU" w:bidi="ru-RU"/>
              </w:rPr>
              <w:t>107,5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6F50801" w14:textId="77777777" w:rsidR="005142AA" w:rsidRDefault="005142AA" w:rsidP="002E78A0">
            <w:pPr>
              <w:pStyle w:val="af1"/>
              <w:ind w:firstLine="360"/>
              <w:jc w:val="both"/>
            </w:pPr>
            <w:r>
              <w:rPr>
                <w:color w:val="000000"/>
                <w:lang w:eastAsia="ru-RU" w:bidi="ru-RU"/>
              </w:rPr>
              <w:t>91,3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140BD7F" w14:textId="77777777" w:rsidR="005142AA" w:rsidRDefault="005142AA" w:rsidP="002E78A0">
            <w:pPr>
              <w:pStyle w:val="af1"/>
              <w:ind w:firstLine="280"/>
              <w:jc w:val="both"/>
            </w:pPr>
            <w:r>
              <w:rPr>
                <w:color w:val="000000"/>
                <w:lang w:eastAsia="ru-RU" w:bidi="ru-RU"/>
              </w:rPr>
              <w:t>108,5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BB26E48" w14:textId="77777777" w:rsidR="005142AA" w:rsidRDefault="005142AA" w:rsidP="002E78A0">
            <w:pPr>
              <w:pStyle w:val="af1"/>
              <w:ind w:firstLine="380"/>
              <w:jc w:val="both"/>
            </w:pPr>
            <w:r>
              <w:rPr>
                <w:color w:val="000000"/>
                <w:lang w:eastAsia="ru-RU" w:bidi="ru-RU"/>
              </w:rPr>
              <w:t>118,8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3D7C06" w14:textId="77777777" w:rsidR="005142AA" w:rsidRDefault="005142AA" w:rsidP="002E78A0">
            <w:pPr>
              <w:pStyle w:val="af1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92,3</w:t>
            </w:r>
          </w:p>
        </w:tc>
      </w:tr>
      <w:tr w:rsidR="005142AA" w14:paraId="40B426D9" w14:textId="77777777" w:rsidTr="005142AA">
        <w:trPr>
          <w:trHeight w:hRule="exact" w:val="284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3D88103" w14:textId="77777777" w:rsidR="005142AA" w:rsidRPr="005142AA" w:rsidRDefault="005142AA" w:rsidP="002E78A0">
            <w:pPr>
              <w:pStyle w:val="af1"/>
              <w:ind w:firstLine="220"/>
              <w:rPr>
                <w:sz w:val="20"/>
                <w:szCs w:val="20"/>
              </w:rPr>
            </w:pPr>
            <w:r w:rsidRPr="005142AA">
              <w:rPr>
                <w:color w:val="000000"/>
                <w:sz w:val="20"/>
                <w:szCs w:val="20"/>
                <w:lang w:eastAsia="ru-RU" w:bidi="ru-RU"/>
              </w:rPr>
              <w:t>Смоленская область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3DA12A1" w14:textId="77777777" w:rsidR="005142AA" w:rsidRDefault="005142AA" w:rsidP="002E78A0">
            <w:pPr>
              <w:pStyle w:val="af1"/>
              <w:ind w:firstLine="380"/>
              <w:jc w:val="both"/>
            </w:pPr>
            <w:r>
              <w:rPr>
                <w:color w:val="000000"/>
                <w:lang w:eastAsia="ru-RU" w:bidi="ru-RU"/>
              </w:rPr>
              <w:t>110,6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009695B" w14:textId="77777777" w:rsidR="005142AA" w:rsidRDefault="005142AA" w:rsidP="002E78A0">
            <w:pPr>
              <w:pStyle w:val="af1"/>
              <w:ind w:firstLine="360"/>
              <w:jc w:val="both"/>
            </w:pPr>
            <w:r>
              <w:rPr>
                <w:color w:val="000000"/>
                <w:lang w:eastAsia="ru-RU" w:bidi="ru-RU"/>
              </w:rPr>
              <w:t>97,1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41B8AC0" w14:textId="77777777" w:rsidR="005142AA" w:rsidRDefault="005142AA" w:rsidP="002E78A0">
            <w:pPr>
              <w:pStyle w:val="af1"/>
              <w:ind w:firstLine="280"/>
              <w:jc w:val="both"/>
            </w:pPr>
            <w:r>
              <w:rPr>
                <w:color w:val="000000"/>
                <w:lang w:eastAsia="ru-RU" w:bidi="ru-RU"/>
              </w:rPr>
              <w:t>115,3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FA68E31" w14:textId="77777777" w:rsidR="005142AA" w:rsidRDefault="005142AA" w:rsidP="002E78A0">
            <w:pPr>
              <w:pStyle w:val="af1"/>
              <w:ind w:firstLine="380"/>
              <w:jc w:val="both"/>
            </w:pPr>
            <w:r>
              <w:rPr>
                <w:color w:val="000000"/>
                <w:lang w:eastAsia="ru-RU" w:bidi="ru-RU"/>
              </w:rPr>
              <w:t>102,8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A9B5E7" w14:textId="77777777" w:rsidR="005142AA" w:rsidRDefault="005142AA" w:rsidP="002E78A0">
            <w:pPr>
              <w:pStyle w:val="af1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88,3</w:t>
            </w:r>
          </w:p>
        </w:tc>
      </w:tr>
      <w:tr w:rsidR="005142AA" w14:paraId="259D2292" w14:textId="77777777" w:rsidTr="005142AA">
        <w:trPr>
          <w:trHeight w:hRule="exact" w:val="29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A433B0E" w14:textId="77777777" w:rsidR="005142AA" w:rsidRPr="005142AA" w:rsidRDefault="005142AA" w:rsidP="002E78A0">
            <w:pPr>
              <w:pStyle w:val="af1"/>
              <w:ind w:firstLine="220"/>
              <w:rPr>
                <w:sz w:val="20"/>
                <w:szCs w:val="20"/>
              </w:rPr>
            </w:pPr>
            <w:r w:rsidRPr="005142AA">
              <w:rPr>
                <w:color w:val="000000"/>
                <w:sz w:val="20"/>
                <w:szCs w:val="20"/>
                <w:lang w:eastAsia="ru-RU" w:bidi="ru-RU"/>
              </w:rPr>
              <w:t>Тамбовская область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03D7B53" w14:textId="77777777" w:rsidR="005142AA" w:rsidRDefault="005142AA" w:rsidP="002E78A0">
            <w:pPr>
              <w:pStyle w:val="af1"/>
              <w:ind w:firstLine="380"/>
              <w:jc w:val="both"/>
            </w:pPr>
            <w:r>
              <w:rPr>
                <w:color w:val="000000"/>
                <w:lang w:eastAsia="ru-RU" w:bidi="ru-RU"/>
              </w:rPr>
              <w:t>108,4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1B106EE" w14:textId="77777777" w:rsidR="005142AA" w:rsidRDefault="005142AA" w:rsidP="002E78A0">
            <w:pPr>
              <w:pStyle w:val="af1"/>
              <w:ind w:firstLine="300"/>
              <w:jc w:val="both"/>
            </w:pPr>
            <w:r>
              <w:rPr>
                <w:color w:val="000000"/>
                <w:lang w:eastAsia="ru-RU" w:bidi="ru-RU"/>
              </w:rPr>
              <w:t>104,5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F63A1E3" w14:textId="77777777" w:rsidR="005142AA" w:rsidRDefault="005142AA" w:rsidP="002E78A0">
            <w:pPr>
              <w:pStyle w:val="af1"/>
              <w:ind w:firstLine="280"/>
              <w:jc w:val="both"/>
            </w:pPr>
            <w:r>
              <w:rPr>
                <w:color w:val="000000"/>
                <w:lang w:eastAsia="ru-RU" w:bidi="ru-RU"/>
              </w:rPr>
              <w:t>109,1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C4681F7" w14:textId="77777777" w:rsidR="005142AA" w:rsidRDefault="005142AA" w:rsidP="002E78A0">
            <w:pPr>
              <w:pStyle w:val="af1"/>
              <w:ind w:firstLine="380"/>
              <w:jc w:val="both"/>
            </w:pPr>
            <w:r>
              <w:rPr>
                <w:color w:val="000000"/>
                <w:lang w:eastAsia="ru-RU" w:bidi="ru-RU"/>
              </w:rPr>
              <w:t>102,0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F4CE5A" w14:textId="77777777" w:rsidR="005142AA" w:rsidRDefault="005142AA" w:rsidP="002E78A0">
            <w:pPr>
              <w:pStyle w:val="af1"/>
              <w:ind w:firstLine="580"/>
            </w:pPr>
            <w:r>
              <w:rPr>
                <w:color w:val="000000"/>
                <w:lang w:eastAsia="ru-RU" w:bidi="ru-RU"/>
              </w:rPr>
              <w:t>102,3</w:t>
            </w:r>
          </w:p>
        </w:tc>
      </w:tr>
      <w:tr w:rsidR="005142AA" w:rsidRPr="005142AA" w14:paraId="26EE44E0" w14:textId="77777777" w:rsidTr="005142AA">
        <w:trPr>
          <w:trHeight w:hRule="exact" w:val="29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84406A5" w14:textId="77777777" w:rsidR="005142AA" w:rsidRPr="005142AA" w:rsidRDefault="005142AA" w:rsidP="002E78A0">
            <w:pPr>
              <w:pStyle w:val="af1"/>
              <w:ind w:firstLine="220"/>
              <w:rPr>
                <w:sz w:val="20"/>
                <w:szCs w:val="20"/>
                <w:highlight w:val="yellow"/>
              </w:rPr>
            </w:pPr>
            <w:r w:rsidRPr="005142AA">
              <w:rPr>
                <w:color w:val="000000"/>
                <w:sz w:val="20"/>
                <w:szCs w:val="20"/>
                <w:highlight w:val="yellow"/>
                <w:lang w:eastAsia="ru-RU" w:bidi="ru-RU"/>
              </w:rPr>
              <w:t>Тверская область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4BFA5FC" w14:textId="77777777" w:rsidR="005142AA" w:rsidRPr="005142AA" w:rsidRDefault="005142AA" w:rsidP="002E78A0">
            <w:pPr>
              <w:pStyle w:val="af1"/>
              <w:ind w:firstLine="380"/>
              <w:jc w:val="both"/>
              <w:rPr>
                <w:highlight w:val="yellow"/>
              </w:rPr>
            </w:pPr>
            <w:r w:rsidRPr="005142AA">
              <w:rPr>
                <w:color w:val="000000"/>
                <w:highlight w:val="yellow"/>
                <w:lang w:eastAsia="ru-RU" w:bidi="ru-RU"/>
              </w:rPr>
              <w:t>112,1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74F774F" w14:textId="77777777" w:rsidR="005142AA" w:rsidRPr="005142AA" w:rsidRDefault="005142AA" w:rsidP="002E78A0">
            <w:pPr>
              <w:pStyle w:val="af1"/>
              <w:ind w:firstLine="300"/>
              <w:jc w:val="both"/>
              <w:rPr>
                <w:highlight w:val="yellow"/>
              </w:rPr>
            </w:pPr>
            <w:r w:rsidRPr="005142AA">
              <w:rPr>
                <w:color w:val="000000"/>
                <w:highlight w:val="yellow"/>
                <w:lang w:eastAsia="ru-RU" w:bidi="ru-RU"/>
              </w:rPr>
              <w:t>143,3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EA0E578" w14:textId="77777777" w:rsidR="005142AA" w:rsidRPr="005142AA" w:rsidRDefault="005142AA" w:rsidP="002E78A0">
            <w:pPr>
              <w:pStyle w:val="af1"/>
              <w:ind w:firstLine="280"/>
              <w:jc w:val="both"/>
              <w:rPr>
                <w:highlight w:val="yellow"/>
              </w:rPr>
            </w:pPr>
            <w:r w:rsidRPr="005142AA">
              <w:rPr>
                <w:color w:val="000000"/>
                <w:highlight w:val="yellow"/>
                <w:lang w:eastAsia="ru-RU" w:bidi="ru-RU"/>
              </w:rPr>
              <w:t>116,4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D900949" w14:textId="77777777" w:rsidR="005142AA" w:rsidRPr="005142AA" w:rsidRDefault="005142AA" w:rsidP="002E78A0">
            <w:pPr>
              <w:pStyle w:val="af1"/>
              <w:ind w:firstLine="380"/>
              <w:jc w:val="both"/>
              <w:rPr>
                <w:highlight w:val="yellow"/>
              </w:rPr>
            </w:pPr>
            <w:r w:rsidRPr="005142AA">
              <w:rPr>
                <w:color w:val="000000"/>
                <w:highlight w:val="yellow"/>
                <w:lang w:eastAsia="ru-RU" w:bidi="ru-RU"/>
              </w:rPr>
              <w:t>102,1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C0DD14" w14:textId="77777777" w:rsidR="005142AA" w:rsidRPr="005142AA" w:rsidRDefault="005142AA" w:rsidP="002E78A0">
            <w:pPr>
              <w:pStyle w:val="af1"/>
              <w:ind w:firstLine="0"/>
              <w:jc w:val="center"/>
              <w:rPr>
                <w:highlight w:val="yellow"/>
              </w:rPr>
            </w:pPr>
            <w:r w:rsidRPr="005142AA">
              <w:rPr>
                <w:color w:val="000000"/>
                <w:highlight w:val="yellow"/>
                <w:lang w:eastAsia="ru-RU" w:bidi="ru-RU"/>
              </w:rPr>
              <w:t>93,8</w:t>
            </w:r>
          </w:p>
        </w:tc>
      </w:tr>
      <w:tr w:rsidR="005142AA" w14:paraId="632F24D4" w14:textId="77777777" w:rsidTr="005142AA">
        <w:trPr>
          <w:trHeight w:hRule="exact" w:val="29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DD4FB7A" w14:textId="77777777" w:rsidR="005142AA" w:rsidRPr="005142AA" w:rsidRDefault="005142AA" w:rsidP="002E78A0">
            <w:pPr>
              <w:pStyle w:val="af1"/>
              <w:ind w:firstLine="220"/>
              <w:rPr>
                <w:sz w:val="20"/>
                <w:szCs w:val="20"/>
              </w:rPr>
            </w:pPr>
            <w:r w:rsidRPr="005142AA">
              <w:rPr>
                <w:color w:val="000000"/>
                <w:sz w:val="20"/>
                <w:szCs w:val="20"/>
                <w:lang w:eastAsia="ru-RU" w:bidi="ru-RU"/>
              </w:rPr>
              <w:t>Тульская область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EC03058" w14:textId="77777777" w:rsidR="005142AA" w:rsidRDefault="005142AA" w:rsidP="002E78A0">
            <w:pPr>
              <w:pStyle w:val="af1"/>
              <w:ind w:firstLine="380"/>
              <w:jc w:val="both"/>
            </w:pPr>
            <w:r>
              <w:rPr>
                <w:color w:val="000000"/>
                <w:lang w:eastAsia="ru-RU" w:bidi="ru-RU"/>
              </w:rPr>
              <w:t>114,5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E0B5C35" w14:textId="77777777" w:rsidR="005142AA" w:rsidRDefault="005142AA" w:rsidP="002E78A0">
            <w:pPr>
              <w:pStyle w:val="af1"/>
              <w:ind w:firstLine="360"/>
              <w:jc w:val="both"/>
            </w:pPr>
            <w:r>
              <w:rPr>
                <w:color w:val="000000"/>
                <w:lang w:eastAsia="ru-RU" w:bidi="ru-RU"/>
              </w:rPr>
              <w:t>97,6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4DD5EF5" w14:textId="77777777" w:rsidR="005142AA" w:rsidRDefault="005142AA" w:rsidP="002E78A0">
            <w:pPr>
              <w:pStyle w:val="af1"/>
              <w:ind w:firstLine="280"/>
              <w:jc w:val="both"/>
            </w:pPr>
            <w:r>
              <w:rPr>
                <w:color w:val="000000"/>
                <w:lang w:eastAsia="ru-RU" w:bidi="ru-RU"/>
              </w:rPr>
              <w:t>116,0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B90A0AB" w14:textId="77777777" w:rsidR="005142AA" w:rsidRDefault="005142AA" w:rsidP="002E78A0">
            <w:pPr>
              <w:pStyle w:val="af1"/>
              <w:ind w:firstLine="460"/>
              <w:jc w:val="both"/>
            </w:pPr>
            <w:r>
              <w:rPr>
                <w:color w:val="000000"/>
                <w:lang w:eastAsia="ru-RU" w:bidi="ru-RU"/>
              </w:rPr>
              <w:t>97,1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70746C" w14:textId="77777777" w:rsidR="005142AA" w:rsidRDefault="005142AA" w:rsidP="002E78A0">
            <w:pPr>
              <w:pStyle w:val="af1"/>
              <w:ind w:firstLine="580"/>
            </w:pPr>
            <w:r>
              <w:rPr>
                <w:color w:val="000000"/>
                <w:lang w:eastAsia="ru-RU" w:bidi="ru-RU"/>
              </w:rPr>
              <w:t>101,1</w:t>
            </w:r>
          </w:p>
        </w:tc>
      </w:tr>
      <w:tr w:rsidR="005142AA" w14:paraId="5F7B6F6C" w14:textId="77777777" w:rsidTr="005142AA">
        <w:trPr>
          <w:trHeight w:hRule="exact" w:val="29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2A4D1CD" w14:textId="77777777" w:rsidR="005142AA" w:rsidRPr="005142AA" w:rsidRDefault="005142AA" w:rsidP="002E78A0">
            <w:pPr>
              <w:pStyle w:val="af1"/>
              <w:ind w:firstLine="220"/>
              <w:rPr>
                <w:sz w:val="20"/>
                <w:szCs w:val="20"/>
              </w:rPr>
            </w:pPr>
            <w:r w:rsidRPr="005142AA">
              <w:rPr>
                <w:color w:val="000000"/>
                <w:sz w:val="20"/>
                <w:szCs w:val="20"/>
                <w:lang w:eastAsia="ru-RU" w:bidi="ru-RU"/>
              </w:rPr>
              <w:t>Ярославская область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81177D2" w14:textId="77777777" w:rsidR="005142AA" w:rsidRDefault="005142AA" w:rsidP="002E78A0">
            <w:pPr>
              <w:pStyle w:val="af1"/>
              <w:ind w:firstLine="380"/>
              <w:jc w:val="both"/>
            </w:pPr>
            <w:r>
              <w:rPr>
                <w:color w:val="000000"/>
                <w:lang w:eastAsia="ru-RU" w:bidi="ru-RU"/>
              </w:rPr>
              <w:t>106,2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12E7EAB" w14:textId="77777777" w:rsidR="005142AA" w:rsidRDefault="005142AA" w:rsidP="002E78A0">
            <w:pPr>
              <w:pStyle w:val="af1"/>
              <w:ind w:firstLine="360"/>
              <w:jc w:val="both"/>
            </w:pPr>
            <w:r>
              <w:rPr>
                <w:color w:val="000000"/>
                <w:lang w:eastAsia="ru-RU" w:bidi="ru-RU"/>
              </w:rPr>
              <w:t>88,9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FBE359F" w14:textId="77777777" w:rsidR="005142AA" w:rsidRDefault="005142AA" w:rsidP="002E78A0">
            <w:pPr>
              <w:pStyle w:val="af1"/>
              <w:ind w:firstLine="280"/>
              <w:jc w:val="both"/>
            </w:pPr>
            <w:r>
              <w:rPr>
                <w:color w:val="000000"/>
                <w:lang w:eastAsia="ru-RU" w:bidi="ru-RU"/>
              </w:rPr>
              <w:t>107,3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F1BE3E3" w14:textId="77777777" w:rsidR="005142AA" w:rsidRDefault="005142AA" w:rsidP="002E78A0">
            <w:pPr>
              <w:pStyle w:val="af1"/>
              <w:ind w:firstLine="460"/>
              <w:jc w:val="both"/>
            </w:pPr>
            <w:r>
              <w:rPr>
                <w:color w:val="000000"/>
                <w:lang w:eastAsia="ru-RU" w:bidi="ru-RU"/>
              </w:rPr>
              <w:t>99,6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024E1C" w14:textId="77777777" w:rsidR="005142AA" w:rsidRDefault="005142AA" w:rsidP="002E78A0">
            <w:pPr>
              <w:pStyle w:val="af1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95,6</w:t>
            </w:r>
          </w:p>
        </w:tc>
      </w:tr>
      <w:tr w:rsidR="005142AA" w14:paraId="3AC40DE3" w14:textId="77777777" w:rsidTr="005142AA">
        <w:trPr>
          <w:trHeight w:hRule="exact" w:val="309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6E679D" w14:textId="77777777" w:rsidR="005142AA" w:rsidRPr="005142AA" w:rsidRDefault="005142AA" w:rsidP="002E78A0">
            <w:pPr>
              <w:pStyle w:val="af1"/>
              <w:ind w:firstLine="220"/>
              <w:rPr>
                <w:sz w:val="20"/>
                <w:szCs w:val="20"/>
              </w:rPr>
            </w:pPr>
            <w:r w:rsidRPr="005142AA">
              <w:rPr>
                <w:color w:val="000000"/>
                <w:sz w:val="20"/>
                <w:szCs w:val="20"/>
                <w:lang w:eastAsia="ru-RU" w:bidi="ru-RU"/>
              </w:rPr>
              <w:t>г. Москва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89C2A9" w14:textId="77777777" w:rsidR="005142AA" w:rsidRDefault="005142AA" w:rsidP="002E78A0">
            <w:pPr>
              <w:pStyle w:val="af1"/>
              <w:ind w:firstLine="380"/>
              <w:jc w:val="both"/>
            </w:pPr>
            <w:r>
              <w:rPr>
                <w:color w:val="000000"/>
                <w:lang w:eastAsia="ru-RU" w:bidi="ru-RU"/>
              </w:rPr>
              <w:t>116,2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FD91F4" w14:textId="77777777" w:rsidR="005142AA" w:rsidRDefault="005142AA" w:rsidP="002E78A0">
            <w:pPr>
              <w:pStyle w:val="af1"/>
              <w:ind w:firstLine="640"/>
              <w:jc w:val="both"/>
            </w:pPr>
            <w:r>
              <w:rPr>
                <w:color w:val="000000"/>
                <w:lang w:eastAsia="ru-RU" w:bidi="ru-RU"/>
              </w:rPr>
              <w:t>-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D51F32" w14:textId="77777777" w:rsidR="005142AA" w:rsidRDefault="005142AA" w:rsidP="002E78A0">
            <w:pPr>
              <w:pStyle w:val="af1"/>
              <w:ind w:firstLine="280"/>
              <w:jc w:val="both"/>
            </w:pPr>
            <w:r>
              <w:rPr>
                <w:color w:val="000000"/>
                <w:lang w:eastAsia="ru-RU" w:bidi="ru-RU"/>
              </w:rPr>
              <w:t>118,5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1AAE09" w14:textId="77777777" w:rsidR="005142AA" w:rsidRDefault="005142AA" w:rsidP="002E78A0">
            <w:pPr>
              <w:pStyle w:val="af1"/>
              <w:ind w:firstLine="460"/>
              <w:jc w:val="both"/>
            </w:pPr>
            <w:r>
              <w:rPr>
                <w:color w:val="000000"/>
                <w:lang w:eastAsia="ru-RU" w:bidi="ru-RU"/>
              </w:rPr>
              <w:t>99,1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36630" w14:textId="77777777" w:rsidR="005142AA" w:rsidRDefault="005142AA" w:rsidP="002E78A0">
            <w:pPr>
              <w:pStyle w:val="af1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87,6</w:t>
            </w:r>
          </w:p>
        </w:tc>
      </w:tr>
    </w:tbl>
    <w:p w14:paraId="63F6932A" w14:textId="6F5913EC" w:rsidR="005142AA" w:rsidRDefault="005142AA" w:rsidP="002E78A0">
      <w:pPr>
        <w:spacing w:line="240" w:lineRule="auto"/>
        <w:jc w:val="center"/>
        <w:rPr>
          <w:color w:val="000000"/>
          <w:lang w:eastAsia="ru-RU" w:bidi="ru-RU"/>
        </w:rPr>
      </w:pPr>
    </w:p>
    <w:p w14:paraId="0AAC3608" w14:textId="6B4E356D" w:rsidR="00013FB6" w:rsidRDefault="005142AA" w:rsidP="002E78A0">
      <w:pPr>
        <w:spacing w:line="240" w:lineRule="auto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br w:type="page"/>
      </w:r>
    </w:p>
    <w:p w14:paraId="1F55C825" w14:textId="68FEB9EE" w:rsidR="000C0C27" w:rsidRPr="000C0C27" w:rsidRDefault="000C0C27" w:rsidP="002E78A0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 w:bidi="ru-RU"/>
        </w:rPr>
      </w:pPr>
      <w:r w:rsidRPr="000C0C27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lastRenderedPageBreak/>
        <w:t>Валовой региональный продукт Тверской области</w:t>
      </w:r>
    </w:p>
    <w:p w14:paraId="54017B1C" w14:textId="2BB6CFFC" w:rsidR="0015541E" w:rsidRPr="0015541E" w:rsidRDefault="0015541E" w:rsidP="002E78A0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15541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Валовой региональный продукт (далее – ВРП) Тверской области в 2019 году по отчетным данным Территориального органа федеральной службы государственной статистики по Тверской области составил 485,2 млрд рублей при индексе физического объема 98,4 % к предыдущему году (таблица 3). По ЦФО данный показатель составил 101,8 %, по России – 101,6 %. </w:t>
      </w:r>
    </w:p>
    <w:p w14:paraId="6B609196" w14:textId="77777777" w:rsidR="0015541E" w:rsidRPr="0015541E" w:rsidRDefault="0015541E" w:rsidP="002E78A0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15541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В рейтинге субъектов ЦФО по индексу физического объема ВРП Тверской области в 2019 году принадлежало 16 место, по России – 81 место. </w:t>
      </w:r>
    </w:p>
    <w:p w14:paraId="4E1DDA4F" w14:textId="72BE230C" w:rsidR="0015541E" w:rsidRPr="0015541E" w:rsidRDefault="0015541E" w:rsidP="002E78A0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15541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ВРП Тверской области по итогам 2020 года оценивается в сумме 488,6 млрд рублей при индексе физического объема ВРП в размере 99,3 %. Снижение показателя связано с уменьшением объема ВРП по следующим видам экономической деятельности: «Сельское, лесное хозяйство, охота, рыболовство и рыбоводство», «Промышленное производство», «Торговля оптовая и розничная; ремонт автотранспортных средств и мотоциклов», «Транспортировка и хранение» на фоне роста валовой добавленной стоимости по строительству. </w:t>
      </w:r>
    </w:p>
    <w:p w14:paraId="6A4CE4DC" w14:textId="77777777" w:rsidR="0015541E" w:rsidRPr="0015541E" w:rsidRDefault="0015541E" w:rsidP="002E78A0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15541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 итогам 2021 года индекс физического объема ВРП оценивается в размере 101,3 % к уровню 2020 года. Рост индекса обусловлен положительной динамикой показателя в промышленном производстве, транспортировке и хранении, торговле на фоне снижения валовой добавленной стоимости по сельскому и лесному хозяйству и строительству.</w:t>
      </w:r>
    </w:p>
    <w:p w14:paraId="62B050CF" w14:textId="77777777" w:rsidR="002E78A0" w:rsidRDefault="002E78A0">
      <w:pPr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br w:type="page"/>
      </w:r>
    </w:p>
    <w:p w14:paraId="20EF1FD7" w14:textId="427D79A4" w:rsidR="0015541E" w:rsidRPr="0015541E" w:rsidRDefault="0015541E" w:rsidP="002E78A0">
      <w:pPr>
        <w:spacing w:line="240" w:lineRule="auto"/>
        <w:jc w:val="right"/>
        <w:rPr>
          <w:color w:val="000000"/>
          <w:lang w:eastAsia="ru-RU" w:bidi="ru-RU"/>
        </w:rPr>
      </w:pPr>
      <w:r w:rsidRPr="0015541E">
        <w:rPr>
          <w:color w:val="000000"/>
          <w:lang w:eastAsia="ru-RU" w:bidi="ru-RU"/>
        </w:rPr>
        <w:lastRenderedPageBreak/>
        <w:t xml:space="preserve">Таблица </w:t>
      </w:r>
      <w:r>
        <w:rPr>
          <w:color w:val="000000"/>
          <w:lang w:eastAsia="ru-RU" w:bidi="ru-RU"/>
        </w:rPr>
        <w:t>3</w:t>
      </w:r>
    </w:p>
    <w:p w14:paraId="2BF8DBCD" w14:textId="0353716F" w:rsidR="0015541E" w:rsidRPr="0015541E" w:rsidRDefault="0015541E" w:rsidP="002E78A0">
      <w:pPr>
        <w:spacing w:line="240" w:lineRule="auto"/>
        <w:jc w:val="center"/>
        <w:rPr>
          <w:b/>
          <w:color w:val="000000"/>
          <w:lang w:eastAsia="ru-RU" w:bidi="ru-RU"/>
        </w:rPr>
      </w:pPr>
      <w:r w:rsidRPr="0015541E">
        <w:rPr>
          <w:b/>
          <w:color w:val="000000"/>
          <w:lang w:eastAsia="ru-RU" w:bidi="ru-RU"/>
        </w:rPr>
        <w:t>Структура валового регионального продукта Тверской области, %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54"/>
        <w:gridCol w:w="1109"/>
        <w:gridCol w:w="1107"/>
        <w:gridCol w:w="1174"/>
        <w:gridCol w:w="1108"/>
        <w:gridCol w:w="970"/>
      </w:tblGrid>
      <w:tr w:rsidR="0015541E" w:rsidRPr="0015541E" w14:paraId="188064E4" w14:textId="77777777" w:rsidTr="007A202E">
        <w:trPr>
          <w:trHeight w:val="439"/>
          <w:tblHeader/>
        </w:trPr>
        <w:tc>
          <w:tcPr>
            <w:tcW w:w="215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1520DE" w14:textId="77777777" w:rsidR="0015541E" w:rsidRPr="0015541E" w:rsidRDefault="0015541E" w:rsidP="002E78A0">
            <w:pPr>
              <w:spacing w:line="240" w:lineRule="auto"/>
              <w:jc w:val="both"/>
              <w:rPr>
                <w:b/>
                <w:color w:val="000000"/>
                <w:lang w:eastAsia="ru-RU" w:bidi="ru-RU"/>
              </w:rPr>
            </w:pPr>
            <w:r w:rsidRPr="0015541E">
              <w:rPr>
                <w:b/>
                <w:color w:val="000000"/>
                <w:lang w:eastAsia="ru-RU" w:bidi="ru-RU"/>
              </w:rPr>
              <w:t>Вид деятельности</w:t>
            </w:r>
          </w:p>
        </w:tc>
        <w:tc>
          <w:tcPr>
            <w:tcW w:w="57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9A8C83" w14:textId="77777777" w:rsidR="0015541E" w:rsidRPr="0015541E" w:rsidRDefault="0015541E" w:rsidP="002E78A0">
            <w:pPr>
              <w:spacing w:line="240" w:lineRule="auto"/>
              <w:jc w:val="both"/>
              <w:rPr>
                <w:b/>
                <w:color w:val="000000"/>
                <w:lang w:eastAsia="ru-RU" w:bidi="ru-RU"/>
              </w:rPr>
            </w:pPr>
            <w:r w:rsidRPr="0015541E">
              <w:rPr>
                <w:b/>
                <w:color w:val="000000"/>
                <w:lang w:eastAsia="ru-RU" w:bidi="ru-RU"/>
              </w:rPr>
              <w:t>2019 г.</w:t>
            </w:r>
          </w:p>
          <w:p w14:paraId="420D4958" w14:textId="77777777" w:rsidR="0015541E" w:rsidRPr="0015541E" w:rsidRDefault="0015541E" w:rsidP="002E78A0">
            <w:pPr>
              <w:spacing w:line="240" w:lineRule="auto"/>
              <w:jc w:val="both"/>
              <w:rPr>
                <w:b/>
                <w:color w:val="000000"/>
                <w:lang w:eastAsia="ru-RU" w:bidi="ru-RU"/>
              </w:rPr>
            </w:pPr>
            <w:r w:rsidRPr="0015541E">
              <w:rPr>
                <w:b/>
                <w:color w:val="000000"/>
                <w:lang w:eastAsia="ru-RU" w:bidi="ru-RU"/>
              </w:rPr>
              <w:t>отчет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C380F3" w14:textId="77777777" w:rsidR="0015541E" w:rsidRPr="0015541E" w:rsidRDefault="0015541E" w:rsidP="002E78A0">
            <w:pPr>
              <w:spacing w:line="240" w:lineRule="auto"/>
              <w:jc w:val="both"/>
              <w:rPr>
                <w:b/>
                <w:color w:val="000000"/>
                <w:lang w:eastAsia="ru-RU" w:bidi="ru-RU"/>
              </w:rPr>
            </w:pPr>
            <w:r w:rsidRPr="0015541E">
              <w:rPr>
                <w:b/>
                <w:color w:val="000000"/>
                <w:lang w:eastAsia="ru-RU" w:bidi="ru-RU"/>
              </w:rPr>
              <w:t>2020 г.</w:t>
            </w:r>
          </w:p>
          <w:p w14:paraId="7136A4CB" w14:textId="77777777" w:rsidR="0015541E" w:rsidRPr="0015541E" w:rsidRDefault="0015541E" w:rsidP="002E78A0">
            <w:pPr>
              <w:spacing w:line="240" w:lineRule="auto"/>
              <w:jc w:val="both"/>
              <w:rPr>
                <w:b/>
                <w:color w:val="000000"/>
                <w:lang w:eastAsia="ru-RU" w:bidi="ru-RU"/>
              </w:rPr>
            </w:pPr>
            <w:r w:rsidRPr="0015541E">
              <w:rPr>
                <w:b/>
                <w:color w:val="000000"/>
                <w:lang w:eastAsia="ru-RU" w:bidi="ru-RU"/>
              </w:rPr>
              <w:t>оценка</w:t>
            </w:r>
          </w:p>
        </w:tc>
        <w:tc>
          <w:tcPr>
            <w:tcW w:w="6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5CFAA1" w14:textId="77777777" w:rsidR="0015541E" w:rsidRPr="0015541E" w:rsidRDefault="0015541E" w:rsidP="002E78A0">
            <w:pPr>
              <w:spacing w:line="240" w:lineRule="auto"/>
              <w:jc w:val="both"/>
              <w:rPr>
                <w:b/>
                <w:color w:val="000000"/>
                <w:lang w:eastAsia="ru-RU" w:bidi="ru-RU"/>
              </w:rPr>
            </w:pPr>
            <w:r w:rsidRPr="0015541E">
              <w:rPr>
                <w:b/>
                <w:color w:val="000000"/>
                <w:lang w:eastAsia="ru-RU" w:bidi="ru-RU"/>
              </w:rPr>
              <w:t>2021 г.</w:t>
            </w:r>
          </w:p>
          <w:p w14:paraId="0207C823" w14:textId="77777777" w:rsidR="0015541E" w:rsidRPr="0015541E" w:rsidRDefault="0015541E" w:rsidP="002E78A0">
            <w:pPr>
              <w:spacing w:line="240" w:lineRule="auto"/>
              <w:jc w:val="both"/>
              <w:rPr>
                <w:b/>
                <w:color w:val="000000"/>
                <w:lang w:eastAsia="ru-RU" w:bidi="ru-RU"/>
              </w:rPr>
            </w:pPr>
            <w:r w:rsidRPr="0015541E">
              <w:rPr>
                <w:b/>
                <w:color w:val="000000"/>
                <w:lang w:eastAsia="ru-RU" w:bidi="ru-RU"/>
              </w:rPr>
              <w:t>оценка</w:t>
            </w:r>
          </w:p>
        </w:tc>
        <w:tc>
          <w:tcPr>
            <w:tcW w:w="10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58B6D" w14:textId="77777777" w:rsidR="0015541E" w:rsidRPr="0015541E" w:rsidRDefault="0015541E" w:rsidP="002E78A0">
            <w:pPr>
              <w:spacing w:line="240" w:lineRule="auto"/>
              <w:jc w:val="both"/>
              <w:rPr>
                <w:b/>
                <w:i/>
                <w:color w:val="000000"/>
                <w:lang w:eastAsia="ru-RU" w:bidi="ru-RU"/>
              </w:rPr>
            </w:pPr>
            <w:proofErr w:type="spellStart"/>
            <w:r w:rsidRPr="0015541E">
              <w:rPr>
                <w:b/>
                <w:i/>
                <w:color w:val="000000"/>
                <w:lang w:eastAsia="ru-RU" w:bidi="ru-RU"/>
              </w:rPr>
              <w:t>Справочно</w:t>
            </w:r>
            <w:proofErr w:type="spellEnd"/>
            <w:r w:rsidRPr="0015541E">
              <w:rPr>
                <w:b/>
                <w:i/>
                <w:color w:val="000000"/>
                <w:lang w:eastAsia="ru-RU" w:bidi="ru-RU"/>
              </w:rPr>
              <w:t xml:space="preserve">: структура ВРП </w:t>
            </w:r>
          </w:p>
          <w:p w14:paraId="2712D4F4" w14:textId="77777777" w:rsidR="0015541E" w:rsidRPr="0015541E" w:rsidRDefault="0015541E" w:rsidP="002E78A0">
            <w:pPr>
              <w:spacing w:line="240" w:lineRule="auto"/>
              <w:jc w:val="both"/>
              <w:rPr>
                <w:b/>
                <w:i/>
                <w:color w:val="000000"/>
                <w:lang w:eastAsia="ru-RU" w:bidi="ru-RU"/>
              </w:rPr>
            </w:pPr>
            <w:r w:rsidRPr="0015541E">
              <w:rPr>
                <w:b/>
                <w:i/>
                <w:color w:val="000000"/>
                <w:lang w:eastAsia="ru-RU" w:bidi="ru-RU"/>
              </w:rPr>
              <w:t>за 2019 г.</w:t>
            </w:r>
          </w:p>
        </w:tc>
      </w:tr>
      <w:tr w:rsidR="0015541E" w:rsidRPr="0015541E" w14:paraId="673ABC69" w14:textId="77777777" w:rsidTr="007A202E">
        <w:trPr>
          <w:tblHeader/>
        </w:trPr>
        <w:tc>
          <w:tcPr>
            <w:tcW w:w="21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B46EA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</w:p>
        </w:tc>
        <w:tc>
          <w:tcPr>
            <w:tcW w:w="57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CC2872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</w:p>
        </w:tc>
        <w:tc>
          <w:tcPr>
            <w:tcW w:w="5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38620C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</w:p>
        </w:tc>
        <w:tc>
          <w:tcPr>
            <w:tcW w:w="6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64EE3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D1CD9" w14:textId="77777777" w:rsidR="0015541E" w:rsidRPr="0015541E" w:rsidRDefault="0015541E" w:rsidP="002E78A0">
            <w:pPr>
              <w:spacing w:line="240" w:lineRule="auto"/>
              <w:jc w:val="both"/>
              <w:rPr>
                <w:b/>
                <w:color w:val="000000"/>
                <w:lang w:eastAsia="ru-RU" w:bidi="ru-RU"/>
              </w:rPr>
            </w:pPr>
            <w:r w:rsidRPr="0015541E">
              <w:rPr>
                <w:b/>
                <w:color w:val="000000"/>
                <w:lang w:eastAsia="ru-RU" w:bidi="ru-RU"/>
              </w:rPr>
              <w:t>РФ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8AE7D" w14:textId="77777777" w:rsidR="0015541E" w:rsidRPr="0015541E" w:rsidRDefault="0015541E" w:rsidP="002E78A0">
            <w:pPr>
              <w:spacing w:line="240" w:lineRule="auto"/>
              <w:jc w:val="both"/>
              <w:rPr>
                <w:b/>
                <w:color w:val="000000"/>
                <w:lang w:eastAsia="ru-RU" w:bidi="ru-RU"/>
              </w:rPr>
            </w:pPr>
            <w:r w:rsidRPr="0015541E">
              <w:rPr>
                <w:b/>
                <w:color w:val="000000"/>
                <w:lang w:eastAsia="ru-RU" w:bidi="ru-RU"/>
              </w:rPr>
              <w:t>ЦФО</w:t>
            </w:r>
          </w:p>
        </w:tc>
      </w:tr>
      <w:tr w:rsidR="0015541E" w:rsidRPr="0015541E" w14:paraId="485BDAE2" w14:textId="77777777" w:rsidTr="007A202E"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0187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15541E">
              <w:rPr>
                <w:color w:val="000000"/>
                <w:lang w:eastAsia="ru-RU" w:bidi="ru-RU"/>
              </w:rPr>
              <w:t xml:space="preserve">Валовой региональный продукт всего 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67BC5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15541E">
              <w:rPr>
                <w:color w:val="000000"/>
                <w:lang w:eastAsia="ru-RU" w:bidi="ru-RU"/>
              </w:rPr>
              <w:t>100,0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72BB4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15541E">
              <w:rPr>
                <w:color w:val="000000"/>
                <w:lang w:eastAsia="ru-RU" w:bidi="ru-RU"/>
              </w:rPr>
              <w:t>100,0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46AE2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15541E">
              <w:rPr>
                <w:color w:val="000000"/>
                <w:lang w:eastAsia="ru-RU" w:bidi="ru-RU"/>
              </w:rPr>
              <w:t>100,0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5FC9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15541E">
              <w:rPr>
                <w:color w:val="000000"/>
                <w:lang w:eastAsia="ru-RU" w:bidi="ru-RU"/>
              </w:rPr>
              <w:t>100,0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842E9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15541E">
              <w:rPr>
                <w:color w:val="000000"/>
                <w:lang w:eastAsia="ru-RU" w:bidi="ru-RU"/>
              </w:rPr>
              <w:t>100,0</w:t>
            </w:r>
          </w:p>
        </w:tc>
      </w:tr>
      <w:tr w:rsidR="0015541E" w:rsidRPr="0015541E" w14:paraId="686B4301" w14:textId="77777777" w:rsidTr="007A202E"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8F2C9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15541E">
              <w:rPr>
                <w:color w:val="000000"/>
                <w:lang w:eastAsia="ru-RU" w:bidi="ru-RU"/>
              </w:rPr>
              <w:t xml:space="preserve">   в том числе: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6C4F7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EF732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E0D3D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E88FE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A5C14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</w:p>
        </w:tc>
      </w:tr>
      <w:tr w:rsidR="0015541E" w:rsidRPr="0015541E" w14:paraId="367A1B25" w14:textId="77777777" w:rsidTr="007A202E">
        <w:trPr>
          <w:trHeight w:val="245"/>
        </w:trPr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67219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15541E">
              <w:rPr>
                <w:color w:val="000000"/>
                <w:lang w:eastAsia="ru-RU" w:bidi="ru-RU"/>
              </w:rPr>
              <w:t>Сельское, лесное хозяйство, охота, рыболовство и рыбоводство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42923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15541E">
              <w:rPr>
                <w:color w:val="000000"/>
                <w:lang w:eastAsia="ru-RU" w:bidi="ru-RU"/>
              </w:rPr>
              <w:t>6,4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AE787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15541E">
              <w:rPr>
                <w:color w:val="000000"/>
                <w:lang w:eastAsia="ru-RU" w:bidi="ru-RU"/>
              </w:rPr>
              <w:t>6,4</w:t>
            </w: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0E849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15541E">
              <w:rPr>
                <w:color w:val="000000"/>
                <w:lang w:eastAsia="ru-RU" w:bidi="ru-RU"/>
              </w:rPr>
              <w:t>6,0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BDB83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15541E">
              <w:rPr>
                <w:color w:val="000000"/>
                <w:lang w:eastAsia="ru-RU" w:bidi="ru-RU"/>
              </w:rPr>
              <w:t>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103C2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15541E">
              <w:rPr>
                <w:color w:val="000000"/>
                <w:lang w:eastAsia="ru-RU" w:bidi="ru-RU"/>
              </w:rPr>
              <w:t>3,0</w:t>
            </w:r>
          </w:p>
        </w:tc>
      </w:tr>
      <w:tr w:rsidR="0015541E" w:rsidRPr="0015541E" w14:paraId="5305FFC0" w14:textId="77777777" w:rsidTr="007A202E">
        <w:tc>
          <w:tcPr>
            <w:tcW w:w="21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0230D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15541E">
              <w:rPr>
                <w:color w:val="000000"/>
                <w:lang w:eastAsia="ru-RU" w:bidi="ru-RU"/>
              </w:rPr>
              <w:t xml:space="preserve">Промышленное производство </w:t>
            </w:r>
          </w:p>
        </w:tc>
        <w:tc>
          <w:tcPr>
            <w:tcW w:w="5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D5D93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15541E">
              <w:rPr>
                <w:color w:val="000000"/>
                <w:lang w:eastAsia="ru-RU" w:bidi="ru-RU"/>
              </w:rPr>
              <w:t>26,3</w:t>
            </w:r>
          </w:p>
        </w:tc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B9E8D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15541E">
              <w:rPr>
                <w:color w:val="000000"/>
                <w:lang w:eastAsia="ru-RU" w:bidi="ru-RU"/>
              </w:rPr>
              <w:t>24,3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E725F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15541E">
              <w:rPr>
                <w:color w:val="000000"/>
                <w:lang w:eastAsia="ru-RU" w:bidi="ru-RU"/>
              </w:rPr>
              <w:t>24,8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6769D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15541E">
              <w:rPr>
                <w:color w:val="000000"/>
                <w:lang w:eastAsia="ru-RU" w:bidi="ru-RU"/>
              </w:rPr>
              <w:t>33,8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11F2F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15541E">
              <w:rPr>
                <w:color w:val="000000"/>
                <w:lang w:eastAsia="ru-RU" w:bidi="ru-RU"/>
              </w:rPr>
              <w:t>22,1</w:t>
            </w:r>
          </w:p>
        </w:tc>
      </w:tr>
      <w:tr w:rsidR="0015541E" w:rsidRPr="0015541E" w14:paraId="55F09AD1" w14:textId="77777777" w:rsidTr="007A202E">
        <w:tc>
          <w:tcPr>
            <w:tcW w:w="21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15300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15541E">
              <w:rPr>
                <w:color w:val="000000"/>
                <w:lang w:eastAsia="ru-RU" w:bidi="ru-RU"/>
              </w:rPr>
              <w:t xml:space="preserve">Строительство </w:t>
            </w:r>
          </w:p>
        </w:tc>
        <w:tc>
          <w:tcPr>
            <w:tcW w:w="5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9F035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15541E">
              <w:rPr>
                <w:color w:val="000000"/>
                <w:lang w:eastAsia="ru-RU" w:bidi="ru-RU"/>
              </w:rPr>
              <w:t>4,7</w:t>
            </w:r>
          </w:p>
        </w:tc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0E67D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15541E">
              <w:rPr>
                <w:color w:val="000000"/>
                <w:lang w:eastAsia="ru-RU" w:bidi="ru-RU"/>
              </w:rPr>
              <w:t>5,7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71CF4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15541E">
              <w:rPr>
                <w:color w:val="000000"/>
                <w:lang w:eastAsia="ru-RU" w:bidi="ru-RU"/>
              </w:rPr>
              <w:t>4,6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EAAC9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15541E">
              <w:rPr>
                <w:color w:val="000000"/>
                <w:lang w:eastAsia="ru-RU" w:bidi="ru-RU"/>
              </w:rPr>
              <w:t>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ABB4F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15541E">
              <w:rPr>
                <w:color w:val="000000"/>
                <w:lang w:eastAsia="ru-RU" w:bidi="ru-RU"/>
              </w:rPr>
              <w:t>4,7</w:t>
            </w:r>
          </w:p>
        </w:tc>
      </w:tr>
      <w:tr w:rsidR="0015541E" w:rsidRPr="0015541E" w14:paraId="0E0D4B93" w14:textId="77777777" w:rsidTr="007A202E">
        <w:tc>
          <w:tcPr>
            <w:tcW w:w="21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02AF5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highlight w:val="yellow"/>
                <w:lang w:eastAsia="ru-RU" w:bidi="ru-RU"/>
              </w:rPr>
            </w:pPr>
            <w:r w:rsidRPr="0015541E">
              <w:rPr>
                <w:color w:val="000000"/>
                <w:highlight w:val="yellow"/>
                <w:lang w:eastAsia="ru-RU" w:bidi="ru-RU"/>
              </w:rPr>
              <w:t xml:space="preserve">Торговля оптовая и розничная; ремонт автотранспортных средств и мотоциклов </w:t>
            </w:r>
          </w:p>
        </w:tc>
        <w:tc>
          <w:tcPr>
            <w:tcW w:w="5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CA31E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highlight w:val="yellow"/>
                <w:lang w:eastAsia="ru-RU" w:bidi="ru-RU"/>
              </w:rPr>
            </w:pPr>
            <w:r w:rsidRPr="0015541E">
              <w:rPr>
                <w:color w:val="000000"/>
                <w:highlight w:val="yellow"/>
                <w:lang w:eastAsia="ru-RU" w:bidi="ru-RU"/>
              </w:rPr>
              <w:t>15,1</w:t>
            </w:r>
          </w:p>
        </w:tc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A6C86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highlight w:val="yellow"/>
                <w:lang w:eastAsia="ru-RU" w:bidi="ru-RU"/>
              </w:rPr>
            </w:pPr>
            <w:r w:rsidRPr="0015541E">
              <w:rPr>
                <w:color w:val="000000"/>
                <w:highlight w:val="yellow"/>
                <w:lang w:eastAsia="ru-RU" w:bidi="ru-RU"/>
              </w:rPr>
              <w:t>15,3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2141E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highlight w:val="yellow"/>
                <w:lang w:eastAsia="ru-RU" w:bidi="ru-RU"/>
              </w:rPr>
            </w:pPr>
            <w:r w:rsidRPr="0015541E">
              <w:rPr>
                <w:color w:val="000000"/>
                <w:highlight w:val="yellow"/>
                <w:lang w:eastAsia="ru-RU" w:bidi="ru-RU"/>
              </w:rPr>
              <w:t>16,3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A88A8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highlight w:val="yellow"/>
                <w:lang w:eastAsia="ru-RU" w:bidi="ru-RU"/>
              </w:rPr>
            </w:pPr>
            <w:r w:rsidRPr="0015541E">
              <w:rPr>
                <w:color w:val="000000"/>
                <w:highlight w:val="yellow"/>
                <w:lang w:eastAsia="ru-RU" w:bidi="ru-RU"/>
              </w:rPr>
              <w:t>14,2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972FE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highlight w:val="yellow"/>
                <w:lang w:eastAsia="ru-RU" w:bidi="ru-RU"/>
              </w:rPr>
            </w:pPr>
            <w:r w:rsidRPr="0015541E">
              <w:rPr>
                <w:color w:val="000000"/>
                <w:highlight w:val="yellow"/>
                <w:lang w:eastAsia="ru-RU" w:bidi="ru-RU"/>
              </w:rPr>
              <w:t>22,0</w:t>
            </w:r>
          </w:p>
        </w:tc>
      </w:tr>
      <w:tr w:rsidR="0015541E" w:rsidRPr="0015541E" w14:paraId="6B1AA607" w14:textId="77777777" w:rsidTr="007A202E"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8FCF4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15541E">
              <w:rPr>
                <w:color w:val="000000"/>
                <w:lang w:eastAsia="ru-RU" w:bidi="ru-RU"/>
              </w:rPr>
              <w:t xml:space="preserve">Транспортировка и хранение 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CD91B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15541E">
              <w:rPr>
                <w:color w:val="000000"/>
                <w:lang w:eastAsia="ru-RU" w:bidi="ru-RU"/>
              </w:rPr>
              <w:t>7,6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1D10D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15541E">
              <w:rPr>
                <w:color w:val="000000"/>
                <w:lang w:eastAsia="ru-RU" w:bidi="ru-RU"/>
              </w:rPr>
              <w:t>7,5</w:t>
            </w: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BD75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15541E">
              <w:rPr>
                <w:color w:val="000000"/>
                <w:lang w:eastAsia="ru-RU" w:bidi="ru-RU"/>
              </w:rPr>
              <w:t>8,1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A1442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15541E">
              <w:rPr>
                <w:color w:val="000000"/>
                <w:lang w:eastAsia="ru-RU" w:bidi="ru-RU"/>
              </w:rPr>
              <w:t>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81140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15541E">
              <w:rPr>
                <w:color w:val="000000"/>
                <w:lang w:eastAsia="ru-RU" w:bidi="ru-RU"/>
              </w:rPr>
              <w:t>6,6</w:t>
            </w:r>
          </w:p>
        </w:tc>
      </w:tr>
      <w:tr w:rsidR="0015541E" w:rsidRPr="0015541E" w14:paraId="0C16632A" w14:textId="77777777" w:rsidTr="007A202E"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05C51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15541E">
              <w:rPr>
                <w:color w:val="000000"/>
                <w:lang w:eastAsia="ru-RU" w:bidi="ru-RU"/>
              </w:rPr>
              <w:t xml:space="preserve">Деятельность гостиниц и предприятий общественного питания 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28058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15541E">
              <w:rPr>
                <w:color w:val="000000"/>
                <w:lang w:eastAsia="ru-RU" w:bidi="ru-RU"/>
              </w:rPr>
              <w:t>1,4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27F9D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15541E">
              <w:rPr>
                <w:color w:val="000000"/>
                <w:lang w:eastAsia="ru-RU" w:bidi="ru-RU"/>
              </w:rPr>
              <w:t>1,4</w:t>
            </w: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6AD75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15541E">
              <w:rPr>
                <w:color w:val="000000"/>
                <w:lang w:eastAsia="ru-RU" w:bidi="ru-RU"/>
              </w:rPr>
              <w:t>1,4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9526C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15541E">
              <w:rPr>
                <w:color w:val="000000"/>
                <w:lang w:eastAsia="ru-RU" w:bidi="ru-RU"/>
              </w:rPr>
              <w:t>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BC8E2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15541E">
              <w:rPr>
                <w:color w:val="000000"/>
                <w:lang w:eastAsia="ru-RU" w:bidi="ru-RU"/>
              </w:rPr>
              <w:t>0,9</w:t>
            </w:r>
          </w:p>
        </w:tc>
      </w:tr>
      <w:tr w:rsidR="0015541E" w:rsidRPr="0015541E" w14:paraId="49104AA6" w14:textId="77777777" w:rsidTr="007A202E"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70CA9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15541E">
              <w:rPr>
                <w:color w:val="000000"/>
                <w:lang w:eastAsia="ru-RU" w:bidi="ru-RU"/>
              </w:rPr>
              <w:t xml:space="preserve">Деятельность в области информации и связи 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D9766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15541E">
              <w:rPr>
                <w:color w:val="000000"/>
                <w:lang w:val="en-US" w:eastAsia="ru-RU" w:bidi="ru-RU"/>
              </w:rPr>
              <w:t>2</w:t>
            </w:r>
            <w:r w:rsidRPr="0015541E">
              <w:rPr>
                <w:color w:val="000000"/>
                <w:lang w:eastAsia="ru-RU" w:bidi="ru-RU"/>
              </w:rPr>
              <w:t>,5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5DC06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15541E">
              <w:rPr>
                <w:color w:val="000000"/>
                <w:lang w:eastAsia="ru-RU" w:bidi="ru-RU"/>
              </w:rPr>
              <w:t>х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6C652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15541E">
              <w:rPr>
                <w:color w:val="000000"/>
                <w:lang w:val="en-US" w:eastAsia="ru-RU" w:bidi="ru-RU"/>
              </w:rPr>
              <w:t>x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0040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15541E">
              <w:rPr>
                <w:color w:val="000000"/>
                <w:lang w:eastAsia="ru-RU" w:bidi="ru-RU"/>
              </w:rPr>
              <w:t>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D3D2B" w14:textId="77777777" w:rsidR="0015541E" w:rsidRPr="0015541E" w:rsidRDefault="0015541E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15541E">
              <w:rPr>
                <w:color w:val="000000"/>
                <w:lang w:eastAsia="ru-RU" w:bidi="ru-RU"/>
              </w:rPr>
              <w:t>4,7</w:t>
            </w:r>
          </w:p>
        </w:tc>
      </w:tr>
    </w:tbl>
    <w:p w14:paraId="2F716507" w14:textId="77777777" w:rsidR="0015541E" w:rsidRDefault="0015541E" w:rsidP="002E78A0">
      <w:pPr>
        <w:spacing w:line="240" w:lineRule="auto"/>
        <w:jc w:val="both"/>
        <w:rPr>
          <w:color w:val="000000"/>
          <w:lang w:eastAsia="ru-RU" w:bidi="ru-RU"/>
        </w:rPr>
      </w:pPr>
    </w:p>
    <w:p w14:paraId="013BF319" w14:textId="71D2337D" w:rsidR="000C0C27" w:rsidRDefault="00E849F8" w:rsidP="002E78A0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E849F8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Доля оптовой и розничной торговли растет с каждым годом</w:t>
      </w:r>
      <w:r w:rsidR="002E78A0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, в 2021 году было 16,3% </w:t>
      </w:r>
      <w:r w:rsidRPr="00E849F8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и сейчас составляет приблизительно 20%. </w:t>
      </w:r>
    </w:p>
    <w:p w14:paraId="1E7C23C2" w14:textId="77777777" w:rsidR="000C0C27" w:rsidRDefault="000C0C27" w:rsidP="002E78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 w:type="page"/>
      </w:r>
    </w:p>
    <w:p w14:paraId="4298E243" w14:textId="6EC61B3F" w:rsidR="00E849F8" w:rsidRPr="000C0C27" w:rsidRDefault="002E78A0" w:rsidP="002E78A0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C0C27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lastRenderedPageBreak/>
        <w:t>Оборот розничной торговли</w:t>
      </w:r>
    </w:p>
    <w:p w14:paraId="6AE8767C" w14:textId="77777777" w:rsidR="00E849F8" w:rsidRDefault="00E849F8" w:rsidP="002E78A0">
      <w:pPr>
        <w:spacing w:line="240" w:lineRule="auto"/>
        <w:jc w:val="both"/>
        <w:rPr>
          <w:color w:val="000000"/>
          <w:lang w:eastAsia="ru-RU" w:bidi="ru-RU"/>
        </w:rPr>
      </w:pPr>
      <w:r w:rsidRPr="00E849F8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Мы рассмотрим также по отдельности оборот розничной торговли и оборот оптовой торговли на территории центрального федерального округа.</w:t>
      </w:r>
      <w:r>
        <w:rPr>
          <w:color w:val="000000"/>
          <w:lang w:eastAsia="ru-RU" w:bidi="ru-RU"/>
        </w:rPr>
        <w:t xml:space="preserve">   </w:t>
      </w:r>
    </w:p>
    <w:p w14:paraId="373E0FDE" w14:textId="77777777" w:rsidR="00E849F8" w:rsidRDefault="00E849F8" w:rsidP="002E78A0">
      <w:pPr>
        <w:spacing w:line="240" w:lineRule="auto"/>
        <w:jc w:val="right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Таблица 4</w:t>
      </w:r>
    </w:p>
    <w:p w14:paraId="61EA6811" w14:textId="34C2919E" w:rsidR="00E849F8" w:rsidRPr="000C0C27" w:rsidRDefault="00E849F8" w:rsidP="002E78A0">
      <w:pPr>
        <w:spacing w:line="240" w:lineRule="auto"/>
        <w:jc w:val="center"/>
        <w:rPr>
          <w:rFonts w:ascii="Times New Roman" w:hAnsi="Times New Roman" w:cs="Times New Roman"/>
          <w:i/>
          <w:iCs/>
          <w:color w:val="000000"/>
          <w:lang w:eastAsia="ru-RU" w:bidi="ru-RU"/>
        </w:rPr>
      </w:pPr>
      <w:r w:rsidRPr="000C0C27">
        <w:rPr>
          <w:rFonts w:ascii="Times New Roman" w:hAnsi="Times New Roman" w:cs="Times New Roman"/>
          <w:b/>
          <w:bCs/>
          <w:color w:val="000000"/>
          <w:lang w:eastAsia="ru-RU" w:bidi="ru-RU"/>
        </w:rPr>
        <w:t>ОБОРОТ РОЗНИЧНОЙ ТОРГОВЛИ</w:t>
      </w:r>
      <w:r w:rsidR="000C0C27" w:rsidRPr="000C0C27">
        <w:rPr>
          <w:rFonts w:ascii="Times New Roman" w:hAnsi="Times New Roman" w:cs="Times New Roman"/>
          <w:b/>
          <w:bCs/>
          <w:color w:val="000000"/>
          <w:lang w:eastAsia="ru-RU" w:bidi="ru-RU"/>
        </w:rPr>
        <w:t xml:space="preserve"> </w:t>
      </w:r>
      <w:r w:rsidRPr="000C0C27">
        <w:rPr>
          <w:rFonts w:ascii="Times New Roman" w:hAnsi="Times New Roman" w:cs="Times New Roman"/>
          <w:b/>
          <w:bCs/>
          <w:color w:val="000000"/>
          <w:lang w:eastAsia="ru-RU" w:bidi="ru-RU"/>
        </w:rPr>
        <w:t>в 2023 году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4"/>
        <w:gridCol w:w="1560"/>
        <w:gridCol w:w="1382"/>
        <w:gridCol w:w="1378"/>
        <w:gridCol w:w="1531"/>
      </w:tblGrid>
      <w:tr w:rsidR="00E849F8" w:rsidRPr="00E849F8" w14:paraId="42A0034E" w14:textId="77777777" w:rsidTr="007A202E">
        <w:trPr>
          <w:trHeight w:hRule="exact" w:val="216"/>
          <w:jc w:val="center"/>
        </w:trPr>
        <w:tc>
          <w:tcPr>
            <w:tcW w:w="325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8A745D7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42F3800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i/>
                <w:iCs/>
                <w:color w:val="000000"/>
                <w:lang w:eastAsia="ru-RU" w:bidi="ru-RU"/>
              </w:rPr>
              <w:t>Млн рублей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2842B3E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i/>
                <w:iCs/>
                <w:color w:val="000000"/>
                <w:lang w:eastAsia="ru-RU" w:bidi="ru-RU"/>
              </w:rPr>
              <w:t>В % к</w:t>
            </w:r>
          </w:p>
        </w:tc>
        <w:tc>
          <w:tcPr>
            <w:tcW w:w="15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7BE229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i/>
                <w:iCs/>
                <w:color w:val="000000"/>
                <w:lang w:eastAsia="ru-RU" w:bidi="ru-RU"/>
              </w:rPr>
              <w:t>На душу населения, рублей</w:t>
            </w:r>
          </w:p>
        </w:tc>
      </w:tr>
      <w:tr w:rsidR="00E849F8" w:rsidRPr="00E849F8" w14:paraId="6A0B866E" w14:textId="77777777" w:rsidTr="007A202E">
        <w:trPr>
          <w:trHeight w:hRule="exact" w:val="360"/>
          <w:jc w:val="center"/>
        </w:trPr>
        <w:tc>
          <w:tcPr>
            <w:tcW w:w="3254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FAB9AF6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56477C1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A52FD48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i/>
                <w:iCs/>
                <w:color w:val="000000"/>
                <w:lang w:eastAsia="ru-RU" w:bidi="ru-RU"/>
              </w:rPr>
              <w:t>2022 г.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CCB88A7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i/>
                <w:iCs/>
                <w:color w:val="000000"/>
                <w:lang w:eastAsia="ru-RU" w:bidi="ru-RU"/>
              </w:rPr>
              <w:t>итогу</w:t>
            </w:r>
          </w:p>
        </w:tc>
        <w:tc>
          <w:tcPr>
            <w:tcW w:w="15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462BCF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</w:p>
        </w:tc>
      </w:tr>
      <w:tr w:rsidR="00E849F8" w:rsidRPr="00E849F8" w14:paraId="29A088AC" w14:textId="77777777" w:rsidTr="007A202E">
        <w:trPr>
          <w:trHeight w:hRule="exact" w:val="331"/>
          <w:jc w:val="center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73108D2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b/>
                <w:bCs/>
                <w:color w:val="000000"/>
                <w:lang w:eastAsia="ru-RU" w:bidi="ru-RU"/>
              </w:rPr>
              <w:t xml:space="preserve">Российская Федерация, </w:t>
            </w:r>
            <w:r w:rsidRPr="00E849F8">
              <w:rPr>
                <w:color w:val="000000"/>
                <w:lang w:eastAsia="ru-RU" w:bidi="ru-RU"/>
              </w:rPr>
              <w:t>млрд рублей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F2C387C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b/>
                <w:bCs/>
                <w:color w:val="000000"/>
                <w:lang w:eastAsia="ru-RU" w:bidi="ru-RU"/>
              </w:rPr>
              <w:t>47404,9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E7F9882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b/>
                <w:bCs/>
                <w:color w:val="000000"/>
                <w:lang w:eastAsia="ru-RU" w:bidi="ru-RU"/>
              </w:rPr>
              <w:t>106,4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00A7430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b/>
                <w:bCs/>
                <w:color w:val="000000"/>
                <w:lang w:eastAsia="ru-RU" w:bidi="ru-RU"/>
              </w:rPr>
              <w:t>100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1841C8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b/>
                <w:bCs/>
                <w:color w:val="000000"/>
                <w:lang w:eastAsia="ru-RU" w:bidi="ru-RU"/>
              </w:rPr>
              <w:t>323969</w:t>
            </w:r>
          </w:p>
        </w:tc>
      </w:tr>
      <w:tr w:rsidR="00E849F8" w:rsidRPr="00E849F8" w14:paraId="434C4FB2" w14:textId="77777777" w:rsidTr="007A202E">
        <w:trPr>
          <w:trHeight w:hRule="exact" w:val="331"/>
          <w:jc w:val="center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EA8015C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b/>
                <w:bCs/>
                <w:color w:val="000000"/>
                <w:lang w:eastAsia="ru-RU" w:bidi="ru-RU"/>
              </w:rPr>
              <w:t>Центральный федеральный округ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E48D5DA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b/>
                <w:bCs/>
                <w:color w:val="000000"/>
                <w:lang w:eastAsia="ru-RU" w:bidi="ru-RU"/>
              </w:rPr>
              <w:t>15763270,7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B40E536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b/>
                <w:bCs/>
                <w:color w:val="000000"/>
                <w:lang w:eastAsia="ru-RU" w:bidi="ru-RU"/>
              </w:rPr>
              <w:t>106,1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3A61A5C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b/>
                <w:bCs/>
                <w:color w:val="000000"/>
                <w:lang w:eastAsia="ru-RU" w:bidi="ru-RU"/>
              </w:rPr>
              <w:t>33,3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4E4225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b/>
                <w:bCs/>
                <w:color w:val="000000"/>
                <w:lang w:eastAsia="ru-RU" w:bidi="ru-RU"/>
              </w:rPr>
              <w:t>391847</w:t>
            </w:r>
          </w:p>
        </w:tc>
      </w:tr>
      <w:tr w:rsidR="00E849F8" w:rsidRPr="00E849F8" w14:paraId="2B3EB627" w14:textId="77777777" w:rsidTr="007A202E">
        <w:trPr>
          <w:trHeight w:hRule="exact" w:val="250"/>
          <w:jc w:val="center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19A39BA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Белгородская область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4A57B25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455914,4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B722DD6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99,2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65513BB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1,0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E2AE1E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302321</w:t>
            </w:r>
          </w:p>
        </w:tc>
      </w:tr>
      <w:tr w:rsidR="00E849F8" w:rsidRPr="00E849F8" w14:paraId="2A229CDB" w14:textId="77777777" w:rsidTr="007A202E">
        <w:trPr>
          <w:trHeight w:hRule="exact" w:val="250"/>
          <w:jc w:val="center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FDEB662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Брянская область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E079AA1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341646,6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4C3E1D6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97,6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9BBB64B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0,7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4D3623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297678</w:t>
            </w:r>
          </w:p>
        </w:tc>
      </w:tr>
      <w:tr w:rsidR="00E849F8" w:rsidRPr="00E849F8" w14:paraId="1482C723" w14:textId="77777777" w:rsidTr="007A202E">
        <w:trPr>
          <w:trHeight w:hRule="exact" w:val="250"/>
          <w:jc w:val="center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CE8439F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Владимирская область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576D7DE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327954,3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B4446D2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102,4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55DEB11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0,7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0F998E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248807</w:t>
            </w:r>
          </w:p>
        </w:tc>
      </w:tr>
      <w:tr w:rsidR="00E849F8" w:rsidRPr="00E849F8" w14:paraId="51E8F1A0" w14:textId="77777777" w:rsidTr="007A202E">
        <w:trPr>
          <w:trHeight w:hRule="exact" w:val="250"/>
          <w:jc w:val="center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81E4894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Воронежская область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CD33ED1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792125,4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F1DA4E1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104,6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F4B141E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1,7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4FAE91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347487</w:t>
            </w:r>
          </w:p>
        </w:tc>
      </w:tr>
      <w:tr w:rsidR="00E849F8" w:rsidRPr="00E849F8" w14:paraId="776422AB" w14:textId="77777777" w:rsidTr="007A202E">
        <w:trPr>
          <w:trHeight w:hRule="exact" w:val="250"/>
          <w:jc w:val="center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08A7830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Ивановская область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B31CD51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258787,3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09E43EB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102,0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2A03749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0,5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5A5BC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284167</w:t>
            </w:r>
          </w:p>
        </w:tc>
      </w:tr>
      <w:tr w:rsidR="00E849F8" w:rsidRPr="00E849F8" w14:paraId="334A8BC6" w14:textId="77777777" w:rsidTr="007A202E">
        <w:trPr>
          <w:trHeight w:hRule="exact" w:val="250"/>
          <w:jc w:val="center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792E03F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Калужская область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8B1C0E8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280843,1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6424CF7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103,6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88F5A8E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0,6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919D40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262144</w:t>
            </w:r>
          </w:p>
        </w:tc>
      </w:tr>
      <w:tr w:rsidR="00E849F8" w:rsidRPr="00E849F8" w14:paraId="32C60BDA" w14:textId="77777777" w:rsidTr="007A202E">
        <w:trPr>
          <w:trHeight w:hRule="exact" w:val="250"/>
          <w:jc w:val="center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DE0F795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Костромская область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A86E200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168205,9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398EFCB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100,9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D3417C4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0,4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806597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295545</w:t>
            </w:r>
          </w:p>
        </w:tc>
      </w:tr>
      <w:tr w:rsidR="00E849F8" w:rsidRPr="00E849F8" w14:paraId="5E270745" w14:textId="77777777" w:rsidTr="007A202E">
        <w:trPr>
          <w:trHeight w:hRule="exact" w:val="250"/>
          <w:jc w:val="center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2C1744C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Курская область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2977A1B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304486,9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833FFE8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101,4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DED0D32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0,6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20248D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286141</w:t>
            </w:r>
          </w:p>
        </w:tc>
      </w:tr>
      <w:tr w:rsidR="00E849F8" w:rsidRPr="00E849F8" w14:paraId="2CC270E5" w14:textId="77777777" w:rsidTr="007A202E">
        <w:trPr>
          <w:trHeight w:hRule="exact" w:val="250"/>
          <w:jc w:val="center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A4EB7F0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Липецкая область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8F32BCE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350134,2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3E471D4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100,4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DEF8C62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0,7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E9788D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312221</w:t>
            </w:r>
          </w:p>
        </w:tc>
      </w:tr>
      <w:tr w:rsidR="00E849F8" w:rsidRPr="00E849F8" w14:paraId="0CAA1E61" w14:textId="77777777" w:rsidTr="007A202E">
        <w:trPr>
          <w:trHeight w:hRule="exact" w:val="250"/>
          <w:jc w:val="center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A71D975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Московская область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CB0364B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3766095,5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F1FBE73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108,0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FDA2E80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7,9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36AD7B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436835</w:t>
            </w:r>
          </w:p>
        </w:tc>
      </w:tr>
      <w:tr w:rsidR="00E849F8" w:rsidRPr="00E849F8" w14:paraId="167661F1" w14:textId="77777777" w:rsidTr="007A202E">
        <w:trPr>
          <w:trHeight w:hRule="exact" w:val="254"/>
          <w:jc w:val="center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55C28C8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Орловская область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B956DAD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190659,2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E9D6AC6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102,7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816218B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0,4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11B5C0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273716</w:t>
            </w:r>
          </w:p>
        </w:tc>
      </w:tr>
      <w:tr w:rsidR="00E849F8" w:rsidRPr="00E849F8" w14:paraId="35C5A9C6" w14:textId="77777777" w:rsidTr="007A202E">
        <w:trPr>
          <w:trHeight w:hRule="exact" w:val="250"/>
          <w:jc w:val="center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6981033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Рязанская область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2B25077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291131,8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DC5BA33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104,4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5850F9F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0,6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B4F91D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268109</w:t>
            </w:r>
          </w:p>
        </w:tc>
      </w:tr>
      <w:tr w:rsidR="00E849F8" w:rsidRPr="00E849F8" w14:paraId="5EE2B5D7" w14:textId="77777777" w:rsidTr="007A202E">
        <w:trPr>
          <w:trHeight w:hRule="exact" w:val="250"/>
          <w:jc w:val="center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B0EDB68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Смоленская область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40413C1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229943,8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B76870A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105,7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D275FBF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0,5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912FC6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264892</w:t>
            </w:r>
          </w:p>
        </w:tc>
      </w:tr>
      <w:tr w:rsidR="00E849F8" w:rsidRPr="00E849F8" w14:paraId="71E03F69" w14:textId="77777777" w:rsidTr="007A202E">
        <w:trPr>
          <w:trHeight w:hRule="exact" w:val="250"/>
          <w:jc w:val="center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A66DD0F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Тамбовская область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73B6E21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252870,4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DFCAE1F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100,8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1B0B5B3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0,5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377715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262939</w:t>
            </w:r>
          </w:p>
        </w:tc>
      </w:tr>
      <w:tr w:rsidR="00E849F8" w:rsidRPr="00E849F8" w14:paraId="35EBC829" w14:textId="77777777" w:rsidTr="007A202E">
        <w:trPr>
          <w:trHeight w:hRule="exact" w:val="250"/>
          <w:jc w:val="center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2ED96BB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highlight w:val="yellow"/>
                <w:lang w:eastAsia="ru-RU" w:bidi="ru-RU"/>
              </w:rPr>
            </w:pPr>
            <w:r w:rsidRPr="00E849F8">
              <w:rPr>
                <w:color w:val="000000"/>
                <w:highlight w:val="yellow"/>
                <w:lang w:eastAsia="ru-RU" w:bidi="ru-RU"/>
              </w:rPr>
              <w:t>Тверская область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FBC59E1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highlight w:val="yellow"/>
                <w:lang w:eastAsia="ru-RU" w:bidi="ru-RU"/>
              </w:rPr>
            </w:pPr>
            <w:r w:rsidRPr="00E849F8">
              <w:rPr>
                <w:color w:val="000000"/>
                <w:highlight w:val="yellow"/>
                <w:lang w:eastAsia="ru-RU" w:bidi="ru-RU"/>
              </w:rPr>
              <w:t>352312,7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7D0CD53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highlight w:val="yellow"/>
                <w:lang w:eastAsia="ru-RU" w:bidi="ru-RU"/>
              </w:rPr>
            </w:pPr>
            <w:r w:rsidRPr="00E849F8">
              <w:rPr>
                <w:color w:val="000000"/>
                <w:highlight w:val="yellow"/>
                <w:lang w:eastAsia="ru-RU" w:bidi="ru-RU"/>
              </w:rPr>
              <w:t>107,6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061D905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highlight w:val="yellow"/>
                <w:lang w:eastAsia="ru-RU" w:bidi="ru-RU"/>
              </w:rPr>
            </w:pPr>
            <w:r w:rsidRPr="00E849F8">
              <w:rPr>
                <w:color w:val="000000"/>
                <w:highlight w:val="yellow"/>
                <w:lang w:eastAsia="ru-RU" w:bidi="ru-RU"/>
              </w:rPr>
              <w:t>0,7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CF75EC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highlight w:val="yellow"/>
                <w:lang w:eastAsia="ru-RU" w:bidi="ru-RU"/>
              </w:rPr>
            </w:pPr>
            <w:r w:rsidRPr="00E849F8">
              <w:rPr>
                <w:color w:val="000000"/>
                <w:highlight w:val="yellow"/>
                <w:lang w:eastAsia="ru-RU" w:bidi="ru-RU"/>
              </w:rPr>
              <w:t>292188</w:t>
            </w:r>
          </w:p>
        </w:tc>
      </w:tr>
      <w:tr w:rsidR="00E849F8" w:rsidRPr="00E849F8" w14:paraId="7F0A9EB9" w14:textId="77777777" w:rsidTr="007A202E">
        <w:trPr>
          <w:trHeight w:hRule="exact" w:val="250"/>
          <w:jc w:val="center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16A962D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Тульская область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110088C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437806,9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F24D8A6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111,6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3982077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0,9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2225A1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296231</w:t>
            </w:r>
          </w:p>
        </w:tc>
      </w:tr>
      <w:tr w:rsidR="00E849F8" w:rsidRPr="00E849F8" w14:paraId="5E51C7AE" w14:textId="77777777" w:rsidTr="007A202E">
        <w:trPr>
          <w:trHeight w:hRule="exact" w:val="250"/>
          <w:jc w:val="center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5782E8B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Ярославская область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E9E76C4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355779,1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03F291A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104,2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2189380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0,8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DF7328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298637</w:t>
            </w:r>
          </w:p>
        </w:tc>
      </w:tr>
      <w:tr w:rsidR="00E849F8" w:rsidRPr="00E849F8" w14:paraId="6416DAF5" w14:textId="77777777" w:rsidTr="007A202E">
        <w:trPr>
          <w:trHeight w:hRule="exact" w:val="278"/>
          <w:jc w:val="center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664BAF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г. Москва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723A83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6606573,3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3B8770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107,3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C7A7FB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13,9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42F49" w14:textId="77777777" w:rsidR="00E849F8" w:rsidRPr="00E849F8" w:rsidRDefault="00E849F8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 w:rsidRPr="00E849F8">
              <w:rPr>
                <w:color w:val="000000"/>
                <w:lang w:eastAsia="ru-RU" w:bidi="ru-RU"/>
              </w:rPr>
              <w:t>503188</w:t>
            </w:r>
          </w:p>
        </w:tc>
      </w:tr>
    </w:tbl>
    <w:p w14:paraId="108C236A" w14:textId="77777777" w:rsidR="00E849F8" w:rsidRDefault="00E849F8" w:rsidP="002E78A0">
      <w:pPr>
        <w:spacing w:line="240" w:lineRule="auto"/>
        <w:jc w:val="both"/>
        <w:rPr>
          <w:color w:val="000000"/>
          <w:lang w:eastAsia="ru-RU" w:bidi="ru-RU"/>
        </w:rPr>
      </w:pPr>
    </w:p>
    <w:p w14:paraId="0E303ECA" w14:textId="77777777" w:rsidR="00A1758A" w:rsidRPr="00A1758A" w:rsidRDefault="00E849F8" w:rsidP="002E78A0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A1758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На таблице мы можем увидеть оборот розничной торговли Тверской области </w:t>
      </w:r>
      <w:r w:rsidR="00A1758A" w:rsidRPr="00A1758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за 2023 год, который превышает предыдущий (2022) год на 7,6% и составляет 0,7% от общего оборота Российской Федерации. Оборот розничной торговли за 2023 год также составил 292188 рублей на душу населения. Эти показатели значительно превышают старые показатели с 2020 и 2021 года.  </w:t>
      </w:r>
    </w:p>
    <w:p w14:paraId="65D13DB8" w14:textId="5F2B56DF" w:rsidR="00A1758A" w:rsidRPr="00A1758A" w:rsidRDefault="00A1758A" w:rsidP="002E78A0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A1758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Давайте теперь рассмотрим оборот оптовой торговли за 2023 год в тверской области и сравним его с предыдущим годом.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(таблица 5)</w:t>
      </w:r>
    </w:p>
    <w:p w14:paraId="1AE1650A" w14:textId="77777777" w:rsidR="00A1758A" w:rsidRDefault="00A1758A" w:rsidP="002E78A0">
      <w:pPr>
        <w:spacing w:line="240" w:lineRule="auto"/>
        <w:jc w:val="right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Таблица 5</w:t>
      </w:r>
    </w:p>
    <w:p w14:paraId="233C9E65" w14:textId="77777777" w:rsidR="00A1758A" w:rsidRPr="00A1758A" w:rsidRDefault="00A1758A" w:rsidP="002E78A0">
      <w:pPr>
        <w:spacing w:line="240" w:lineRule="auto"/>
        <w:jc w:val="center"/>
        <w:rPr>
          <w:b/>
          <w:bCs/>
          <w:color w:val="000000"/>
          <w:lang w:eastAsia="ru-RU" w:bidi="ru-RU"/>
        </w:rPr>
      </w:pPr>
      <w:bookmarkStart w:id="3" w:name="bookmark64"/>
      <w:r w:rsidRPr="00A1758A">
        <w:rPr>
          <w:b/>
          <w:bCs/>
          <w:color w:val="000000"/>
          <w:lang w:eastAsia="ru-RU" w:bidi="ru-RU"/>
        </w:rPr>
        <w:t>ОБОРОТ ОПТОВОЙ ТОРГОВЛИ</w:t>
      </w:r>
      <w:r w:rsidRPr="00A1758A">
        <w:rPr>
          <w:b/>
          <w:bCs/>
          <w:color w:val="000000"/>
          <w:lang w:eastAsia="ru-RU" w:bidi="ru-RU"/>
        </w:rPr>
        <w:br/>
        <w:t>ОРГАНИЗАЦИЙ ОПТОВОЙ ТОРГОВЛИ</w:t>
      </w:r>
      <w:r w:rsidRPr="00A1758A">
        <w:rPr>
          <w:b/>
          <w:bCs/>
          <w:color w:val="000000"/>
          <w:lang w:eastAsia="ru-RU" w:bidi="ru-RU"/>
        </w:rPr>
        <w:br/>
        <w:t>в 2023 году</w:t>
      </w:r>
      <w:bookmarkEnd w:id="3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17"/>
        <w:gridCol w:w="1962"/>
        <w:gridCol w:w="1780"/>
        <w:gridCol w:w="1796"/>
      </w:tblGrid>
      <w:tr w:rsidR="00A1758A" w:rsidRPr="00A1758A" w14:paraId="4AD1A294" w14:textId="77777777" w:rsidTr="00E62F32">
        <w:trPr>
          <w:trHeight w:hRule="exact" w:val="278"/>
          <w:jc w:val="center"/>
        </w:trPr>
        <w:tc>
          <w:tcPr>
            <w:tcW w:w="381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795606E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</w:p>
        </w:tc>
        <w:tc>
          <w:tcPr>
            <w:tcW w:w="196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8A150B2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i/>
                <w:iCs/>
                <w:color w:val="000000"/>
                <w:lang w:eastAsia="ru-RU" w:bidi="ru-RU"/>
              </w:rPr>
              <w:t>Млн рублей</w:t>
            </w:r>
          </w:p>
        </w:tc>
        <w:tc>
          <w:tcPr>
            <w:tcW w:w="35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1BCB8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i/>
                <w:iCs/>
                <w:color w:val="000000"/>
                <w:lang w:eastAsia="ru-RU" w:bidi="ru-RU"/>
              </w:rPr>
              <w:t>В % к</w:t>
            </w:r>
          </w:p>
        </w:tc>
      </w:tr>
      <w:tr w:rsidR="00A1758A" w:rsidRPr="00A1758A" w14:paraId="2D3F599E" w14:textId="77777777" w:rsidTr="000C0C27">
        <w:trPr>
          <w:trHeight w:hRule="exact" w:val="240"/>
          <w:jc w:val="center"/>
        </w:trPr>
        <w:tc>
          <w:tcPr>
            <w:tcW w:w="381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756E965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</w:p>
        </w:tc>
        <w:tc>
          <w:tcPr>
            <w:tcW w:w="196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C44BB89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3DB2334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i/>
                <w:iCs/>
                <w:color w:val="000000"/>
                <w:lang w:eastAsia="ru-RU" w:bidi="ru-RU"/>
              </w:rPr>
              <w:t>2022 г.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E250B7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i/>
                <w:iCs/>
                <w:color w:val="000000"/>
                <w:lang w:eastAsia="ru-RU" w:bidi="ru-RU"/>
              </w:rPr>
              <w:t>итогу</w:t>
            </w:r>
          </w:p>
        </w:tc>
      </w:tr>
      <w:tr w:rsidR="00A1758A" w:rsidRPr="00A1758A" w14:paraId="21F900B2" w14:textId="77777777" w:rsidTr="000C0C27">
        <w:trPr>
          <w:trHeight w:hRule="exact" w:val="610"/>
          <w:jc w:val="center"/>
        </w:trPr>
        <w:tc>
          <w:tcPr>
            <w:tcW w:w="38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25DD3C5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b/>
                <w:bCs/>
                <w:color w:val="000000"/>
                <w:lang w:eastAsia="ru-RU" w:bidi="ru-RU"/>
              </w:rPr>
              <w:t xml:space="preserve">Российская Федерация, </w:t>
            </w:r>
            <w:r w:rsidRPr="00A1758A">
              <w:rPr>
                <w:color w:val="000000"/>
                <w:lang w:eastAsia="ru-RU" w:bidi="ru-RU"/>
              </w:rPr>
              <w:t>млрд рублей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4921073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b/>
                <w:bCs/>
                <w:color w:val="000000"/>
                <w:lang w:eastAsia="ru-RU" w:bidi="ru-RU"/>
              </w:rPr>
              <w:t>136893,3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28DC433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b/>
                <w:bCs/>
                <w:color w:val="000000"/>
                <w:lang w:eastAsia="ru-RU" w:bidi="ru-RU"/>
              </w:rPr>
              <w:t>110,9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ACA9C0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b/>
                <w:bCs/>
                <w:color w:val="000000"/>
                <w:lang w:eastAsia="ru-RU" w:bidi="ru-RU"/>
              </w:rPr>
              <w:t>100</w:t>
            </w:r>
          </w:p>
        </w:tc>
      </w:tr>
      <w:tr w:rsidR="00A1758A" w:rsidRPr="00A1758A" w14:paraId="712081A9" w14:textId="77777777" w:rsidTr="000C0C27">
        <w:trPr>
          <w:trHeight w:hRule="exact" w:val="403"/>
          <w:jc w:val="center"/>
        </w:trPr>
        <w:tc>
          <w:tcPr>
            <w:tcW w:w="38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89C6D40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b/>
                <w:bCs/>
                <w:color w:val="000000"/>
                <w:lang w:eastAsia="ru-RU" w:bidi="ru-RU"/>
              </w:rPr>
              <w:t>Центральный федеральный округ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418201E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b/>
                <w:bCs/>
                <w:color w:val="000000"/>
                <w:lang w:eastAsia="ru-RU" w:bidi="ru-RU"/>
              </w:rPr>
              <w:t>65957053,4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C950002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b/>
                <w:bCs/>
                <w:color w:val="000000"/>
                <w:lang w:eastAsia="ru-RU" w:bidi="ru-RU"/>
              </w:rPr>
              <w:t>118,3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2E0FCA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b/>
                <w:bCs/>
                <w:color w:val="000000"/>
                <w:lang w:eastAsia="ru-RU" w:bidi="ru-RU"/>
              </w:rPr>
              <w:t>46,7</w:t>
            </w:r>
          </w:p>
        </w:tc>
      </w:tr>
      <w:tr w:rsidR="00A1758A" w:rsidRPr="00A1758A" w14:paraId="62A7BDA7" w14:textId="77777777" w:rsidTr="000C0C27">
        <w:trPr>
          <w:trHeight w:hRule="exact" w:val="324"/>
          <w:jc w:val="center"/>
        </w:trPr>
        <w:tc>
          <w:tcPr>
            <w:tcW w:w="38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71B22F7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Белгородская область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71906DE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898744,5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62941C6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107,9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CD1B94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0,7</w:t>
            </w:r>
          </w:p>
        </w:tc>
      </w:tr>
      <w:tr w:rsidR="00A1758A" w:rsidRPr="00A1758A" w14:paraId="7FAC6EA7" w14:textId="77777777" w:rsidTr="000C0C27">
        <w:trPr>
          <w:trHeight w:hRule="exact" w:val="324"/>
          <w:jc w:val="center"/>
        </w:trPr>
        <w:tc>
          <w:tcPr>
            <w:tcW w:w="38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823950B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Брянская область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819BDFB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364842,4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E9A311B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112,3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5ABA5E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0,3</w:t>
            </w:r>
          </w:p>
        </w:tc>
      </w:tr>
      <w:tr w:rsidR="002E78A0" w:rsidRPr="00A1758A" w14:paraId="5BCB435A" w14:textId="77777777" w:rsidTr="00CE77E9">
        <w:trPr>
          <w:trHeight w:hRule="exact" w:val="324"/>
          <w:jc w:val="center"/>
        </w:trPr>
        <w:tc>
          <w:tcPr>
            <w:tcW w:w="935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727A50" w14:textId="66A76BE8" w:rsidR="002E78A0" w:rsidRPr="00A1758A" w:rsidRDefault="002E78A0" w:rsidP="002E78A0">
            <w:pPr>
              <w:spacing w:line="240" w:lineRule="auto"/>
              <w:jc w:val="both"/>
              <w:rPr>
                <w:color w:val="000000"/>
                <w:lang w:eastAsia="ru-RU" w:bidi="ru-RU"/>
              </w:rPr>
            </w:pPr>
            <w:r>
              <w:rPr>
                <w:color w:val="000000"/>
                <w:lang w:eastAsia="ru-RU" w:bidi="ru-RU"/>
              </w:rPr>
              <w:lastRenderedPageBreak/>
              <w:t>Продолжение таблицы 5</w:t>
            </w:r>
          </w:p>
        </w:tc>
      </w:tr>
      <w:tr w:rsidR="00A1758A" w:rsidRPr="00A1758A" w14:paraId="5F6CAA5D" w14:textId="77777777" w:rsidTr="000C0C27">
        <w:trPr>
          <w:trHeight w:hRule="exact" w:val="324"/>
          <w:jc w:val="center"/>
        </w:trPr>
        <w:tc>
          <w:tcPr>
            <w:tcW w:w="38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51DF9F3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Владимирская область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A0AADBA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584842,1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6B7993A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110,9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7E2C0D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0,4</w:t>
            </w:r>
          </w:p>
        </w:tc>
      </w:tr>
      <w:tr w:rsidR="00A1758A" w:rsidRPr="00A1758A" w14:paraId="0142EEE5" w14:textId="77777777" w:rsidTr="000C0C27">
        <w:trPr>
          <w:trHeight w:hRule="exact" w:val="324"/>
          <w:jc w:val="center"/>
        </w:trPr>
        <w:tc>
          <w:tcPr>
            <w:tcW w:w="38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6D0A21A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Воронежская область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CE7A3FF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1661365,4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D8B64B4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101,1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A2F2A1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1,3</w:t>
            </w:r>
          </w:p>
        </w:tc>
      </w:tr>
      <w:tr w:rsidR="00A1758A" w:rsidRPr="00A1758A" w14:paraId="63C0739C" w14:textId="77777777" w:rsidTr="000C0C27">
        <w:trPr>
          <w:trHeight w:hRule="exact" w:val="324"/>
          <w:jc w:val="center"/>
        </w:trPr>
        <w:tc>
          <w:tcPr>
            <w:tcW w:w="38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FD389F3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Ивановская область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1602969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427522,3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121895F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102,3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9FCE76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0,3</w:t>
            </w:r>
          </w:p>
        </w:tc>
      </w:tr>
      <w:tr w:rsidR="00A1758A" w:rsidRPr="00A1758A" w14:paraId="37797978" w14:textId="77777777" w:rsidTr="000C0C27">
        <w:trPr>
          <w:trHeight w:hRule="exact" w:val="324"/>
          <w:jc w:val="center"/>
        </w:trPr>
        <w:tc>
          <w:tcPr>
            <w:tcW w:w="38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9201357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Калужская область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E92F17C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474469,8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646E5B5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117,4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E72B6A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0,3</w:t>
            </w:r>
          </w:p>
        </w:tc>
      </w:tr>
      <w:tr w:rsidR="00A1758A" w:rsidRPr="00A1758A" w14:paraId="37DDF2CA" w14:textId="77777777" w:rsidTr="000C0C27">
        <w:trPr>
          <w:trHeight w:hRule="exact" w:val="324"/>
          <w:jc w:val="center"/>
        </w:trPr>
        <w:tc>
          <w:tcPr>
            <w:tcW w:w="38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A35C304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Костромская область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B8742CE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153662,3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F1A7DD9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103,4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5AE3B2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0,1</w:t>
            </w:r>
          </w:p>
        </w:tc>
      </w:tr>
      <w:tr w:rsidR="00A1758A" w:rsidRPr="00A1758A" w14:paraId="399901D0" w14:textId="77777777" w:rsidTr="000C0C27">
        <w:trPr>
          <w:trHeight w:hRule="exact" w:val="324"/>
          <w:jc w:val="center"/>
        </w:trPr>
        <w:tc>
          <w:tcPr>
            <w:tcW w:w="38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8B80207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Курская область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632ADCC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473692,7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1422A21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114,7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56DE3F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0,3</w:t>
            </w:r>
          </w:p>
        </w:tc>
      </w:tr>
      <w:tr w:rsidR="00A1758A" w:rsidRPr="00A1758A" w14:paraId="4A5E9745" w14:textId="77777777" w:rsidTr="000C0C27">
        <w:trPr>
          <w:trHeight w:hRule="exact" w:val="324"/>
          <w:jc w:val="center"/>
        </w:trPr>
        <w:tc>
          <w:tcPr>
            <w:tcW w:w="38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DE74F38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Липецкая область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DD6FC32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609752,8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B95F6BC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142,2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276BC7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0,5</w:t>
            </w:r>
          </w:p>
        </w:tc>
      </w:tr>
      <w:tr w:rsidR="00A1758A" w:rsidRPr="00A1758A" w14:paraId="2F82E9D8" w14:textId="77777777" w:rsidTr="000C0C27">
        <w:trPr>
          <w:trHeight w:hRule="exact" w:val="324"/>
          <w:jc w:val="center"/>
        </w:trPr>
        <w:tc>
          <w:tcPr>
            <w:tcW w:w="38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9DE1426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Московская область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7B7C6BA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10990759,7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04FAE00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110,0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D32D70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8,1</w:t>
            </w:r>
          </w:p>
        </w:tc>
      </w:tr>
      <w:tr w:rsidR="00A1758A" w:rsidRPr="00A1758A" w14:paraId="08D24712" w14:textId="77777777" w:rsidTr="000C0C27">
        <w:trPr>
          <w:trHeight w:hRule="exact" w:val="324"/>
          <w:jc w:val="center"/>
        </w:trPr>
        <w:tc>
          <w:tcPr>
            <w:tcW w:w="38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C51DA3C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Орловская область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B2E16AC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273228,6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228AD63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114,4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906DD4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0,2</w:t>
            </w:r>
          </w:p>
        </w:tc>
      </w:tr>
      <w:tr w:rsidR="00A1758A" w:rsidRPr="00A1758A" w14:paraId="63EF8CC2" w14:textId="77777777" w:rsidTr="000C0C27">
        <w:trPr>
          <w:trHeight w:hRule="exact" w:val="324"/>
          <w:jc w:val="center"/>
        </w:trPr>
        <w:tc>
          <w:tcPr>
            <w:tcW w:w="38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5FD23FB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Рязанская область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B5A0EA0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580315,3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8F0040A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106,8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D7CD66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0,4</w:t>
            </w:r>
          </w:p>
        </w:tc>
      </w:tr>
      <w:tr w:rsidR="00A1758A" w:rsidRPr="00A1758A" w14:paraId="40E9F2AB" w14:textId="77777777" w:rsidTr="000C0C27">
        <w:trPr>
          <w:trHeight w:hRule="exact" w:val="324"/>
          <w:jc w:val="center"/>
        </w:trPr>
        <w:tc>
          <w:tcPr>
            <w:tcW w:w="38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7F7CBFC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Смоленская область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85976C2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763722,8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B2DE631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122,6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E4A710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0,6</w:t>
            </w:r>
          </w:p>
        </w:tc>
      </w:tr>
      <w:tr w:rsidR="00A1758A" w:rsidRPr="00A1758A" w14:paraId="657FAC8B" w14:textId="77777777" w:rsidTr="000C0C27">
        <w:trPr>
          <w:trHeight w:hRule="exact" w:val="324"/>
          <w:jc w:val="center"/>
        </w:trPr>
        <w:tc>
          <w:tcPr>
            <w:tcW w:w="38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A0F6C80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Тамбовская область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CC2574B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392934,9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69BCE8E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114,8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501698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0,3</w:t>
            </w:r>
          </w:p>
        </w:tc>
      </w:tr>
      <w:tr w:rsidR="00A1758A" w:rsidRPr="00A1758A" w14:paraId="4EB0AEF1" w14:textId="77777777" w:rsidTr="000C0C27">
        <w:trPr>
          <w:trHeight w:hRule="exact" w:val="324"/>
          <w:jc w:val="center"/>
        </w:trPr>
        <w:tc>
          <w:tcPr>
            <w:tcW w:w="38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E0B3CD7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highlight w:val="yellow"/>
                <w:lang w:eastAsia="ru-RU" w:bidi="ru-RU"/>
              </w:rPr>
            </w:pPr>
            <w:r w:rsidRPr="00A1758A">
              <w:rPr>
                <w:color w:val="000000"/>
                <w:highlight w:val="yellow"/>
                <w:lang w:eastAsia="ru-RU" w:bidi="ru-RU"/>
              </w:rPr>
              <w:t>Тверская область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029F6F9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highlight w:val="yellow"/>
                <w:lang w:eastAsia="ru-RU" w:bidi="ru-RU"/>
              </w:rPr>
            </w:pPr>
            <w:r w:rsidRPr="00A1758A">
              <w:rPr>
                <w:color w:val="000000"/>
                <w:highlight w:val="yellow"/>
                <w:lang w:eastAsia="ru-RU" w:bidi="ru-RU"/>
              </w:rPr>
              <w:t>430841,9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4F47378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highlight w:val="yellow"/>
                <w:lang w:eastAsia="ru-RU" w:bidi="ru-RU"/>
              </w:rPr>
            </w:pPr>
            <w:r w:rsidRPr="00A1758A">
              <w:rPr>
                <w:color w:val="000000"/>
                <w:highlight w:val="yellow"/>
                <w:lang w:eastAsia="ru-RU" w:bidi="ru-RU"/>
              </w:rPr>
              <w:t>103,3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FE813C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highlight w:val="yellow"/>
                <w:lang w:eastAsia="ru-RU" w:bidi="ru-RU"/>
              </w:rPr>
            </w:pPr>
            <w:r w:rsidRPr="00A1758A">
              <w:rPr>
                <w:color w:val="000000"/>
                <w:highlight w:val="yellow"/>
                <w:lang w:eastAsia="ru-RU" w:bidi="ru-RU"/>
              </w:rPr>
              <w:t>0,3</w:t>
            </w:r>
          </w:p>
        </w:tc>
      </w:tr>
      <w:tr w:rsidR="00A1758A" w:rsidRPr="00A1758A" w14:paraId="154F70E9" w14:textId="77777777" w:rsidTr="000C0C27">
        <w:trPr>
          <w:trHeight w:hRule="exact" w:val="324"/>
          <w:jc w:val="center"/>
        </w:trPr>
        <w:tc>
          <w:tcPr>
            <w:tcW w:w="38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B342CB7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Тульская область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BA4482A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534973,5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8714B72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119,2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684C9A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0,4</w:t>
            </w:r>
          </w:p>
        </w:tc>
      </w:tr>
      <w:tr w:rsidR="00A1758A" w:rsidRPr="00A1758A" w14:paraId="4C2D66A6" w14:textId="77777777" w:rsidTr="000C0C27">
        <w:trPr>
          <w:trHeight w:hRule="exact" w:val="324"/>
          <w:jc w:val="center"/>
        </w:trPr>
        <w:tc>
          <w:tcPr>
            <w:tcW w:w="38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3AB60A1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Ярославская область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0A6CCFF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673373,9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A12F136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112,2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BC5C4A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0,5</w:t>
            </w:r>
          </w:p>
        </w:tc>
      </w:tr>
      <w:tr w:rsidR="00A1758A" w:rsidRPr="00A1758A" w14:paraId="27CDE932" w14:textId="77777777" w:rsidTr="000C0C27">
        <w:trPr>
          <w:trHeight w:hRule="exact" w:val="370"/>
          <w:jc w:val="center"/>
        </w:trPr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C7D5B6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г. Москва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5E4DB6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45668008,7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D7E123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122,1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4C107" w14:textId="77777777" w:rsidR="00A1758A" w:rsidRPr="00A1758A" w:rsidRDefault="00A1758A" w:rsidP="002E78A0">
            <w:pPr>
              <w:spacing w:line="240" w:lineRule="auto"/>
              <w:jc w:val="center"/>
              <w:rPr>
                <w:color w:val="000000"/>
                <w:lang w:eastAsia="ru-RU" w:bidi="ru-RU"/>
              </w:rPr>
            </w:pPr>
            <w:r w:rsidRPr="00A1758A">
              <w:rPr>
                <w:color w:val="000000"/>
                <w:lang w:eastAsia="ru-RU" w:bidi="ru-RU"/>
              </w:rPr>
              <w:t>31,7</w:t>
            </w:r>
          </w:p>
        </w:tc>
      </w:tr>
    </w:tbl>
    <w:p w14:paraId="2177F57A" w14:textId="19312E6E" w:rsidR="00A1758A" w:rsidRDefault="00A1758A" w:rsidP="002E78A0">
      <w:pPr>
        <w:spacing w:line="240" w:lineRule="auto"/>
        <w:jc w:val="both"/>
        <w:rPr>
          <w:color w:val="000000"/>
          <w:lang w:eastAsia="ru-RU" w:bidi="ru-RU"/>
        </w:rPr>
      </w:pPr>
    </w:p>
    <w:p w14:paraId="2295ABCE" w14:textId="77777777" w:rsidR="00E62F32" w:rsidRDefault="00E62F32" w:rsidP="002E78A0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E62F3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Оборот не сильно превысил результат 2022 года только на 3,3%. От общего оборота страны доля тверской области составляет лишь 0,3% в то время, как доля Москвы составляет 31,7%. По данным из таблицы 5 можно понять, что по оборотам оптовой торговли Тверская область находится на очень низком уровне.</w:t>
      </w:r>
    </w:p>
    <w:p w14:paraId="2D5CB970" w14:textId="1993E048" w:rsidR="00E62F32" w:rsidRPr="00E62F32" w:rsidRDefault="00E62F32" w:rsidP="002E78A0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E62F3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Основу экономики региона составляют промышленный, строительный, топливно-энергетический комплексы, оптовая и розничная торговля, транспорт и связь, формирующие около двух третей валового регионального продукта Тверской области.</w:t>
      </w:r>
    </w:p>
    <w:p w14:paraId="672447DB" w14:textId="446964EA" w:rsidR="00E62F32" w:rsidRPr="00E62F32" w:rsidRDefault="00E62F32" w:rsidP="002E78A0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E62F3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Торговую деятельность на территории Тверской области ведут предприятия таких крупных представительств как: «Пятерочка», «Карусель», «Перекресток» компании X5 Retail Group; тверской филиал ЗАО «Тандер», сеть розничных предприятий «Магнит», «Магнит косметик»; ООО «Ритм-2000», сеть розничных предприятий «Тележка», «Разница», «4 сезона»; ООО «</w:t>
      </w:r>
      <w:proofErr w:type="spellStart"/>
      <w:r w:rsidRPr="00E62F3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Тверьрыбторг</w:t>
      </w:r>
      <w:proofErr w:type="spellEnd"/>
      <w:r w:rsidRPr="00E62F3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», сеть розничных предприятий «Дары Нептуна»; ООО «ТК «Конаково», сеть предприятий «</w:t>
      </w:r>
      <w:proofErr w:type="spellStart"/>
      <w:r w:rsidRPr="00E62F3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Кнакер</w:t>
      </w:r>
      <w:proofErr w:type="spellEnd"/>
      <w:r w:rsidRPr="00E62F3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»; ООО «Атак»; ООО «Метро Кэш энд Керри»; ООО «Лента»; ООО «</w:t>
      </w:r>
      <w:proofErr w:type="spellStart"/>
      <w:r w:rsidRPr="00E62F3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Гиперглобус</w:t>
      </w:r>
      <w:proofErr w:type="spellEnd"/>
      <w:r w:rsidRPr="00E62F3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»; ЗАО «Дикси Юг»; Тверской областной союз потребительских обществ; ОАО фирма ОРТ «Универсал»; ТД «Хлеб» и другие.</w:t>
      </w:r>
    </w:p>
    <w:p w14:paraId="7F3E15C0" w14:textId="52EF6102" w:rsidR="00E62F32" w:rsidRPr="00E62F32" w:rsidRDefault="00E62F32" w:rsidP="002E78A0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E62F3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Наряду с крупными торговыми предприятиями развиваются объекты торговли малого и среднего бизнеса с применением современных форм и методов торговли (магазинов у дома, мини-маркетов и т.д.).</w:t>
      </w:r>
    </w:p>
    <w:p w14:paraId="12185034" w14:textId="55AC7AC5" w:rsidR="00E62F32" w:rsidRDefault="00E62F32" w:rsidP="002E78A0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E62F3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Продолжает активно развиваться такое направление розничной торговли как дистанционная торговля, так как применение технологий электронной коммерции позволяет значительно снизить издержки хозяйствующих субъектов, связанные со сбором и обработкой ценовой информации, проведением </w:t>
      </w:r>
      <w:r w:rsidRPr="00E62F3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переговоров, заключением и оплатой сделок. В этой сфере в Тверской области функционируют промышленно-логистические комплексы интернет–магазина «</w:t>
      </w:r>
      <w:proofErr w:type="spellStart"/>
      <w:r w:rsidRPr="00E62F3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Озон.РУ</w:t>
      </w:r>
      <w:proofErr w:type="spellEnd"/>
      <w:r w:rsidRPr="00E62F3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» и ООО «Бизнес-сервис» группы компаний ОТТО, а также крупнейший логистический комплекс в России в секторе торговли по каталогам и дистанционного маркетинга ООО «</w:t>
      </w:r>
      <w:proofErr w:type="spellStart"/>
      <w:r w:rsidRPr="00E62F3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Промопост</w:t>
      </w:r>
      <w:proofErr w:type="spellEnd"/>
      <w:r w:rsidRPr="00E62F3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», который обеспечивает логистику и доставку почтовых отправлений по всей территории России.</w:t>
      </w:r>
    </w:p>
    <w:p w14:paraId="54EEACD5" w14:textId="117CE409" w:rsidR="00F94FB1" w:rsidRDefault="00F94FB1" w:rsidP="002E78A0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Ниже в таблице 6 предоставлены данные роста цен на продовольственные и непродовольственные товары за январь, март и февраль 2024-го года.</w:t>
      </w:r>
    </w:p>
    <w:p w14:paraId="741809C4" w14:textId="484DECFD" w:rsidR="00F94FB1" w:rsidRPr="000C0C27" w:rsidRDefault="00F94FB1" w:rsidP="002E78A0">
      <w:pPr>
        <w:spacing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0C0C27">
        <w:rPr>
          <w:rFonts w:ascii="Times New Roman" w:hAnsi="Times New Roman" w:cs="Times New Roman"/>
          <w:i/>
          <w:iCs/>
          <w:sz w:val="24"/>
          <w:szCs w:val="24"/>
        </w:rPr>
        <w:t>Таблица 6. в процентах к предыдущему месяцу</w:t>
      </w:r>
    </w:p>
    <w:p w14:paraId="70897A5A" w14:textId="6527C3BB" w:rsidR="000C0C27" w:rsidRPr="000C0C27" w:rsidRDefault="000C0C27" w:rsidP="002E78A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C27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  <w:lang w:eastAsia="ru-RU" w:bidi="ru-RU"/>
        </w:rPr>
        <w:t>Сводный индекс потребительских цен на товары и услуги</w:t>
      </w:r>
    </w:p>
    <w:tbl>
      <w:tblPr>
        <w:tblOverlap w:val="never"/>
        <w:tblW w:w="940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1583"/>
        <w:gridCol w:w="1559"/>
        <w:gridCol w:w="1756"/>
      </w:tblGrid>
      <w:tr w:rsidR="00F94FB1" w:rsidRPr="00B13478" w14:paraId="30BB3D27" w14:textId="77777777" w:rsidTr="007A202E">
        <w:trPr>
          <w:trHeight w:hRule="exact" w:val="851"/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</w:tcBorders>
            <w:shd w:val="clear" w:color="auto" w:fill="E7E8EC"/>
          </w:tcPr>
          <w:p w14:paraId="593B939F" w14:textId="77777777" w:rsidR="00F94FB1" w:rsidRPr="00B13478" w:rsidRDefault="00F94FB1" w:rsidP="002E78A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583" w:type="dxa"/>
            <w:tcBorders>
              <w:top w:val="single" w:sz="4" w:space="0" w:color="auto"/>
            </w:tcBorders>
            <w:shd w:val="clear" w:color="auto" w:fill="E7E8EC"/>
            <w:vAlign w:val="center"/>
          </w:tcPr>
          <w:p w14:paraId="5D9B187F" w14:textId="77777777" w:rsidR="00F94FB1" w:rsidRPr="00B13478" w:rsidRDefault="00F94FB1" w:rsidP="002E78A0">
            <w:pPr>
              <w:widowControl w:val="0"/>
              <w:spacing w:after="0" w:line="240" w:lineRule="auto"/>
              <w:ind w:firstLine="460"/>
              <w:jc w:val="both"/>
              <w:rPr>
                <w:rFonts w:ascii="Arial" w:eastAsia="Arial" w:hAnsi="Arial" w:cs="Arial"/>
                <w:color w:val="282A2E"/>
                <w:sz w:val="18"/>
                <w:szCs w:val="18"/>
                <w:lang w:eastAsia="ru-RU" w:bidi="ru-RU"/>
              </w:rPr>
            </w:pPr>
            <w:r w:rsidRPr="00B13478">
              <w:rPr>
                <w:rFonts w:ascii="Arial" w:eastAsia="Arial" w:hAnsi="Arial" w:cs="Arial"/>
                <w:color w:val="282A2E"/>
                <w:sz w:val="18"/>
                <w:szCs w:val="18"/>
                <w:lang w:eastAsia="ru-RU" w:bidi="ru-RU"/>
              </w:rPr>
              <w:t>Январь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8EC"/>
            <w:vAlign w:val="center"/>
          </w:tcPr>
          <w:p w14:paraId="2207A2E5" w14:textId="77777777" w:rsidR="00F94FB1" w:rsidRPr="00B13478" w:rsidRDefault="00F94FB1" w:rsidP="002E78A0">
            <w:pPr>
              <w:widowControl w:val="0"/>
              <w:spacing w:after="0" w:line="240" w:lineRule="auto"/>
              <w:ind w:firstLine="400"/>
              <w:rPr>
                <w:rFonts w:ascii="Arial" w:eastAsia="Arial" w:hAnsi="Arial" w:cs="Arial"/>
                <w:color w:val="282A2E"/>
                <w:sz w:val="18"/>
                <w:szCs w:val="18"/>
                <w:lang w:eastAsia="ru-RU" w:bidi="ru-RU"/>
              </w:rPr>
            </w:pPr>
            <w:r w:rsidRPr="00B13478">
              <w:rPr>
                <w:rFonts w:ascii="Arial" w:eastAsia="Arial" w:hAnsi="Arial" w:cs="Arial"/>
                <w:color w:val="282A2E"/>
                <w:sz w:val="18"/>
                <w:szCs w:val="18"/>
                <w:lang w:eastAsia="ru-RU" w:bidi="ru-RU"/>
              </w:rPr>
              <w:t>Февраль</w:t>
            </w:r>
          </w:p>
        </w:tc>
        <w:tc>
          <w:tcPr>
            <w:tcW w:w="1756" w:type="dxa"/>
            <w:tcBorders>
              <w:top w:val="single" w:sz="4" w:space="0" w:color="auto"/>
              <w:right w:val="single" w:sz="4" w:space="0" w:color="auto"/>
            </w:tcBorders>
            <w:shd w:val="clear" w:color="auto" w:fill="E7E8EC"/>
            <w:vAlign w:val="center"/>
          </w:tcPr>
          <w:p w14:paraId="1A00EE1B" w14:textId="77777777" w:rsidR="00F94FB1" w:rsidRPr="00B13478" w:rsidRDefault="00F94FB1" w:rsidP="002E78A0">
            <w:pPr>
              <w:widowControl w:val="0"/>
              <w:spacing w:after="0" w:line="240" w:lineRule="auto"/>
              <w:ind w:firstLine="560"/>
              <w:rPr>
                <w:rFonts w:ascii="Arial" w:eastAsia="Arial" w:hAnsi="Arial" w:cs="Arial"/>
                <w:color w:val="282A2E"/>
                <w:sz w:val="18"/>
                <w:szCs w:val="18"/>
                <w:lang w:eastAsia="ru-RU" w:bidi="ru-RU"/>
              </w:rPr>
            </w:pPr>
            <w:r w:rsidRPr="00B13478">
              <w:rPr>
                <w:rFonts w:ascii="Arial" w:eastAsia="Arial" w:hAnsi="Arial" w:cs="Arial"/>
                <w:color w:val="282A2E"/>
                <w:sz w:val="18"/>
                <w:szCs w:val="18"/>
                <w:lang w:eastAsia="ru-RU" w:bidi="ru-RU"/>
              </w:rPr>
              <w:t>Март</w:t>
            </w:r>
          </w:p>
        </w:tc>
      </w:tr>
      <w:tr w:rsidR="00F94FB1" w:rsidRPr="00B13478" w14:paraId="685D56C3" w14:textId="77777777" w:rsidTr="007A202E">
        <w:trPr>
          <w:trHeight w:hRule="exact" w:val="617"/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A25D59D" w14:textId="77777777" w:rsidR="00F94FB1" w:rsidRPr="00B13478" w:rsidRDefault="00F94FB1" w:rsidP="002E78A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282A2E"/>
                <w:sz w:val="18"/>
                <w:szCs w:val="18"/>
                <w:lang w:eastAsia="ru-RU" w:bidi="ru-RU"/>
              </w:rPr>
            </w:pPr>
            <w:r w:rsidRPr="00B13478">
              <w:rPr>
                <w:rFonts w:ascii="Arial" w:eastAsia="Arial" w:hAnsi="Arial" w:cs="Arial"/>
                <w:b/>
                <w:bCs/>
                <w:color w:val="363194"/>
                <w:sz w:val="18"/>
                <w:szCs w:val="18"/>
                <w:lang w:eastAsia="ru-RU" w:bidi="ru-RU"/>
              </w:rPr>
              <w:t>Сводный индекс потребительских цен на товары и услуги</w:t>
            </w:r>
          </w:p>
        </w:tc>
        <w:tc>
          <w:tcPr>
            <w:tcW w:w="158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880B6B6" w14:textId="77777777" w:rsidR="00F94FB1" w:rsidRPr="00B13478" w:rsidRDefault="00F94FB1" w:rsidP="002E78A0">
            <w:pPr>
              <w:widowControl w:val="0"/>
              <w:spacing w:after="0" w:line="240" w:lineRule="auto"/>
              <w:ind w:firstLine="900"/>
              <w:jc w:val="both"/>
              <w:rPr>
                <w:rFonts w:ascii="Arial" w:eastAsia="Arial" w:hAnsi="Arial" w:cs="Arial"/>
                <w:color w:val="282A2E"/>
                <w:sz w:val="18"/>
                <w:szCs w:val="18"/>
                <w:lang w:eastAsia="ru-RU" w:bidi="ru-RU"/>
              </w:rPr>
            </w:pPr>
            <w:r w:rsidRPr="00B13478">
              <w:rPr>
                <w:rFonts w:ascii="Arial" w:eastAsia="Arial" w:hAnsi="Arial" w:cs="Arial"/>
                <w:b/>
                <w:bCs/>
                <w:color w:val="363194"/>
                <w:sz w:val="18"/>
                <w:szCs w:val="18"/>
                <w:lang w:eastAsia="ru-RU" w:bidi="ru-RU"/>
              </w:rPr>
              <w:t>100,67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CEE3351" w14:textId="77777777" w:rsidR="00F94FB1" w:rsidRPr="00B13478" w:rsidRDefault="00F94FB1" w:rsidP="002E78A0">
            <w:pPr>
              <w:widowControl w:val="0"/>
              <w:spacing w:after="0" w:line="240" w:lineRule="auto"/>
              <w:ind w:firstLine="900"/>
              <w:rPr>
                <w:rFonts w:ascii="Arial" w:eastAsia="Arial" w:hAnsi="Arial" w:cs="Arial"/>
                <w:color w:val="282A2E"/>
                <w:sz w:val="18"/>
                <w:szCs w:val="18"/>
                <w:lang w:eastAsia="ru-RU" w:bidi="ru-RU"/>
              </w:rPr>
            </w:pPr>
            <w:r w:rsidRPr="00B13478">
              <w:rPr>
                <w:rFonts w:ascii="Arial" w:eastAsia="Arial" w:hAnsi="Arial" w:cs="Arial"/>
                <w:b/>
                <w:bCs/>
                <w:color w:val="363194"/>
                <w:sz w:val="18"/>
                <w:szCs w:val="18"/>
                <w:lang w:eastAsia="ru-RU" w:bidi="ru-RU"/>
              </w:rPr>
              <w:t>100,39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33840B" w14:textId="77777777" w:rsidR="00F94FB1" w:rsidRPr="00B13478" w:rsidRDefault="00F94FB1" w:rsidP="002E78A0">
            <w:pPr>
              <w:widowControl w:val="0"/>
              <w:spacing w:after="0" w:line="240" w:lineRule="auto"/>
              <w:ind w:firstLine="900"/>
              <w:rPr>
                <w:rFonts w:ascii="Arial" w:eastAsia="Arial" w:hAnsi="Arial" w:cs="Arial"/>
                <w:color w:val="282A2E"/>
                <w:sz w:val="18"/>
                <w:szCs w:val="18"/>
                <w:lang w:eastAsia="ru-RU" w:bidi="ru-RU"/>
              </w:rPr>
            </w:pPr>
            <w:r w:rsidRPr="00B13478">
              <w:rPr>
                <w:rFonts w:ascii="Arial" w:eastAsia="Arial" w:hAnsi="Arial" w:cs="Arial"/>
                <w:b/>
                <w:bCs/>
                <w:color w:val="363194"/>
                <w:sz w:val="18"/>
                <w:szCs w:val="18"/>
                <w:lang w:eastAsia="ru-RU" w:bidi="ru-RU"/>
              </w:rPr>
              <w:t>100,24</w:t>
            </w:r>
          </w:p>
        </w:tc>
      </w:tr>
      <w:tr w:rsidR="00F94FB1" w:rsidRPr="00B13478" w14:paraId="7367F26C" w14:textId="77777777" w:rsidTr="007A202E">
        <w:trPr>
          <w:trHeight w:hRule="exact" w:val="617"/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FD65C97" w14:textId="77777777" w:rsidR="00F94FB1" w:rsidRPr="00B13478" w:rsidRDefault="00F94FB1" w:rsidP="002E78A0">
            <w:pPr>
              <w:widowControl w:val="0"/>
              <w:spacing w:after="0" w:line="240" w:lineRule="auto"/>
              <w:ind w:firstLine="700"/>
              <w:rPr>
                <w:rFonts w:ascii="Arial" w:eastAsia="Arial" w:hAnsi="Arial" w:cs="Arial"/>
                <w:color w:val="282A2E"/>
                <w:sz w:val="18"/>
                <w:szCs w:val="18"/>
                <w:lang w:eastAsia="ru-RU" w:bidi="ru-RU"/>
              </w:rPr>
            </w:pPr>
            <w:r w:rsidRPr="00B13478">
              <w:rPr>
                <w:rFonts w:ascii="Arial" w:eastAsia="Arial" w:hAnsi="Arial" w:cs="Arial"/>
                <w:color w:val="282A2E"/>
                <w:sz w:val="18"/>
                <w:szCs w:val="18"/>
                <w:lang w:eastAsia="ru-RU" w:bidi="ru-RU"/>
              </w:rPr>
              <w:t>в том числе:</w:t>
            </w:r>
          </w:p>
        </w:tc>
        <w:tc>
          <w:tcPr>
            <w:tcW w:w="1583" w:type="dxa"/>
            <w:tcBorders>
              <w:top w:val="single" w:sz="4" w:space="0" w:color="auto"/>
            </w:tcBorders>
            <w:shd w:val="clear" w:color="auto" w:fill="auto"/>
          </w:tcPr>
          <w:p w14:paraId="3DAB0052" w14:textId="77777777" w:rsidR="00F94FB1" w:rsidRPr="00B13478" w:rsidRDefault="00F94FB1" w:rsidP="002E78A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438201B" w14:textId="77777777" w:rsidR="00F94FB1" w:rsidRPr="00B13478" w:rsidRDefault="00F94FB1" w:rsidP="002E78A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348F3D" w14:textId="77777777" w:rsidR="00F94FB1" w:rsidRPr="00B13478" w:rsidRDefault="00F94FB1" w:rsidP="002E78A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F94FB1" w:rsidRPr="00B13478" w14:paraId="28BBC352" w14:textId="77777777" w:rsidTr="007A202E">
        <w:trPr>
          <w:trHeight w:hRule="exact" w:val="617"/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5CBFC36" w14:textId="77777777" w:rsidR="00F94FB1" w:rsidRPr="00B13478" w:rsidRDefault="00F94FB1" w:rsidP="002E78A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282A2E"/>
                <w:sz w:val="18"/>
                <w:szCs w:val="18"/>
                <w:lang w:eastAsia="ru-RU" w:bidi="ru-RU"/>
              </w:rPr>
            </w:pPr>
            <w:r w:rsidRPr="00B13478">
              <w:rPr>
                <w:rFonts w:ascii="Arial" w:eastAsia="Arial" w:hAnsi="Arial" w:cs="Arial"/>
                <w:color w:val="282A2E"/>
                <w:sz w:val="18"/>
                <w:szCs w:val="18"/>
                <w:lang w:eastAsia="ru-RU" w:bidi="ru-RU"/>
              </w:rPr>
              <w:t>продовольственные товары</w:t>
            </w:r>
          </w:p>
        </w:tc>
        <w:tc>
          <w:tcPr>
            <w:tcW w:w="158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D97A1DF" w14:textId="77777777" w:rsidR="00F94FB1" w:rsidRPr="00B13478" w:rsidRDefault="00F94FB1" w:rsidP="002E78A0">
            <w:pPr>
              <w:widowControl w:val="0"/>
              <w:spacing w:after="0" w:line="240" w:lineRule="auto"/>
              <w:ind w:firstLine="900"/>
              <w:jc w:val="both"/>
              <w:rPr>
                <w:rFonts w:ascii="Arial" w:eastAsia="Arial" w:hAnsi="Arial" w:cs="Arial"/>
                <w:color w:val="282A2E"/>
                <w:sz w:val="18"/>
                <w:szCs w:val="18"/>
                <w:lang w:eastAsia="ru-RU" w:bidi="ru-RU"/>
              </w:rPr>
            </w:pPr>
            <w:r w:rsidRPr="00B13478">
              <w:rPr>
                <w:rFonts w:ascii="Arial" w:eastAsia="Arial" w:hAnsi="Arial" w:cs="Arial"/>
                <w:color w:val="282A2E"/>
                <w:sz w:val="18"/>
                <w:szCs w:val="18"/>
                <w:lang w:eastAsia="ru-RU" w:bidi="ru-RU"/>
              </w:rPr>
              <w:t>101,11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D29C466" w14:textId="77777777" w:rsidR="00F94FB1" w:rsidRPr="00B13478" w:rsidRDefault="00F94FB1" w:rsidP="002E78A0">
            <w:pPr>
              <w:widowControl w:val="0"/>
              <w:spacing w:after="0" w:line="240" w:lineRule="auto"/>
              <w:ind w:firstLine="900"/>
              <w:rPr>
                <w:rFonts w:ascii="Arial" w:eastAsia="Arial" w:hAnsi="Arial" w:cs="Arial"/>
                <w:color w:val="282A2E"/>
                <w:sz w:val="18"/>
                <w:szCs w:val="18"/>
                <w:lang w:eastAsia="ru-RU" w:bidi="ru-RU"/>
              </w:rPr>
            </w:pPr>
            <w:r w:rsidRPr="00B13478">
              <w:rPr>
                <w:rFonts w:ascii="Arial" w:eastAsia="Arial" w:hAnsi="Arial" w:cs="Arial"/>
                <w:color w:val="282A2E"/>
                <w:sz w:val="18"/>
                <w:szCs w:val="18"/>
                <w:lang w:eastAsia="ru-RU" w:bidi="ru-RU"/>
              </w:rPr>
              <w:t>100,63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605579" w14:textId="77777777" w:rsidR="00F94FB1" w:rsidRPr="00B13478" w:rsidRDefault="00F94FB1" w:rsidP="002E78A0">
            <w:pPr>
              <w:widowControl w:val="0"/>
              <w:spacing w:after="0" w:line="240" w:lineRule="auto"/>
              <w:ind w:firstLine="900"/>
              <w:rPr>
                <w:rFonts w:ascii="Arial" w:eastAsia="Arial" w:hAnsi="Arial" w:cs="Arial"/>
                <w:color w:val="282A2E"/>
                <w:sz w:val="18"/>
                <w:szCs w:val="18"/>
                <w:lang w:eastAsia="ru-RU" w:bidi="ru-RU"/>
              </w:rPr>
            </w:pPr>
            <w:r w:rsidRPr="00B13478">
              <w:rPr>
                <w:rFonts w:ascii="Arial" w:eastAsia="Arial" w:hAnsi="Arial" w:cs="Arial"/>
                <w:color w:val="282A2E"/>
                <w:sz w:val="18"/>
                <w:szCs w:val="18"/>
                <w:lang w:eastAsia="ru-RU" w:bidi="ru-RU"/>
              </w:rPr>
              <w:t>100,03</w:t>
            </w:r>
          </w:p>
        </w:tc>
      </w:tr>
      <w:tr w:rsidR="00F94FB1" w:rsidRPr="00B13478" w14:paraId="404451AD" w14:textId="77777777" w:rsidTr="007A202E">
        <w:trPr>
          <w:trHeight w:hRule="exact" w:val="625"/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640FBC0" w14:textId="77777777" w:rsidR="00F94FB1" w:rsidRPr="00B13478" w:rsidRDefault="00F94FB1" w:rsidP="002E78A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282A2E"/>
                <w:sz w:val="18"/>
                <w:szCs w:val="18"/>
                <w:lang w:eastAsia="ru-RU" w:bidi="ru-RU"/>
              </w:rPr>
            </w:pPr>
            <w:r w:rsidRPr="00B13478">
              <w:rPr>
                <w:rFonts w:ascii="Arial" w:eastAsia="Arial" w:hAnsi="Arial" w:cs="Arial"/>
                <w:color w:val="282A2E"/>
                <w:sz w:val="18"/>
                <w:szCs w:val="18"/>
                <w:lang w:eastAsia="ru-RU" w:bidi="ru-RU"/>
              </w:rPr>
              <w:t>продовольственные товары (без овощей, картофеля и фруктов)</w:t>
            </w:r>
          </w:p>
        </w:tc>
        <w:tc>
          <w:tcPr>
            <w:tcW w:w="158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606E238" w14:textId="77777777" w:rsidR="00F94FB1" w:rsidRPr="00B13478" w:rsidRDefault="00F94FB1" w:rsidP="002E78A0">
            <w:pPr>
              <w:widowControl w:val="0"/>
              <w:spacing w:after="0" w:line="240" w:lineRule="auto"/>
              <w:ind w:firstLine="900"/>
              <w:jc w:val="both"/>
              <w:rPr>
                <w:rFonts w:ascii="Arial" w:eastAsia="Arial" w:hAnsi="Arial" w:cs="Arial"/>
                <w:color w:val="282A2E"/>
                <w:sz w:val="18"/>
                <w:szCs w:val="18"/>
                <w:lang w:eastAsia="ru-RU" w:bidi="ru-RU"/>
              </w:rPr>
            </w:pPr>
            <w:r w:rsidRPr="00B13478">
              <w:rPr>
                <w:rFonts w:ascii="Arial" w:eastAsia="Arial" w:hAnsi="Arial" w:cs="Arial"/>
                <w:color w:val="282A2E"/>
                <w:sz w:val="18"/>
                <w:szCs w:val="18"/>
                <w:lang w:eastAsia="ru-RU" w:bidi="ru-RU"/>
              </w:rPr>
              <w:t>100,34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12166A6" w14:textId="77777777" w:rsidR="00F94FB1" w:rsidRPr="00B13478" w:rsidRDefault="00F94FB1" w:rsidP="002E78A0">
            <w:pPr>
              <w:widowControl w:val="0"/>
              <w:spacing w:after="0" w:line="240" w:lineRule="auto"/>
              <w:ind w:firstLine="900"/>
              <w:rPr>
                <w:rFonts w:ascii="Arial" w:eastAsia="Arial" w:hAnsi="Arial" w:cs="Arial"/>
                <w:color w:val="282A2E"/>
                <w:sz w:val="18"/>
                <w:szCs w:val="18"/>
                <w:lang w:eastAsia="ru-RU" w:bidi="ru-RU"/>
              </w:rPr>
            </w:pPr>
            <w:r w:rsidRPr="00B13478">
              <w:rPr>
                <w:rFonts w:ascii="Arial" w:eastAsia="Arial" w:hAnsi="Arial" w:cs="Arial"/>
                <w:color w:val="282A2E"/>
                <w:sz w:val="18"/>
                <w:szCs w:val="18"/>
                <w:lang w:eastAsia="ru-RU" w:bidi="ru-RU"/>
              </w:rPr>
              <w:t>100,39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6B9BC9" w14:textId="77777777" w:rsidR="00F94FB1" w:rsidRPr="00B13478" w:rsidRDefault="00F94FB1" w:rsidP="002E78A0">
            <w:pPr>
              <w:widowControl w:val="0"/>
              <w:spacing w:after="0" w:line="240" w:lineRule="auto"/>
              <w:ind w:firstLine="900"/>
              <w:rPr>
                <w:rFonts w:ascii="Arial" w:eastAsia="Arial" w:hAnsi="Arial" w:cs="Arial"/>
                <w:color w:val="282A2E"/>
                <w:sz w:val="18"/>
                <w:szCs w:val="18"/>
                <w:lang w:eastAsia="ru-RU" w:bidi="ru-RU"/>
              </w:rPr>
            </w:pPr>
            <w:r w:rsidRPr="00B13478">
              <w:rPr>
                <w:rFonts w:ascii="Arial" w:eastAsia="Arial" w:hAnsi="Arial" w:cs="Arial"/>
                <w:color w:val="282A2E"/>
                <w:sz w:val="18"/>
                <w:szCs w:val="18"/>
                <w:lang w:eastAsia="ru-RU" w:bidi="ru-RU"/>
              </w:rPr>
              <w:t>100,27</w:t>
            </w:r>
          </w:p>
        </w:tc>
      </w:tr>
      <w:tr w:rsidR="00F94FB1" w:rsidRPr="00B13478" w14:paraId="4134486C" w14:textId="77777777" w:rsidTr="007A202E">
        <w:trPr>
          <w:trHeight w:hRule="exact" w:val="617"/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7FE23A8" w14:textId="77777777" w:rsidR="00F94FB1" w:rsidRPr="00B13478" w:rsidRDefault="00F94FB1" w:rsidP="002E78A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282A2E"/>
                <w:sz w:val="18"/>
                <w:szCs w:val="18"/>
                <w:lang w:eastAsia="ru-RU" w:bidi="ru-RU"/>
              </w:rPr>
            </w:pPr>
            <w:r w:rsidRPr="00B13478">
              <w:rPr>
                <w:rFonts w:ascii="Arial" w:eastAsia="Arial" w:hAnsi="Arial" w:cs="Arial"/>
                <w:color w:val="282A2E"/>
                <w:sz w:val="18"/>
                <w:szCs w:val="18"/>
                <w:lang w:eastAsia="ru-RU" w:bidi="ru-RU"/>
              </w:rPr>
              <w:t>непродовольственные товары</w:t>
            </w:r>
          </w:p>
        </w:tc>
        <w:tc>
          <w:tcPr>
            <w:tcW w:w="158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BAA944A" w14:textId="77777777" w:rsidR="00F94FB1" w:rsidRPr="00B13478" w:rsidRDefault="00F94FB1" w:rsidP="002E78A0">
            <w:pPr>
              <w:widowControl w:val="0"/>
              <w:spacing w:after="0" w:line="240" w:lineRule="auto"/>
              <w:ind w:firstLine="900"/>
              <w:jc w:val="both"/>
              <w:rPr>
                <w:rFonts w:ascii="Arial" w:eastAsia="Arial" w:hAnsi="Arial" w:cs="Arial"/>
                <w:color w:val="282A2E"/>
                <w:sz w:val="18"/>
                <w:szCs w:val="18"/>
                <w:lang w:eastAsia="ru-RU" w:bidi="ru-RU"/>
              </w:rPr>
            </w:pPr>
            <w:r w:rsidRPr="00B13478">
              <w:rPr>
                <w:rFonts w:ascii="Arial" w:eastAsia="Arial" w:hAnsi="Arial" w:cs="Arial"/>
                <w:color w:val="282A2E"/>
                <w:sz w:val="18"/>
                <w:szCs w:val="18"/>
                <w:lang w:eastAsia="ru-RU" w:bidi="ru-RU"/>
              </w:rPr>
              <w:t>100,07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A078D76" w14:textId="77777777" w:rsidR="00F94FB1" w:rsidRPr="00B13478" w:rsidRDefault="00F94FB1" w:rsidP="002E78A0">
            <w:pPr>
              <w:widowControl w:val="0"/>
              <w:spacing w:after="0" w:line="240" w:lineRule="auto"/>
              <w:ind w:firstLine="900"/>
              <w:rPr>
                <w:rFonts w:ascii="Arial" w:eastAsia="Arial" w:hAnsi="Arial" w:cs="Arial"/>
                <w:color w:val="282A2E"/>
                <w:sz w:val="18"/>
                <w:szCs w:val="18"/>
                <w:lang w:eastAsia="ru-RU" w:bidi="ru-RU"/>
              </w:rPr>
            </w:pPr>
            <w:r w:rsidRPr="00B13478">
              <w:rPr>
                <w:rFonts w:ascii="Arial" w:eastAsia="Arial" w:hAnsi="Arial" w:cs="Arial"/>
                <w:color w:val="282A2E"/>
                <w:sz w:val="18"/>
                <w:szCs w:val="18"/>
                <w:lang w:eastAsia="ru-RU" w:bidi="ru-RU"/>
              </w:rPr>
              <w:t>100,13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CAB2A4" w14:textId="77777777" w:rsidR="00F94FB1" w:rsidRPr="00B13478" w:rsidRDefault="00F94FB1" w:rsidP="002E78A0">
            <w:pPr>
              <w:widowControl w:val="0"/>
              <w:spacing w:after="0" w:line="240" w:lineRule="auto"/>
              <w:ind w:firstLine="900"/>
              <w:rPr>
                <w:rFonts w:ascii="Arial" w:eastAsia="Arial" w:hAnsi="Arial" w:cs="Arial"/>
                <w:color w:val="282A2E"/>
                <w:sz w:val="18"/>
                <w:szCs w:val="18"/>
                <w:lang w:eastAsia="ru-RU" w:bidi="ru-RU"/>
              </w:rPr>
            </w:pPr>
            <w:r w:rsidRPr="00B13478">
              <w:rPr>
                <w:rFonts w:ascii="Arial" w:eastAsia="Arial" w:hAnsi="Arial" w:cs="Arial"/>
                <w:color w:val="282A2E"/>
                <w:sz w:val="18"/>
                <w:szCs w:val="18"/>
                <w:lang w:eastAsia="ru-RU" w:bidi="ru-RU"/>
              </w:rPr>
              <w:t>100,26</w:t>
            </w:r>
          </w:p>
        </w:tc>
      </w:tr>
      <w:tr w:rsidR="00F94FB1" w:rsidRPr="00B13478" w14:paraId="0D61FB66" w14:textId="77777777" w:rsidTr="007A202E">
        <w:trPr>
          <w:trHeight w:hRule="exact" w:val="654"/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DCB210B" w14:textId="77777777" w:rsidR="00F94FB1" w:rsidRPr="00B13478" w:rsidRDefault="00F94FB1" w:rsidP="002E78A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282A2E"/>
                <w:sz w:val="18"/>
                <w:szCs w:val="18"/>
                <w:lang w:eastAsia="ru-RU" w:bidi="ru-RU"/>
              </w:rPr>
            </w:pPr>
            <w:r w:rsidRPr="00B13478">
              <w:rPr>
                <w:rFonts w:ascii="Arial" w:eastAsia="Arial" w:hAnsi="Arial" w:cs="Arial"/>
                <w:color w:val="282A2E"/>
                <w:sz w:val="18"/>
                <w:szCs w:val="18"/>
                <w:lang w:eastAsia="ru-RU" w:bidi="ru-RU"/>
              </w:rPr>
              <w:t>услуги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4BF5340" w14:textId="77777777" w:rsidR="00F94FB1" w:rsidRPr="00B13478" w:rsidRDefault="00F94FB1" w:rsidP="002E78A0">
            <w:pPr>
              <w:widowControl w:val="0"/>
              <w:spacing w:after="0" w:line="240" w:lineRule="auto"/>
              <w:ind w:firstLine="900"/>
              <w:jc w:val="both"/>
              <w:rPr>
                <w:rFonts w:ascii="Arial" w:eastAsia="Arial" w:hAnsi="Arial" w:cs="Arial"/>
                <w:color w:val="282A2E"/>
                <w:sz w:val="18"/>
                <w:szCs w:val="18"/>
                <w:lang w:eastAsia="ru-RU" w:bidi="ru-RU"/>
              </w:rPr>
            </w:pPr>
            <w:r w:rsidRPr="00B13478">
              <w:rPr>
                <w:rFonts w:ascii="Arial" w:eastAsia="Arial" w:hAnsi="Arial" w:cs="Arial"/>
                <w:color w:val="282A2E"/>
                <w:sz w:val="18"/>
                <w:szCs w:val="18"/>
                <w:lang w:eastAsia="ru-RU" w:bidi="ru-RU"/>
              </w:rPr>
              <w:t>100,78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AE99730" w14:textId="77777777" w:rsidR="00F94FB1" w:rsidRPr="00B13478" w:rsidRDefault="00F94FB1" w:rsidP="002E78A0">
            <w:pPr>
              <w:widowControl w:val="0"/>
              <w:spacing w:after="0" w:line="240" w:lineRule="auto"/>
              <w:ind w:firstLine="900"/>
              <w:rPr>
                <w:rFonts w:ascii="Arial" w:eastAsia="Arial" w:hAnsi="Arial" w:cs="Arial"/>
                <w:color w:val="282A2E"/>
                <w:sz w:val="18"/>
                <w:szCs w:val="18"/>
                <w:lang w:eastAsia="ru-RU" w:bidi="ru-RU"/>
              </w:rPr>
            </w:pPr>
            <w:r w:rsidRPr="00B13478">
              <w:rPr>
                <w:rFonts w:ascii="Arial" w:eastAsia="Arial" w:hAnsi="Arial" w:cs="Arial"/>
                <w:color w:val="282A2E"/>
                <w:sz w:val="18"/>
                <w:szCs w:val="18"/>
                <w:lang w:eastAsia="ru-RU" w:bidi="ru-RU"/>
              </w:rPr>
              <w:t>100,32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59FD94" w14:textId="77777777" w:rsidR="00F94FB1" w:rsidRPr="00B13478" w:rsidRDefault="00F94FB1" w:rsidP="002E78A0">
            <w:pPr>
              <w:widowControl w:val="0"/>
              <w:spacing w:after="0" w:line="240" w:lineRule="auto"/>
              <w:ind w:firstLine="900"/>
              <w:rPr>
                <w:rFonts w:ascii="Arial" w:eastAsia="Arial" w:hAnsi="Arial" w:cs="Arial"/>
                <w:color w:val="282A2E"/>
                <w:sz w:val="18"/>
                <w:szCs w:val="18"/>
                <w:lang w:eastAsia="ru-RU" w:bidi="ru-RU"/>
              </w:rPr>
            </w:pPr>
            <w:r w:rsidRPr="00B13478">
              <w:rPr>
                <w:rFonts w:ascii="Arial" w:eastAsia="Arial" w:hAnsi="Arial" w:cs="Arial"/>
                <w:color w:val="282A2E"/>
                <w:sz w:val="18"/>
                <w:szCs w:val="18"/>
                <w:lang w:eastAsia="ru-RU" w:bidi="ru-RU"/>
              </w:rPr>
              <w:t>100,64</w:t>
            </w:r>
          </w:p>
        </w:tc>
      </w:tr>
    </w:tbl>
    <w:p w14:paraId="50401C7D" w14:textId="77777777" w:rsidR="00F94FB1" w:rsidRDefault="00F94FB1" w:rsidP="002E78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F6F8CD" w14:textId="7FDB3229" w:rsidR="002E78A0" w:rsidRDefault="00F94FB1" w:rsidP="002E78A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Темп роста цен на услуги и товары не высок, но это не отменяет того факта что он присутствует. Хотя и рост цен на данный период в сравнении периода пандемии </w:t>
      </w:r>
      <w:r w:rsidR="004C32D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начала войны</w:t>
      </w:r>
      <w:r w:rsidR="004C32D1">
        <w:rPr>
          <w:rFonts w:ascii="Times New Roman" w:hAnsi="Times New Roman" w:cs="Times New Roman"/>
          <w:sz w:val="28"/>
          <w:szCs w:val="28"/>
        </w:rPr>
        <w:t>, не выглядят сильно устрашающими учитывая низкий темп роста торговой экономики в тверской области особых улучшений в экономическом плане ожидаются.</w:t>
      </w:r>
    </w:p>
    <w:p w14:paraId="17205D1C" w14:textId="77777777" w:rsidR="002E78A0" w:rsidRDefault="002E78A0" w:rsidP="002E78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2BC2C1" w14:textId="2A80B8CA" w:rsidR="004C32D1" w:rsidRPr="002E78A0" w:rsidRDefault="002E78A0" w:rsidP="002E78A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Hlk165733808"/>
      <w:r w:rsidRPr="002E78A0">
        <w:rPr>
          <w:rFonts w:ascii="Times New Roman" w:hAnsi="Times New Roman" w:cs="Times New Roman"/>
          <w:b/>
          <w:bCs/>
          <w:sz w:val="28"/>
          <w:szCs w:val="28"/>
          <w:lang w:bidi="ru-RU"/>
        </w:rPr>
        <w:lastRenderedPageBreak/>
        <w:t>МСП в Тверской области</w:t>
      </w:r>
    </w:p>
    <w:bookmarkEnd w:id="4"/>
    <w:p w14:paraId="28F8B5CC" w14:textId="77777777" w:rsidR="004C32D1" w:rsidRPr="004C32D1" w:rsidRDefault="004C32D1" w:rsidP="002E78A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4C32D1">
        <w:rPr>
          <w:rFonts w:ascii="Times New Roman" w:hAnsi="Times New Roman" w:cs="Times New Roman"/>
          <w:sz w:val="28"/>
          <w:szCs w:val="28"/>
          <w:lang w:bidi="ru-RU"/>
        </w:rPr>
        <w:t>По данным ФНС России количество субъектов МСП в Тверской области (Рис. 1) по годам имеет волнообразный характер, то есть существует динамика с нисходящим трендом общего числа зарегистрированных и действующих юридических лиц, и индивидуальных предпринимателей в 2022 г. по отношению к 2018 г., однако в ноябре 2023 г. показатель в виде численности субъектов МСП перешагнул фактические отметки на 2020 г., что может говорить о том, что экономика восстанавливается, а люди приспосабливаются к новым условиям, будучи способными вести предпринимательскую деятельность.</w:t>
      </w:r>
    </w:p>
    <w:p w14:paraId="68631F62" w14:textId="77777777" w:rsidR="004C32D1" w:rsidRPr="004C32D1" w:rsidRDefault="004C32D1" w:rsidP="002E78A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4C32D1">
        <w:rPr>
          <w:rFonts w:ascii="Times New Roman" w:hAnsi="Times New Roman" w:cs="Times New Roman"/>
          <w:sz w:val="28"/>
          <w:szCs w:val="28"/>
          <w:lang w:bidi="ru-RU"/>
        </w:rPr>
        <w:t>Проседание показателя в 2020-2022 гг. связано с нехваткой внешнего финансирования в период экономического спада для существующих развивающихся и только начинающих компаний, требующих вложений в их деятельность.</w:t>
      </w:r>
    </w:p>
    <w:p w14:paraId="47C38916" w14:textId="573FD99B" w:rsidR="00A2381D" w:rsidRDefault="004C32D1" w:rsidP="002E78A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4C32D1">
        <w:rPr>
          <w:rFonts w:ascii="Times New Roman" w:hAnsi="Times New Roman" w:cs="Times New Roman"/>
          <w:sz w:val="28"/>
          <w:szCs w:val="28"/>
          <w:lang w:bidi="ru-RU"/>
        </w:rPr>
        <w:t xml:space="preserve">Количество индивидуальных предпринимателей на ноябрь 2023 г. превысило соответствующий показатель 2018 г. (в 2020-2021 гг. - экономические последствия пандемии), что объясняется наличием </w:t>
      </w:r>
      <w:r>
        <w:rPr>
          <w:rFonts w:ascii="Times New Roman" w:hAnsi="Times New Roman" w:cs="Times New Roman"/>
          <w:sz w:val="28"/>
          <w:szCs w:val="28"/>
          <w:lang w:bidi="ru-RU"/>
        </w:rPr>
        <w:t>упрощенного</w:t>
      </w:r>
      <w:r w:rsidRPr="004C32D1">
        <w:rPr>
          <w:rFonts w:ascii="Times New Roman" w:hAnsi="Times New Roman" w:cs="Times New Roman"/>
          <w:sz w:val="28"/>
          <w:szCs w:val="28"/>
          <w:lang w:bidi="ru-RU"/>
        </w:rPr>
        <w:t xml:space="preserve"> ведения бухгалтерского учета и более простой уплаты налогов, что является преимуществом, особенно в экономически сложные времена. Поэтому на конец 2023 г. индивидуальные предприниматели более чем в 1,5 раза численно превосходят юридических лиц по Тверской области.</w:t>
      </w:r>
      <w:r w:rsidR="00A2381D">
        <w:rPr>
          <w:rFonts w:ascii="Times New Roman" w:hAnsi="Times New Roman" w:cs="Times New Roman"/>
          <w:sz w:val="28"/>
          <w:szCs w:val="28"/>
          <w:lang w:bidi="ru-RU"/>
        </w:rPr>
        <w:t xml:space="preserve"> </w:t>
      </w:r>
    </w:p>
    <w:p w14:paraId="4976AC6F" w14:textId="77777777" w:rsidR="006255F7" w:rsidRPr="000C0C27" w:rsidRDefault="006255F7" w:rsidP="002E78A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bidi="ru-RU"/>
        </w:rPr>
      </w:pPr>
      <w:r w:rsidRPr="000C0C27">
        <w:rPr>
          <w:rFonts w:ascii="Times New Roman" w:hAnsi="Times New Roman" w:cs="Times New Roman"/>
          <w:b/>
          <w:bCs/>
          <w:sz w:val="28"/>
          <w:szCs w:val="28"/>
          <w:lang w:bidi="ru-RU"/>
        </w:rPr>
        <w:t>Количество субъектов МСП в Тверской области, единиц</w:t>
      </w:r>
    </w:p>
    <w:p w14:paraId="68C1E8E0" w14:textId="77777777" w:rsidR="006255F7" w:rsidRPr="004C32D1" w:rsidRDefault="006255F7" w:rsidP="002E78A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4C32D1">
        <w:rPr>
          <w:rFonts w:ascii="Times New Roman" w:hAnsi="Times New Roman" w:cs="Times New Roman"/>
          <w:noProof/>
          <w:sz w:val="28"/>
          <w:szCs w:val="28"/>
          <w:lang w:bidi="ru-RU"/>
        </w:rPr>
        <w:drawing>
          <wp:inline distT="0" distB="0" distL="0" distR="0" wp14:anchorId="5E82A4DD" wp14:editId="54FB951D">
            <wp:extent cx="5601970" cy="2816225"/>
            <wp:effectExtent l="0" t="0" r="0" b="0"/>
            <wp:docPr id="3" name="Picut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560197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CF4F" w14:textId="77777777" w:rsidR="006255F7" w:rsidRPr="004C32D1" w:rsidRDefault="006255F7" w:rsidP="002E78A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0C0C27">
        <w:rPr>
          <w:rFonts w:ascii="Times New Roman" w:hAnsi="Times New Roman" w:cs="Times New Roman"/>
          <w:color w:val="2E74B5" w:themeColor="accent1" w:themeShade="BF"/>
          <w:sz w:val="28"/>
          <w:szCs w:val="28"/>
          <w:lang w:bidi="ru-RU"/>
        </w:rPr>
        <w:t xml:space="preserve">■ </w:t>
      </w:r>
      <w:r w:rsidRPr="004C32D1">
        <w:rPr>
          <w:rFonts w:ascii="Times New Roman" w:hAnsi="Times New Roman" w:cs="Times New Roman"/>
          <w:sz w:val="28"/>
          <w:szCs w:val="28"/>
          <w:lang w:bidi="ru-RU"/>
        </w:rPr>
        <w:t xml:space="preserve">Всего </w:t>
      </w:r>
      <w:r w:rsidRPr="000C0C27">
        <w:rPr>
          <w:rFonts w:ascii="Times New Roman" w:hAnsi="Times New Roman" w:cs="Times New Roman"/>
          <w:color w:val="ED7D31" w:themeColor="accent2"/>
          <w:sz w:val="28"/>
          <w:szCs w:val="28"/>
          <w:lang w:bidi="ru-RU"/>
        </w:rPr>
        <w:t>■</w:t>
      </w:r>
      <w:r w:rsidRPr="004C32D1">
        <w:rPr>
          <w:rFonts w:ascii="Times New Roman" w:hAnsi="Times New Roman" w:cs="Times New Roman"/>
          <w:sz w:val="28"/>
          <w:szCs w:val="28"/>
          <w:lang w:bidi="ru-RU"/>
        </w:rPr>
        <w:t xml:space="preserve"> из них Юридических лиц </w:t>
      </w:r>
      <w:r w:rsidRPr="000C0C27">
        <w:rPr>
          <w:rFonts w:ascii="Times New Roman" w:hAnsi="Times New Roman" w:cs="Times New Roman"/>
          <w:color w:val="A5A5A5" w:themeColor="accent3"/>
          <w:sz w:val="28"/>
          <w:szCs w:val="28"/>
          <w:lang w:bidi="ru-RU"/>
        </w:rPr>
        <w:t xml:space="preserve">■ </w:t>
      </w:r>
      <w:r w:rsidRPr="004C32D1">
        <w:rPr>
          <w:rFonts w:ascii="Times New Roman" w:hAnsi="Times New Roman" w:cs="Times New Roman"/>
          <w:sz w:val="28"/>
          <w:szCs w:val="28"/>
          <w:lang w:bidi="ru-RU"/>
        </w:rPr>
        <w:t>из них Индивидуальных предпринимателей</w:t>
      </w:r>
    </w:p>
    <w:p w14:paraId="63910627" w14:textId="77777777" w:rsidR="006255F7" w:rsidRPr="004C32D1" w:rsidRDefault="006255F7" w:rsidP="002E78A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4C32D1">
        <w:rPr>
          <w:rFonts w:ascii="Times New Roman" w:hAnsi="Times New Roman" w:cs="Times New Roman"/>
          <w:b/>
          <w:bCs/>
          <w:i/>
          <w:iCs/>
          <w:sz w:val="28"/>
          <w:szCs w:val="28"/>
          <w:lang w:bidi="ru-RU"/>
        </w:rPr>
        <w:t>Рис. 1. Количество субъектов малого и среднего предпринимательства в Тверской области на 10 ноября 2018-2023 гг., единиц.</w:t>
      </w:r>
    </w:p>
    <w:p w14:paraId="4DA5FB21" w14:textId="77777777" w:rsidR="006255F7" w:rsidRPr="004C32D1" w:rsidRDefault="006255F7" w:rsidP="002E78A0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bidi="ru-RU"/>
        </w:rPr>
      </w:pPr>
      <w:r w:rsidRPr="004C32D1">
        <w:rPr>
          <w:rFonts w:ascii="Times New Roman" w:hAnsi="Times New Roman" w:cs="Times New Roman"/>
          <w:i/>
          <w:iCs/>
          <w:sz w:val="24"/>
          <w:szCs w:val="24"/>
          <w:lang w:bidi="ru-RU"/>
        </w:rPr>
        <w:t xml:space="preserve">Составлено автором. Источник: Федеральная налоговая служба: [Электронный ресурс] </w:t>
      </w:r>
      <w:r w:rsidRPr="004C32D1">
        <w:rPr>
          <w:rFonts w:ascii="Times New Roman" w:hAnsi="Times New Roman" w:cs="Times New Roman"/>
          <w:i/>
          <w:iCs/>
          <w:sz w:val="24"/>
          <w:szCs w:val="24"/>
          <w:lang w:bidi="en-US"/>
        </w:rPr>
        <w:t>URL</w:t>
      </w:r>
      <w:r w:rsidRPr="004C32D1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hyperlink r:id="rId9" w:history="1">
        <w:r w:rsidRPr="004C32D1">
          <w:rPr>
            <w:rStyle w:val="ac"/>
            <w:rFonts w:ascii="Times New Roman" w:hAnsi="Times New Roman" w:cs="Times New Roman"/>
            <w:i/>
            <w:iCs/>
            <w:sz w:val="24"/>
            <w:szCs w:val="24"/>
            <w:lang w:bidi="en-US"/>
          </w:rPr>
          <w:t>https</w:t>
        </w:r>
        <w:r w:rsidRPr="004C32D1">
          <w:rPr>
            <w:rStyle w:val="ac"/>
            <w:rFonts w:ascii="Times New Roman" w:hAnsi="Times New Roman" w:cs="Times New Roman"/>
            <w:i/>
            <w:iCs/>
            <w:sz w:val="24"/>
            <w:szCs w:val="24"/>
          </w:rPr>
          <w:t>://</w:t>
        </w:r>
        <w:r w:rsidRPr="004C32D1">
          <w:rPr>
            <w:rStyle w:val="ac"/>
            <w:rFonts w:ascii="Times New Roman" w:hAnsi="Times New Roman" w:cs="Times New Roman"/>
            <w:i/>
            <w:iCs/>
            <w:sz w:val="24"/>
            <w:szCs w:val="24"/>
            <w:lang w:bidi="en-US"/>
          </w:rPr>
          <w:t>www</w:t>
        </w:r>
        <w:r w:rsidRPr="004C32D1">
          <w:rPr>
            <w:rStyle w:val="ac"/>
            <w:rFonts w:ascii="Times New Roman" w:hAnsi="Times New Roman" w:cs="Times New Roman"/>
            <w:i/>
            <w:iCs/>
            <w:sz w:val="24"/>
            <w:szCs w:val="24"/>
          </w:rPr>
          <w:t>.</w:t>
        </w:r>
        <w:r w:rsidRPr="004C32D1">
          <w:rPr>
            <w:rStyle w:val="ac"/>
            <w:rFonts w:ascii="Times New Roman" w:hAnsi="Times New Roman" w:cs="Times New Roman"/>
            <w:i/>
            <w:iCs/>
            <w:sz w:val="24"/>
            <w:szCs w:val="24"/>
            <w:lang w:bidi="en-US"/>
          </w:rPr>
          <w:t>nalog</w:t>
        </w:r>
        <w:r w:rsidRPr="004C32D1">
          <w:rPr>
            <w:rStyle w:val="ac"/>
            <w:rFonts w:ascii="Times New Roman" w:hAnsi="Times New Roman" w:cs="Times New Roman"/>
            <w:i/>
            <w:iCs/>
            <w:sz w:val="24"/>
            <w:szCs w:val="24"/>
          </w:rPr>
          <w:t>.</w:t>
        </w:r>
        <w:r w:rsidRPr="004C32D1">
          <w:rPr>
            <w:rStyle w:val="ac"/>
            <w:rFonts w:ascii="Times New Roman" w:hAnsi="Times New Roman" w:cs="Times New Roman"/>
            <w:i/>
            <w:iCs/>
            <w:sz w:val="24"/>
            <w:szCs w:val="24"/>
            <w:lang w:bidi="en-US"/>
          </w:rPr>
          <w:t>gov</w:t>
        </w:r>
        <w:r w:rsidRPr="004C32D1">
          <w:rPr>
            <w:rStyle w:val="ac"/>
            <w:rFonts w:ascii="Times New Roman" w:hAnsi="Times New Roman" w:cs="Times New Roman"/>
            <w:i/>
            <w:iCs/>
            <w:sz w:val="24"/>
            <w:szCs w:val="24"/>
          </w:rPr>
          <w:t>.</w:t>
        </w:r>
        <w:r w:rsidRPr="004C32D1">
          <w:rPr>
            <w:rStyle w:val="ac"/>
            <w:rFonts w:ascii="Times New Roman" w:hAnsi="Times New Roman" w:cs="Times New Roman"/>
            <w:i/>
            <w:iCs/>
            <w:sz w:val="24"/>
            <w:szCs w:val="24"/>
            <w:lang w:bidi="en-US"/>
          </w:rPr>
          <w:t>ru</w:t>
        </w:r>
        <w:r w:rsidRPr="004C32D1">
          <w:rPr>
            <w:rStyle w:val="ac"/>
            <w:rFonts w:ascii="Times New Roman" w:hAnsi="Times New Roman" w:cs="Times New Roman"/>
            <w:i/>
            <w:iCs/>
            <w:sz w:val="24"/>
            <w:szCs w:val="24"/>
          </w:rPr>
          <w:t>/</w:t>
        </w:r>
        <w:r w:rsidRPr="004C32D1">
          <w:rPr>
            <w:rStyle w:val="ac"/>
            <w:rFonts w:ascii="Times New Roman" w:hAnsi="Times New Roman" w:cs="Times New Roman"/>
            <w:i/>
            <w:iCs/>
            <w:sz w:val="24"/>
            <w:szCs w:val="24"/>
            <w:lang w:bidi="en-US"/>
          </w:rPr>
          <w:t>rn</w:t>
        </w:r>
        <w:r w:rsidRPr="004C32D1">
          <w:rPr>
            <w:rStyle w:val="ac"/>
            <w:rFonts w:ascii="Times New Roman" w:hAnsi="Times New Roman" w:cs="Times New Roman"/>
            <w:i/>
            <w:iCs/>
            <w:sz w:val="24"/>
            <w:szCs w:val="24"/>
          </w:rPr>
          <w:t>77/</w:t>
        </w:r>
      </w:hyperlink>
      <w:r w:rsidRPr="004C32D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C32D1">
        <w:rPr>
          <w:rFonts w:ascii="Times New Roman" w:hAnsi="Times New Roman" w:cs="Times New Roman"/>
          <w:i/>
          <w:iCs/>
          <w:sz w:val="24"/>
          <w:szCs w:val="24"/>
          <w:lang w:bidi="ru-RU"/>
        </w:rPr>
        <w:t>(дата обращения: 13.11.2023)</w:t>
      </w:r>
    </w:p>
    <w:p w14:paraId="73A00F94" w14:textId="77777777" w:rsidR="006255F7" w:rsidRPr="004C32D1" w:rsidRDefault="006255F7" w:rsidP="002E78A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4C32D1">
        <w:rPr>
          <w:rFonts w:ascii="Times New Roman" w:hAnsi="Times New Roman" w:cs="Times New Roman"/>
          <w:sz w:val="28"/>
          <w:szCs w:val="28"/>
          <w:lang w:bidi="ru-RU"/>
        </w:rPr>
        <w:lastRenderedPageBreak/>
        <w:t>Численность населения Тверской области, занятая в субъектах малого и среднего предпринимательства представлена в виде статистики на сайте ФНС России (Рис. 2). На 2019 год доля малого и среднего предпринимательства в валовом региональном продукте составляла 30,7%, при этом количество населения, занятого в соответствующих субъектах бизнеса, составляло около 144 277 человек (на 10.11.2023), то есть 11,4% от общей численности населения по Тверскому региону. Следовательно, практически 12% населения Тверской области в 2019 году обеспечило около 31% объема валового регионального продукта данного региона.</w:t>
      </w:r>
    </w:p>
    <w:p w14:paraId="2DD6E405" w14:textId="77777777" w:rsidR="006255F7" w:rsidRPr="000C0C27" w:rsidRDefault="006255F7" w:rsidP="002E78A0">
      <w:pPr>
        <w:pStyle w:val="40"/>
        <w:spacing w:after="320" w:line="240" w:lineRule="auto"/>
        <w:rPr>
          <w:b/>
          <w:bCs/>
          <w:i w:val="0"/>
          <w:iCs w:val="0"/>
          <w:sz w:val="28"/>
          <w:szCs w:val="28"/>
        </w:rPr>
      </w:pPr>
      <w:r w:rsidRPr="000C0C27">
        <w:rPr>
          <w:b/>
          <w:bCs/>
          <w:i w:val="0"/>
          <w:iCs w:val="0"/>
          <w:sz w:val="28"/>
          <w:szCs w:val="28"/>
          <w:lang w:eastAsia="ru-RU" w:bidi="ru-RU"/>
        </w:rPr>
        <w:t>Сумма среднесписочной численности работников в МСП</w:t>
      </w:r>
      <w:r w:rsidRPr="000C0C27">
        <w:rPr>
          <w:b/>
          <w:bCs/>
          <w:i w:val="0"/>
          <w:iCs w:val="0"/>
          <w:sz w:val="28"/>
          <w:szCs w:val="28"/>
          <w:lang w:eastAsia="ru-RU" w:bidi="ru-RU"/>
        </w:rPr>
        <w:br/>
        <w:t>Тверской области, человек</w:t>
      </w:r>
    </w:p>
    <w:p w14:paraId="27F65D3F" w14:textId="77777777" w:rsidR="006255F7" w:rsidRDefault="006255F7" w:rsidP="002E78A0">
      <w:pPr>
        <w:spacing w:line="240" w:lineRule="auto"/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12D8037B" wp14:editId="040A2F0C">
            <wp:extent cx="5376545" cy="2614930"/>
            <wp:effectExtent l="0" t="0" r="0" b="0"/>
            <wp:docPr id="14" name="Picut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537654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1407" w14:textId="77777777" w:rsidR="006255F7" w:rsidRDefault="006255F7" w:rsidP="002E78A0">
      <w:pPr>
        <w:pStyle w:val="af"/>
        <w:ind w:left="1032"/>
        <w:rPr>
          <w:sz w:val="18"/>
          <w:szCs w:val="18"/>
        </w:rPr>
      </w:pPr>
      <w:r>
        <w:rPr>
          <w:rFonts w:ascii="Arial" w:eastAsia="Arial" w:hAnsi="Arial" w:cs="Arial"/>
          <w:color w:val="4473C5"/>
          <w:sz w:val="16"/>
          <w:szCs w:val="16"/>
          <w:lang w:eastAsia="ru-RU" w:bidi="ru-RU"/>
        </w:rPr>
        <w:t>■</w:t>
      </w:r>
      <w:r>
        <w:rPr>
          <w:rFonts w:ascii="Calibri" w:eastAsia="Calibri" w:hAnsi="Calibri" w:cs="Calibri"/>
          <w:color w:val="4473C5"/>
          <w:sz w:val="18"/>
          <w:szCs w:val="18"/>
          <w:lang w:eastAsia="ru-RU" w:bidi="ru-RU"/>
        </w:rPr>
        <w:t xml:space="preserve"> </w:t>
      </w:r>
      <w:r>
        <w:rPr>
          <w:rFonts w:ascii="Calibri" w:eastAsia="Calibri" w:hAnsi="Calibri" w:cs="Calibri"/>
          <w:color w:val="595959"/>
          <w:sz w:val="18"/>
          <w:szCs w:val="18"/>
          <w:lang w:eastAsia="ru-RU" w:bidi="ru-RU"/>
        </w:rPr>
        <w:t xml:space="preserve">Всего </w:t>
      </w:r>
      <w:r>
        <w:rPr>
          <w:rFonts w:ascii="Arial" w:eastAsia="Arial" w:hAnsi="Arial" w:cs="Arial"/>
          <w:color w:val="ED7D31"/>
          <w:sz w:val="16"/>
          <w:szCs w:val="16"/>
          <w:lang w:eastAsia="ru-RU" w:bidi="ru-RU"/>
        </w:rPr>
        <w:t>■</w:t>
      </w:r>
      <w:r>
        <w:rPr>
          <w:rFonts w:ascii="Calibri" w:eastAsia="Calibri" w:hAnsi="Calibri" w:cs="Calibri"/>
          <w:color w:val="ED7D31"/>
          <w:sz w:val="18"/>
          <w:szCs w:val="18"/>
          <w:lang w:eastAsia="ru-RU" w:bidi="ru-RU"/>
        </w:rPr>
        <w:t xml:space="preserve"> </w:t>
      </w:r>
      <w:r>
        <w:rPr>
          <w:rFonts w:ascii="Calibri" w:eastAsia="Calibri" w:hAnsi="Calibri" w:cs="Calibri"/>
          <w:color w:val="595959"/>
          <w:sz w:val="18"/>
          <w:szCs w:val="18"/>
          <w:lang w:eastAsia="ru-RU" w:bidi="ru-RU"/>
        </w:rPr>
        <w:t xml:space="preserve">из них Юридических лиц </w:t>
      </w:r>
      <w:r>
        <w:rPr>
          <w:rFonts w:ascii="Arial" w:eastAsia="Arial" w:hAnsi="Arial" w:cs="Arial"/>
          <w:color w:val="A5A5A5"/>
          <w:sz w:val="16"/>
          <w:szCs w:val="16"/>
          <w:lang w:eastAsia="ru-RU" w:bidi="ru-RU"/>
        </w:rPr>
        <w:t>■</w:t>
      </w:r>
      <w:r>
        <w:rPr>
          <w:rFonts w:ascii="Calibri" w:eastAsia="Calibri" w:hAnsi="Calibri" w:cs="Calibri"/>
          <w:color w:val="A5A5A5"/>
          <w:sz w:val="18"/>
          <w:szCs w:val="18"/>
          <w:lang w:eastAsia="ru-RU" w:bidi="ru-RU"/>
        </w:rPr>
        <w:t xml:space="preserve"> </w:t>
      </w:r>
      <w:r>
        <w:rPr>
          <w:rFonts w:ascii="Calibri" w:eastAsia="Calibri" w:hAnsi="Calibri" w:cs="Calibri"/>
          <w:color w:val="595959"/>
          <w:sz w:val="18"/>
          <w:szCs w:val="18"/>
          <w:lang w:eastAsia="ru-RU" w:bidi="ru-RU"/>
        </w:rPr>
        <w:t>из них Индивидуальных предпринимателей</w:t>
      </w:r>
    </w:p>
    <w:p w14:paraId="5ACBFCC8" w14:textId="77777777" w:rsidR="006255F7" w:rsidRDefault="006255F7" w:rsidP="002E78A0">
      <w:pPr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ru-RU" w:bidi="ru-RU"/>
        </w:rPr>
      </w:pPr>
      <w:r w:rsidRPr="006255F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ru-RU" w:bidi="ru-RU"/>
        </w:rPr>
        <w:t>Рис. 2. Сумма среднесписочной численности работников субъектов малого и среднего предпринимательства Тверской области на 10 ноября 2018</w:t>
      </w:r>
      <w:r w:rsidRPr="006255F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ru-RU" w:bidi="ru-RU"/>
        </w:rPr>
        <w:softHyphen/>
        <w:t>2023 гг., чел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ru-RU" w:bidi="ru-RU"/>
        </w:rPr>
        <w:t>.</w:t>
      </w:r>
    </w:p>
    <w:p w14:paraId="1EB8F1BC" w14:textId="7ABA5E99" w:rsidR="00A2381D" w:rsidRPr="004C32D1" w:rsidRDefault="00A2381D" w:rsidP="002E78A0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bidi="ru-RU"/>
        </w:rPr>
      </w:pPr>
      <w:r w:rsidRPr="004C32D1">
        <w:rPr>
          <w:rFonts w:ascii="Times New Roman" w:hAnsi="Times New Roman" w:cs="Times New Roman"/>
          <w:i/>
          <w:iCs/>
          <w:sz w:val="24"/>
          <w:szCs w:val="24"/>
          <w:lang w:bidi="ru-RU"/>
        </w:rPr>
        <w:t xml:space="preserve">Составлено автором. Источник: Федеральная налоговая служба: [Электронный ресурс] </w:t>
      </w:r>
      <w:r w:rsidRPr="004C32D1">
        <w:rPr>
          <w:rFonts w:ascii="Times New Roman" w:hAnsi="Times New Roman" w:cs="Times New Roman"/>
          <w:i/>
          <w:iCs/>
          <w:sz w:val="24"/>
          <w:szCs w:val="24"/>
          <w:lang w:bidi="en-US"/>
        </w:rPr>
        <w:t>URL</w:t>
      </w:r>
      <w:r w:rsidRPr="004C32D1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hyperlink r:id="rId11" w:history="1">
        <w:r w:rsidRPr="004C32D1">
          <w:rPr>
            <w:rStyle w:val="ac"/>
            <w:rFonts w:ascii="Times New Roman" w:hAnsi="Times New Roman" w:cs="Times New Roman"/>
            <w:i/>
            <w:iCs/>
            <w:sz w:val="24"/>
            <w:szCs w:val="24"/>
            <w:lang w:bidi="en-US"/>
          </w:rPr>
          <w:t>https</w:t>
        </w:r>
        <w:r w:rsidRPr="004C32D1">
          <w:rPr>
            <w:rStyle w:val="ac"/>
            <w:rFonts w:ascii="Times New Roman" w:hAnsi="Times New Roman" w:cs="Times New Roman"/>
            <w:i/>
            <w:iCs/>
            <w:sz w:val="24"/>
            <w:szCs w:val="24"/>
          </w:rPr>
          <w:t>://</w:t>
        </w:r>
        <w:r w:rsidRPr="004C32D1">
          <w:rPr>
            <w:rStyle w:val="ac"/>
            <w:rFonts w:ascii="Times New Roman" w:hAnsi="Times New Roman" w:cs="Times New Roman"/>
            <w:i/>
            <w:iCs/>
            <w:sz w:val="24"/>
            <w:szCs w:val="24"/>
            <w:lang w:bidi="en-US"/>
          </w:rPr>
          <w:t>www</w:t>
        </w:r>
        <w:r w:rsidRPr="004C32D1">
          <w:rPr>
            <w:rStyle w:val="ac"/>
            <w:rFonts w:ascii="Times New Roman" w:hAnsi="Times New Roman" w:cs="Times New Roman"/>
            <w:i/>
            <w:iCs/>
            <w:sz w:val="24"/>
            <w:szCs w:val="24"/>
          </w:rPr>
          <w:t>.</w:t>
        </w:r>
        <w:r w:rsidRPr="004C32D1">
          <w:rPr>
            <w:rStyle w:val="ac"/>
            <w:rFonts w:ascii="Times New Roman" w:hAnsi="Times New Roman" w:cs="Times New Roman"/>
            <w:i/>
            <w:iCs/>
            <w:sz w:val="24"/>
            <w:szCs w:val="24"/>
            <w:lang w:bidi="en-US"/>
          </w:rPr>
          <w:t>nalog</w:t>
        </w:r>
        <w:r w:rsidRPr="004C32D1">
          <w:rPr>
            <w:rStyle w:val="ac"/>
            <w:rFonts w:ascii="Times New Roman" w:hAnsi="Times New Roman" w:cs="Times New Roman"/>
            <w:i/>
            <w:iCs/>
            <w:sz w:val="24"/>
            <w:szCs w:val="24"/>
          </w:rPr>
          <w:t>.</w:t>
        </w:r>
        <w:r w:rsidRPr="004C32D1">
          <w:rPr>
            <w:rStyle w:val="ac"/>
            <w:rFonts w:ascii="Times New Roman" w:hAnsi="Times New Roman" w:cs="Times New Roman"/>
            <w:i/>
            <w:iCs/>
            <w:sz w:val="24"/>
            <w:szCs w:val="24"/>
            <w:lang w:bidi="en-US"/>
          </w:rPr>
          <w:t>gov</w:t>
        </w:r>
        <w:r w:rsidRPr="004C32D1">
          <w:rPr>
            <w:rStyle w:val="ac"/>
            <w:rFonts w:ascii="Times New Roman" w:hAnsi="Times New Roman" w:cs="Times New Roman"/>
            <w:i/>
            <w:iCs/>
            <w:sz w:val="24"/>
            <w:szCs w:val="24"/>
          </w:rPr>
          <w:t>.</w:t>
        </w:r>
        <w:r w:rsidRPr="004C32D1">
          <w:rPr>
            <w:rStyle w:val="ac"/>
            <w:rFonts w:ascii="Times New Roman" w:hAnsi="Times New Roman" w:cs="Times New Roman"/>
            <w:i/>
            <w:iCs/>
            <w:sz w:val="24"/>
            <w:szCs w:val="24"/>
            <w:lang w:bidi="en-US"/>
          </w:rPr>
          <w:t>ru</w:t>
        </w:r>
        <w:r w:rsidRPr="004C32D1">
          <w:rPr>
            <w:rStyle w:val="ac"/>
            <w:rFonts w:ascii="Times New Roman" w:hAnsi="Times New Roman" w:cs="Times New Roman"/>
            <w:i/>
            <w:iCs/>
            <w:sz w:val="24"/>
            <w:szCs w:val="24"/>
          </w:rPr>
          <w:t>/</w:t>
        </w:r>
        <w:r w:rsidRPr="004C32D1">
          <w:rPr>
            <w:rStyle w:val="ac"/>
            <w:rFonts w:ascii="Times New Roman" w:hAnsi="Times New Roman" w:cs="Times New Roman"/>
            <w:i/>
            <w:iCs/>
            <w:sz w:val="24"/>
            <w:szCs w:val="24"/>
            <w:lang w:bidi="en-US"/>
          </w:rPr>
          <w:t>rn</w:t>
        </w:r>
        <w:r w:rsidRPr="004C32D1">
          <w:rPr>
            <w:rStyle w:val="ac"/>
            <w:rFonts w:ascii="Times New Roman" w:hAnsi="Times New Roman" w:cs="Times New Roman"/>
            <w:i/>
            <w:iCs/>
            <w:sz w:val="24"/>
            <w:szCs w:val="24"/>
          </w:rPr>
          <w:t>77/</w:t>
        </w:r>
      </w:hyperlink>
      <w:r w:rsidRPr="004C32D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C32D1">
        <w:rPr>
          <w:rFonts w:ascii="Times New Roman" w:hAnsi="Times New Roman" w:cs="Times New Roman"/>
          <w:i/>
          <w:iCs/>
          <w:sz w:val="24"/>
          <w:szCs w:val="24"/>
          <w:lang w:bidi="ru-RU"/>
        </w:rPr>
        <w:t>(дата обращения: 13.11.2023)</w:t>
      </w:r>
    </w:p>
    <w:p w14:paraId="381E8BA5" w14:textId="42EB99C4" w:rsidR="00A2381D" w:rsidRPr="004C32D1" w:rsidRDefault="00A2381D" w:rsidP="002E78A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4C32D1">
        <w:rPr>
          <w:rFonts w:ascii="Times New Roman" w:hAnsi="Times New Roman" w:cs="Times New Roman"/>
          <w:sz w:val="28"/>
          <w:szCs w:val="28"/>
          <w:lang w:bidi="ru-RU"/>
        </w:rPr>
        <w:t xml:space="preserve">Данные </w:t>
      </w:r>
      <w:proofErr w:type="spellStart"/>
      <w:r w:rsidRPr="004C32D1">
        <w:rPr>
          <w:rFonts w:ascii="Times New Roman" w:hAnsi="Times New Roman" w:cs="Times New Roman"/>
          <w:sz w:val="28"/>
          <w:szCs w:val="28"/>
          <w:lang w:bidi="ru-RU"/>
        </w:rPr>
        <w:t>Тверьстата</w:t>
      </w:r>
      <w:proofErr w:type="spellEnd"/>
      <w:r w:rsidRPr="004C32D1">
        <w:rPr>
          <w:rFonts w:ascii="Times New Roman" w:hAnsi="Times New Roman" w:cs="Times New Roman"/>
          <w:sz w:val="28"/>
          <w:szCs w:val="28"/>
          <w:lang w:bidi="ru-RU"/>
        </w:rPr>
        <w:t xml:space="preserve"> и ФНС России свидетельствуют о том, что малое и среднее предпринимательство в Тверской области существует и даже после кризисных лет начинает активно восстанавливаться. Несмотря на то, что в 2023 г. численность субъектов МСП стремительно приближается к показателям 2019 г., число людей, занятых </w:t>
      </w:r>
      <w:r w:rsidR="002E78A0" w:rsidRPr="004C32D1">
        <w:rPr>
          <w:rFonts w:ascii="Times New Roman" w:hAnsi="Times New Roman" w:cs="Times New Roman"/>
          <w:sz w:val="28"/>
          <w:szCs w:val="28"/>
          <w:lang w:bidi="ru-RU"/>
        </w:rPr>
        <w:t>в данных компаниях,</w:t>
      </w:r>
      <w:r w:rsidRPr="004C32D1">
        <w:rPr>
          <w:rFonts w:ascii="Times New Roman" w:hAnsi="Times New Roman" w:cs="Times New Roman"/>
          <w:sz w:val="28"/>
          <w:szCs w:val="28"/>
          <w:lang w:bidi="ru-RU"/>
        </w:rPr>
        <w:t xml:space="preserve"> уменьшается. Для того, чтобы повысить его долю в региональной экономике, необходимо проводить мероприятия по привлечению населения в инвестиционную и предпринимательскую деятельность, улучшать предпринимательскую среду и стимулировать создание юридических лиц и индивидуальных предпринимателей, а также способствовать развитию уже существующих компаний.</w:t>
      </w:r>
    </w:p>
    <w:p w14:paraId="5E051140" w14:textId="6376DCF3" w:rsidR="00A2381D" w:rsidRPr="004C32D1" w:rsidRDefault="00A2381D" w:rsidP="002E78A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4C32D1">
        <w:rPr>
          <w:rFonts w:ascii="Times New Roman" w:hAnsi="Times New Roman" w:cs="Times New Roman"/>
          <w:sz w:val="28"/>
          <w:szCs w:val="28"/>
          <w:lang w:bidi="ru-RU"/>
        </w:rPr>
        <w:t>Малое и среднее предпринимательство, в свою очередь, обеспечит самостоятельное решение многих экономических проблем, таких как высокий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</w:t>
      </w:r>
      <w:r w:rsidRPr="004C32D1">
        <w:rPr>
          <w:rFonts w:ascii="Times New Roman" w:hAnsi="Times New Roman" w:cs="Times New Roman"/>
          <w:sz w:val="28"/>
          <w:szCs w:val="28"/>
          <w:lang w:bidi="ru-RU"/>
        </w:rPr>
        <w:lastRenderedPageBreak/>
        <w:t xml:space="preserve">уровень безработицы, отсутствие достаточной конкуренции, повысит налоговые поступления в региональный бюджет, а также позволит населению инвестировать в развивающиеся производства, удовлетворяющие потребности местного рынка и предоставит возможность гибкого реагирования рыночной системы на изменения экономической конъюнктуры. </w:t>
      </w:r>
    </w:p>
    <w:p w14:paraId="0373BE03" w14:textId="77777777" w:rsidR="00A2381D" w:rsidRPr="004C32D1" w:rsidRDefault="00A2381D" w:rsidP="002E78A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4C32D1">
        <w:rPr>
          <w:rFonts w:ascii="Times New Roman" w:hAnsi="Times New Roman" w:cs="Times New Roman"/>
          <w:sz w:val="28"/>
          <w:szCs w:val="28"/>
          <w:lang w:bidi="ru-RU"/>
        </w:rPr>
        <w:t xml:space="preserve">Тверская область является развивающим предпринимательскую среду регионом, имея для этого соответствующие предпосылки. Помимо различных мер поддержки для начинающих предпринимателей, Тверская область реализовывает программы, напрямую касающиеся роста интереса к предпринимательской деятельности в принципе. Такие нормативно-правовые акты как Распоряжение Правительства Тверской области от 24 сентября 2013 года </w:t>
      </w:r>
      <w:r w:rsidRPr="004C32D1">
        <w:rPr>
          <w:rFonts w:ascii="Times New Roman" w:hAnsi="Times New Roman" w:cs="Times New Roman"/>
          <w:sz w:val="28"/>
          <w:szCs w:val="28"/>
          <w:lang w:bidi="en-US"/>
        </w:rPr>
        <w:t>N</w:t>
      </w:r>
      <w:r w:rsidRPr="004C32D1">
        <w:rPr>
          <w:rFonts w:ascii="Times New Roman" w:hAnsi="Times New Roman" w:cs="Times New Roman"/>
          <w:sz w:val="28"/>
          <w:szCs w:val="28"/>
        </w:rPr>
        <w:t xml:space="preserve"> </w:t>
      </w:r>
      <w:r w:rsidRPr="004C32D1">
        <w:rPr>
          <w:rFonts w:ascii="Times New Roman" w:hAnsi="Times New Roman" w:cs="Times New Roman"/>
          <w:sz w:val="28"/>
          <w:szCs w:val="28"/>
          <w:lang w:bidi="ru-RU"/>
        </w:rPr>
        <w:t xml:space="preserve">475-рп «О стратегии социально-экономического развития Тверской области на период до 2030 года» и Постановление Правительства Тверской области от 24 января 2020 года </w:t>
      </w:r>
      <w:r w:rsidRPr="004C32D1">
        <w:rPr>
          <w:rFonts w:ascii="Times New Roman" w:hAnsi="Times New Roman" w:cs="Times New Roman"/>
          <w:sz w:val="28"/>
          <w:szCs w:val="28"/>
          <w:lang w:bidi="en-US"/>
        </w:rPr>
        <w:t>N</w:t>
      </w:r>
      <w:r w:rsidRPr="004C32D1">
        <w:rPr>
          <w:rFonts w:ascii="Times New Roman" w:hAnsi="Times New Roman" w:cs="Times New Roman"/>
          <w:sz w:val="28"/>
          <w:szCs w:val="28"/>
        </w:rPr>
        <w:t xml:space="preserve"> </w:t>
      </w:r>
      <w:r w:rsidRPr="004C32D1">
        <w:rPr>
          <w:rFonts w:ascii="Times New Roman" w:hAnsi="Times New Roman" w:cs="Times New Roman"/>
          <w:sz w:val="28"/>
          <w:szCs w:val="28"/>
          <w:lang w:bidi="ru-RU"/>
        </w:rPr>
        <w:t>1-пп «О государственной программе Тверской области «Эффективное развитие экономики, инвестиционной и предпринимательской среды Тверской области» на 2020-2025 годы» определяют вектор деятельности Правительства в сфере предпринимательства, в связи с которым мероприятия, проводимые в Тверской области, и, соответственно, бюджет Тверской области, направляются на достижение социально и экономически необходимых для развития бизнеса целей.</w:t>
      </w:r>
    </w:p>
    <w:p w14:paraId="231AB029" w14:textId="77777777" w:rsidR="00A2381D" w:rsidRPr="004C32D1" w:rsidRDefault="00A2381D" w:rsidP="002E78A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4C32D1">
        <w:rPr>
          <w:rFonts w:ascii="Times New Roman" w:hAnsi="Times New Roman" w:cs="Times New Roman"/>
          <w:sz w:val="28"/>
          <w:szCs w:val="28"/>
          <w:lang w:bidi="ru-RU"/>
        </w:rPr>
        <w:t>Первый нормативный правовой акт о стратегии Тверской области включает в себя перечисление тех социальных показателей, которые следует изменить для того, чтобы достигнуть прорывного экономического развития Тверской области. Стратегией для Тверской области в разделе предпринимательства является формирование внешних и внутренних условий, способствующих инвестиционной привлекательности региона для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</w:t>
      </w:r>
      <w:r w:rsidRPr="004C32D1">
        <w:rPr>
          <w:rFonts w:ascii="Times New Roman" w:hAnsi="Times New Roman" w:cs="Times New Roman"/>
          <w:sz w:val="28"/>
          <w:szCs w:val="28"/>
          <w:lang w:bidi="ru-RU"/>
        </w:rPr>
        <w:t>ведения бизнеса, а также обеспечение доверия населения предпринимательской деятельности.</w:t>
      </w:r>
    </w:p>
    <w:p w14:paraId="51E4DD46" w14:textId="77777777" w:rsidR="00A2381D" w:rsidRPr="004C32D1" w:rsidRDefault="00A2381D" w:rsidP="002E78A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4C32D1">
        <w:rPr>
          <w:rFonts w:ascii="Times New Roman" w:hAnsi="Times New Roman" w:cs="Times New Roman"/>
          <w:sz w:val="28"/>
          <w:szCs w:val="28"/>
          <w:lang w:bidi="ru-RU"/>
        </w:rPr>
        <w:t>Второй нормативный правовой акт имеет статус государственной программы, в которой прописаны мероприятия, требуемые для привлечения интереса населения к бизнесу. Это наиболее сопоставимая с практикой программа, которая состоит из семи подпрограмм, каждая из которых имеет свои последовательные задачи. Для малого и среднего предпринимательства ключевое значение имеет подпрограмма 1. «Создание условий и институциональной среды для развития предпринимательства». Именно в ней прописаны региональные проекты, которые расширяют возможности ведения малого и среднего бизнеса и способы их реализации. В число задач входит:</w:t>
      </w:r>
    </w:p>
    <w:p w14:paraId="5409B21A" w14:textId="77777777" w:rsidR="00A2381D" w:rsidRPr="004C32D1" w:rsidRDefault="00A2381D" w:rsidP="002E78A0">
      <w:pPr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4C32D1">
        <w:rPr>
          <w:rFonts w:ascii="Times New Roman" w:hAnsi="Times New Roman" w:cs="Times New Roman"/>
          <w:sz w:val="28"/>
          <w:szCs w:val="28"/>
          <w:lang w:bidi="ru-RU"/>
        </w:rPr>
        <w:t>рост внешнего финансирования для субъектов малого и среднего бизнеса;</w:t>
      </w:r>
    </w:p>
    <w:p w14:paraId="130269F6" w14:textId="77777777" w:rsidR="00A2381D" w:rsidRPr="004C32D1" w:rsidRDefault="00A2381D" w:rsidP="002E78A0">
      <w:pPr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4C32D1">
        <w:rPr>
          <w:rFonts w:ascii="Times New Roman" w:hAnsi="Times New Roman" w:cs="Times New Roman"/>
          <w:sz w:val="28"/>
          <w:szCs w:val="28"/>
          <w:lang w:bidi="ru-RU"/>
        </w:rPr>
        <w:t>их акселерация (или по-другому их ускоренное развитие);</w:t>
      </w:r>
    </w:p>
    <w:p w14:paraId="5EA7C607" w14:textId="77777777" w:rsidR="00A2381D" w:rsidRPr="004C32D1" w:rsidRDefault="00A2381D" w:rsidP="002E78A0">
      <w:pPr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4C32D1">
        <w:rPr>
          <w:rFonts w:ascii="Times New Roman" w:hAnsi="Times New Roman" w:cs="Times New Roman"/>
          <w:sz w:val="28"/>
          <w:szCs w:val="28"/>
          <w:lang w:bidi="ru-RU"/>
        </w:rPr>
        <w:t>распространение предпринимательства;</w:t>
      </w:r>
    </w:p>
    <w:p w14:paraId="6564D534" w14:textId="77777777" w:rsidR="00A2381D" w:rsidRPr="004C32D1" w:rsidRDefault="00A2381D" w:rsidP="002E78A0">
      <w:pPr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4C32D1">
        <w:rPr>
          <w:rFonts w:ascii="Times New Roman" w:hAnsi="Times New Roman" w:cs="Times New Roman"/>
          <w:sz w:val="28"/>
          <w:szCs w:val="28"/>
          <w:lang w:bidi="ru-RU"/>
        </w:rPr>
        <w:t>создание благоприятных условий для ведения бизнеса.</w:t>
      </w:r>
    </w:p>
    <w:p w14:paraId="685423D9" w14:textId="77777777" w:rsidR="00A2381D" w:rsidRPr="004C32D1" w:rsidRDefault="00A2381D" w:rsidP="002E78A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4C32D1">
        <w:rPr>
          <w:rFonts w:ascii="Times New Roman" w:hAnsi="Times New Roman" w:cs="Times New Roman"/>
          <w:sz w:val="28"/>
          <w:szCs w:val="28"/>
          <w:lang w:bidi="ru-RU"/>
        </w:rPr>
        <w:lastRenderedPageBreak/>
        <w:t>Результатом выполнения, стоящих перед Правительством Тверской области, задач будут являться количественные показатели субъектов малого и среднего бизнеса, а также связанные с ними результаты.</w:t>
      </w:r>
    </w:p>
    <w:p w14:paraId="7EF0349D" w14:textId="77777777" w:rsidR="00A2381D" w:rsidRDefault="00A2381D" w:rsidP="002E78A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4C32D1">
        <w:rPr>
          <w:rFonts w:ascii="Times New Roman" w:hAnsi="Times New Roman" w:cs="Times New Roman"/>
          <w:sz w:val="28"/>
          <w:szCs w:val="28"/>
          <w:lang w:bidi="ru-RU"/>
        </w:rPr>
        <w:t>В соответствии с данными ФНС России на 10 ноября 2023 г., для достижения цели 2025 года, выдвинутой в государственной программе, необходимо увеличить количество существующих субъектов малого и среднего бизнеса на 12,30 % (Рис. 3). В случае осуществления постоянных и эффективных мер по привлечению населения в инвестиционную и предпринимательскую деятельность, такой результат может быть достигнут, но спустя несколько лет, учитывая текущую предпринимательскую обстановку по стране.</w:t>
      </w:r>
    </w:p>
    <w:p w14:paraId="108CEFBC" w14:textId="77777777" w:rsidR="00A2381D" w:rsidRPr="004C32D1" w:rsidRDefault="00A2381D" w:rsidP="002E78A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bidi="ru-RU"/>
        </w:rPr>
      </w:pPr>
      <w:r w:rsidRPr="004C32D1">
        <w:rPr>
          <w:rFonts w:ascii="Times New Roman" w:hAnsi="Times New Roman" w:cs="Times New Roman"/>
          <w:sz w:val="28"/>
          <w:szCs w:val="28"/>
          <w:lang w:bidi="ru-RU"/>
        </w:rPr>
        <w:t>Численность субъектов МСП в Тверской области, единиц</w:t>
      </w:r>
    </w:p>
    <w:p w14:paraId="09D5B65F" w14:textId="77777777" w:rsidR="00A2381D" w:rsidRPr="004C32D1" w:rsidRDefault="00A2381D" w:rsidP="002E78A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4C32D1">
        <w:rPr>
          <w:rFonts w:ascii="Times New Roman" w:hAnsi="Times New Roman" w:cs="Times New Roman"/>
          <w:noProof/>
          <w:sz w:val="28"/>
          <w:szCs w:val="28"/>
          <w:lang w:bidi="ru-RU"/>
        </w:rPr>
        <w:drawing>
          <wp:inline distT="0" distB="0" distL="0" distR="0" wp14:anchorId="433C69D2" wp14:editId="7FB464FE">
            <wp:extent cx="5523230" cy="3108960"/>
            <wp:effectExtent l="0" t="0" r="0" b="0"/>
            <wp:docPr id="7" name="Picut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552323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2164" w14:textId="77777777" w:rsidR="00A2381D" w:rsidRPr="004C32D1" w:rsidRDefault="00A2381D" w:rsidP="002E78A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4C32D1">
        <w:rPr>
          <w:rFonts w:ascii="Times New Roman" w:hAnsi="Times New Roman" w:cs="Times New Roman"/>
          <w:b/>
          <w:bCs/>
          <w:i/>
          <w:iCs/>
          <w:sz w:val="28"/>
          <w:szCs w:val="28"/>
          <w:lang w:bidi="ru-RU"/>
        </w:rPr>
        <w:t>Рис. 3. Фактическое количество субъектов малого и среднего предпринимательства Тверской области на 10 ноября 2018-2023 гг. и планируемое количество на 2025 г. после реализации государственной подпрограммы 1 «Создание условий и институциональной среды для развития предпринимательства», единиц.</w:t>
      </w:r>
    </w:p>
    <w:p w14:paraId="1F3DD8CA" w14:textId="74474E09" w:rsidR="00A2381D" w:rsidRPr="004C32D1" w:rsidRDefault="00A2381D" w:rsidP="002E78A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  <w:sectPr w:rsidR="00A2381D" w:rsidRPr="004C32D1" w:rsidSect="00425074">
          <w:footerReference w:type="default" r:id="rId13"/>
          <w:pgSz w:w="11900" w:h="16840"/>
          <w:pgMar w:top="1134" w:right="1134" w:bottom="1134" w:left="1134" w:header="437" w:footer="79" w:gutter="0"/>
          <w:pgNumType w:start="5"/>
          <w:cols w:space="720"/>
          <w:noEndnote/>
          <w:docGrid w:linePitch="360"/>
        </w:sectPr>
      </w:pPr>
      <w:r w:rsidRPr="004C32D1">
        <w:rPr>
          <w:rFonts w:ascii="Times New Roman" w:hAnsi="Times New Roman" w:cs="Times New Roman"/>
          <w:i/>
          <w:iCs/>
          <w:sz w:val="24"/>
          <w:szCs w:val="24"/>
          <w:lang w:bidi="ru-RU"/>
        </w:rPr>
        <w:t xml:space="preserve">Составлено автором. Источник: Федеральная налоговая служба: [Электронный ресурс] </w:t>
      </w:r>
      <w:r w:rsidRPr="004C32D1">
        <w:rPr>
          <w:rFonts w:ascii="Times New Roman" w:hAnsi="Times New Roman" w:cs="Times New Roman"/>
          <w:i/>
          <w:iCs/>
          <w:sz w:val="24"/>
          <w:szCs w:val="24"/>
          <w:lang w:bidi="en-US"/>
        </w:rPr>
        <w:t>URL</w:t>
      </w:r>
      <w:r w:rsidRPr="004C32D1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hyperlink r:id="rId14" w:history="1">
        <w:r w:rsidRPr="004C32D1">
          <w:rPr>
            <w:rStyle w:val="ac"/>
            <w:rFonts w:ascii="Times New Roman" w:hAnsi="Times New Roman" w:cs="Times New Roman"/>
            <w:i/>
            <w:iCs/>
            <w:sz w:val="24"/>
            <w:szCs w:val="24"/>
            <w:lang w:bidi="en-US"/>
          </w:rPr>
          <w:t>https</w:t>
        </w:r>
        <w:r w:rsidRPr="004C32D1">
          <w:rPr>
            <w:rStyle w:val="ac"/>
            <w:rFonts w:ascii="Times New Roman" w:hAnsi="Times New Roman" w:cs="Times New Roman"/>
            <w:i/>
            <w:iCs/>
            <w:sz w:val="24"/>
            <w:szCs w:val="24"/>
          </w:rPr>
          <w:t>://</w:t>
        </w:r>
        <w:r w:rsidRPr="004C32D1">
          <w:rPr>
            <w:rStyle w:val="ac"/>
            <w:rFonts w:ascii="Times New Roman" w:hAnsi="Times New Roman" w:cs="Times New Roman"/>
            <w:i/>
            <w:iCs/>
            <w:sz w:val="24"/>
            <w:szCs w:val="24"/>
            <w:lang w:bidi="en-US"/>
          </w:rPr>
          <w:t>www</w:t>
        </w:r>
        <w:r w:rsidRPr="004C32D1">
          <w:rPr>
            <w:rStyle w:val="ac"/>
            <w:rFonts w:ascii="Times New Roman" w:hAnsi="Times New Roman" w:cs="Times New Roman"/>
            <w:i/>
            <w:iCs/>
            <w:sz w:val="24"/>
            <w:szCs w:val="24"/>
          </w:rPr>
          <w:t>.</w:t>
        </w:r>
        <w:r w:rsidRPr="004C32D1">
          <w:rPr>
            <w:rStyle w:val="ac"/>
            <w:rFonts w:ascii="Times New Roman" w:hAnsi="Times New Roman" w:cs="Times New Roman"/>
            <w:i/>
            <w:iCs/>
            <w:sz w:val="24"/>
            <w:szCs w:val="24"/>
            <w:lang w:bidi="en-US"/>
          </w:rPr>
          <w:t>nalog</w:t>
        </w:r>
        <w:r w:rsidRPr="004C32D1">
          <w:rPr>
            <w:rStyle w:val="ac"/>
            <w:rFonts w:ascii="Times New Roman" w:hAnsi="Times New Roman" w:cs="Times New Roman"/>
            <w:i/>
            <w:iCs/>
            <w:sz w:val="24"/>
            <w:szCs w:val="24"/>
          </w:rPr>
          <w:t>.</w:t>
        </w:r>
        <w:r w:rsidRPr="004C32D1">
          <w:rPr>
            <w:rStyle w:val="ac"/>
            <w:rFonts w:ascii="Times New Roman" w:hAnsi="Times New Roman" w:cs="Times New Roman"/>
            <w:i/>
            <w:iCs/>
            <w:sz w:val="24"/>
            <w:szCs w:val="24"/>
            <w:lang w:bidi="en-US"/>
          </w:rPr>
          <w:t>gov</w:t>
        </w:r>
        <w:r w:rsidRPr="004C32D1">
          <w:rPr>
            <w:rStyle w:val="ac"/>
            <w:rFonts w:ascii="Times New Roman" w:hAnsi="Times New Roman" w:cs="Times New Roman"/>
            <w:i/>
            <w:iCs/>
            <w:sz w:val="24"/>
            <w:szCs w:val="24"/>
          </w:rPr>
          <w:t>.</w:t>
        </w:r>
        <w:r w:rsidRPr="004C32D1">
          <w:rPr>
            <w:rStyle w:val="ac"/>
            <w:rFonts w:ascii="Times New Roman" w:hAnsi="Times New Roman" w:cs="Times New Roman"/>
            <w:i/>
            <w:iCs/>
            <w:sz w:val="24"/>
            <w:szCs w:val="24"/>
            <w:lang w:bidi="en-US"/>
          </w:rPr>
          <w:t>ru</w:t>
        </w:r>
        <w:r w:rsidRPr="004C32D1">
          <w:rPr>
            <w:rStyle w:val="ac"/>
            <w:rFonts w:ascii="Times New Roman" w:hAnsi="Times New Roman" w:cs="Times New Roman"/>
            <w:i/>
            <w:iCs/>
            <w:sz w:val="24"/>
            <w:szCs w:val="24"/>
          </w:rPr>
          <w:t>/</w:t>
        </w:r>
        <w:r w:rsidRPr="004C32D1">
          <w:rPr>
            <w:rStyle w:val="ac"/>
            <w:rFonts w:ascii="Times New Roman" w:hAnsi="Times New Roman" w:cs="Times New Roman"/>
            <w:i/>
            <w:iCs/>
            <w:sz w:val="24"/>
            <w:szCs w:val="24"/>
            <w:lang w:bidi="en-US"/>
          </w:rPr>
          <w:t>rn</w:t>
        </w:r>
        <w:r w:rsidRPr="004C32D1">
          <w:rPr>
            <w:rStyle w:val="ac"/>
            <w:rFonts w:ascii="Times New Roman" w:hAnsi="Times New Roman" w:cs="Times New Roman"/>
            <w:i/>
            <w:iCs/>
            <w:sz w:val="24"/>
            <w:szCs w:val="24"/>
          </w:rPr>
          <w:t>77/</w:t>
        </w:r>
      </w:hyperlink>
      <w:r w:rsidRPr="004C32D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C32D1">
        <w:rPr>
          <w:rFonts w:ascii="Times New Roman" w:hAnsi="Times New Roman" w:cs="Times New Roman"/>
          <w:i/>
          <w:iCs/>
          <w:sz w:val="24"/>
          <w:szCs w:val="24"/>
          <w:lang w:bidi="ru-RU"/>
        </w:rPr>
        <w:t>(дата обращения: 13.11.2023) и Постановление Правительства Тверской области от 24.01.2020 «О государственной программе Тверской области Эффективное развитие экономики, инвестиционной и предпринимательской среды Тверской области» на 2020 - 2025 годы»</w:t>
      </w:r>
      <w:r>
        <w:rPr>
          <w:rFonts w:ascii="Times New Roman" w:hAnsi="Times New Roman" w:cs="Times New Roman"/>
          <w:i/>
          <w:iCs/>
          <w:sz w:val="24"/>
          <w:szCs w:val="24"/>
          <w:lang w:bidi="ru-RU"/>
        </w:rPr>
        <w:t>.</w:t>
      </w:r>
      <w:r w:rsidRPr="004C32D1">
        <w:rPr>
          <w:rFonts w:ascii="Times New Roman" w:hAnsi="Times New Roman" w:cs="Times New Roman"/>
          <w:sz w:val="28"/>
          <w:szCs w:val="28"/>
          <w:lang w:bidi="ru-RU"/>
        </w:rPr>
        <w:t xml:space="preserve"> </w:t>
      </w:r>
    </w:p>
    <w:p w14:paraId="184C5626" w14:textId="3DD39AD1" w:rsidR="004C32D1" w:rsidRPr="002E78A0" w:rsidRDefault="002E78A0" w:rsidP="002E78A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bidi="ru-RU"/>
        </w:rPr>
      </w:pPr>
      <w:r w:rsidRPr="002E78A0">
        <w:rPr>
          <w:rFonts w:ascii="Times New Roman" w:hAnsi="Times New Roman" w:cs="Times New Roman"/>
          <w:b/>
          <w:bCs/>
          <w:sz w:val="28"/>
          <w:szCs w:val="28"/>
          <w:lang w:bidi="ru-RU"/>
        </w:rPr>
        <w:lastRenderedPageBreak/>
        <w:t>Заключение</w:t>
      </w:r>
    </w:p>
    <w:p w14:paraId="3C317E42" w14:textId="77777777" w:rsidR="006255F7" w:rsidRDefault="004C32D1" w:rsidP="002E78A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4C32D1">
        <w:rPr>
          <w:rFonts w:ascii="Times New Roman" w:hAnsi="Times New Roman" w:cs="Times New Roman"/>
          <w:sz w:val="28"/>
          <w:szCs w:val="28"/>
          <w:lang w:bidi="ru-RU"/>
        </w:rPr>
        <w:t>Статистика Тверской области по малому и среднему предпринимательству за последние годы волнообразна, поскольку внешние национальные и международные факторы носят внезапный характер, однако тенденция для развития предпринимательства и соблюдения планируемых итоговых результатов согласно стратегиям и программам есть. Тверская область обладает возможностями для повышения инвестиционной привлекательности для формирования инновационного и современного общества с действующими рыночными механизмами, способствующими благоприятным условиям для комфортной жизни населения и экономического развития региона путем популяризации малого и среднего предпринимательства. Несмотря на возникновение кризисных ситуаций и экономических спадов, характерных для различных, в том числе мировых, субъектов, Тверская область в 2023 г. возобновляет развитие малого и среднего предпринимательства, что подтверждают официальные статистические данные. Достигнуть целевых значений на 2025 г., скорее всего, не удастся, но Тверская область способна догнать эти результаты в течение последующих нескольких лет, ориентируясь на новые прогнозные цифры.</w:t>
      </w:r>
    </w:p>
    <w:p w14:paraId="02F62970" w14:textId="6B085874" w:rsidR="00BE5C3E" w:rsidRDefault="006255F7" w:rsidP="002E78A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5F7">
        <w:rPr>
          <w:rFonts w:ascii="Times New Roman" w:hAnsi="Times New Roman" w:cs="Times New Roman"/>
          <w:sz w:val="28"/>
          <w:szCs w:val="28"/>
        </w:rPr>
        <w:t>Значительную долю в товарообороте торговой отрасли региона занимают розничные торговые сети. Динамика их развития позволяет обеспечивать высокий уровень качества торгового обслуживания населения, увеличивать институциональную насыщенность количества торговых объектов в регионе. Определены некоторые проблемы в развитии услуг, которые важно учитывать при дальнейшей разработке управленческих региональных решений в развитии потребительского рынка.</w:t>
      </w:r>
    </w:p>
    <w:p w14:paraId="3A363960" w14:textId="77777777" w:rsidR="00BE5C3E" w:rsidRDefault="00BE5C3E" w:rsidP="002E78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A20E38" w14:textId="749E5549" w:rsidR="00F94FB1" w:rsidRPr="00BE5C3E" w:rsidRDefault="00BE5C3E" w:rsidP="002E78A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C3E">
        <w:rPr>
          <w:rFonts w:ascii="Times New Roman" w:hAnsi="Times New Roman" w:cs="Times New Roman"/>
          <w:sz w:val="28"/>
          <w:szCs w:val="28"/>
        </w:rPr>
        <w:lastRenderedPageBreak/>
        <w:t xml:space="preserve">Список источников </w:t>
      </w:r>
    </w:p>
    <w:p w14:paraId="5337308F" w14:textId="77777777" w:rsidR="00BE5C3E" w:rsidRPr="00BE5C3E" w:rsidRDefault="00BE5C3E" w:rsidP="002E78A0">
      <w:pPr>
        <w:pStyle w:val="11"/>
        <w:numPr>
          <w:ilvl w:val="0"/>
          <w:numId w:val="23"/>
        </w:numPr>
        <w:tabs>
          <w:tab w:val="left" w:pos="387"/>
        </w:tabs>
        <w:spacing w:after="60"/>
        <w:ind w:firstLine="0"/>
        <w:jc w:val="both"/>
        <w:rPr>
          <w:sz w:val="28"/>
          <w:szCs w:val="28"/>
        </w:rPr>
      </w:pPr>
      <w:r w:rsidRPr="00BE5C3E">
        <w:rPr>
          <w:color w:val="000000"/>
          <w:sz w:val="28"/>
          <w:szCs w:val="28"/>
          <w:lang w:eastAsia="ru-RU" w:bidi="ru-RU"/>
        </w:rPr>
        <w:t>Постановление Правительства Тверской области от 24 января 2020 года № 1-пп «О государственной программе Тверской области «Эффективное развитие экономики, инвестиционной и предпринимательской среды Тверской области» на 2020-2025 годы»</w:t>
      </w:r>
    </w:p>
    <w:p w14:paraId="074EAF1A" w14:textId="77777777" w:rsidR="00BE5C3E" w:rsidRPr="00BE5C3E" w:rsidRDefault="00BE5C3E" w:rsidP="002E78A0">
      <w:pPr>
        <w:pStyle w:val="11"/>
        <w:numPr>
          <w:ilvl w:val="0"/>
          <w:numId w:val="23"/>
        </w:numPr>
        <w:tabs>
          <w:tab w:val="left" w:pos="387"/>
        </w:tabs>
        <w:ind w:firstLine="0"/>
        <w:jc w:val="both"/>
        <w:rPr>
          <w:sz w:val="28"/>
          <w:szCs w:val="28"/>
        </w:rPr>
      </w:pPr>
      <w:r w:rsidRPr="00BE5C3E">
        <w:rPr>
          <w:color w:val="000000"/>
          <w:sz w:val="28"/>
          <w:szCs w:val="28"/>
          <w:lang w:eastAsia="ru-RU" w:bidi="ru-RU"/>
        </w:rPr>
        <w:t>Распоряжение Правительства Тверской области от 24 сентября 2013 года № 475-рп «О стратегии социально-экономического развития Тверской области на период до 2030 года»</w:t>
      </w:r>
    </w:p>
    <w:p w14:paraId="70A0210E" w14:textId="77777777" w:rsidR="00BE5C3E" w:rsidRPr="00BE5C3E" w:rsidRDefault="00BE5C3E" w:rsidP="002E78A0">
      <w:pPr>
        <w:pStyle w:val="11"/>
        <w:numPr>
          <w:ilvl w:val="0"/>
          <w:numId w:val="23"/>
        </w:numPr>
        <w:tabs>
          <w:tab w:val="left" w:pos="378"/>
        </w:tabs>
        <w:ind w:firstLine="0"/>
        <w:jc w:val="both"/>
        <w:rPr>
          <w:sz w:val="28"/>
          <w:szCs w:val="28"/>
        </w:rPr>
      </w:pPr>
      <w:r w:rsidRPr="00BE5C3E">
        <w:rPr>
          <w:color w:val="000000"/>
          <w:sz w:val="28"/>
          <w:szCs w:val="28"/>
          <w:lang w:eastAsia="ru-RU" w:bidi="ru-RU"/>
        </w:rPr>
        <w:t xml:space="preserve">Правительство Тверской области. </w:t>
      </w:r>
      <w:hyperlink r:id="rId15" w:history="1">
        <w:r w:rsidRPr="00BE5C3E">
          <w:rPr>
            <w:color w:val="000000"/>
            <w:sz w:val="28"/>
            <w:szCs w:val="28"/>
            <w:lang w:val="en-US" w:bidi="en-US"/>
          </w:rPr>
          <w:t>https</w:t>
        </w:r>
        <w:r w:rsidRPr="00BE5C3E">
          <w:rPr>
            <w:color w:val="000000"/>
            <w:sz w:val="28"/>
            <w:szCs w:val="28"/>
            <w:lang w:bidi="en-US"/>
          </w:rPr>
          <w:t>://</w:t>
        </w:r>
        <w:proofErr w:type="spellStart"/>
        <w:r w:rsidRPr="00BE5C3E">
          <w:rPr>
            <w:color w:val="000000"/>
            <w:sz w:val="28"/>
            <w:szCs w:val="28"/>
            <w:lang w:val="en-US" w:bidi="en-US"/>
          </w:rPr>
          <w:t>xn</w:t>
        </w:r>
        <w:proofErr w:type="spellEnd"/>
        <w:r w:rsidRPr="00BE5C3E">
          <w:rPr>
            <w:color w:val="000000"/>
            <w:sz w:val="28"/>
            <w:szCs w:val="28"/>
            <w:lang w:eastAsia="ru-RU" w:bidi="ru-RU"/>
          </w:rPr>
          <w:t>--</w:t>
        </w:r>
        <w:r w:rsidRPr="00BE5C3E">
          <w:rPr>
            <w:color w:val="000000"/>
            <w:sz w:val="28"/>
            <w:szCs w:val="28"/>
            <w:lang w:bidi="en-US"/>
          </w:rPr>
          <w:t>80</w:t>
        </w:r>
        <w:proofErr w:type="spellStart"/>
        <w:r w:rsidRPr="00BE5C3E">
          <w:rPr>
            <w:color w:val="000000"/>
            <w:sz w:val="28"/>
            <w:szCs w:val="28"/>
            <w:lang w:val="en-US" w:bidi="en-US"/>
          </w:rPr>
          <w:t>aaccp</w:t>
        </w:r>
        <w:proofErr w:type="spellEnd"/>
        <w:r w:rsidRPr="00BE5C3E">
          <w:rPr>
            <w:color w:val="000000"/>
            <w:sz w:val="28"/>
            <w:szCs w:val="28"/>
            <w:lang w:bidi="en-US"/>
          </w:rPr>
          <w:t>4</w:t>
        </w:r>
        <w:proofErr w:type="spellStart"/>
        <w:r w:rsidRPr="00BE5C3E">
          <w:rPr>
            <w:color w:val="000000"/>
            <w:sz w:val="28"/>
            <w:szCs w:val="28"/>
            <w:lang w:val="en-US" w:bidi="en-US"/>
          </w:rPr>
          <w:t>ajwpkgbl</w:t>
        </w:r>
        <w:proofErr w:type="spellEnd"/>
        <w:r w:rsidRPr="00BE5C3E">
          <w:rPr>
            <w:color w:val="000000"/>
            <w:sz w:val="28"/>
            <w:szCs w:val="28"/>
            <w:lang w:bidi="en-US"/>
          </w:rPr>
          <w:t>4</w:t>
        </w:r>
        <w:proofErr w:type="spellStart"/>
        <w:r w:rsidRPr="00BE5C3E">
          <w:rPr>
            <w:color w:val="000000"/>
            <w:sz w:val="28"/>
            <w:szCs w:val="28"/>
            <w:lang w:val="en-US" w:bidi="en-US"/>
          </w:rPr>
          <w:t>lpb</w:t>
        </w:r>
        <w:proofErr w:type="spellEnd"/>
        <w:r w:rsidRPr="00BE5C3E">
          <w:rPr>
            <w:color w:val="000000"/>
            <w:sz w:val="28"/>
            <w:szCs w:val="28"/>
            <w:lang w:bidi="en-US"/>
          </w:rPr>
          <w:t>.</w:t>
        </w:r>
        <w:proofErr w:type="spellStart"/>
        <w:r w:rsidRPr="00BE5C3E">
          <w:rPr>
            <w:color w:val="000000"/>
            <w:sz w:val="28"/>
            <w:szCs w:val="28"/>
            <w:lang w:val="en-US" w:bidi="en-US"/>
          </w:rPr>
          <w:t>xn</w:t>
        </w:r>
        <w:proofErr w:type="spellEnd"/>
        <w:r w:rsidRPr="00BE5C3E">
          <w:rPr>
            <w:color w:val="000000"/>
            <w:sz w:val="28"/>
            <w:szCs w:val="28"/>
            <w:lang w:eastAsia="ru-RU" w:bidi="ru-RU"/>
          </w:rPr>
          <w:t>--</w:t>
        </w:r>
        <w:r w:rsidRPr="00BE5C3E">
          <w:rPr>
            <w:color w:val="000000"/>
            <w:sz w:val="28"/>
            <w:szCs w:val="28"/>
            <w:lang w:val="en-US" w:bidi="en-US"/>
          </w:rPr>
          <w:t>p</w:t>
        </w:r>
        <w:r w:rsidRPr="00BE5C3E">
          <w:rPr>
            <w:color w:val="000000"/>
            <w:sz w:val="28"/>
            <w:szCs w:val="28"/>
            <w:lang w:bidi="en-US"/>
          </w:rPr>
          <w:t>1</w:t>
        </w:r>
        <w:r w:rsidRPr="00BE5C3E">
          <w:rPr>
            <w:color w:val="000000"/>
            <w:sz w:val="28"/>
            <w:szCs w:val="28"/>
            <w:lang w:val="en-US" w:bidi="en-US"/>
          </w:rPr>
          <w:t>ai</w:t>
        </w:r>
        <w:r w:rsidRPr="00BE5C3E">
          <w:rPr>
            <w:color w:val="000000"/>
            <w:sz w:val="28"/>
            <w:szCs w:val="28"/>
            <w:lang w:bidi="en-US"/>
          </w:rPr>
          <w:t>/</w:t>
        </w:r>
      </w:hyperlink>
      <w:r w:rsidRPr="00BE5C3E">
        <w:rPr>
          <w:color w:val="000000"/>
          <w:sz w:val="28"/>
          <w:szCs w:val="28"/>
          <w:lang w:bidi="en-US"/>
        </w:rPr>
        <w:t xml:space="preserve"> </w:t>
      </w:r>
      <w:r w:rsidRPr="00BE5C3E">
        <w:rPr>
          <w:color w:val="000000"/>
          <w:sz w:val="28"/>
          <w:szCs w:val="28"/>
          <w:lang w:eastAsia="ru-RU" w:bidi="ru-RU"/>
        </w:rPr>
        <w:t>(дата обращения: 13.11.2023)</w:t>
      </w:r>
    </w:p>
    <w:p w14:paraId="4A210128" w14:textId="5216E393" w:rsidR="00BE5C3E" w:rsidRPr="00BE5C3E" w:rsidRDefault="00BE5C3E" w:rsidP="002E78A0">
      <w:pPr>
        <w:pStyle w:val="11"/>
        <w:numPr>
          <w:ilvl w:val="0"/>
          <w:numId w:val="23"/>
        </w:numPr>
        <w:tabs>
          <w:tab w:val="left" w:pos="387"/>
        </w:tabs>
        <w:ind w:firstLine="0"/>
        <w:jc w:val="both"/>
        <w:rPr>
          <w:sz w:val="28"/>
          <w:szCs w:val="28"/>
        </w:rPr>
      </w:pPr>
      <w:r w:rsidRPr="00BE5C3E">
        <w:rPr>
          <w:color w:val="000000"/>
          <w:sz w:val="28"/>
          <w:szCs w:val="28"/>
          <w:lang w:eastAsia="ru-RU" w:bidi="ru-RU"/>
        </w:rPr>
        <w:t xml:space="preserve">Территориальный орган Федеральной службы государственной статистики по Тверской области. </w:t>
      </w:r>
      <w:hyperlink r:id="rId16" w:history="1">
        <w:r w:rsidRPr="00BE5C3E">
          <w:rPr>
            <w:rStyle w:val="ac"/>
            <w:sz w:val="28"/>
            <w:szCs w:val="28"/>
            <w:lang w:val="en-US" w:bidi="en-US"/>
          </w:rPr>
          <w:t>https://69.rosstat.gov.ru/</w:t>
        </w:r>
      </w:hyperlink>
      <w:r w:rsidRPr="00BE5C3E">
        <w:rPr>
          <w:color w:val="000000"/>
          <w:sz w:val="28"/>
          <w:szCs w:val="28"/>
          <w:lang w:val="en-US" w:bidi="en-US"/>
        </w:rPr>
        <w:t xml:space="preserve"> </w:t>
      </w:r>
      <w:r w:rsidRPr="00BE5C3E">
        <w:rPr>
          <w:color w:val="000000"/>
          <w:sz w:val="28"/>
          <w:szCs w:val="28"/>
          <w:lang w:eastAsia="ru-RU" w:bidi="ru-RU"/>
        </w:rPr>
        <w:t>(дата обращения: 13.11.2023)</w:t>
      </w:r>
    </w:p>
    <w:p w14:paraId="6F364B19" w14:textId="77777777" w:rsidR="00BE5C3E" w:rsidRPr="00BE5C3E" w:rsidRDefault="00BE5C3E" w:rsidP="002E78A0">
      <w:pPr>
        <w:pStyle w:val="11"/>
        <w:numPr>
          <w:ilvl w:val="0"/>
          <w:numId w:val="23"/>
        </w:numPr>
        <w:tabs>
          <w:tab w:val="left" w:pos="378"/>
        </w:tabs>
        <w:ind w:firstLine="0"/>
        <w:jc w:val="both"/>
        <w:rPr>
          <w:sz w:val="28"/>
          <w:szCs w:val="28"/>
        </w:rPr>
      </w:pPr>
      <w:r w:rsidRPr="00BE5C3E">
        <w:rPr>
          <w:color w:val="000000"/>
          <w:sz w:val="28"/>
          <w:szCs w:val="28"/>
          <w:lang w:eastAsia="ru-RU" w:bidi="ru-RU"/>
        </w:rPr>
        <w:t xml:space="preserve">Федеральная налоговая служба. </w:t>
      </w:r>
      <w:hyperlink r:id="rId17" w:history="1">
        <w:r w:rsidRPr="00BE5C3E">
          <w:rPr>
            <w:color w:val="000000"/>
            <w:sz w:val="28"/>
            <w:szCs w:val="28"/>
            <w:lang w:val="en-US" w:bidi="en-US"/>
          </w:rPr>
          <w:t>https</w:t>
        </w:r>
        <w:r w:rsidRPr="00BE5C3E">
          <w:rPr>
            <w:color w:val="000000"/>
            <w:sz w:val="28"/>
            <w:szCs w:val="28"/>
            <w:lang w:bidi="en-US"/>
          </w:rPr>
          <w:t>://</w:t>
        </w:r>
        <w:r w:rsidRPr="00BE5C3E">
          <w:rPr>
            <w:color w:val="000000"/>
            <w:sz w:val="28"/>
            <w:szCs w:val="28"/>
            <w:lang w:val="en-US" w:bidi="en-US"/>
          </w:rPr>
          <w:t>www</w:t>
        </w:r>
        <w:r w:rsidRPr="00BE5C3E">
          <w:rPr>
            <w:color w:val="000000"/>
            <w:sz w:val="28"/>
            <w:szCs w:val="28"/>
            <w:lang w:bidi="en-US"/>
          </w:rPr>
          <w:t>.</w:t>
        </w:r>
        <w:proofErr w:type="spellStart"/>
        <w:r w:rsidRPr="00BE5C3E">
          <w:rPr>
            <w:color w:val="000000"/>
            <w:sz w:val="28"/>
            <w:szCs w:val="28"/>
            <w:lang w:val="en-US" w:bidi="en-US"/>
          </w:rPr>
          <w:t>nalog</w:t>
        </w:r>
        <w:proofErr w:type="spellEnd"/>
        <w:r w:rsidRPr="00BE5C3E">
          <w:rPr>
            <w:color w:val="000000"/>
            <w:sz w:val="28"/>
            <w:szCs w:val="28"/>
            <w:lang w:bidi="en-US"/>
          </w:rPr>
          <w:t>.</w:t>
        </w:r>
        <w:r w:rsidRPr="00BE5C3E">
          <w:rPr>
            <w:color w:val="000000"/>
            <w:sz w:val="28"/>
            <w:szCs w:val="28"/>
            <w:lang w:val="en-US" w:bidi="en-US"/>
          </w:rPr>
          <w:t>gov</w:t>
        </w:r>
        <w:r w:rsidRPr="00BE5C3E">
          <w:rPr>
            <w:color w:val="000000"/>
            <w:sz w:val="28"/>
            <w:szCs w:val="28"/>
            <w:lang w:bidi="en-US"/>
          </w:rPr>
          <w:t>.</w:t>
        </w:r>
        <w:proofErr w:type="spellStart"/>
        <w:r w:rsidRPr="00BE5C3E">
          <w:rPr>
            <w:color w:val="000000"/>
            <w:sz w:val="28"/>
            <w:szCs w:val="28"/>
            <w:lang w:val="en-US" w:bidi="en-US"/>
          </w:rPr>
          <w:t>ru</w:t>
        </w:r>
        <w:proofErr w:type="spellEnd"/>
        <w:r w:rsidRPr="00BE5C3E">
          <w:rPr>
            <w:color w:val="000000"/>
            <w:sz w:val="28"/>
            <w:szCs w:val="28"/>
            <w:lang w:bidi="en-US"/>
          </w:rPr>
          <w:t>/</w:t>
        </w:r>
        <w:proofErr w:type="spellStart"/>
        <w:r w:rsidRPr="00BE5C3E">
          <w:rPr>
            <w:color w:val="000000"/>
            <w:sz w:val="28"/>
            <w:szCs w:val="28"/>
            <w:lang w:val="en-US" w:bidi="en-US"/>
          </w:rPr>
          <w:t>rn</w:t>
        </w:r>
        <w:proofErr w:type="spellEnd"/>
        <w:r w:rsidRPr="00BE5C3E">
          <w:rPr>
            <w:color w:val="000000"/>
            <w:sz w:val="28"/>
            <w:szCs w:val="28"/>
            <w:lang w:bidi="en-US"/>
          </w:rPr>
          <w:t>77/</w:t>
        </w:r>
      </w:hyperlink>
      <w:r w:rsidRPr="00BE5C3E">
        <w:rPr>
          <w:color w:val="000000"/>
          <w:sz w:val="28"/>
          <w:szCs w:val="28"/>
          <w:lang w:bidi="en-US"/>
        </w:rPr>
        <w:t xml:space="preserve"> </w:t>
      </w:r>
      <w:r w:rsidRPr="00BE5C3E">
        <w:rPr>
          <w:color w:val="000000"/>
          <w:sz w:val="28"/>
          <w:szCs w:val="28"/>
          <w:lang w:eastAsia="ru-RU" w:bidi="ru-RU"/>
        </w:rPr>
        <w:t>(дата обращения: 13.11.2023)</w:t>
      </w:r>
    </w:p>
    <w:p w14:paraId="793ABB64" w14:textId="4A14654C" w:rsidR="00BE5C3E" w:rsidRPr="00BE5C3E" w:rsidRDefault="00BE5C3E" w:rsidP="002E78A0">
      <w:pPr>
        <w:pStyle w:val="a3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C3E">
        <w:rPr>
          <w:rFonts w:ascii="Times New Roman" w:hAnsi="Times New Roman" w:cs="Times New Roman"/>
          <w:sz w:val="28"/>
          <w:szCs w:val="28"/>
        </w:rPr>
        <w:t>Итоги социально-экономического развития тверской области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8" w:history="1">
        <w:r w:rsidRPr="000B3B16">
          <w:rPr>
            <w:rStyle w:val="ac"/>
            <w:rFonts w:ascii="Times New Roman" w:hAnsi="Times New Roman" w:cs="Times New Roman"/>
            <w:sz w:val="28"/>
            <w:szCs w:val="28"/>
            <w:lang w:val="en-US" w:bidi="en-US"/>
          </w:rPr>
          <w:t>https</w:t>
        </w:r>
        <w:r w:rsidRPr="000B3B16">
          <w:rPr>
            <w:rStyle w:val="ac"/>
            <w:rFonts w:ascii="Times New Roman" w:hAnsi="Times New Roman" w:cs="Times New Roman"/>
            <w:sz w:val="28"/>
            <w:szCs w:val="28"/>
            <w:lang w:bidi="en-US"/>
          </w:rPr>
          <w:t>://</w:t>
        </w:r>
        <w:proofErr w:type="spellStart"/>
        <w:r w:rsidRPr="000B3B16">
          <w:rPr>
            <w:rStyle w:val="ac"/>
            <w:rFonts w:ascii="Times New Roman" w:hAnsi="Times New Roman" w:cs="Times New Roman"/>
            <w:sz w:val="28"/>
            <w:szCs w:val="28"/>
            <w:lang w:val="en-US" w:bidi="en-US"/>
          </w:rPr>
          <w:t>rosstat</w:t>
        </w:r>
        <w:proofErr w:type="spellEnd"/>
        <w:r w:rsidRPr="000B3B16">
          <w:rPr>
            <w:rStyle w:val="ac"/>
            <w:rFonts w:ascii="Times New Roman" w:hAnsi="Times New Roman" w:cs="Times New Roman"/>
            <w:sz w:val="28"/>
            <w:szCs w:val="28"/>
            <w:lang w:bidi="en-US"/>
          </w:rPr>
          <w:t>.</w:t>
        </w:r>
        <w:r w:rsidRPr="000B3B16">
          <w:rPr>
            <w:rStyle w:val="ac"/>
            <w:rFonts w:ascii="Times New Roman" w:hAnsi="Times New Roman" w:cs="Times New Roman"/>
            <w:sz w:val="28"/>
            <w:szCs w:val="28"/>
            <w:lang w:val="en-US" w:bidi="en-US"/>
          </w:rPr>
          <w:t>gov</w:t>
        </w:r>
        <w:r w:rsidRPr="000B3B16">
          <w:rPr>
            <w:rStyle w:val="ac"/>
            <w:rFonts w:ascii="Times New Roman" w:hAnsi="Times New Roman" w:cs="Times New Roman"/>
            <w:sz w:val="28"/>
            <w:szCs w:val="28"/>
            <w:lang w:bidi="en-US"/>
          </w:rPr>
          <w:t>.</w:t>
        </w:r>
        <w:proofErr w:type="spellStart"/>
        <w:r w:rsidRPr="000B3B16">
          <w:rPr>
            <w:rStyle w:val="ac"/>
            <w:rFonts w:ascii="Times New Roman" w:hAnsi="Times New Roman" w:cs="Times New Roman"/>
            <w:sz w:val="28"/>
            <w:szCs w:val="28"/>
            <w:lang w:val="en-US" w:bidi="en-US"/>
          </w:rPr>
          <w:t>ru</w:t>
        </w:r>
        <w:proofErr w:type="spellEnd"/>
        <w:r w:rsidRPr="000B3B16">
          <w:rPr>
            <w:rStyle w:val="ac"/>
            <w:rFonts w:ascii="Times New Roman" w:hAnsi="Times New Roman" w:cs="Times New Roman"/>
            <w:sz w:val="28"/>
            <w:szCs w:val="28"/>
            <w:lang w:bidi="en-US"/>
          </w:rPr>
          <w:t>/</w:t>
        </w:r>
      </w:hyperlink>
    </w:p>
    <w:p w14:paraId="19EC3496" w14:textId="62C4630B" w:rsidR="00BE5C3E" w:rsidRPr="00BE5C3E" w:rsidRDefault="00BE5C3E" w:rsidP="002E78A0">
      <w:pPr>
        <w:pStyle w:val="a3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C3E">
        <w:rPr>
          <w:rFonts w:ascii="Times New Roman" w:hAnsi="Times New Roman" w:cs="Times New Roman"/>
          <w:sz w:val="28"/>
          <w:szCs w:val="28"/>
        </w:rPr>
        <w:t>Основные показатели социально-экономического развития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5C3E">
        <w:rPr>
          <w:rFonts w:ascii="Times New Roman" w:hAnsi="Times New Roman" w:cs="Times New Roman"/>
          <w:sz w:val="28"/>
          <w:szCs w:val="28"/>
        </w:rPr>
        <w:t>Тверской области за январь-декабрь 2023 года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9" w:history="1">
        <w:r w:rsidRPr="000B3B16">
          <w:rPr>
            <w:rStyle w:val="ac"/>
            <w:lang w:val="en-US" w:bidi="en-US"/>
          </w:rPr>
          <w:t>https</w:t>
        </w:r>
        <w:r w:rsidRPr="000B3B16">
          <w:rPr>
            <w:rStyle w:val="ac"/>
            <w:lang w:bidi="en-US"/>
          </w:rPr>
          <w:t>://.</w:t>
        </w:r>
        <w:r w:rsidRPr="000B3B16">
          <w:rPr>
            <w:rStyle w:val="ac"/>
            <w:lang w:val="en-US" w:bidi="en-US"/>
          </w:rPr>
          <w:t>rosstat</w:t>
        </w:r>
        <w:r w:rsidRPr="000B3B16">
          <w:rPr>
            <w:rStyle w:val="ac"/>
            <w:lang w:bidi="en-US"/>
          </w:rPr>
          <w:t>.</w:t>
        </w:r>
        <w:r w:rsidRPr="000B3B16">
          <w:rPr>
            <w:rStyle w:val="ac"/>
            <w:lang w:val="en-US" w:bidi="en-US"/>
          </w:rPr>
          <w:t>gov</w:t>
        </w:r>
        <w:r w:rsidRPr="000B3B16">
          <w:rPr>
            <w:rStyle w:val="ac"/>
            <w:lang w:bidi="en-US"/>
          </w:rPr>
          <w:t>.</w:t>
        </w:r>
        <w:r w:rsidRPr="000B3B16">
          <w:rPr>
            <w:rStyle w:val="ac"/>
            <w:lang w:val="en-US" w:bidi="en-US"/>
          </w:rPr>
          <w:t>ru</w:t>
        </w:r>
        <w:r w:rsidRPr="000B3B16">
          <w:rPr>
            <w:rStyle w:val="ac"/>
            <w:lang w:bidi="en-US"/>
          </w:rPr>
          <w:t>/</w:t>
        </w:r>
      </w:hyperlink>
    </w:p>
    <w:p w14:paraId="23187856" w14:textId="2E81A4ED" w:rsidR="00BE5C3E" w:rsidRPr="00BE5C3E" w:rsidRDefault="00BE5C3E" w:rsidP="002E78A0">
      <w:pPr>
        <w:pStyle w:val="a3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сайт тверской области: </w:t>
      </w:r>
      <w:hyperlink r:id="rId20" w:history="1">
        <w:r w:rsidRPr="000B3B16">
          <w:rPr>
            <w:rStyle w:val="ac"/>
            <w:lang w:val="en-US" w:bidi="en-US"/>
          </w:rPr>
          <w:t>https</w:t>
        </w:r>
        <w:r w:rsidRPr="000B3B16">
          <w:rPr>
            <w:rStyle w:val="ac"/>
            <w:lang w:bidi="en-US"/>
          </w:rPr>
          <w:t>://.</w:t>
        </w:r>
        <w:r w:rsidRPr="000B3B16">
          <w:rPr>
            <w:rStyle w:val="ac"/>
            <w:lang w:val="en-US" w:bidi="en-US"/>
          </w:rPr>
          <w:t>tverstat</w:t>
        </w:r>
        <w:r w:rsidRPr="000B3B16">
          <w:rPr>
            <w:rStyle w:val="ac"/>
            <w:lang w:bidi="en-US"/>
          </w:rPr>
          <w:t>.</w:t>
        </w:r>
        <w:r w:rsidRPr="000B3B16">
          <w:rPr>
            <w:rStyle w:val="ac"/>
            <w:lang w:val="en-US" w:bidi="en-US"/>
          </w:rPr>
          <w:t>gov</w:t>
        </w:r>
        <w:r w:rsidRPr="000B3B16">
          <w:rPr>
            <w:rStyle w:val="ac"/>
            <w:lang w:bidi="en-US"/>
          </w:rPr>
          <w:t>.</w:t>
        </w:r>
        <w:r w:rsidRPr="000B3B16">
          <w:rPr>
            <w:rStyle w:val="ac"/>
            <w:lang w:val="en-US" w:bidi="en-US"/>
          </w:rPr>
          <w:t>ru</w:t>
        </w:r>
        <w:r w:rsidRPr="000B3B16">
          <w:rPr>
            <w:rStyle w:val="ac"/>
            <w:lang w:bidi="en-US"/>
          </w:rPr>
          <w:t>/</w:t>
        </w:r>
      </w:hyperlink>
    </w:p>
    <w:p w14:paraId="3EA0D218" w14:textId="52EB04DA" w:rsidR="00BE5C3E" w:rsidRDefault="00A32774" w:rsidP="002E78A0">
      <w:pPr>
        <w:pStyle w:val="a3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21" w:history="1">
        <w:r w:rsidR="00BE5C3E" w:rsidRPr="000B3B16">
          <w:rPr>
            <w:rStyle w:val="ac"/>
            <w:rFonts w:ascii="Times New Roman" w:hAnsi="Times New Roman" w:cs="Times New Roman"/>
            <w:sz w:val="28"/>
            <w:szCs w:val="28"/>
          </w:rPr>
          <w:t>https://tverreg.ru/ekonomika-regiona/obshchie-svedeniya/</w:t>
        </w:r>
      </w:hyperlink>
    </w:p>
    <w:p w14:paraId="76593C32" w14:textId="354B4C17" w:rsidR="00BE5C3E" w:rsidRPr="00BE5C3E" w:rsidRDefault="00A32774" w:rsidP="002E78A0">
      <w:pPr>
        <w:pStyle w:val="a3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22" w:history="1">
        <w:r w:rsidR="00BE5C3E" w:rsidRPr="000B3B16">
          <w:rPr>
            <w:rStyle w:val="ac"/>
            <w:rFonts w:ascii="Times New Roman" w:hAnsi="Times New Roman" w:cs="Times New Roman"/>
            <w:sz w:val="28"/>
            <w:szCs w:val="28"/>
          </w:rPr>
          <w:t>https://rosstat.gov.ru/statistics/roznichnayatorgovlya</w:t>
        </w:r>
      </w:hyperlink>
    </w:p>
    <w:sectPr w:rsidR="00BE5C3E" w:rsidRPr="00BE5C3E" w:rsidSect="00B82808">
      <w:headerReference w:type="default" r:id="rId23"/>
      <w:footnotePr>
        <w:numFmt w:val="chicago"/>
        <w:numRestart w:val="eachPage"/>
      </w:footnotePr>
      <w:pgSz w:w="11906" w:h="16838"/>
      <w:pgMar w:top="1134" w:right="1134" w:bottom="1134" w:left="1134" w:header="708" w:footer="5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67D47" w14:textId="77777777" w:rsidR="00A32774" w:rsidRDefault="00A32774" w:rsidP="000C6C14">
      <w:pPr>
        <w:spacing w:after="0" w:line="240" w:lineRule="auto"/>
      </w:pPr>
      <w:r>
        <w:separator/>
      </w:r>
    </w:p>
  </w:endnote>
  <w:endnote w:type="continuationSeparator" w:id="0">
    <w:p w14:paraId="57E7677C" w14:textId="77777777" w:rsidR="00A32774" w:rsidRDefault="00A32774" w:rsidP="000C6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49B2A" w14:textId="77777777" w:rsidR="004C32D1" w:rsidRDefault="004C32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818E4" w14:textId="77777777" w:rsidR="00A32774" w:rsidRDefault="00A32774" w:rsidP="000C6C14">
      <w:pPr>
        <w:spacing w:after="0" w:line="240" w:lineRule="auto"/>
      </w:pPr>
      <w:r>
        <w:separator/>
      </w:r>
    </w:p>
  </w:footnote>
  <w:footnote w:type="continuationSeparator" w:id="0">
    <w:p w14:paraId="68285732" w14:textId="77777777" w:rsidR="00A32774" w:rsidRDefault="00A32774" w:rsidP="000C6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FF0E6" w14:textId="77777777" w:rsidR="002D6AF9" w:rsidRPr="00C82BF4" w:rsidRDefault="002D6AF9" w:rsidP="00C82BF4">
    <w:pPr>
      <w:pStyle w:val="a8"/>
      <w:tabs>
        <w:tab w:val="clear" w:pos="4677"/>
        <w:tab w:val="clear" w:pos="9355"/>
        <w:tab w:val="left" w:pos="451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0D2C"/>
    <w:multiLevelType w:val="hybridMultilevel"/>
    <w:tmpl w:val="1A186630"/>
    <w:lvl w:ilvl="0" w:tplc="B4209D2A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271EF"/>
    <w:multiLevelType w:val="hybridMultilevel"/>
    <w:tmpl w:val="5D223C8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395476"/>
    <w:multiLevelType w:val="multilevel"/>
    <w:tmpl w:val="E99EF554"/>
    <w:lvl w:ilvl="0">
      <w:start w:val="1"/>
      <w:numFmt w:val="bullet"/>
      <w:lvlText w:val="■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A5A5A5"/>
        <w:spacing w:val="0"/>
        <w:w w:val="100"/>
        <w:position w:val="0"/>
        <w:sz w:val="16"/>
        <w:szCs w:val="1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DA5687"/>
    <w:multiLevelType w:val="hybridMultilevel"/>
    <w:tmpl w:val="A6D85204"/>
    <w:lvl w:ilvl="0" w:tplc="C07CDB7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67712"/>
    <w:multiLevelType w:val="hybridMultilevel"/>
    <w:tmpl w:val="8C10B8B6"/>
    <w:lvl w:ilvl="0" w:tplc="C07CDB7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220FD"/>
    <w:multiLevelType w:val="multilevel"/>
    <w:tmpl w:val="6D90B54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7B210B7"/>
    <w:multiLevelType w:val="hybridMultilevel"/>
    <w:tmpl w:val="0D3AEA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0124FBF"/>
    <w:multiLevelType w:val="hybridMultilevel"/>
    <w:tmpl w:val="D456804E"/>
    <w:lvl w:ilvl="0" w:tplc="6AB61E4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83646"/>
    <w:multiLevelType w:val="hybridMultilevel"/>
    <w:tmpl w:val="FFC4AFE4"/>
    <w:lvl w:ilvl="0" w:tplc="B4209D2A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4010DB"/>
    <w:multiLevelType w:val="hybridMultilevel"/>
    <w:tmpl w:val="09E87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065B8"/>
    <w:multiLevelType w:val="hybridMultilevel"/>
    <w:tmpl w:val="1FA666C6"/>
    <w:lvl w:ilvl="0" w:tplc="B6DA6EF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182D85"/>
    <w:multiLevelType w:val="hybridMultilevel"/>
    <w:tmpl w:val="271226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2BD631B"/>
    <w:multiLevelType w:val="hybridMultilevel"/>
    <w:tmpl w:val="9D00A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D0493"/>
    <w:multiLevelType w:val="hybridMultilevel"/>
    <w:tmpl w:val="3F587C9C"/>
    <w:lvl w:ilvl="0" w:tplc="0DE8FEF2">
      <w:start w:val="1"/>
      <w:numFmt w:val="decimal"/>
      <w:lvlText w:val="%1."/>
      <w:lvlJc w:val="left"/>
      <w:pPr>
        <w:tabs>
          <w:tab w:val="num" w:pos="1204"/>
        </w:tabs>
        <w:ind w:left="1204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34"/>
        </w:tabs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54"/>
        </w:tabs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94"/>
        </w:tabs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14"/>
        </w:tabs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54"/>
        </w:tabs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74"/>
        </w:tabs>
        <w:ind w:left="6574" w:hanging="180"/>
      </w:pPr>
    </w:lvl>
  </w:abstractNum>
  <w:abstractNum w:abstractNumId="14" w15:restartNumberingAfterBreak="0">
    <w:nsid w:val="59C65CCC"/>
    <w:multiLevelType w:val="hybridMultilevel"/>
    <w:tmpl w:val="91E465F8"/>
    <w:lvl w:ilvl="0" w:tplc="C07CDB7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B1637B"/>
    <w:multiLevelType w:val="hybridMultilevel"/>
    <w:tmpl w:val="5EFC5542"/>
    <w:lvl w:ilvl="0" w:tplc="C07CDB7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47ADE"/>
    <w:multiLevelType w:val="hybridMultilevel"/>
    <w:tmpl w:val="EBEA1C1A"/>
    <w:lvl w:ilvl="0" w:tplc="C07CDB7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A3651A"/>
    <w:multiLevelType w:val="hybridMultilevel"/>
    <w:tmpl w:val="CEB0D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720D5B"/>
    <w:multiLevelType w:val="hybridMultilevel"/>
    <w:tmpl w:val="153AB56A"/>
    <w:lvl w:ilvl="0" w:tplc="B4209D2A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6E2B69"/>
    <w:multiLevelType w:val="multilevel"/>
    <w:tmpl w:val="2D4AEE4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81D3721"/>
    <w:multiLevelType w:val="hybridMultilevel"/>
    <w:tmpl w:val="7C32E77A"/>
    <w:lvl w:ilvl="0" w:tplc="04190001">
      <w:start w:val="1"/>
      <w:numFmt w:val="bullet"/>
      <w:lvlText w:val=""/>
      <w:lvlJc w:val="left"/>
      <w:pPr>
        <w:tabs>
          <w:tab w:val="num" w:pos="1120"/>
        </w:tabs>
        <w:ind w:left="11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40"/>
        </w:tabs>
        <w:ind w:left="1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60"/>
        </w:tabs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80"/>
        </w:tabs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00"/>
        </w:tabs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20"/>
        </w:tabs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40"/>
        </w:tabs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60"/>
        </w:tabs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80"/>
        </w:tabs>
        <w:ind w:left="6880" w:hanging="360"/>
      </w:pPr>
      <w:rPr>
        <w:rFonts w:ascii="Wingdings" w:hAnsi="Wingdings" w:hint="default"/>
      </w:rPr>
    </w:lvl>
  </w:abstractNum>
  <w:abstractNum w:abstractNumId="21" w15:restartNumberingAfterBreak="0">
    <w:nsid w:val="7D6B478E"/>
    <w:multiLevelType w:val="hybridMultilevel"/>
    <w:tmpl w:val="BAF4B656"/>
    <w:lvl w:ilvl="0" w:tplc="B4209D2A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EE582C"/>
    <w:multiLevelType w:val="hybridMultilevel"/>
    <w:tmpl w:val="310AA6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15"/>
  </w:num>
  <w:num w:numId="3">
    <w:abstractNumId w:val="16"/>
  </w:num>
  <w:num w:numId="4">
    <w:abstractNumId w:val="4"/>
  </w:num>
  <w:num w:numId="5">
    <w:abstractNumId w:val="3"/>
  </w:num>
  <w:num w:numId="6">
    <w:abstractNumId w:val="9"/>
  </w:num>
  <w:num w:numId="7">
    <w:abstractNumId w:val="10"/>
  </w:num>
  <w:num w:numId="8">
    <w:abstractNumId w:val="13"/>
  </w:num>
  <w:num w:numId="9">
    <w:abstractNumId w:val="20"/>
  </w:num>
  <w:num w:numId="10">
    <w:abstractNumId w:val="8"/>
  </w:num>
  <w:num w:numId="11">
    <w:abstractNumId w:val="18"/>
  </w:num>
  <w:num w:numId="12">
    <w:abstractNumId w:val="7"/>
  </w:num>
  <w:num w:numId="13">
    <w:abstractNumId w:val="0"/>
  </w:num>
  <w:num w:numId="14">
    <w:abstractNumId w:val="21"/>
  </w:num>
  <w:num w:numId="15">
    <w:abstractNumId w:val="17"/>
  </w:num>
  <w:num w:numId="16">
    <w:abstractNumId w:val="1"/>
  </w:num>
  <w:num w:numId="17">
    <w:abstractNumId w:val="22"/>
  </w:num>
  <w:num w:numId="18">
    <w:abstractNumId w:val="11"/>
  </w:num>
  <w:num w:numId="19">
    <w:abstractNumId w:val="6"/>
  </w:num>
  <w:num w:numId="20">
    <w:abstractNumId w:val="12"/>
  </w:num>
  <w:num w:numId="21">
    <w:abstractNumId w:val="2"/>
  </w:num>
  <w:num w:numId="22">
    <w:abstractNumId w:val="5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230"/>
    <w:rsid w:val="00013FB6"/>
    <w:rsid w:val="00031599"/>
    <w:rsid w:val="0003512C"/>
    <w:rsid w:val="00036AF3"/>
    <w:rsid w:val="00053594"/>
    <w:rsid w:val="00053EEB"/>
    <w:rsid w:val="0005531F"/>
    <w:rsid w:val="000835F4"/>
    <w:rsid w:val="00084291"/>
    <w:rsid w:val="000A4ED0"/>
    <w:rsid w:val="000C0C27"/>
    <w:rsid w:val="000C6C14"/>
    <w:rsid w:val="000F444C"/>
    <w:rsid w:val="001313BC"/>
    <w:rsid w:val="00141E2F"/>
    <w:rsid w:val="0015541E"/>
    <w:rsid w:val="00162BA9"/>
    <w:rsid w:val="0017248B"/>
    <w:rsid w:val="001819C5"/>
    <w:rsid w:val="00193042"/>
    <w:rsid w:val="00195F2D"/>
    <w:rsid w:val="001978C0"/>
    <w:rsid w:val="001A33A7"/>
    <w:rsid w:val="001C48BD"/>
    <w:rsid w:val="001C61DD"/>
    <w:rsid w:val="001F3C86"/>
    <w:rsid w:val="002137F7"/>
    <w:rsid w:val="00214B1C"/>
    <w:rsid w:val="00224A7C"/>
    <w:rsid w:val="00235792"/>
    <w:rsid w:val="002406D2"/>
    <w:rsid w:val="00250389"/>
    <w:rsid w:val="00252B78"/>
    <w:rsid w:val="002557B8"/>
    <w:rsid w:val="00270754"/>
    <w:rsid w:val="002A06A9"/>
    <w:rsid w:val="002D6AF9"/>
    <w:rsid w:val="002E23F6"/>
    <w:rsid w:val="002E78A0"/>
    <w:rsid w:val="00321576"/>
    <w:rsid w:val="00323FA3"/>
    <w:rsid w:val="00391135"/>
    <w:rsid w:val="00393EBF"/>
    <w:rsid w:val="003A3480"/>
    <w:rsid w:val="003D0DB0"/>
    <w:rsid w:val="003E717F"/>
    <w:rsid w:val="003E7E6B"/>
    <w:rsid w:val="003F425B"/>
    <w:rsid w:val="00425074"/>
    <w:rsid w:val="00450BFD"/>
    <w:rsid w:val="00453753"/>
    <w:rsid w:val="00460AF8"/>
    <w:rsid w:val="00460D9E"/>
    <w:rsid w:val="00464AB7"/>
    <w:rsid w:val="00476827"/>
    <w:rsid w:val="004A1C6F"/>
    <w:rsid w:val="004C162E"/>
    <w:rsid w:val="004C32D1"/>
    <w:rsid w:val="004C3661"/>
    <w:rsid w:val="004C37B4"/>
    <w:rsid w:val="004C46D7"/>
    <w:rsid w:val="004D723F"/>
    <w:rsid w:val="004E317B"/>
    <w:rsid w:val="004F03FF"/>
    <w:rsid w:val="004F10D8"/>
    <w:rsid w:val="00503AE2"/>
    <w:rsid w:val="005112EE"/>
    <w:rsid w:val="005142AA"/>
    <w:rsid w:val="00526230"/>
    <w:rsid w:val="0053546A"/>
    <w:rsid w:val="00535B49"/>
    <w:rsid w:val="00544A7C"/>
    <w:rsid w:val="00556A3A"/>
    <w:rsid w:val="0056795F"/>
    <w:rsid w:val="0057163B"/>
    <w:rsid w:val="00576D76"/>
    <w:rsid w:val="00585A02"/>
    <w:rsid w:val="0059538B"/>
    <w:rsid w:val="00597371"/>
    <w:rsid w:val="005A0338"/>
    <w:rsid w:val="005A3518"/>
    <w:rsid w:val="005B68E2"/>
    <w:rsid w:val="005C414A"/>
    <w:rsid w:val="005D398E"/>
    <w:rsid w:val="005E0522"/>
    <w:rsid w:val="00617C1D"/>
    <w:rsid w:val="006255F7"/>
    <w:rsid w:val="006260A2"/>
    <w:rsid w:val="006273B2"/>
    <w:rsid w:val="0063759F"/>
    <w:rsid w:val="00676276"/>
    <w:rsid w:val="006918CF"/>
    <w:rsid w:val="00693A0F"/>
    <w:rsid w:val="006A2844"/>
    <w:rsid w:val="006B043D"/>
    <w:rsid w:val="006B10C2"/>
    <w:rsid w:val="006D36E4"/>
    <w:rsid w:val="006F4308"/>
    <w:rsid w:val="0071209E"/>
    <w:rsid w:val="00717C44"/>
    <w:rsid w:val="00724B53"/>
    <w:rsid w:val="00740117"/>
    <w:rsid w:val="007452FB"/>
    <w:rsid w:val="0074639E"/>
    <w:rsid w:val="00746AC0"/>
    <w:rsid w:val="0075078B"/>
    <w:rsid w:val="00750D78"/>
    <w:rsid w:val="00752A5A"/>
    <w:rsid w:val="00752C65"/>
    <w:rsid w:val="007574A9"/>
    <w:rsid w:val="00764CDD"/>
    <w:rsid w:val="0076511C"/>
    <w:rsid w:val="00771760"/>
    <w:rsid w:val="00794A07"/>
    <w:rsid w:val="00796933"/>
    <w:rsid w:val="007A668E"/>
    <w:rsid w:val="007B0438"/>
    <w:rsid w:val="007B1055"/>
    <w:rsid w:val="007B23DA"/>
    <w:rsid w:val="007D3AA7"/>
    <w:rsid w:val="007E62A0"/>
    <w:rsid w:val="00817DF5"/>
    <w:rsid w:val="008271DF"/>
    <w:rsid w:val="00832CC4"/>
    <w:rsid w:val="00841206"/>
    <w:rsid w:val="008469FD"/>
    <w:rsid w:val="00847EC2"/>
    <w:rsid w:val="008528A7"/>
    <w:rsid w:val="00857C2F"/>
    <w:rsid w:val="008600EA"/>
    <w:rsid w:val="00885916"/>
    <w:rsid w:val="00895336"/>
    <w:rsid w:val="008B3E97"/>
    <w:rsid w:val="008C1C97"/>
    <w:rsid w:val="008C6C2B"/>
    <w:rsid w:val="008D22A0"/>
    <w:rsid w:val="008D39BD"/>
    <w:rsid w:val="008E4549"/>
    <w:rsid w:val="008F0824"/>
    <w:rsid w:val="00900836"/>
    <w:rsid w:val="00916507"/>
    <w:rsid w:val="00934A3C"/>
    <w:rsid w:val="00950BAE"/>
    <w:rsid w:val="009529C1"/>
    <w:rsid w:val="009820B0"/>
    <w:rsid w:val="0098748F"/>
    <w:rsid w:val="00990165"/>
    <w:rsid w:val="009C1C58"/>
    <w:rsid w:val="009C2C79"/>
    <w:rsid w:val="009F3C2E"/>
    <w:rsid w:val="00A031BA"/>
    <w:rsid w:val="00A1758A"/>
    <w:rsid w:val="00A2381D"/>
    <w:rsid w:val="00A2762D"/>
    <w:rsid w:val="00A27C15"/>
    <w:rsid w:val="00A32774"/>
    <w:rsid w:val="00A34B66"/>
    <w:rsid w:val="00A3642D"/>
    <w:rsid w:val="00A50181"/>
    <w:rsid w:val="00A864EF"/>
    <w:rsid w:val="00AA01FE"/>
    <w:rsid w:val="00AB3186"/>
    <w:rsid w:val="00AB6476"/>
    <w:rsid w:val="00AC2F50"/>
    <w:rsid w:val="00AD3223"/>
    <w:rsid w:val="00AF1BDF"/>
    <w:rsid w:val="00AF20EA"/>
    <w:rsid w:val="00AF6C1F"/>
    <w:rsid w:val="00B4415E"/>
    <w:rsid w:val="00B44A8D"/>
    <w:rsid w:val="00B82808"/>
    <w:rsid w:val="00BA4DCB"/>
    <w:rsid w:val="00BA64A8"/>
    <w:rsid w:val="00BB7A20"/>
    <w:rsid w:val="00BC3379"/>
    <w:rsid w:val="00BE0AFD"/>
    <w:rsid w:val="00BE5C3E"/>
    <w:rsid w:val="00BF58BF"/>
    <w:rsid w:val="00BF76D8"/>
    <w:rsid w:val="00C03B11"/>
    <w:rsid w:val="00C05BEF"/>
    <w:rsid w:val="00C131B6"/>
    <w:rsid w:val="00C305ED"/>
    <w:rsid w:val="00C35BF7"/>
    <w:rsid w:val="00C4255A"/>
    <w:rsid w:val="00C60FBA"/>
    <w:rsid w:val="00C82BF4"/>
    <w:rsid w:val="00C83CEA"/>
    <w:rsid w:val="00C85291"/>
    <w:rsid w:val="00C92146"/>
    <w:rsid w:val="00C92700"/>
    <w:rsid w:val="00C93892"/>
    <w:rsid w:val="00CB0C7F"/>
    <w:rsid w:val="00CD0BD1"/>
    <w:rsid w:val="00CD3270"/>
    <w:rsid w:val="00CE269D"/>
    <w:rsid w:val="00D216C8"/>
    <w:rsid w:val="00D221D1"/>
    <w:rsid w:val="00D306CE"/>
    <w:rsid w:val="00D32C38"/>
    <w:rsid w:val="00D37BBF"/>
    <w:rsid w:val="00D470EA"/>
    <w:rsid w:val="00D55DEA"/>
    <w:rsid w:val="00D7453A"/>
    <w:rsid w:val="00D76063"/>
    <w:rsid w:val="00D9643F"/>
    <w:rsid w:val="00DD610A"/>
    <w:rsid w:val="00DE4F9C"/>
    <w:rsid w:val="00DF2F31"/>
    <w:rsid w:val="00DF7259"/>
    <w:rsid w:val="00DF72BC"/>
    <w:rsid w:val="00E067B4"/>
    <w:rsid w:val="00E62F32"/>
    <w:rsid w:val="00E849F8"/>
    <w:rsid w:val="00E85136"/>
    <w:rsid w:val="00E90990"/>
    <w:rsid w:val="00E92C66"/>
    <w:rsid w:val="00EC5ECE"/>
    <w:rsid w:val="00ED6BEF"/>
    <w:rsid w:val="00F1563E"/>
    <w:rsid w:val="00F26685"/>
    <w:rsid w:val="00F34911"/>
    <w:rsid w:val="00F57FCC"/>
    <w:rsid w:val="00F93918"/>
    <w:rsid w:val="00F94FB1"/>
    <w:rsid w:val="00F97E26"/>
    <w:rsid w:val="00FB508D"/>
    <w:rsid w:val="00FD0154"/>
    <w:rsid w:val="00FD61F4"/>
    <w:rsid w:val="00FF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6B1E46"/>
  <w15:docId w15:val="{AC15B258-8854-441F-81EE-66CF397B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F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C14"/>
    <w:pPr>
      <w:ind w:left="720"/>
      <w:contextualSpacing/>
    </w:pPr>
  </w:style>
  <w:style w:type="table" w:styleId="a4">
    <w:name w:val="Table Grid"/>
    <w:basedOn w:val="a1"/>
    <w:rsid w:val="000C6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0C6C14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0C6C14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0C6C14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8E45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E4549"/>
  </w:style>
  <w:style w:type="paragraph" w:styleId="aa">
    <w:name w:val="footer"/>
    <w:basedOn w:val="a"/>
    <w:link w:val="ab"/>
    <w:uiPriority w:val="99"/>
    <w:unhideWhenUsed/>
    <w:rsid w:val="008E45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E4549"/>
  </w:style>
  <w:style w:type="paragraph" w:customStyle="1" w:styleId="1">
    <w:name w:val="Знак1"/>
    <w:basedOn w:val="a"/>
    <w:rsid w:val="0053546A"/>
    <w:pPr>
      <w:tabs>
        <w:tab w:val="num" w:pos="643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FR2">
    <w:name w:val="FR2"/>
    <w:rsid w:val="0053546A"/>
    <w:pPr>
      <w:widowControl w:val="0"/>
      <w:snapToGrid w:val="0"/>
      <w:spacing w:after="0" w:line="379" w:lineRule="auto"/>
      <w:ind w:left="680" w:firstLine="760"/>
      <w:jc w:val="both"/>
    </w:pPr>
    <w:rPr>
      <w:rFonts w:ascii="Arial" w:eastAsia="Times New Roman" w:hAnsi="Arial" w:cs="Times New Roman"/>
      <w:i/>
      <w:sz w:val="20"/>
      <w:szCs w:val="20"/>
      <w:lang w:eastAsia="ru-RU"/>
    </w:rPr>
  </w:style>
  <w:style w:type="character" w:styleId="ac">
    <w:name w:val="Hyperlink"/>
    <w:basedOn w:val="a0"/>
    <w:uiPriority w:val="99"/>
    <w:unhideWhenUsed/>
    <w:rsid w:val="00535B49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535B49"/>
    <w:pPr>
      <w:tabs>
        <w:tab w:val="right" w:leader="dot" w:pos="9498"/>
      </w:tabs>
      <w:spacing w:after="0" w:line="240" w:lineRule="auto"/>
    </w:pPr>
    <w:rPr>
      <w:rFonts w:ascii="Times New Roman" w:hAnsi="Times New Roman" w:cs="Times New Roman"/>
      <w:noProof/>
      <w:sz w:val="20"/>
      <w:szCs w:val="20"/>
    </w:rPr>
  </w:style>
  <w:style w:type="character" w:customStyle="1" w:styleId="ad">
    <w:name w:val="Основной текст_"/>
    <w:basedOn w:val="a0"/>
    <w:link w:val="11"/>
    <w:rsid w:val="00224A7C"/>
    <w:rPr>
      <w:rFonts w:ascii="Times New Roman" w:eastAsia="Times New Roman" w:hAnsi="Times New Roman" w:cs="Times New Roman"/>
    </w:rPr>
  </w:style>
  <w:style w:type="character" w:customStyle="1" w:styleId="ae">
    <w:name w:val="Подпись к картинке_"/>
    <w:basedOn w:val="a0"/>
    <w:link w:val="af"/>
    <w:rsid w:val="00224A7C"/>
    <w:rPr>
      <w:rFonts w:ascii="Times New Roman" w:eastAsia="Times New Roman" w:hAnsi="Times New Roman" w:cs="Times New Roman"/>
    </w:rPr>
  </w:style>
  <w:style w:type="paragraph" w:customStyle="1" w:styleId="11">
    <w:name w:val="Основной текст1"/>
    <w:basedOn w:val="a"/>
    <w:link w:val="ad"/>
    <w:rsid w:val="00224A7C"/>
    <w:pPr>
      <w:widowControl w:val="0"/>
      <w:spacing w:after="0" w:line="240" w:lineRule="auto"/>
      <w:ind w:firstLine="400"/>
    </w:pPr>
    <w:rPr>
      <w:rFonts w:ascii="Times New Roman" w:eastAsia="Times New Roman" w:hAnsi="Times New Roman" w:cs="Times New Roman"/>
    </w:rPr>
  </w:style>
  <w:style w:type="paragraph" w:customStyle="1" w:styleId="af">
    <w:name w:val="Подпись к картинке"/>
    <w:basedOn w:val="a"/>
    <w:link w:val="ae"/>
    <w:rsid w:val="00224A7C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af0">
    <w:name w:val="Другое_"/>
    <w:basedOn w:val="a0"/>
    <w:link w:val="af1"/>
    <w:rsid w:val="005142AA"/>
    <w:rPr>
      <w:rFonts w:ascii="Times New Roman" w:eastAsia="Times New Roman" w:hAnsi="Times New Roman" w:cs="Times New Roman"/>
      <w:sz w:val="16"/>
      <w:szCs w:val="16"/>
    </w:rPr>
  </w:style>
  <w:style w:type="character" w:customStyle="1" w:styleId="4">
    <w:name w:val="Основной текст (4)_"/>
    <w:basedOn w:val="a0"/>
    <w:link w:val="40"/>
    <w:rsid w:val="005142AA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3">
    <w:name w:val="Заголовок №3_"/>
    <w:basedOn w:val="a0"/>
    <w:link w:val="30"/>
    <w:rsid w:val="005142AA"/>
    <w:rPr>
      <w:rFonts w:ascii="Times New Roman" w:eastAsia="Times New Roman" w:hAnsi="Times New Roman" w:cs="Times New Roman"/>
      <w:b/>
      <w:bCs/>
      <w:sz w:val="16"/>
      <w:szCs w:val="16"/>
    </w:rPr>
  </w:style>
  <w:style w:type="character" w:customStyle="1" w:styleId="af2">
    <w:name w:val="Подпись к таблице_"/>
    <w:basedOn w:val="a0"/>
    <w:link w:val="af3"/>
    <w:rsid w:val="005142AA"/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af1">
    <w:name w:val="Другое"/>
    <w:basedOn w:val="a"/>
    <w:link w:val="af0"/>
    <w:rsid w:val="005142AA"/>
    <w:pPr>
      <w:widowControl w:val="0"/>
      <w:spacing w:after="0" w:line="240" w:lineRule="auto"/>
      <w:ind w:firstLine="200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40">
    <w:name w:val="Основной текст (4)"/>
    <w:basedOn w:val="a"/>
    <w:link w:val="4"/>
    <w:rsid w:val="005142AA"/>
    <w:pPr>
      <w:widowControl w:val="0"/>
      <w:spacing w:after="0" w:line="233" w:lineRule="auto"/>
      <w:jc w:val="center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30">
    <w:name w:val="Заголовок №3"/>
    <w:basedOn w:val="a"/>
    <w:link w:val="3"/>
    <w:rsid w:val="005142AA"/>
    <w:pPr>
      <w:widowControl w:val="0"/>
      <w:spacing w:after="18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af3">
    <w:name w:val="Подпись к таблице"/>
    <w:basedOn w:val="a"/>
    <w:link w:val="af2"/>
    <w:rsid w:val="005142AA"/>
    <w:pPr>
      <w:widowControl w:val="0"/>
      <w:spacing w:after="0" w:line="240" w:lineRule="auto"/>
      <w:ind w:left="90"/>
    </w:pPr>
    <w:rPr>
      <w:rFonts w:ascii="Times New Roman" w:eastAsia="Times New Roman" w:hAnsi="Times New Roman" w:cs="Times New Roman"/>
      <w:i/>
      <w:iCs/>
      <w:sz w:val="16"/>
      <w:szCs w:val="16"/>
    </w:rPr>
  </w:style>
  <w:style w:type="character" w:styleId="af4">
    <w:name w:val="Unresolved Mention"/>
    <w:basedOn w:val="a0"/>
    <w:uiPriority w:val="99"/>
    <w:semiHidden/>
    <w:unhideWhenUsed/>
    <w:rsid w:val="004C3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hyperlink" Target="https://rosstat.gov.ru/" TargetMode="External"/><Relationship Id="rId3" Type="http://schemas.openxmlformats.org/officeDocument/2006/relationships/styles" Target="styles.xml"/><Relationship Id="rId21" Type="http://schemas.openxmlformats.org/officeDocument/2006/relationships/hyperlink" Target="https://tverreg.ru/ekonomika-regiona/obshchie-svedeniya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www.nalog.gov.ru/rn77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69.rosstat.gov.ru/" TargetMode="External"/><Relationship Id="rId20" Type="http://schemas.openxmlformats.org/officeDocument/2006/relationships/hyperlink" Target="https://.tverstat.gov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alog.gov.ru/rn77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xn--80aaccp4ajwpkgbl4lpb.xn--p1ai/" TargetMode="External"/><Relationship Id="rId23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hyperlink" Target="https://.rosstat.gov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alog.gov.ru/rn77/" TargetMode="External"/><Relationship Id="rId14" Type="http://schemas.openxmlformats.org/officeDocument/2006/relationships/hyperlink" Target="https://www.nalog.gov.ru/rn77/" TargetMode="External"/><Relationship Id="rId22" Type="http://schemas.openxmlformats.org/officeDocument/2006/relationships/hyperlink" Target="https://rosstat.gov.ru/statistics/roznichnayatorgovly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7E5AA-517C-408A-931D-5C8FA48F0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3814</Words>
  <Characters>21746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User</cp:lastModifiedBy>
  <cp:revision>76</cp:revision>
  <cp:lastPrinted>2024-02-01T16:57:00Z</cp:lastPrinted>
  <dcterms:created xsi:type="dcterms:W3CDTF">2023-02-02T20:05:00Z</dcterms:created>
  <dcterms:modified xsi:type="dcterms:W3CDTF">2024-05-05T21:49:00Z</dcterms:modified>
</cp:coreProperties>
</file>