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359A" w14:textId="77777777" w:rsidR="00D21562" w:rsidRDefault="00F30BC8">
      <w:pPr>
        <w:pStyle w:val="1"/>
        <w:spacing w:line="240" w:lineRule="auto"/>
        <w:ind w:firstLine="0"/>
        <w:jc w:val="right"/>
      </w:pPr>
      <w:r>
        <w:rPr>
          <w:b/>
          <w:bCs/>
        </w:rPr>
        <w:t>УДК 316.422.44:001</w:t>
      </w:r>
    </w:p>
    <w:p w14:paraId="26153A53" w14:textId="77777777" w:rsidR="00D21562" w:rsidRDefault="00F30BC8">
      <w:pPr>
        <w:pStyle w:val="30"/>
      </w:pPr>
      <w:r>
        <w:rPr>
          <w:i/>
          <w:iCs/>
        </w:rPr>
        <w:t>УЗИЛЕВСКИЙ Г.Я.</w:t>
      </w:r>
      <w:r>
        <w:t xml:space="preserve"> Влияние научно-технического прогресса на переосмысление международных процессов во втором десятилетии XXI века</w:t>
      </w:r>
    </w:p>
    <w:p w14:paraId="176B52C7" w14:textId="77777777" w:rsidR="00D21562" w:rsidRDefault="00F30BC8">
      <w:pPr>
        <w:pStyle w:val="1"/>
        <w:spacing w:line="269" w:lineRule="auto"/>
        <w:jc w:val="both"/>
      </w:pPr>
      <w:r>
        <w:t>В статье устанавливаются связи между научно-техническим прогрессом (НТП), воз</w:t>
      </w:r>
      <w:r>
        <w:softHyphen/>
        <w:t>никновением метафизического этапа эволюции науки и разработкой мет</w:t>
      </w:r>
      <w:r>
        <w:t>афизической методологии научных исследований. В ней раскрывается влияние НТП на проявление во многих гражданах развитых стран нравственного идеала и мудрости в их жизнедея</w:t>
      </w:r>
      <w:r>
        <w:softHyphen/>
        <w:t xml:space="preserve">тельности и выявляется воздействие НТП на возникновение в экономике товаров и услуг </w:t>
      </w:r>
      <w:r>
        <w:t>антиномии между реальным и виртуальным финансовым сектором, вызвавшей мировой финансовый и экономический кризис. Управление направляемым нравствен</w:t>
      </w:r>
      <w:r>
        <w:softHyphen/>
        <w:t xml:space="preserve">но-ориентированным развитием социальных институтов рассматривается как один из механизмов преодоления данной </w:t>
      </w:r>
      <w:r>
        <w:t>антиномии.</w:t>
      </w:r>
    </w:p>
    <w:p w14:paraId="0B5360DB" w14:textId="77777777" w:rsidR="00D21562" w:rsidRDefault="00F30BC8">
      <w:pPr>
        <w:pStyle w:val="1"/>
        <w:spacing w:line="269" w:lineRule="auto"/>
        <w:jc w:val="both"/>
        <w:sectPr w:rsidR="00D21562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3030" w:right="2426" w:bottom="2996" w:left="2134" w:header="0" w:footer="3" w:gutter="0"/>
          <w:pgNumType w:start="196"/>
          <w:cols w:space="720"/>
          <w:noEndnote/>
          <w:docGrid w:linePitch="360"/>
        </w:sectPr>
      </w:pPr>
      <w:r>
        <w:t xml:space="preserve">Ключевые слова: </w:t>
      </w:r>
      <w:r>
        <w:t>антиномия между реальным и виртуальным финансовым сектором экономики, метафизическая методология научных исследований, метафизический этап эволюции науки, мудрость, научно-технический прогресс, нравственный идеал, управле</w:t>
      </w:r>
      <w:r>
        <w:softHyphen/>
        <w:t>ние направляемым нравственно ориен</w:t>
      </w:r>
      <w:r>
        <w:t>тированным развитием социальных институтов.</w:t>
      </w:r>
    </w:p>
    <w:p w14:paraId="18B76CC1" w14:textId="77777777" w:rsidR="00D21562" w:rsidRDefault="00D21562">
      <w:pPr>
        <w:spacing w:line="240" w:lineRule="exact"/>
        <w:rPr>
          <w:sz w:val="19"/>
          <w:szCs w:val="19"/>
        </w:rPr>
      </w:pPr>
    </w:p>
    <w:p w14:paraId="4FD3EE9F" w14:textId="77777777" w:rsidR="00D21562" w:rsidRDefault="00D21562">
      <w:pPr>
        <w:spacing w:line="240" w:lineRule="exact"/>
        <w:rPr>
          <w:sz w:val="19"/>
          <w:szCs w:val="19"/>
        </w:rPr>
      </w:pPr>
    </w:p>
    <w:p w14:paraId="107620AF" w14:textId="77777777" w:rsidR="00D21562" w:rsidRDefault="00D21562">
      <w:pPr>
        <w:spacing w:before="105" w:after="105" w:line="240" w:lineRule="exact"/>
        <w:rPr>
          <w:sz w:val="19"/>
          <w:szCs w:val="19"/>
        </w:rPr>
      </w:pPr>
    </w:p>
    <w:p w14:paraId="1ED081AA" w14:textId="77777777" w:rsidR="00D21562" w:rsidRDefault="00D21562">
      <w:pPr>
        <w:spacing w:line="1" w:lineRule="exact"/>
        <w:sectPr w:rsidR="00D21562">
          <w:type w:val="continuous"/>
          <w:pgSz w:w="11900" w:h="16840"/>
          <w:pgMar w:top="3015" w:right="0" w:bottom="2996" w:left="0" w:header="0" w:footer="3" w:gutter="0"/>
          <w:cols w:space="720"/>
          <w:noEndnote/>
          <w:docGrid w:linePitch="360"/>
        </w:sectPr>
      </w:pPr>
    </w:p>
    <w:p w14:paraId="400B110D" w14:textId="77777777" w:rsidR="00D21562" w:rsidRDefault="00F30BC8">
      <w:pPr>
        <w:pStyle w:val="1"/>
        <w:spacing w:line="240" w:lineRule="auto"/>
        <w:jc w:val="both"/>
      </w:pPr>
      <w:r>
        <w:rPr>
          <w:b/>
          <w:bCs/>
        </w:rPr>
        <w:t>1.Введение</w:t>
      </w:r>
    </w:p>
    <w:p w14:paraId="039A05B4" w14:textId="77777777" w:rsidR="00D21562" w:rsidRDefault="00F30BC8">
      <w:pPr>
        <w:pStyle w:val="1"/>
        <w:framePr w:dropCap="drop" w:lines="2" w:hSpace="19" w:vSpace="19" w:wrap="auto" w:vAnchor="text" w:hAnchor="text"/>
        <w:spacing w:line="342" w:lineRule="exact"/>
        <w:ind w:firstLine="0"/>
      </w:pPr>
      <w:r>
        <w:rPr>
          <w:rFonts w:ascii="Courier New" w:eastAsia="Courier New" w:hAnsi="Courier New" w:cs="Courier New"/>
          <w:position w:val="-7"/>
          <w:sz w:val="60"/>
          <w:szCs w:val="60"/>
        </w:rPr>
        <w:t>З</w:t>
      </w:r>
    </w:p>
    <w:p w14:paraId="46D98609" w14:textId="77777777" w:rsidR="00D21562" w:rsidRDefault="00F30BC8">
      <w:pPr>
        <w:pStyle w:val="1"/>
        <w:spacing w:line="269" w:lineRule="auto"/>
        <w:ind w:firstLine="0"/>
        <w:jc w:val="both"/>
      </w:pPr>
      <w:r>
        <w:t>а последние десятилетия произошли сущностные изменения в технологи</w:t>
      </w:r>
      <w:r>
        <w:softHyphen/>
        <w:t xml:space="preserve">ческих процессах благодаря появлению и массовому распространению созданных </w:t>
      </w:r>
      <w:proofErr w:type="spellStart"/>
      <w:r>
        <w:t>Ното</w:t>
      </w:r>
      <w:proofErr w:type="spellEnd"/>
      <w:r>
        <w:t xml:space="preserve"> новых </w:t>
      </w:r>
      <w:r>
        <w:t>информационных и наукоём</w:t>
      </w:r>
      <w:r>
        <w:softHyphen/>
        <w:t>ких технологий. Анализ цепочки «механи</w:t>
      </w:r>
      <w:r>
        <w:softHyphen/>
        <w:t>зация &lt;—&gt; автоматизация &lt;—&gt; инфор</w:t>
      </w:r>
      <w:r>
        <w:softHyphen/>
        <w:t>матизация &lt;—&gt; интеллектуализация тех</w:t>
      </w:r>
      <w:r>
        <w:softHyphen/>
        <w:t>нологических процессов» указывает на то, что наука и техника за три столетия прошли тернистый путь по трансформа</w:t>
      </w:r>
      <w:r>
        <w:softHyphen/>
        <w:t>ции труд</w:t>
      </w:r>
      <w:r>
        <w:t>а человека в творческую деятель</w:t>
      </w:r>
      <w:r>
        <w:softHyphen/>
        <w:t>ность. Теперь наука, техника и экономика испытывают всё большую потребность в творческих профессионалах, склонных к коллективизму и кооперации.</w:t>
      </w:r>
    </w:p>
    <w:p w14:paraId="21F7D13A" w14:textId="77777777" w:rsidR="00D21562" w:rsidRDefault="00F30BC8">
      <w:pPr>
        <w:pStyle w:val="1"/>
        <w:spacing w:line="259" w:lineRule="auto"/>
        <w:jc w:val="both"/>
      </w:pPr>
      <w:r>
        <w:t>Информатизация и интеллектуализа</w:t>
      </w:r>
      <w:r>
        <w:softHyphen/>
        <w:t>ция технологических процессов привели к становл</w:t>
      </w:r>
      <w:r>
        <w:t>ению, развитию и функциониро</w:t>
      </w:r>
      <w:r>
        <w:softHyphen/>
        <w:t>ванию такого образования, как Интернет, которое превратило нашу планету в про</w:t>
      </w:r>
      <w:r>
        <w:softHyphen/>
        <w:t>тиворечивое информационное простран</w:t>
      </w:r>
      <w:r>
        <w:softHyphen/>
        <w:t>ство, оказывающее влияние на духовную, интеллектуальную, телесную жизнь чело</w:t>
      </w:r>
      <w:r>
        <w:softHyphen/>
        <w:t>века, социальных групп, а также на о</w:t>
      </w:r>
      <w:r>
        <w:t>бще</w:t>
      </w:r>
      <w:r>
        <w:softHyphen/>
        <w:t>ственные, политические, экономические отношения между странами и др.</w:t>
      </w:r>
    </w:p>
    <w:p w14:paraId="3B225C43" w14:textId="77777777" w:rsidR="00D21562" w:rsidRDefault="00F30BC8">
      <w:pPr>
        <w:pStyle w:val="1"/>
        <w:spacing w:line="259" w:lineRule="auto"/>
        <w:jc w:val="both"/>
      </w:pPr>
      <w:r>
        <w:t xml:space="preserve">Одновременно удивительно быстро </w:t>
      </w:r>
      <w:r>
        <w:t>осуществляется переход экономики това</w:t>
      </w:r>
      <w:r>
        <w:softHyphen/>
        <w:t>ров в экономику товаров и услуг и индуст</w:t>
      </w:r>
      <w:r>
        <w:softHyphen/>
        <w:t>риальной цивилизации в цивилизацию по</w:t>
      </w:r>
      <w:r>
        <w:softHyphen/>
        <w:t>стиндустриальную.</w:t>
      </w:r>
    </w:p>
    <w:p w14:paraId="303A470A" w14:textId="77777777" w:rsidR="00D21562" w:rsidRDefault="00F30BC8">
      <w:pPr>
        <w:pStyle w:val="1"/>
        <w:spacing w:line="259" w:lineRule="auto"/>
        <w:jc w:val="both"/>
      </w:pPr>
      <w:r>
        <w:t xml:space="preserve">В свое время О. </w:t>
      </w:r>
      <w:r>
        <w:t>Конт сформулировал закон о двойной эволюции общества - ин</w:t>
      </w:r>
      <w:r>
        <w:softHyphen/>
        <w:t>теллектуальной и социальной одновре</w:t>
      </w:r>
      <w:r>
        <w:softHyphen/>
        <w:t>менно</w:t>
      </w:r>
      <w:r>
        <w:rPr>
          <w:vertAlign w:val="superscript"/>
        </w:rPr>
        <w:t>1</w:t>
      </w:r>
      <w:r>
        <w:t>. Изучение процессов влияния на</w:t>
      </w:r>
      <w:r>
        <w:softHyphen/>
        <w:t xml:space="preserve">учно-технического прогресса (НТП) на общество в конце XX и </w:t>
      </w:r>
      <w:proofErr w:type="spellStart"/>
      <w:r>
        <w:t>началеXXI</w:t>
      </w:r>
      <w:proofErr w:type="spellEnd"/>
      <w:r>
        <w:t xml:space="preserve"> века при</w:t>
      </w:r>
      <w:r>
        <w:softHyphen/>
        <w:t>вело к формулировке следующего утвер</w:t>
      </w:r>
      <w:r>
        <w:softHyphen/>
        <w:t>ждения: с</w:t>
      </w:r>
      <w:r>
        <w:t>овременному обществу прису</w:t>
      </w:r>
      <w:r>
        <w:softHyphen/>
        <w:t>ща системная эволюция, которую обус</w:t>
      </w:r>
      <w:r>
        <w:softHyphen/>
        <w:t>ловливают следующие факторы:</w:t>
      </w:r>
    </w:p>
    <w:p w14:paraId="46C41629" w14:textId="77777777" w:rsidR="00D21562" w:rsidRDefault="00F30BC8">
      <w:pPr>
        <w:pStyle w:val="1"/>
        <w:spacing w:line="259" w:lineRule="auto"/>
        <w:jc w:val="both"/>
        <w:sectPr w:rsidR="00D21562">
          <w:type w:val="continuous"/>
          <w:pgSz w:w="11900" w:h="16840"/>
          <w:pgMar w:top="3015" w:right="2306" w:bottom="2996" w:left="2256" w:header="0" w:footer="3" w:gutter="0"/>
          <w:cols w:num="2" w:space="206"/>
          <w:noEndnote/>
          <w:docGrid w:linePitch="360"/>
        </w:sectPr>
      </w:pPr>
      <w:r>
        <w:t>♦</w:t>
      </w:r>
      <w:r>
        <w:t xml:space="preserve"> научные (начался переход от изу</w:t>
      </w:r>
      <w:r>
        <w:softHyphen/>
        <w:t>чения природы, космоса, человека, обще</w:t>
      </w:r>
      <w:r>
        <w:softHyphen/>
        <w:t>ства, технического мира (ТМ) и его инсти</w:t>
      </w:r>
      <w:r>
        <w:softHyphen/>
        <w:t>тутов как явлений к их и</w:t>
      </w:r>
      <w:r>
        <w:t>сследованию как ноуменальных образований умопостига</w:t>
      </w:r>
      <w:r>
        <w:softHyphen/>
        <w:t>емого мира /УМ/, ноуменально-</w:t>
      </w:r>
      <w:proofErr w:type="spellStart"/>
      <w:r>
        <w:t>феноме</w:t>
      </w:r>
      <w:proofErr w:type="spellEnd"/>
      <w:r>
        <w:softHyphen/>
      </w:r>
    </w:p>
    <w:p w14:paraId="6B930054" w14:textId="77777777" w:rsidR="00D21562" w:rsidRDefault="00F30BC8">
      <w:pPr>
        <w:pStyle w:val="1"/>
        <w:spacing w:line="259" w:lineRule="auto"/>
        <w:ind w:firstLine="0"/>
        <w:jc w:val="both"/>
      </w:pPr>
      <w:proofErr w:type="spellStart"/>
      <w:r>
        <w:lastRenderedPageBreak/>
        <w:t>нальных</w:t>
      </w:r>
      <w:proofErr w:type="spellEnd"/>
      <w:r>
        <w:t xml:space="preserve"> образований /УМ/ и чувственно</w:t>
      </w:r>
      <w:r>
        <w:softHyphen/>
        <w:t>го мира /ЧМ/ и феноменально-ноуме</w:t>
      </w:r>
      <w:r>
        <w:softHyphen/>
        <w:t>нальных образований ЧМ</w:t>
      </w:r>
      <w:r>
        <w:rPr>
          <w:vertAlign w:val="superscript"/>
        </w:rPr>
        <w:t>2</w:t>
      </w:r>
      <w:r>
        <w:t>);</w:t>
      </w:r>
    </w:p>
    <w:p w14:paraId="018083C4" w14:textId="77777777" w:rsidR="00D21562" w:rsidRDefault="00F30BC8">
      <w:pPr>
        <w:pStyle w:val="1"/>
        <w:numPr>
          <w:ilvl w:val="0"/>
          <w:numId w:val="1"/>
        </w:numPr>
        <w:tabs>
          <w:tab w:val="left" w:pos="538"/>
        </w:tabs>
        <w:spacing w:line="259" w:lineRule="auto"/>
        <w:jc w:val="both"/>
      </w:pPr>
      <w:r>
        <w:t>промышленные (разработка новых информационных и наукоемких техноло</w:t>
      </w:r>
      <w:r>
        <w:softHyphen/>
        <w:t>ги</w:t>
      </w:r>
      <w:r>
        <w:t xml:space="preserve">й, вызвавших </w:t>
      </w:r>
      <w:r>
        <w:rPr>
          <w:b/>
          <w:bCs/>
        </w:rPr>
        <w:t xml:space="preserve">сущностные </w:t>
      </w:r>
      <w:r>
        <w:t>перемены в жизни мирового сообщества и изменение отношений к человеку как творческому существу</w:t>
      </w:r>
      <w:r>
        <w:rPr>
          <w:vertAlign w:val="superscript"/>
        </w:rPr>
        <w:t>3</w:t>
      </w:r>
      <w:r>
        <w:t>);</w:t>
      </w:r>
    </w:p>
    <w:p w14:paraId="3A4BA363" w14:textId="77777777" w:rsidR="00D21562" w:rsidRDefault="00F30BC8">
      <w:pPr>
        <w:pStyle w:val="1"/>
        <w:numPr>
          <w:ilvl w:val="0"/>
          <w:numId w:val="1"/>
        </w:numPr>
        <w:tabs>
          <w:tab w:val="left" w:pos="538"/>
        </w:tabs>
        <w:spacing w:line="259" w:lineRule="auto"/>
        <w:jc w:val="both"/>
      </w:pPr>
      <w:r>
        <w:t>политические (формирование от</w:t>
      </w:r>
      <w:r>
        <w:softHyphen/>
        <w:t>крытых обществ и транснациональных го</w:t>
      </w:r>
      <w:r>
        <w:softHyphen/>
        <w:t>сударств с федералистской системой уп</w:t>
      </w:r>
      <w:r>
        <w:softHyphen/>
        <w:t>равления);</w:t>
      </w:r>
    </w:p>
    <w:p w14:paraId="02C7D4C0" w14:textId="77777777" w:rsidR="00D21562" w:rsidRDefault="00F30BC8">
      <w:pPr>
        <w:pStyle w:val="1"/>
        <w:numPr>
          <w:ilvl w:val="0"/>
          <w:numId w:val="1"/>
        </w:numPr>
        <w:tabs>
          <w:tab w:val="left" w:pos="538"/>
        </w:tabs>
        <w:spacing w:line="259" w:lineRule="auto"/>
        <w:jc w:val="both"/>
      </w:pPr>
      <w:r>
        <w:t>социальные, среди</w:t>
      </w:r>
      <w:r>
        <w:t xml:space="preserve"> которых особую значимость приобретают </w:t>
      </w:r>
      <w:bookmarkStart w:id="0" w:name="_Hlk165994866"/>
      <w:r>
        <w:t>нравственный иде</w:t>
      </w:r>
      <w:r>
        <w:softHyphen/>
        <w:t xml:space="preserve">ал </w:t>
      </w:r>
      <w:bookmarkEnd w:id="0"/>
      <w:r>
        <w:t>(</w:t>
      </w:r>
      <w:proofErr w:type="spellStart"/>
      <w:r>
        <w:t>НрИ</w:t>
      </w:r>
      <w:proofErr w:type="spellEnd"/>
      <w:r>
        <w:t>), коллективная и индивидуальная мудрость людей и социальных групп</w:t>
      </w:r>
      <w:r>
        <w:rPr>
          <w:vertAlign w:val="superscript"/>
        </w:rPr>
        <w:t>4</w:t>
      </w:r>
      <w:r>
        <w:t>;</w:t>
      </w:r>
    </w:p>
    <w:p w14:paraId="47398924" w14:textId="77777777" w:rsidR="00D21562" w:rsidRDefault="00F30BC8">
      <w:pPr>
        <w:pStyle w:val="1"/>
        <w:numPr>
          <w:ilvl w:val="0"/>
          <w:numId w:val="1"/>
        </w:numPr>
        <w:tabs>
          <w:tab w:val="left" w:pos="538"/>
        </w:tabs>
        <w:spacing w:line="259" w:lineRule="auto"/>
        <w:jc w:val="both"/>
      </w:pPr>
      <w:r>
        <w:t>экономические (формирование но</w:t>
      </w:r>
      <w:r>
        <w:softHyphen/>
        <w:t>вого класса деловых организаций, нахо</w:t>
      </w:r>
      <w:r>
        <w:softHyphen/>
        <w:t>дящихся в состоянии творческого само</w:t>
      </w:r>
      <w:r>
        <w:softHyphen/>
        <w:t>развития</w:t>
      </w:r>
      <w:r>
        <w:rPr>
          <w:vertAlign w:val="superscript"/>
        </w:rPr>
        <w:t>5</w:t>
      </w:r>
      <w:r>
        <w:t>, а также</w:t>
      </w:r>
      <w:r>
        <w:t xml:space="preserve"> компаний с федерали</w:t>
      </w:r>
      <w:r>
        <w:softHyphen/>
        <w:t>стской и горизонтальной системами уп</w:t>
      </w:r>
      <w:r>
        <w:softHyphen/>
        <w:t>равления).</w:t>
      </w:r>
    </w:p>
    <w:p w14:paraId="054EF730" w14:textId="77777777" w:rsidR="00D21562" w:rsidRDefault="00F30BC8">
      <w:pPr>
        <w:pStyle w:val="1"/>
        <w:spacing w:line="259" w:lineRule="auto"/>
        <w:jc w:val="both"/>
      </w:pPr>
      <w:r>
        <w:t>Анализ этих факторов говорит о сущ</w:t>
      </w:r>
      <w:r>
        <w:softHyphen/>
        <w:t>ностном влиянии НТП на системную эво</w:t>
      </w:r>
      <w:r>
        <w:softHyphen/>
        <w:t>люцию мирового сообщества и о полез</w:t>
      </w:r>
      <w:r>
        <w:softHyphen/>
        <w:t xml:space="preserve">ности переосмысления происходящих в мире процессов. В этой связи в </w:t>
      </w:r>
      <w:r>
        <w:rPr>
          <w:b/>
          <w:bCs/>
        </w:rPr>
        <w:t xml:space="preserve">задачи </w:t>
      </w:r>
      <w:r>
        <w:t>данно</w:t>
      </w:r>
      <w:r>
        <w:t>й статьи входят:</w:t>
      </w:r>
    </w:p>
    <w:p w14:paraId="416D8D08" w14:textId="77777777" w:rsidR="00D21562" w:rsidRDefault="00F30BC8">
      <w:pPr>
        <w:pStyle w:val="1"/>
        <w:numPr>
          <w:ilvl w:val="0"/>
          <w:numId w:val="2"/>
        </w:numPr>
        <w:tabs>
          <w:tab w:val="left" w:pos="553"/>
        </w:tabs>
        <w:spacing w:line="259" w:lineRule="auto"/>
        <w:jc w:val="both"/>
      </w:pPr>
      <w:r>
        <w:t>определение связи между НТП, воз</w:t>
      </w:r>
      <w:r>
        <w:softHyphen/>
        <w:t>никновением метафизического этапа эво</w:t>
      </w:r>
      <w:r>
        <w:softHyphen/>
        <w:t>люции науки и разработкой метафизичес</w:t>
      </w:r>
      <w:r>
        <w:softHyphen/>
        <w:t>кой методологии научных исследований;</w:t>
      </w:r>
    </w:p>
    <w:p w14:paraId="22C84646" w14:textId="77777777" w:rsidR="00D21562" w:rsidRDefault="00F30BC8">
      <w:pPr>
        <w:pStyle w:val="1"/>
        <w:numPr>
          <w:ilvl w:val="0"/>
          <w:numId w:val="2"/>
        </w:numPr>
        <w:tabs>
          <w:tab w:val="left" w:pos="558"/>
        </w:tabs>
        <w:spacing w:line="259" w:lineRule="auto"/>
        <w:jc w:val="both"/>
      </w:pPr>
      <w:r>
        <w:t>выявление влияния НТП на прояв</w:t>
      </w:r>
      <w:r>
        <w:softHyphen/>
        <w:t>ление во многих гражданах развитых стран нравственного идеала</w:t>
      </w:r>
      <w:r>
        <w:t xml:space="preserve"> (</w:t>
      </w:r>
      <w:proofErr w:type="spellStart"/>
      <w:r>
        <w:t>НрИ</w:t>
      </w:r>
      <w:proofErr w:type="spellEnd"/>
      <w:r>
        <w:t>) и муд</w:t>
      </w:r>
      <w:r>
        <w:softHyphen/>
        <w:t>рости в их жизнедеятельности;</w:t>
      </w:r>
    </w:p>
    <w:p w14:paraId="783CA126" w14:textId="77777777" w:rsidR="00D21562" w:rsidRDefault="00F30BC8">
      <w:pPr>
        <w:pStyle w:val="1"/>
        <w:numPr>
          <w:ilvl w:val="0"/>
          <w:numId w:val="2"/>
        </w:numPr>
        <w:tabs>
          <w:tab w:val="left" w:pos="553"/>
        </w:tabs>
        <w:spacing w:line="259" w:lineRule="auto"/>
        <w:jc w:val="both"/>
      </w:pPr>
      <w:r>
        <w:t>раскрытие воздействия НТП на воз</w:t>
      </w:r>
      <w:r>
        <w:softHyphen/>
        <w:t>никновение в экономике товаров и услуг антиномии между реальным и виртуаль</w:t>
      </w:r>
      <w:r>
        <w:softHyphen/>
        <w:t>ным финансовым сектором, вызвавшей мировой финансовый и экономический кризис (МФЭК).</w:t>
      </w:r>
    </w:p>
    <w:p w14:paraId="48FF3813" w14:textId="77777777" w:rsidR="00D21562" w:rsidRDefault="00F30BC8">
      <w:pPr>
        <w:pStyle w:val="1"/>
        <w:spacing w:line="259" w:lineRule="auto"/>
        <w:ind w:firstLine="0"/>
        <w:jc w:val="both"/>
      </w:pPr>
      <w:r>
        <w:rPr>
          <w:b/>
          <w:bCs/>
        </w:rPr>
        <w:t>2. НТП и возникновен</w:t>
      </w:r>
      <w:r>
        <w:rPr>
          <w:b/>
          <w:bCs/>
        </w:rPr>
        <w:t>ие метафизичес</w:t>
      </w:r>
      <w:r>
        <w:rPr>
          <w:b/>
          <w:bCs/>
        </w:rPr>
        <w:softHyphen/>
        <w:t>кого этапа эволюции науки и метафи</w:t>
      </w:r>
      <w:r>
        <w:rPr>
          <w:b/>
          <w:bCs/>
        </w:rPr>
        <w:softHyphen/>
        <w:t>зической методологии научных исследований</w:t>
      </w:r>
    </w:p>
    <w:p w14:paraId="021701C1" w14:textId="77777777" w:rsidR="00D21562" w:rsidRDefault="00F30BC8">
      <w:pPr>
        <w:pStyle w:val="1"/>
        <w:spacing w:line="259" w:lineRule="auto"/>
        <w:jc w:val="both"/>
      </w:pPr>
      <w:r>
        <w:t>В настоящее время в пространстве современной науки развиваются научные дисциплины и направления, представля</w:t>
      </w:r>
      <w:r>
        <w:softHyphen/>
        <w:t xml:space="preserve">ющие классический, неклассический и </w:t>
      </w:r>
      <w:proofErr w:type="spellStart"/>
      <w:r>
        <w:t>постнеклассический</w:t>
      </w:r>
      <w:proofErr w:type="spellEnd"/>
      <w:r>
        <w:t xml:space="preserve"> э</w:t>
      </w:r>
      <w:r>
        <w:t>тапы её эволюции. Отметим, что их лидеры и представители не обратили должного внимания на утвер</w:t>
      </w:r>
      <w:r>
        <w:softHyphen/>
        <w:t>ждения мыслителей и ученых XVIII века о полезности перехода от изучения</w:t>
      </w:r>
    </w:p>
    <w:p w14:paraId="47AAFC37" w14:textId="77777777" w:rsidR="00D21562" w:rsidRDefault="00F30BC8">
      <w:pPr>
        <w:pStyle w:val="1"/>
        <w:numPr>
          <w:ilvl w:val="0"/>
          <w:numId w:val="3"/>
        </w:numPr>
        <w:tabs>
          <w:tab w:val="left" w:pos="490"/>
        </w:tabs>
        <w:jc w:val="both"/>
      </w:pPr>
      <w:r>
        <w:t>человека как явления к исследова</w:t>
      </w:r>
      <w:r>
        <w:softHyphen/>
        <w:t xml:space="preserve">нию человеческого рода (Э. </w:t>
      </w:r>
      <w:proofErr w:type="spellStart"/>
      <w:r>
        <w:t>Бёрк</w:t>
      </w:r>
      <w:proofErr w:type="spellEnd"/>
      <w:r>
        <w:t>, И. Кант);</w:t>
      </w:r>
    </w:p>
    <w:p w14:paraId="059A9F2E" w14:textId="77777777" w:rsidR="00D21562" w:rsidRDefault="00F30BC8">
      <w:pPr>
        <w:pStyle w:val="1"/>
        <w:numPr>
          <w:ilvl w:val="0"/>
          <w:numId w:val="3"/>
        </w:numPr>
        <w:tabs>
          <w:tab w:val="left" w:pos="490"/>
        </w:tabs>
        <w:jc w:val="both"/>
      </w:pPr>
      <w:r>
        <w:t>конкретных о</w:t>
      </w:r>
      <w:r>
        <w:t xml:space="preserve">собей к исследованию их </w:t>
      </w:r>
      <w:r>
        <w:t>видов, родов, семейств, отрядов, царств при последующем возращении к конкретной особи (К. Линней);</w:t>
      </w:r>
    </w:p>
    <w:p w14:paraId="17D95FFC" w14:textId="77777777" w:rsidR="00D21562" w:rsidRDefault="00F30BC8">
      <w:pPr>
        <w:pStyle w:val="1"/>
        <w:numPr>
          <w:ilvl w:val="0"/>
          <w:numId w:val="3"/>
        </w:numPr>
        <w:tabs>
          <w:tab w:val="left" w:pos="490"/>
        </w:tabs>
        <w:jc w:val="both"/>
      </w:pPr>
      <w:r>
        <w:t>текстов к исследованию языков, их порождающих (В. Гумбольдт).</w:t>
      </w:r>
    </w:p>
    <w:p w14:paraId="094409D6" w14:textId="77777777" w:rsidR="00D21562" w:rsidRDefault="00F30BC8">
      <w:pPr>
        <w:pStyle w:val="1"/>
        <w:jc w:val="both"/>
      </w:pPr>
      <w:r>
        <w:t>Устремленность мировой и отечествен</w:t>
      </w:r>
      <w:r>
        <w:softHyphen/>
        <w:t xml:space="preserve">ной науки на изучение </w:t>
      </w:r>
      <w:r>
        <w:t>объектов ЧМ, кото</w:t>
      </w:r>
      <w:r>
        <w:softHyphen/>
        <w:t>рые можно наблюдать и над которыми можно проводить эксперименты, препят</w:t>
      </w:r>
      <w:r>
        <w:softHyphen/>
        <w:t>ствовала исследователям познать насле</w:t>
      </w:r>
      <w:r>
        <w:softHyphen/>
        <w:t xml:space="preserve">дие русских </w:t>
      </w:r>
      <w:proofErr w:type="spellStart"/>
      <w:r>
        <w:t>космистов</w:t>
      </w:r>
      <w:proofErr w:type="spellEnd"/>
      <w:r>
        <w:t xml:space="preserve"> и социологов кон</w:t>
      </w:r>
      <w:r>
        <w:softHyphen/>
        <w:t>ца XIX и начала XX века, указавших</w:t>
      </w:r>
    </w:p>
    <w:p w14:paraId="123A0E91" w14:textId="77777777" w:rsidR="00D21562" w:rsidRDefault="00F30BC8">
      <w:pPr>
        <w:pStyle w:val="1"/>
        <w:numPr>
          <w:ilvl w:val="0"/>
          <w:numId w:val="3"/>
        </w:numPr>
        <w:tabs>
          <w:tab w:val="left" w:pos="712"/>
        </w:tabs>
        <w:jc w:val="both"/>
      </w:pPr>
      <w:r>
        <w:t>на единство УМ и ЧМ;</w:t>
      </w:r>
    </w:p>
    <w:p w14:paraId="584D9083" w14:textId="77777777" w:rsidR="00D21562" w:rsidRDefault="00F30BC8">
      <w:pPr>
        <w:pStyle w:val="1"/>
        <w:numPr>
          <w:ilvl w:val="0"/>
          <w:numId w:val="3"/>
        </w:numPr>
        <w:tabs>
          <w:tab w:val="left" w:pos="712"/>
        </w:tabs>
        <w:jc w:val="both"/>
      </w:pPr>
      <w:r>
        <w:t xml:space="preserve">на моно-дуальную природу </w:t>
      </w:r>
      <w:proofErr w:type="spellStart"/>
      <w:r>
        <w:t>Ното</w:t>
      </w:r>
      <w:proofErr w:type="spellEnd"/>
      <w:r>
        <w:t>;</w:t>
      </w:r>
    </w:p>
    <w:p w14:paraId="32ADE881" w14:textId="77777777" w:rsidR="00D21562" w:rsidRDefault="00F30BC8">
      <w:pPr>
        <w:pStyle w:val="1"/>
        <w:numPr>
          <w:ilvl w:val="0"/>
          <w:numId w:val="3"/>
        </w:numPr>
        <w:tabs>
          <w:tab w:val="left" w:pos="514"/>
        </w:tabs>
        <w:jc w:val="both"/>
      </w:pPr>
      <w:r>
        <w:t>на</w:t>
      </w:r>
      <w:r>
        <w:t xml:space="preserve"> особую значимость проявления </w:t>
      </w:r>
      <w:proofErr w:type="spellStart"/>
      <w:r>
        <w:t>НрИ</w:t>
      </w:r>
      <w:proofErr w:type="spellEnd"/>
      <w:r>
        <w:t xml:space="preserve"> в людях для поступательного разви</w:t>
      </w:r>
      <w:r>
        <w:softHyphen/>
        <w:t>тия общества.</w:t>
      </w:r>
    </w:p>
    <w:p w14:paraId="54BD5A74" w14:textId="77777777" w:rsidR="00D21562" w:rsidRDefault="00F30BC8">
      <w:pPr>
        <w:pStyle w:val="1"/>
        <w:jc w:val="both"/>
      </w:pPr>
      <w:r>
        <w:t xml:space="preserve">Отметим русских лингвистов И.А. </w:t>
      </w:r>
      <w:proofErr w:type="spellStart"/>
      <w:r>
        <w:t>Бо</w:t>
      </w:r>
      <w:proofErr w:type="spellEnd"/>
      <w:r>
        <w:t xml:space="preserve">- </w:t>
      </w:r>
      <w:proofErr w:type="spellStart"/>
      <w:r>
        <w:t>дуенаде</w:t>
      </w:r>
      <w:proofErr w:type="spellEnd"/>
      <w:r>
        <w:t xml:space="preserve"> </w:t>
      </w:r>
      <w:proofErr w:type="spellStart"/>
      <w:r>
        <w:t>Куртене</w:t>
      </w:r>
      <w:proofErr w:type="spellEnd"/>
      <w:r>
        <w:t>, А.А. Потебню, И.И. Срез</w:t>
      </w:r>
      <w:r>
        <w:softHyphen/>
        <w:t>невского и Г.П. Мельникова, которые, опи</w:t>
      </w:r>
      <w:r>
        <w:softHyphen/>
        <w:t>раясь на идеи В. Гумбольдта, создали в XX веке системную</w:t>
      </w:r>
      <w:r>
        <w:t xml:space="preserve"> лингвистику, изучаю</w:t>
      </w:r>
      <w:r>
        <w:softHyphen/>
        <w:t>щую естественные языки (ЕЯ) как объек</w:t>
      </w:r>
      <w:r>
        <w:softHyphen/>
        <w:t>ты УМ и ЧМ. Полученные результаты были использованы математической лингвис</w:t>
      </w:r>
      <w:r>
        <w:softHyphen/>
        <w:t>тикой для создания формализованных моделей ЕЯ и ввода их в компьютерные системы. Перед нами пример глубокой связи между на</w:t>
      </w:r>
      <w:r>
        <w:t>укой и техникой, с одной стороны, и перехода науки от изучения явлений к исследованию ноуменов и прак</w:t>
      </w:r>
      <w:r>
        <w:softHyphen/>
        <w:t>тическому использованию полученных результатов на практике, с другой сторо</w:t>
      </w:r>
      <w:r>
        <w:softHyphen/>
        <w:t xml:space="preserve">ны. Мы можем говорить о возникновении метафизического </w:t>
      </w:r>
      <w:proofErr w:type="spellStart"/>
      <w:r>
        <w:t>этапаэволюции</w:t>
      </w:r>
      <w:proofErr w:type="spellEnd"/>
      <w:r>
        <w:t xml:space="preserve"> в науке.</w:t>
      </w:r>
    </w:p>
    <w:p w14:paraId="7F43F9D1" w14:textId="77777777" w:rsidR="00D21562" w:rsidRDefault="00F30BC8">
      <w:pPr>
        <w:pStyle w:val="1"/>
        <w:jc w:val="both"/>
      </w:pPr>
      <w:r>
        <w:t>На</w:t>
      </w:r>
      <w:r>
        <w:t>чиная со второй половины XIX века между наукой и техникой развиваются пря</w:t>
      </w:r>
      <w:r>
        <w:softHyphen/>
        <w:t>мые и обратные связи. В начале XX века возникает эргономика, в 40-х годах начи</w:t>
      </w:r>
      <w:r>
        <w:softHyphen/>
        <w:t>нает бурно развиваться кибернетика, выз</w:t>
      </w:r>
      <w:r>
        <w:softHyphen/>
        <w:t>вавшая появление таких научных направ</w:t>
      </w:r>
      <w:r>
        <w:softHyphen/>
        <w:t xml:space="preserve">лений, как искусственный </w:t>
      </w:r>
      <w:r>
        <w:t>интеллект и че</w:t>
      </w:r>
      <w:r>
        <w:softHyphen/>
        <w:t>ловеко-компьютерное взаимодействие.</w:t>
      </w:r>
    </w:p>
    <w:p w14:paraId="6DD3B36B" w14:textId="77777777" w:rsidR="00D21562" w:rsidRDefault="00F30BC8">
      <w:pPr>
        <w:pStyle w:val="1"/>
        <w:jc w:val="both"/>
        <w:sectPr w:rsidR="00D21562"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top="3015" w:right="2306" w:bottom="2996" w:left="2256" w:header="0" w:footer="3" w:gutter="0"/>
          <w:pgNumType w:start="2"/>
          <w:cols w:num="2" w:space="206"/>
          <w:noEndnote/>
          <w:docGrid w:linePitch="360"/>
        </w:sectPr>
      </w:pPr>
      <w:r>
        <w:t xml:space="preserve">Изобретение кинооборудования, </w:t>
      </w:r>
      <w:proofErr w:type="spellStart"/>
      <w:r>
        <w:t>черно</w:t>
      </w:r>
      <w:r>
        <w:softHyphen/>
        <w:t>белых</w:t>
      </w:r>
      <w:proofErr w:type="spellEnd"/>
      <w:r>
        <w:t xml:space="preserve"> и цветных телевизоров и компьюте</w:t>
      </w:r>
      <w:r>
        <w:softHyphen/>
        <w:t xml:space="preserve">ров привлекло </w:t>
      </w:r>
      <w:proofErr w:type="spellStart"/>
      <w:r>
        <w:t>вниание</w:t>
      </w:r>
      <w:proofErr w:type="spellEnd"/>
      <w:r>
        <w:t xml:space="preserve"> представителей ней</w:t>
      </w:r>
      <w:r>
        <w:softHyphen/>
        <w:t xml:space="preserve">ролингвистики, нейропсихологии, </w:t>
      </w:r>
      <w:proofErr w:type="spellStart"/>
      <w:r>
        <w:t>нейросе</w:t>
      </w:r>
      <w:r>
        <w:softHyphen/>
        <w:t>миотики</w:t>
      </w:r>
      <w:proofErr w:type="spellEnd"/>
      <w:r>
        <w:t xml:space="preserve"> и нейрофизиологии </w:t>
      </w:r>
      <w:proofErr w:type="spellStart"/>
      <w:r>
        <w:t>кизучению</w:t>
      </w:r>
      <w:proofErr w:type="spellEnd"/>
      <w:r>
        <w:t xml:space="preserve"> при</w:t>
      </w:r>
      <w:r>
        <w:softHyphen/>
        <w:t xml:space="preserve">сущих </w:t>
      </w:r>
      <w:proofErr w:type="spellStart"/>
      <w:r>
        <w:t>Ното</w:t>
      </w:r>
      <w:proofErr w:type="spellEnd"/>
      <w:r>
        <w:t xml:space="preserve"> языков и кодов, возникших в </w:t>
      </w:r>
    </w:p>
    <w:p w14:paraId="6D9710AC" w14:textId="77777777" w:rsidR="00D21562" w:rsidRDefault="00F30BC8">
      <w:pPr>
        <w:pStyle w:val="1"/>
        <w:ind w:firstLine="0"/>
        <w:jc w:val="both"/>
      </w:pPr>
      <w:r>
        <w:lastRenderedPageBreak/>
        <w:t>людях задолго до поя</w:t>
      </w:r>
      <w:r>
        <w:t>вления ЕЯ. Было уста</w:t>
      </w:r>
      <w:r>
        <w:softHyphen/>
        <w:t>новлено, что правое полушарие конкретно</w:t>
      </w:r>
      <w:r>
        <w:softHyphen/>
        <w:t>го человека (КЧ</w:t>
      </w:r>
      <w:proofErr w:type="gramStart"/>
      <w:r>
        <w:t>) в общем и целом</w:t>
      </w:r>
      <w:proofErr w:type="gramEnd"/>
      <w:r>
        <w:t xml:space="preserve"> ответствен</w:t>
      </w:r>
      <w:r>
        <w:softHyphen/>
        <w:t>но за функционирование бессознательного и присущих ему языков, а левое полушарие - за работу рассудка и ЕЯ.</w:t>
      </w:r>
    </w:p>
    <w:p w14:paraId="5767799D" w14:textId="77777777" w:rsidR="00D21562" w:rsidRDefault="00F30BC8">
      <w:pPr>
        <w:pStyle w:val="1"/>
        <w:jc w:val="both"/>
      </w:pPr>
      <w:r>
        <w:t>В этой связи обратимся к творческому наслед</w:t>
      </w:r>
      <w:r>
        <w:t xml:space="preserve">ию замечательного российского ученого и мыслителя В.В. </w:t>
      </w:r>
      <w:proofErr w:type="spellStart"/>
      <w:r>
        <w:t>Налимова</w:t>
      </w:r>
      <w:proofErr w:type="spellEnd"/>
      <w:r>
        <w:t>, ко</w:t>
      </w:r>
      <w:r>
        <w:softHyphen/>
        <w:t>торый, изучая дискретность языка и не</w:t>
      </w:r>
      <w:r>
        <w:softHyphen/>
        <w:t xml:space="preserve">прерывность мышления, связи </w:t>
      </w:r>
      <w:proofErr w:type="spellStart"/>
      <w:r>
        <w:t>Ното</w:t>
      </w:r>
      <w:proofErr w:type="spellEnd"/>
      <w:r>
        <w:t xml:space="preserve"> с биосферой и ноосферой, не упускал из виду взаимодействие науки и техники, на</w:t>
      </w:r>
      <w:r>
        <w:softHyphen/>
        <w:t>правленное на овладение природой. Им п</w:t>
      </w:r>
      <w:r>
        <w:t>одчеркивалось, что оно не будет успеш</w:t>
      </w:r>
      <w:r>
        <w:softHyphen/>
        <w:t>ным без познания того, что такое живое, что есть человек и его природа</w:t>
      </w:r>
      <w:r>
        <w:rPr>
          <w:vertAlign w:val="superscript"/>
        </w:rPr>
        <w:t>6</w:t>
      </w:r>
      <w:r>
        <w:t>.</w:t>
      </w:r>
    </w:p>
    <w:p w14:paraId="37B161DD" w14:textId="77777777" w:rsidR="00D21562" w:rsidRDefault="00F30BC8">
      <w:pPr>
        <w:pStyle w:val="1"/>
        <w:jc w:val="both"/>
      </w:pPr>
      <w:r>
        <w:t>Изучая семантику биологического кода человека, математического языка, ЕЯ, языка библиографических ссылок, язы</w:t>
      </w:r>
      <w:r>
        <w:softHyphen/>
        <w:t xml:space="preserve">ка древнеиндийской </w:t>
      </w:r>
      <w:r>
        <w:t>философии и др.</w:t>
      </w:r>
      <w:r>
        <w:rPr>
          <w:vertAlign w:val="superscript"/>
        </w:rPr>
        <w:t>7</w:t>
      </w:r>
      <w:r>
        <w:t>, В.В. Налимов выходит на раскрытие смысла смыслов и их вероятностного ис</w:t>
      </w:r>
      <w:r>
        <w:softHyphen/>
        <w:t>числения. Он создает семантическую мо</w:t>
      </w:r>
      <w:r>
        <w:softHyphen/>
        <w:t>дель личности, формулирует принцип спон</w:t>
      </w:r>
      <w:r>
        <w:softHyphen/>
        <w:t>танности, указывает на новые возможнос</w:t>
      </w:r>
      <w:r>
        <w:softHyphen/>
        <w:t xml:space="preserve">ти познания </w:t>
      </w:r>
      <w:proofErr w:type="spellStart"/>
      <w:r>
        <w:t>Ното</w:t>
      </w:r>
      <w:proofErr w:type="spellEnd"/>
      <w:r>
        <w:t>, глубинно связанного с Вселенной</w:t>
      </w:r>
      <w:r>
        <w:rPr>
          <w:vertAlign w:val="superscript"/>
        </w:rPr>
        <w:t>8</w:t>
      </w:r>
      <w:r>
        <w:t>, и прокладывает свой ориги</w:t>
      </w:r>
      <w:r>
        <w:softHyphen/>
        <w:t>нальный путь в пространство метафизи</w:t>
      </w:r>
      <w:r>
        <w:softHyphen/>
        <w:t>ческого этапа эволюции науки</w:t>
      </w:r>
      <w:r>
        <w:rPr>
          <w:vertAlign w:val="superscript"/>
        </w:rPr>
        <w:t>9</w:t>
      </w:r>
      <w:r>
        <w:t xml:space="preserve"> (см. сайт Василия Васильевича </w:t>
      </w:r>
      <w:proofErr w:type="spellStart"/>
      <w:r>
        <w:t>Налимова</w:t>
      </w:r>
      <w:proofErr w:type="spellEnd"/>
      <w:r>
        <w:t>).</w:t>
      </w:r>
    </w:p>
    <w:p w14:paraId="2B042F5B" w14:textId="77777777" w:rsidR="00D21562" w:rsidRDefault="00F30BC8">
      <w:pPr>
        <w:pStyle w:val="1"/>
        <w:jc w:val="both"/>
      </w:pPr>
      <w:r>
        <w:t>Учитывая изложенные результаты, мы, идя снизу вверх от познания присущих КЧ языков и кодов, ЕЯ, эволюционно разви</w:t>
      </w:r>
      <w:r>
        <w:softHyphen/>
        <w:t>вающи</w:t>
      </w:r>
      <w:r>
        <w:t>хся искусственных языков, а также программ, ответственных за формирова</w:t>
      </w:r>
      <w:r>
        <w:softHyphen/>
        <w:t xml:space="preserve">ние фреймов, вышли </w:t>
      </w:r>
      <w:proofErr w:type="spellStart"/>
      <w:r>
        <w:t>наУниверсалиюуни</w:t>
      </w:r>
      <w:proofErr w:type="spellEnd"/>
      <w:r>
        <w:t xml:space="preserve">- </w:t>
      </w:r>
      <w:proofErr w:type="spellStart"/>
      <w:r>
        <w:t>версалий</w:t>
      </w:r>
      <w:proofErr w:type="spellEnd"/>
      <w:r>
        <w:t>. Она состоит в том, что им всем присуща структура, состоящая из абст</w:t>
      </w:r>
      <w:r>
        <w:softHyphen/>
        <w:t>рактного и конкретного уровней</w:t>
      </w:r>
      <w:r>
        <w:rPr>
          <w:vertAlign w:val="superscript"/>
        </w:rPr>
        <w:t>10</w:t>
      </w:r>
      <w:r>
        <w:t>.</w:t>
      </w:r>
    </w:p>
    <w:p w14:paraId="5A998841" w14:textId="77777777" w:rsidR="00D21562" w:rsidRDefault="00F30BC8">
      <w:pPr>
        <w:pStyle w:val="1"/>
        <w:jc w:val="both"/>
      </w:pPr>
      <w:r>
        <w:t>В дальнейшем анализ литературных ис</w:t>
      </w:r>
      <w:r>
        <w:softHyphen/>
      </w:r>
      <w:r>
        <w:t>точников показал, что в процессе перинаталь</w:t>
      </w:r>
      <w:r>
        <w:softHyphen/>
        <w:t>ного развития будущего ребенка вначале формируется программа создания его тела (так называемое «эфирное» тело), а затем и сам плод</w:t>
      </w:r>
      <w:r>
        <w:rPr>
          <w:vertAlign w:val="superscript"/>
        </w:rPr>
        <w:t>11</w:t>
      </w:r>
      <w:r>
        <w:t>. Это привело нас к выводу, что Че</w:t>
      </w:r>
      <w:r>
        <w:softHyphen/>
        <w:t xml:space="preserve">ловек является результатом взаимодействия УМ </w:t>
      </w:r>
      <w:r>
        <w:t>и ЧМ, природы и космоса.</w:t>
      </w:r>
    </w:p>
    <w:p w14:paraId="4F0D096B" w14:textId="77777777" w:rsidR="00D21562" w:rsidRDefault="00F30BC8">
      <w:pPr>
        <w:pStyle w:val="1"/>
        <w:jc w:val="both"/>
      </w:pPr>
      <w:r>
        <w:t>Изучение наследия античных мысли</w:t>
      </w:r>
      <w:r>
        <w:softHyphen/>
        <w:t>телей, философов и ученых XVIII века, а также русских космистов</w:t>
      </w:r>
      <w:r>
        <w:rPr>
          <w:vertAlign w:val="superscript"/>
        </w:rPr>
        <w:t>12</w:t>
      </w:r>
      <w:r>
        <w:t xml:space="preserve"> и социологов привело нас</w:t>
      </w:r>
    </w:p>
    <w:p w14:paraId="422F259D" w14:textId="77777777" w:rsidR="00D21562" w:rsidRDefault="00F30BC8">
      <w:pPr>
        <w:pStyle w:val="1"/>
        <w:jc w:val="both"/>
      </w:pPr>
      <w:r>
        <w:rPr>
          <w:lang w:val="en-US" w:eastAsia="en-US" w:bidi="en-US"/>
        </w:rPr>
        <w:t>Z</w:t>
      </w:r>
      <w:r w:rsidRPr="00B544AA">
        <w:rPr>
          <w:lang w:eastAsia="en-US" w:bidi="en-US"/>
        </w:rPr>
        <w:t xml:space="preserve"> </w:t>
      </w:r>
      <w:r>
        <w:t>к выявлению видов ЧР и родового человека (РЧ);</w:t>
      </w:r>
    </w:p>
    <w:p w14:paraId="25C2C669" w14:textId="77777777" w:rsidR="00D21562" w:rsidRDefault="00F30BC8">
      <w:pPr>
        <w:pStyle w:val="1"/>
        <w:spacing w:line="259" w:lineRule="auto"/>
        <w:jc w:val="both"/>
      </w:pPr>
      <w:r>
        <w:rPr>
          <w:lang w:val="en-US" w:eastAsia="en-US" w:bidi="en-US"/>
        </w:rPr>
        <w:t>Z</w:t>
      </w:r>
      <w:r w:rsidRPr="00B544AA">
        <w:rPr>
          <w:lang w:eastAsia="en-US" w:bidi="en-US"/>
        </w:rPr>
        <w:t xml:space="preserve"> </w:t>
      </w:r>
      <w:r>
        <w:t>к раскрытию сущности ЧР РЧ;</w:t>
      </w:r>
    </w:p>
    <w:p w14:paraId="3C4283D6" w14:textId="77777777" w:rsidR="00D21562" w:rsidRDefault="00F30BC8">
      <w:pPr>
        <w:pStyle w:val="1"/>
        <w:spacing w:line="259" w:lineRule="auto"/>
        <w:jc w:val="both"/>
      </w:pPr>
      <w:r>
        <w:rPr>
          <w:lang w:val="en-US" w:eastAsia="en-US" w:bidi="en-US"/>
        </w:rPr>
        <w:t>Z</w:t>
      </w:r>
      <w:r w:rsidRPr="00B544AA">
        <w:rPr>
          <w:lang w:eastAsia="en-US" w:bidi="en-US"/>
        </w:rPr>
        <w:t xml:space="preserve"> </w:t>
      </w:r>
      <w:r>
        <w:t xml:space="preserve">к определению присущих им </w:t>
      </w:r>
      <w:r>
        <w:t>биоло</w:t>
      </w:r>
      <w:r>
        <w:softHyphen/>
        <w:t xml:space="preserve">гической, пространственно-временной, </w:t>
      </w:r>
      <w:r>
        <w:t>символической и физической полевой составляющих.</w:t>
      </w:r>
    </w:p>
    <w:p w14:paraId="5EC86C7A" w14:textId="77777777" w:rsidR="00D21562" w:rsidRDefault="00F30BC8">
      <w:pPr>
        <w:pStyle w:val="1"/>
        <w:spacing w:line="259" w:lineRule="auto"/>
        <w:jc w:val="both"/>
      </w:pPr>
      <w:proofErr w:type="spellStart"/>
      <w:r>
        <w:t>Ното</w:t>
      </w:r>
      <w:proofErr w:type="spellEnd"/>
      <w:r>
        <w:t xml:space="preserve"> стал изучаться нами с позиции трех родовых понятий: эмпирической реаль</w:t>
      </w:r>
      <w:r>
        <w:softHyphen/>
        <w:t xml:space="preserve">ности, материал </w:t>
      </w:r>
      <w:proofErr w:type="spellStart"/>
      <w:r>
        <w:t>ьно-ментал</w:t>
      </w:r>
      <w:proofErr w:type="spellEnd"/>
      <w:r>
        <w:t xml:space="preserve"> </w:t>
      </w:r>
      <w:proofErr w:type="spellStart"/>
      <w:r>
        <w:t>ьно-</w:t>
      </w:r>
      <w:proofErr w:type="gramStart"/>
      <w:r>
        <w:t>простран</w:t>
      </w:r>
      <w:proofErr w:type="spellEnd"/>
      <w:r>
        <w:t xml:space="preserve">- </w:t>
      </w:r>
      <w:proofErr w:type="spellStart"/>
      <w:r>
        <w:t>ственно</w:t>
      </w:r>
      <w:proofErr w:type="spellEnd"/>
      <w:proofErr w:type="gramEnd"/>
      <w:r>
        <w:t>-временного и духовного образова</w:t>
      </w:r>
      <w:r>
        <w:softHyphen/>
        <w:t>ния и с</w:t>
      </w:r>
      <w:r>
        <w:t>верхсложной системы в контексте всеобщего (ноуменальная реальность УМ), особенного (ноуменально-феноменальная реальность УМ и ЧМ) и единичного (фено</w:t>
      </w:r>
      <w:r>
        <w:softHyphen/>
        <w:t xml:space="preserve">менально-ноуменальная реальность ЧМ и УМ) </w:t>
      </w:r>
      <w:proofErr w:type="spellStart"/>
      <w:r>
        <w:t>наосновеантропосемиотического</w:t>
      </w:r>
      <w:proofErr w:type="spellEnd"/>
      <w:r>
        <w:t xml:space="preserve"> син</w:t>
      </w:r>
      <w:r>
        <w:softHyphen/>
        <w:t>тетического подхода</w:t>
      </w:r>
      <w:r>
        <w:rPr>
          <w:vertAlign w:val="superscript"/>
        </w:rPr>
        <w:t>13</w:t>
      </w:r>
      <w:r>
        <w:t>.</w:t>
      </w:r>
    </w:p>
    <w:p w14:paraId="49F665F4" w14:textId="77777777" w:rsidR="00D21562" w:rsidRDefault="00F30BC8">
      <w:pPr>
        <w:pStyle w:val="1"/>
        <w:spacing w:line="259" w:lineRule="auto"/>
        <w:jc w:val="both"/>
      </w:pPr>
      <w:r>
        <w:t>Подобным</w:t>
      </w:r>
      <w:r>
        <w:t xml:space="preserve"> образом стали исследо</w:t>
      </w:r>
      <w:r>
        <w:softHyphen/>
        <w:t>ваться социальные институты /далее бу</w:t>
      </w:r>
      <w:r>
        <w:softHyphen/>
        <w:t>дем использовать сокращение «СИ»/ (на</w:t>
      </w:r>
      <w:r>
        <w:softHyphen/>
        <w:t>пример, государство, гражданское обще</w:t>
      </w:r>
      <w:r>
        <w:softHyphen/>
        <w:t xml:space="preserve">ство /ГО/, образование /см сайт Г.Я. Узи- </w:t>
      </w:r>
      <w:proofErr w:type="spellStart"/>
      <w:r>
        <w:t>левского</w:t>
      </w:r>
      <w:proofErr w:type="spellEnd"/>
      <w:r>
        <w:t>/), а также УМ и ЧМ, природа и космос</w:t>
      </w:r>
      <w:r>
        <w:rPr>
          <w:vertAlign w:val="superscript"/>
        </w:rPr>
        <w:t>14</w:t>
      </w:r>
      <w:r>
        <w:t>.</w:t>
      </w:r>
    </w:p>
    <w:p w14:paraId="0CB20F1F" w14:textId="77777777" w:rsidR="00D21562" w:rsidRDefault="00F30BC8">
      <w:pPr>
        <w:pStyle w:val="1"/>
        <w:spacing w:line="259" w:lineRule="auto"/>
        <w:jc w:val="both"/>
      </w:pPr>
      <w:r>
        <w:t>Полученные результаты привел</w:t>
      </w:r>
      <w:r>
        <w:t>и к раз</w:t>
      </w:r>
      <w:r>
        <w:softHyphen/>
        <w:t>работке метафизической методологии научных исследований и выявлению ее особенностей, аксиоматики, принципов и отличий</w:t>
      </w:r>
      <w:r>
        <w:rPr>
          <w:vertAlign w:val="superscript"/>
        </w:rPr>
        <w:t>15</w:t>
      </w:r>
      <w:r>
        <w:t>.</w:t>
      </w:r>
    </w:p>
    <w:p w14:paraId="25FAC4B2" w14:textId="77777777" w:rsidR="00D21562" w:rsidRDefault="00F30BC8">
      <w:pPr>
        <w:pStyle w:val="1"/>
        <w:spacing w:line="259" w:lineRule="auto"/>
        <w:jc w:val="both"/>
      </w:pPr>
      <w:r>
        <w:t>Таким образом, идя снизу вверх, мы вышли на создание модели Универсума планеты Земля, состоящего из шести уровней:</w:t>
      </w:r>
    </w:p>
    <w:p w14:paraId="2058AF7E" w14:textId="77777777" w:rsidR="00D21562" w:rsidRDefault="00F30BC8">
      <w:pPr>
        <w:pStyle w:val="1"/>
        <w:numPr>
          <w:ilvl w:val="0"/>
          <w:numId w:val="4"/>
        </w:numPr>
        <w:tabs>
          <w:tab w:val="left" w:pos="543"/>
        </w:tabs>
        <w:spacing w:line="259" w:lineRule="auto"/>
        <w:jc w:val="both"/>
      </w:pPr>
      <w:proofErr w:type="spellStart"/>
      <w:r>
        <w:t>Тетрактида</w:t>
      </w:r>
      <w:proofErr w:type="spellEnd"/>
      <w:r>
        <w:t xml:space="preserve"> «</w:t>
      </w:r>
      <w:r>
        <w:t>Духовное &lt;—&gt; мен</w:t>
      </w:r>
      <w:r>
        <w:softHyphen/>
        <w:t>тальное &lt;—&gt; пространственно-времен</w:t>
      </w:r>
      <w:r>
        <w:softHyphen/>
        <w:t>ное &lt;—&gt; материальное метафизические начала», материальные носители и про</w:t>
      </w:r>
      <w:r>
        <w:softHyphen/>
        <w:t>граммы которых задают становление, развитие и функционирование нижележа</w:t>
      </w:r>
      <w:r>
        <w:softHyphen/>
        <w:t>щих уровней.</w:t>
      </w:r>
    </w:p>
    <w:p w14:paraId="05512B8D" w14:textId="77777777" w:rsidR="00D21562" w:rsidRDefault="00F30BC8">
      <w:pPr>
        <w:pStyle w:val="1"/>
        <w:numPr>
          <w:ilvl w:val="0"/>
          <w:numId w:val="4"/>
        </w:numPr>
        <w:tabs>
          <w:tab w:val="left" w:pos="529"/>
        </w:tabs>
        <w:spacing w:line="259" w:lineRule="auto"/>
        <w:jc w:val="both"/>
      </w:pPr>
      <w:r>
        <w:t>УМ и ЧМ Универсума, материальные носители и пр</w:t>
      </w:r>
      <w:r>
        <w:t>ограммы которых задают возникновение нижеследующих компо</w:t>
      </w:r>
      <w:r>
        <w:softHyphen/>
        <w:t>нентов Универсума.</w:t>
      </w:r>
    </w:p>
    <w:p w14:paraId="16006B3C" w14:textId="77777777" w:rsidR="00D21562" w:rsidRDefault="00F30BC8">
      <w:pPr>
        <w:pStyle w:val="1"/>
        <w:numPr>
          <w:ilvl w:val="0"/>
          <w:numId w:val="4"/>
        </w:numPr>
        <w:tabs>
          <w:tab w:val="left" w:pos="538"/>
        </w:tabs>
        <w:spacing w:line="259" w:lineRule="auto"/>
        <w:jc w:val="both"/>
      </w:pPr>
      <w:r>
        <w:t>Космос, природа (ее царства, семей</w:t>
      </w:r>
      <w:r>
        <w:softHyphen/>
        <w:t>ства, отряды, роды), Человек как посред</w:t>
      </w:r>
      <w:r>
        <w:softHyphen/>
        <w:t>ник между ними, а также созданные им типы мирового сообщества и ТМ, изучае</w:t>
      </w:r>
      <w:r>
        <w:softHyphen/>
        <w:t>мые в контексте всеобщего, обу</w:t>
      </w:r>
      <w:r>
        <w:t>словли</w:t>
      </w:r>
      <w:r>
        <w:softHyphen/>
        <w:t>вают становление, развитие и функцио</w:t>
      </w:r>
      <w:r>
        <w:softHyphen/>
        <w:t>нирование нижележащих уровней.</w:t>
      </w:r>
    </w:p>
    <w:p w14:paraId="291E9A51" w14:textId="77777777" w:rsidR="00D21562" w:rsidRDefault="00F30BC8">
      <w:pPr>
        <w:pStyle w:val="1"/>
        <w:numPr>
          <w:ilvl w:val="0"/>
          <w:numId w:val="4"/>
        </w:numPr>
        <w:tabs>
          <w:tab w:val="left" w:pos="538"/>
        </w:tabs>
        <w:spacing w:line="259" w:lineRule="auto"/>
        <w:jc w:val="both"/>
        <w:sectPr w:rsidR="00D21562">
          <w:headerReference w:type="even" r:id="rId15"/>
          <w:headerReference w:type="default" r:id="rId16"/>
          <w:footerReference w:type="even" r:id="rId17"/>
          <w:footerReference w:type="default" r:id="rId18"/>
          <w:pgSz w:w="11900" w:h="16840"/>
          <w:pgMar w:top="3015" w:right="2306" w:bottom="2996" w:left="2256" w:header="0" w:footer="3" w:gutter="0"/>
          <w:pgNumType w:start="198"/>
          <w:cols w:num="2" w:space="206"/>
          <w:noEndnote/>
          <w:docGrid w:linePitch="360"/>
        </w:sectPr>
      </w:pPr>
      <w:r>
        <w:t>Виды ЧР, РЧ, виды и разновидности природы (</w:t>
      </w:r>
      <w:proofErr w:type="spellStart"/>
      <w:r>
        <w:t>мираживотныхи</w:t>
      </w:r>
      <w:proofErr w:type="spellEnd"/>
      <w:r>
        <w:t xml:space="preserve"> мира растений), материальные носители и программы ко</w:t>
      </w:r>
      <w:r>
        <w:softHyphen/>
        <w:t xml:space="preserve">торых задают становление, развитие, </w:t>
      </w:r>
      <w:proofErr w:type="spellStart"/>
      <w:r>
        <w:t>фун</w:t>
      </w:r>
      <w:proofErr w:type="spellEnd"/>
      <w:r>
        <w:softHyphen/>
      </w:r>
    </w:p>
    <w:p w14:paraId="1612CDC6" w14:textId="77777777" w:rsidR="00D21562" w:rsidRDefault="00F30BC8">
      <w:pPr>
        <w:pStyle w:val="1"/>
        <w:tabs>
          <w:tab w:val="left" w:pos="538"/>
        </w:tabs>
        <w:spacing w:line="259" w:lineRule="auto"/>
        <w:ind w:firstLine="0"/>
        <w:jc w:val="both"/>
      </w:pPr>
      <w:proofErr w:type="spellStart"/>
      <w:r>
        <w:lastRenderedPageBreak/>
        <w:t>кционирование</w:t>
      </w:r>
      <w:proofErr w:type="spellEnd"/>
      <w:r>
        <w:t xml:space="preserve"> их конкретных представи</w:t>
      </w:r>
      <w:r>
        <w:softHyphen/>
      </w:r>
      <w:r>
        <w:t>телей. Виды и разновидности обществ, ТМ, СИ предопределяют развитие и функцио</w:t>
      </w:r>
      <w:r>
        <w:softHyphen/>
        <w:t>нирование конкретных обществ, ТМ и СИ.</w:t>
      </w:r>
    </w:p>
    <w:p w14:paraId="6A6CEF2E" w14:textId="77777777" w:rsidR="00D21562" w:rsidRDefault="00F30BC8">
      <w:pPr>
        <w:pStyle w:val="1"/>
        <w:numPr>
          <w:ilvl w:val="0"/>
          <w:numId w:val="4"/>
        </w:numPr>
        <w:tabs>
          <w:tab w:val="left" w:pos="538"/>
        </w:tabs>
        <w:spacing w:line="259" w:lineRule="auto"/>
        <w:jc w:val="both"/>
      </w:pPr>
      <w:r>
        <w:t>КЧ, конкретные социальные группы, человечество как совокупность предста</w:t>
      </w:r>
      <w:r>
        <w:softHyphen/>
        <w:t>вителей ЧР и РЧ, конкретные представи</w:t>
      </w:r>
      <w:r>
        <w:softHyphen/>
        <w:t xml:space="preserve">тели </w:t>
      </w:r>
      <w:proofErr w:type="spellStart"/>
      <w:r>
        <w:t>мираживотных</w:t>
      </w:r>
      <w:proofErr w:type="spellEnd"/>
      <w:r>
        <w:t xml:space="preserve"> и мира </w:t>
      </w:r>
      <w:r>
        <w:t>растений, уни</w:t>
      </w:r>
      <w:r>
        <w:softHyphen/>
        <w:t>кальность которых обусловлена более высокими уровнями УМ, УМ и ЧМ. На дан</w:t>
      </w:r>
      <w:r>
        <w:softHyphen/>
        <w:t>ном уровне особенности конкретных объектов физического ЧМ природы и кос</w:t>
      </w:r>
      <w:r>
        <w:softHyphen/>
        <w:t>моса особенности обусловлены более высоким уровнем природы и космоса.</w:t>
      </w:r>
    </w:p>
    <w:p w14:paraId="7020B823" w14:textId="77777777" w:rsidR="00D21562" w:rsidRDefault="00F30BC8">
      <w:pPr>
        <w:pStyle w:val="1"/>
        <w:numPr>
          <w:ilvl w:val="0"/>
          <w:numId w:val="4"/>
        </w:numPr>
        <w:tabs>
          <w:tab w:val="left" w:pos="543"/>
        </w:tabs>
        <w:spacing w:line="259" w:lineRule="auto"/>
        <w:jc w:val="both"/>
      </w:pPr>
      <w:r>
        <w:t xml:space="preserve">Телесная сфера КЧ, других </w:t>
      </w:r>
      <w:r>
        <w:t>предста</w:t>
      </w:r>
      <w:r>
        <w:softHyphen/>
        <w:t>вителей живого мира, её компоненты и элементы исследуются в свете единично</w:t>
      </w:r>
      <w:r>
        <w:softHyphen/>
        <w:t>го как феноменально-ноуменальные ре</w:t>
      </w:r>
      <w:r>
        <w:softHyphen/>
        <w:t xml:space="preserve">альности, материал </w:t>
      </w:r>
      <w:proofErr w:type="spellStart"/>
      <w:r>
        <w:t>ьно-ментал</w:t>
      </w:r>
      <w:proofErr w:type="spellEnd"/>
      <w:r>
        <w:t xml:space="preserve"> </w:t>
      </w:r>
      <w:proofErr w:type="spellStart"/>
      <w:r>
        <w:t>ьно</w:t>
      </w:r>
      <w:proofErr w:type="spellEnd"/>
      <w:r>
        <w:t>-</w:t>
      </w:r>
      <w:proofErr w:type="gramStart"/>
      <w:r>
        <w:t xml:space="preserve">духов- </w:t>
      </w:r>
      <w:proofErr w:type="spellStart"/>
      <w:r>
        <w:t>ные</w:t>
      </w:r>
      <w:proofErr w:type="spellEnd"/>
      <w:proofErr w:type="gramEnd"/>
      <w:r>
        <w:t xml:space="preserve"> образования и сверхсложные систе</w:t>
      </w:r>
      <w:r>
        <w:softHyphen/>
        <w:t>мы. Их уникальность предопределена бо</w:t>
      </w:r>
      <w:r>
        <w:softHyphen/>
        <w:t>лее высокими уровнями</w:t>
      </w:r>
      <w:r>
        <w:t xml:space="preserve"> УМ, УМ и ЧМ. Компоненты и элементы субатомного уровня физических объектов ЧМ задают</w:t>
      </w:r>
      <w:r>
        <w:softHyphen/>
        <w:t xml:space="preserve">ся </w:t>
      </w:r>
      <w:r>
        <w:rPr>
          <w:b/>
          <w:bCs/>
        </w:rPr>
        <w:t xml:space="preserve">пятым </w:t>
      </w:r>
      <w:r>
        <w:t>уровнем их организации.</w:t>
      </w:r>
    </w:p>
    <w:p w14:paraId="3244FD4B" w14:textId="77777777" w:rsidR="00D21562" w:rsidRDefault="00F30BC8">
      <w:pPr>
        <w:pStyle w:val="1"/>
        <w:spacing w:line="259" w:lineRule="auto"/>
        <w:jc w:val="both"/>
      </w:pPr>
      <w:r>
        <w:t>Обратимся теперь к современной на</w:t>
      </w:r>
      <w:r>
        <w:softHyphen/>
        <w:t>уке. Анализ структуры Универсума указы</w:t>
      </w:r>
      <w:r>
        <w:softHyphen/>
        <w:t>вает на то, что ею исследуются лишь объекты и субъекты его пятого</w:t>
      </w:r>
      <w:r>
        <w:t xml:space="preserve"> уровня как явления. НТП настолько мощно воздей</w:t>
      </w:r>
      <w:r>
        <w:softHyphen/>
        <w:t>ствовал на динамику общественных, по</w:t>
      </w:r>
      <w:r>
        <w:softHyphen/>
        <w:t>литических и экономических процессов в мире, что соответствующие им явления теперь быстро сменяют друг друга (каж</w:t>
      </w:r>
      <w:r>
        <w:softHyphen/>
        <w:t>дые 4-5 лет). Налицо гиперболизация еди</w:t>
      </w:r>
      <w:r>
        <w:softHyphen/>
        <w:t>ничного в научных</w:t>
      </w:r>
      <w:r>
        <w:t xml:space="preserve"> исследованиях, которая свидетельствуете методологическом кри</w:t>
      </w:r>
      <w:r>
        <w:softHyphen/>
        <w:t>зисе науки.</w:t>
      </w:r>
    </w:p>
    <w:p w14:paraId="1BB5F35A" w14:textId="77777777" w:rsidR="00D21562" w:rsidRDefault="00F30BC8">
      <w:pPr>
        <w:pStyle w:val="1"/>
        <w:spacing w:line="259" w:lineRule="auto"/>
        <w:jc w:val="both"/>
      </w:pPr>
      <w:r>
        <w:t>Изучение модели Универсума позволя</w:t>
      </w:r>
      <w:r>
        <w:softHyphen/>
        <w:t>ет сформулировать некоторые отличия метафизической методологии от различ</w:t>
      </w:r>
      <w:r>
        <w:softHyphen/>
        <w:t>ных концепций классического, некласси</w:t>
      </w:r>
      <w:r>
        <w:softHyphen/>
        <w:t xml:space="preserve">ческого и </w:t>
      </w:r>
      <w:proofErr w:type="spellStart"/>
      <w:r>
        <w:t>постнеклассического</w:t>
      </w:r>
      <w:proofErr w:type="spellEnd"/>
      <w:r>
        <w:t xml:space="preserve"> этапов</w:t>
      </w:r>
      <w:r>
        <w:t xml:space="preserve"> эволюции науки. К ним мы отнесем сле</w:t>
      </w:r>
      <w:r>
        <w:softHyphen/>
        <w:t>дующие утверждения:</w:t>
      </w:r>
    </w:p>
    <w:p w14:paraId="2E4573A7" w14:textId="77777777" w:rsidR="00D21562" w:rsidRDefault="00F30BC8">
      <w:pPr>
        <w:pStyle w:val="1"/>
        <w:numPr>
          <w:ilvl w:val="0"/>
          <w:numId w:val="5"/>
        </w:numPr>
        <w:tabs>
          <w:tab w:val="left" w:pos="538"/>
        </w:tabs>
        <w:spacing w:line="259" w:lineRule="auto"/>
        <w:jc w:val="both"/>
      </w:pPr>
      <w:r>
        <w:t>УМ и ЧМ представляют собой ком</w:t>
      </w:r>
      <w:r>
        <w:softHyphen/>
        <w:t>поненты единой целостности, обладаю</w:t>
      </w:r>
      <w:r>
        <w:softHyphen/>
        <w:t>щей своими материальными носителями, сущностями и формами.</w:t>
      </w:r>
    </w:p>
    <w:p w14:paraId="39728ABC" w14:textId="77777777" w:rsidR="00D21562" w:rsidRDefault="00F30BC8">
      <w:pPr>
        <w:pStyle w:val="1"/>
        <w:numPr>
          <w:ilvl w:val="0"/>
          <w:numId w:val="5"/>
        </w:numPr>
        <w:tabs>
          <w:tab w:val="left" w:pos="548"/>
        </w:tabs>
        <w:spacing w:line="259" w:lineRule="auto"/>
        <w:jc w:val="both"/>
      </w:pPr>
      <w:r>
        <w:t>Компонентам различных уровней присущи прямые и обратные связи, при</w:t>
      </w:r>
      <w:r>
        <w:softHyphen/>
        <w:t>чем о</w:t>
      </w:r>
      <w:r>
        <w:t>бъекты исследования высокого уров</w:t>
      </w:r>
      <w:r>
        <w:softHyphen/>
        <w:t>ня задают становление и развитие ниже</w:t>
      </w:r>
      <w:r>
        <w:softHyphen/>
        <w:t>лежащих уровней.</w:t>
      </w:r>
    </w:p>
    <w:p w14:paraId="7A41298E" w14:textId="77777777" w:rsidR="00D21562" w:rsidRDefault="00F30BC8">
      <w:pPr>
        <w:pStyle w:val="1"/>
        <w:numPr>
          <w:ilvl w:val="0"/>
          <w:numId w:val="5"/>
        </w:numPr>
        <w:tabs>
          <w:tab w:val="left" w:pos="543"/>
        </w:tabs>
        <w:jc w:val="both"/>
      </w:pPr>
      <w:r>
        <w:t>Объекты исследования одного уров</w:t>
      </w:r>
      <w:r>
        <w:softHyphen/>
        <w:t>ня находятся во взаимосвязи, взаимодей</w:t>
      </w:r>
      <w:r>
        <w:softHyphen/>
        <w:t>ствии, взаимозависимости и содействии друг другу.</w:t>
      </w:r>
    </w:p>
    <w:p w14:paraId="30E435EE" w14:textId="77777777" w:rsidR="00D21562" w:rsidRDefault="00F30BC8">
      <w:pPr>
        <w:pStyle w:val="1"/>
        <w:numPr>
          <w:ilvl w:val="0"/>
          <w:numId w:val="5"/>
        </w:numPr>
        <w:tabs>
          <w:tab w:val="left" w:pos="543"/>
        </w:tabs>
        <w:jc w:val="both"/>
      </w:pPr>
      <w:r>
        <w:t>Объекты исследования третьего и четвертого ур</w:t>
      </w:r>
      <w:r>
        <w:t>овней являют собой совокуп</w:t>
      </w:r>
      <w:r>
        <w:softHyphen/>
        <w:t xml:space="preserve">ность программ, языков и кодов, которые, </w:t>
      </w:r>
      <w:proofErr w:type="spellStart"/>
      <w:r>
        <w:t>развившись</w:t>
      </w:r>
      <w:proofErr w:type="spellEnd"/>
      <w:r>
        <w:t xml:space="preserve"> в филогенезе и развиваясь в онтогенезе, выступают как громадный позитивный и негативный эволюционно отобранный опыт, предстающий перед новым поколением исследователей как </w:t>
      </w:r>
      <w:r>
        <w:rPr>
          <w:b/>
          <w:bCs/>
        </w:rPr>
        <w:t>неисся</w:t>
      </w:r>
      <w:r>
        <w:rPr>
          <w:b/>
          <w:bCs/>
        </w:rPr>
        <w:t xml:space="preserve">каемый </w:t>
      </w:r>
      <w:r>
        <w:t>ресурс для познания на</w:t>
      </w:r>
      <w:r>
        <w:softHyphen/>
        <w:t>стоящего и прогнозирования будущего. Иными словами, эволюция объектов тре</w:t>
      </w:r>
      <w:r>
        <w:softHyphen/>
        <w:t>тьего и четвертого уровней в филогенезе отображает прошлое, развитие тех же объектов в онтогенезе представляет на</w:t>
      </w:r>
      <w:r>
        <w:softHyphen/>
        <w:t>стоящее и содержит в себе тенденции (=</w:t>
      </w:r>
      <w:r>
        <w:t xml:space="preserve"> пути) приближения будущего.</w:t>
      </w:r>
    </w:p>
    <w:p w14:paraId="3DF5C35A" w14:textId="77777777" w:rsidR="00D21562" w:rsidRDefault="00F30BC8">
      <w:pPr>
        <w:pStyle w:val="1"/>
        <w:jc w:val="both"/>
      </w:pPr>
      <w:r>
        <w:t>Раскрытие данного параграфа указы</w:t>
      </w:r>
      <w:r>
        <w:softHyphen/>
        <w:t>вает на глубинную связь между результа</w:t>
      </w:r>
      <w:r>
        <w:softHyphen/>
        <w:t xml:space="preserve">тами </w:t>
      </w:r>
      <w:proofErr w:type="spellStart"/>
      <w:proofErr w:type="gramStart"/>
      <w:r>
        <w:t>НТП,возникновением</w:t>
      </w:r>
      <w:proofErr w:type="spellEnd"/>
      <w:proofErr w:type="gramEnd"/>
      <w:r>
        <w:t xml:space="preserve"> метафизичес</w:t>
      </w:r>
      <w:r>
        <w:softHyphen/>
        <w:t>кого этапа эволюции науки и созданием метафизической методологии научных исследований. В пользу такого утвержде</w:t>
      </w:r>
      <w:r>
        <w:softHyphen/>
        <w:t>ния го</w:t>
      </w:r>
      <w:r>
        <w:t>ворит разработка оснований метафи</w:t>
      </w:r>
      <w:r>
        <w:softHyphen/>
        <w:t>зической кибернетики и метафизической социологии</w:t>
      </w:r>
      <w:r>
        <w:rPr>
          <w:vertAlign w:val="superscript"/>
        </w:rPr>
        <w:t>16</w:t>
      </w:r>
      <w:r>
        <w:t>.</w:t>
      </w:r>
    </w:p>
    <w:p w14:paraId="18543002" w14:textId="77777777" w:rsidR="00D21562" w:rsidRDefault="00F30BC8">
      <w:pPr>
        <w:pStyle w:val="1"/>
        <w:ind w:firstLine="0"/>
        <w:jc w:val="center"/>
      </w:pPr>
      <w:bookmarkStart w:id="1" w:name="_Hlk165994300"/>
      <w:r>
        <w:rPr>
          <w:b/>
          <w:bCs/>
        </w:rPr>
        <w:t xml:space="preserve">3. НТП и проявление во многих </w:t>
      </w:r>
      <w:proofErr w:type="spellStart"/>
      <w:r>
        <w:rPr>
          <w:b/>
          <w:bCs/>
        </w:rPr>
        <w:t>граж</w:t>
      </w:r>
      <w:proofErr w:type="spellEnd"/>
      <w:r>
        <w:rPr>
          <w:b/>
          <w:bCs/>
        </w:rPr>
        <w:t>-</w:t>
      </w:r>
      <w:r>
        <w:rPr>
          <w:b/>
          <w:bCs/>
        </w:rPr>
        <w:br/>
      </w:r>
      <w:proofErr w:type="spellStart"/>
      <w:r>
        <w:rPr>
          <w:b/>
          <w:bCs/>
        </w:rPr>
        <w:t>данах</w:t>
      </w:r>
      <w:proofErr w:type="spellEnd"/>
      <w:r>
        <w:rPr>
          <w:b/>
          <w:bCs/>
        </w:rPr>
        <w:t xml:space="preserve"> развитых стран нравственного</w:t>
      </w:r>
      <w:r>
        <w:rPr>
          <w:b/>
          <w:bCs/>
        </w:rPr>
        <w:br/>
        <w:t xml:space="preserve">идеала и мудрости в их </w:t>
      </w:r>
      <w:proofErr w:type="spellStart"/>
      <w:r>
        <w:rPr>
          <w:b/>
          <w:bCs/>
        </w:rPr>
        <w:t>жизнедея</w:t>
      </w:r>
      <w:proofErr w:type="spellEnd"/>
      <w:r>
        <w:rPr>
          <w:b/>
          <w:bCs/>
        </w:rPr>
        <w:t>-</w:t>
      </w:r>
      <w:r>
        <w:rPr>
          <w:b/>
          <w:bCs/>
        </w:rPr>
        <w:br/>
        <w:t>тельности</w:t>
      </w:r>
    </w:p>
    <w:p w14:paraId="70C28E2C" w14:textId="2E2D79E9" w:rsidR="00D21562" w:rsidRDefault="00F30BC8">
      <w:pPr>
        <w:pStyle w:val="1"/>
        <w:jc w:val="both"/>
      </w:pPr>
      <w:r>
        <w:t xml:space="preserve">Переход промышленности развитых стран на автоматизацию, </w:t>
      </w:r>
      <w:r>
        <w:t>информатизацию и интеллектуализацию технологических про</w:t>
      </w:r>
      <w:r>
        <w:softHyphen/>
        <w:t>цессов вызвал удивительно быструю (в те</w:t>
      </w:r>
      <w:r>
        <w:softHyphen/>
        <w:t>чение 50 лет!) трансформацию экономики товаров в экономику товаров и услуг. Про</w:t>
      </w:r>
      <w:r>
        <w:softHyphen/>
        <w:t>изошли кардинальные перемены в экономи</w:t>
      </w:r>
      <w:r>
        <w:softHyphen/>
        <w:t xml:space="preserve">ке развитых стран: малый </w:t>
      </w:r>
      <w:r w:rsidR="00B544AA">
        <w:t>бизнес, в общем и целом,</w:t>
      </w:r>
      <w:r>
        <w:t xml:space="preserve"> вышел на показатель 70% ВВП, сред</w:t>
      </w:r>
      <w:r>
        <w:softHyphen/>
        <w:t>ний бизнес - 20%, большой бизнес - 10%.</w:t>
      </w:r>
    </w:p>
    <w:p w14:paraId="72D518D4" w14:textId="77777777" w:rsidR="00D21562" w:rsidRDefault="00F30BC8">
      <w:pPr>
        <w:pStyle w:val="1"/>
        <w:jc w:val="both"/>
        <w:sectPr w:rsidR="00D21562">
          <w:headerReference w:type="even" r:id="rId19"/>
          <w:headerReference w:type="default" r:id="rId20"/>
          <w:footerReference w:type="even" r:id="rId21"/>
          <w:footerReference w:type="default" r:id="rId22"/>
          <w:pgSz w:w="11900" w:h="16840"/>
          <w:pgMar w:top="3015" w:right="2306" w:bottom="2996" w:left="2256" w:header="0" w:footer="3" w:gutter="0"/>
          <w:pgNumType w:start="4"/>
          <w:cols w:num="2" w:space="206"/>
          <w:noEndnote/>
          <w:docGrid w:linePitch="360"/>
        </w:sectPr>
      </w:pPr>
      <w:r>
        <w:t>Промышленность, сельское хозяйство и экономика в целом стали испытывать все большую потребность в творческих профессионалах. Их количественный и качественный рост оказал стимулирующее влияние на исключител</w:t>
      </w:r>
      <w:r>
        <w:t>ьно быстрое обнов</w:t>
      </w:r>
      <w:r>
        <w:softHyphen/>
        <w:t>ление выпускаемой продукции в виде про</w:t>
      </w:r>
      <w:r>
        <w:softHyphen/>
        <w:t>грамм и технологий. Создавая новые про</w:t>
      </w:r>
      <w:r>
        <w:softHyphen/>
        <w:t>изводительные силы, Человек менялся и сам. Одновременно изменялись обще</w:t>
      </w:r>
      <w:r>
        <w:softHyphen/>
        <w:t>ственные и производственные отношения.</w:t>
      </w:r>
    </w:p>
    <w:p w14:paraId="74267E1D" w14:textId="77777777" w:rsidR="00D21562" w:rsidRDefault="00F30BC8">
      <w:pPr>
        <w:pStyle w:val="1"/>
        <w:spacing w:line="259" w:lineRule="auto"/>
        <w:jc w:val="both"/>
      </w:pPr>
      <w:r>
        <w:lastRenderedPageBreak/>
        <w:t>Интеллектуализация технологических процессов вызв</w:t>
      </w:r>
      <w:r>
        <w:t>ала кардинальные пере</w:t>
      </w:r>
      <w:r>
        <w:softHyphen/>
        <w:t>мены в отношениях работодателей к со</w:t>
      </w:r>
      <w:r>
        <w:softHyphen/>
        <w:t xml:space="preserve">трудникам их организаций и поставила перед учеными и политиками </w:t>
      </w:r>
      <w:r>
        <w:rPr>
          <w:b/>
          <w:bCs/>
        </w:rPr>
        <w:t>фундамен</w:t>
      </w:r>
      <w:r>
        <w:rPr>
          <w:b/>
          <w:bCs/>
        </w:rPr>
        <w:softHyphen/>
        <w:t xml:space="preserve">тальную проблему </w:t>
      </w:r>
      <w:r>
        <w:t>пересмотра пред</w:t>
      </w:r>
      <w:r>
        <w:softHyphen/>
        <w:t>ставлений о сущности Человека, его роли и месте в природе, обществе и космосе.</w:t>
      </w:r>
    </w:p>
    <w:p w14:paraId="03C11D8B" w14:textId="77777777" w:rsidR="00D21562" w:rsidRDefault="00F30BC8">
      <w:pPr>
        <w:pStyle w:val="1"/>
        <w:spacing w:line="259" w:lineRule="auto"/>
        <w:jc w:val="both"/>
      </w:pPr>
      <w:r>
        <w:t>В этой связи</w:t>
      </w:r>
      <w:r>
        <w:t xml:space="preserve"> рассмотрим такие поня</w:t>
      </w:r>
      <w:r>
        <w:softHyphen/>
        <w:t xml:space="preserve">тия метафизической методологии, как </w:t>
      </w:r>
      <w:proofErr w:type="spellStart"/>
      <w:r>
        <w:t>НрИ</w:t>
      </w:r>
      <w:proofErr w:type="spellEnd"/>
      <w:r>
        <w:t xml:space="preserve"> и мудрость. Они определяются через три родовых понятия: эмпирические реально</w:t>
      </w:r>
      <w:r>
        <w:softHyphen/>
        <w:t>сти, материально-ментально-простран</w:t>
      </w:r>
      <w:r>
        <w:softHyphen/>
        <w:t>ственно-временные и духовные образова</w:t>
      </w:r>
      <w:r>
        <w:softHyphen/>
        <w:t>ния и деятельность и изучаются в свете все</w:t>
      </w:r>
      <w:r>
        <w:t>общего, особенного и единичного.</w:t>
      </w:r>
    </w:p>
    <w:p w14:paraId="22970C7A" w14:textId="77777777" w:rsidR="00D21562" w:rsidRDefault="00F30BC8">
      <w:pPr>
        <w:pStyle w:val="1"/>
        <w:spacing w:line="259" w:lineRule="auto"/>
        <w:jc w:val="both"/>
      </w:pPr>
      <w:proofErr w:type="spellStart"/>
      <w:r>
        <w:t>НрИ</w:t>
      </w:r>
      <w:proofErr w:type="spellEnd"/>
      <w:r>
        <w:t xml:space="preserve"> является первоначальным архе</w:t>
      </w:r>
      <w:r>
        <w:softHyphen/>
        <w:t>типом, который задает направленность программ мудрости (духовности + мето</w:t>
      </w:r>
      <w:r>
        <w:softHyphen/>
        <w:t xml:space="preserve">дологии деятельности, живого созерцания и общения), ментальной и телесной сфер видов ЧР и РЧ, их представителей, КЧ </w:t>
      </w:r>
      <w:r>
        <w:t xml:space="preserve">и его личности. Видовое отличие </w:t>
      </w:r>
      <w:proofErr w:type="spellStart"/>
      <w:r>
        <w:t>НрИ</w:t>
      </w:r>
      <w:proofErr w:type="spellEnd"/>
      <w:r>
        <w:t xml:space="preserve"> </w:t>
      </w:r>
      <w:proofErr w:type="spellStart"/>
      <w:r>
        <w:t>про</w:t>
      </w:r>
      <w:r>
        <w:softHyphen/>
        <w:t>граммно</w:t>
      </w:r>
      <w:proofErr w:type="spellEnd"/>
      <w:r>
        <w:t xml:space="preserve"> представляет собой вечно услож</w:t>
      </w:r>
      <w:r>
        <w:softHyphen/>
        <w:t>няющуюся постоянную действенную цель, направленную в будущее и на получение результатов. Ему присущи два направле</w:t>
      </w:r>
      <w:r>
        <w:softHyphen/>
        <w:t>ния активного проявления его потенциа</w:t>
      </w:r>
      <w:r>
        <w:softHyphen/>
        <w:t>ла в КЧ и социальных груп</w:t>
      </w:r>
      <w:r>
        <w:t>пах:</w:t>
      </w:r>
    </w:p>
    <w:p w14:paraId="17C679E4" w14:textId="77777777" w:rsidR="00D21562" w:rsidRDefault="00F30BC8">
      <w:pPr>
        <w:pStyle w:val="1"/>
        <w:numPr>
          <w:ilvl w:val="0"/>
          <w:numId w:val="6"/>
        </w:numPr>
        <w:tabs>
          <w:tab w:val="left" w:pos="500"/>
        </w:tabs>
        <w:spacing w:line="259" w:lineRule="auto"/>
        <w:jc w:val="both"/>
      </w:pPr>
      <w:r>
        <w:t xml:space="preserve">этическое, заключающееся в </w:t>
      </w:r>
      <w:r>
        <w:rPr>
          <w:b/>
          <w:bCs/>
        </w:rPr>
        <w:t>содей</w:t>
      </w:r>
      <w:r>
        <w:rPr>
          <w:b/>
          <w:bCs/>
        </w:rPr>
        <w:softHyphen/>
        <w:t xml:space="preserve">ствии </w:t>
      </w:r>
      <w:r>
        <w:t>не только всем внутренним компо</w:t>
      </w:r>
      <w:r>
        <w:softHyphen/>
        <w:t>нентам КЧ в их оптимальном функциони</w:t>
      </w:r>
      <w:r>
        <w:softHyphen/>
        <w:t>ровании, но и всем другим представите</w:t>
      </w:r>
      <w:r>
        <w:softHyphen/>
        <w:t>лям видов ЧР и РЧ в их творческой продук</w:t>
      </w:r>
      <w:r>
        <w:softHyphen/>
        <w:t>тивной деятельности;</w:t>
      </w:r>
    </w:p>
    <w:p w14:paraId="343EE3F0" w14:textId="77777777" w:rsidR="00D21562" w:rsidRDefault="00F30BC8">
      <w:pPr>
        <w:pStyle w:val="1"/>
        <w:numPr>
          <w:ilvl w:val="0"/>
          <w:numId w:val="6"/>
        </w:numPr>
        <w:tabs>
          <w:tab w:val="left" w:pos="490"/>
        </w:tabs>
        <w:spacing w:line="259" w:lineRule="auto"/>
        <w:jc w:val="both"/>
      </w:pPr>
      <w:r>
        <w:t>деятельностное, проявляющееся во взаимодейс</w:t>
      </w:r>
      <w:r>
        <w:t>твии представителей видов ЧР и РЧ, нацеленных в будущее и на получе</w:t>
      </w:r>
      <w:r>
        <w:softHyphen/>
        <w:t>ние результатов.</w:t>
      </w:r>
    </w:p>
    <w:p w14:paraId="6BBB4C4C" w14:textId="77777777" w:rsidR="00D21562" w:rsidRDefault="00F30BC8">
      <w:pPr>
        <w:pStyle w:val="1"/>
        <w:spacing w:line="259" w:lineRule="auto"/>
        <w:jc w:val="both"/>
      </w:pPr>
      <w:r>
        <w:t>Мудрость раскрывается нами как свой</w:t>
      </w:r>
      <w:r>
        <w:softHyphen/>
        <w:t>ство Человека, изучаемого в контексте все</w:t>
      </w:r>
      <w:r>
        <w:softHyphen/>
        <w:t xml:space="preserve">общего, особенного и единичного. Она </w:t>
      </w:r>
      <w:proofErr w:type="spellStart"/>
      <w:r>
        <w:t>программно</w:t>
      </w:r>
      <w:proofErr w:type="spellEnd"/>
      <w:r>
        <w:t xml:space="preserve"> задается </w:t>
      </w:r>
      <w:proofErr w:type="spellStart"/>
      <w:r>
        <w:t>НрИ</w:t>
      </w:r>
      <w:proofErr w:type="spellEnd"/>
      <w:r>
        <w:t xml:space="preserve"> под воздействи</w:t>
      </w:r>
      <w:r>
        <w:softHyphen/>
        <w:t>ем Духовного и ме</w:t>
      </w:r>
      <w:r>
        <w:t>нтального метафизичес</w:t>
      </w:r>
      <w:r>
        <w:softHyphen/>
        <w:t xml:space="preserve">ких начал. Пристанищем </w:t>
      </w:r>
      <w:proofErr w:type="spellStart"/>
      <w:r>
        <w:t>НрИ</w:t>
      </w:r>
      <w:proofErr w:type="spellEnd"/>
      <w:r>
        <w:t xml:space="preserve"> и мудрости является сердце как центр управления на</w:t>
      </w:r>
      <w:r>
        <w:softHyphen/>
        <w:t>правляемым развитием всех других сис</w:t>
      </w:r>
      <w:r>
        <w:softHyphen/>
        <w:t>тем КЧ, а местом функционирования ин</w:t>
      </w:r>
      <w:r>
        <w:softHyphen/>
        <w:t>теллекта- головной мозг. Рассмотрим свя</w:t>
      </w:r>
      <w:r>
        <w:softHyphen/>
        <w:t>зи мудрости с другими системами КЧ:</w:t>
      </w:r>
    </w:p>
    <w:p w14:paraId="0B6ADED9" w14:textId="77777777" w:rsidR="00D21562" w:rsidRDefault="00F30BC8">
      <w:pPr>
        <w:pStyle w:val="1"/>
        <w:spacing w:line="259" w:lineRule="auto"/>
        <w:jc w:val="both"/>
      </w:pPr>
      <w:r>
        <w:rPr>
          <w:b/>
          <w:bCs/>
        </w:rPr>
        <w:t>мудрость —&gt; постоянные цели —&gt; конкретные цели —&gt; интеллект —&gt; поведение —&gt; принятие и реализация решений —&gt; моторно-двигательные коды —&gt; функциональные системы - -&gt; получение результата</w:t>
      </w:r>
      <w:r>
        <w:rPr>
          <w:b/>
          <w:bCs/>
          <w:vertAlign w:val="superscript"/>
        </w:rPr>
        <w:t>17</w:t>
      </w:r>
      <w:r>
        <w:rPr>
          <w:b/>
          <w:bCs/>
        </w:rPr>
        <w:t>.</w:t>
      </w:r>
    </w:p>
    <w:p w14:paraId="1DF3D937" w14:textId="77777777" w:rsidR="00D21562" w:rsidRDefault="00F30BC8">
      <w:pPr>
        <w:pStyle w:val="1"/>
        <w:spacing w:line="259" w:lineRule="auto"/>
        <w:jc w:val="both"/>
      </w:pPr>
      <w:r>
        <w:t>Из этой импликации следует, что муд</w:t>
      </w:r>
      <w:r>
        <w:softHyphen/>
        <w:t xml:space="preserve">рость КЧ, </w:t>
      </w:r>
      <w:r>
        <w:t xml:space="preserve">направляемая </w:t>
      </w:r>
      <w:proofErr w:type="spellStart"/>
      <w:r>
        <w:t>НрИ</w:t>
      </w:r>
      <w:proofErr w:type="spellEnd"/>
      <w:r>
        <w:t>, задает де</w:t>
      </w:r>
      <w:r>
        <w:softHyphen/>
        <w:t>ятельность его интеллекта. Коллективная мудрость, будучи синтезом индивидуаль</w:t>
      </w:r>
      <w:r>
        <w:softHyphen/>
        <w:t xml:space="preserve">ных мудростей, представляет собой </w:t>
      </w:r>
      <w:r>
        <w:rPr>
          <w:b/>
          <w:bCs/>
        </w:rPr>
        <w:t>ду</w:t>
      </w:r>
      <w:r>
        <w:rPr>
          <w:b/>
          <w:bCs/>
        </w:rPr>
        <w:softHyphen/>
        <w:t xml:space="preserve">ховный </w:t>
      </w:r>
      <w:r>
        <w:t>разум многих людей, задающий деятельность их интеллекта. В этой свя</w:t>
      </w:r>
      <w:r>
        <w:softHyphen/>
        <w:t>зи мы можем говорить о том, что мудрос</w:t>
      </w:r>
      <w:r>
        <w:t xml:space="preserve">ть </w:t>
      </w:r>
      <w:r>
        <w:rPr>
          <w:lang w:val="en-US" w:eastAsia="en-US" w:bidi="en-US"/>
        </w:rPr>
        <w:t>Homo</w:t>
      </w:r>
      <w:r w:rsidRPr="00B544AA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sapienc</w:t>
      </w:r>
      <w:proofErr w:type="spellEnd"/>
      <w:r w:rsidRPr="00B544AA">
        <w:rPr>
          <w:lang w:eastAsia="en-US" w:bidi="en-US"/>
        </w:rPr>
        <w:t xml:space="preserve">, </w:t>
      </w:r>
      <w:r>
        <w:t>изучаемая с позиции все</w:t>
      </w:r>
      <w:r>
        <w:softHyphen/>
        <w:t>общего и особенного, есть духовно ори</w:t>
      </w:r>
      <w:r>
        <w:softHyphen/>
        <w:t>ентированный эволюционно отобранный опыт, передающийся из поколения в по</w:t>
      </w:r>
      <w:r>
        <w:softHyphen/>
        <w:t>коление и задающий направленность ин</w:t>
      </w:r>
      <w:r>
        <w:softHyphen/>
        <w:t>теллекта КЧ и коллективного разума кон</w:t>
      </w:r>
      <w:r>
        <w:softHyphen/>
        <w:t>кретных людей. В этом состои</w:t>
      </w:r>
      <w:r>
        <w:t>т видовое отличие мудрости как синтеза духовнос</w:t>
      </w:r>
      <w:r>
        <w:softHyphen/>
        <w:t>ти и методологии деятельности, живого созерцания и общения от индивидуально</w:t>
      </w:r>
      <w:r>
        <w:softHyphen/>
        <w:t>го и коллективного разума.</w:t>
      </w:r>
    </w:p>
    <w:p w14:paraId="2EE0D72B" w14:textId="77777777" w:rsidR="00D21562" w:rsidRDefault="00F30BC8">
      <w:pPr>
        <w:pStyle w:val="1"/>
        <w:spacing w:line="259" w:lineRule="auto"/>
        <w:jc w:val="both"/>
      </w:pPr>
      <w:r>
        <w:t>Занимаясь сущностью и проблемами общества мудрости, мы обратились к си</w:t>
      </w:r>
      <w:r>
        <w:softHyphen/>
        <w:t xml:space="preserve">стеме </w:t>
      </w:r>
      <w:r w:rsidRPr="00B544AA">
        <w:rPr>
          <w:lang w:eastAsia="en-US" w:bidi="en-US"/>
        </w:rPr>
        <w:t>“</w:t>
      </w:r>
      <w:r>
        <w:rPr>
          <w:lang w:val="en-US" w:eastAsia="en-US" w:bidi="en-US"/>
        </w:rPr>
        <w:t>Google</w:t>
      </w:r>
      <w:r w:rsidRPr="00B544AA">
        <w:rPr>
          <w:lang w:eastAsia="en-US" w:bidi="en-US"/>
        </w:rPr>
        <w:t xml:space="preserve">”. </w:t>
      </w:r>
      <w:r>
        <w:t>При поиске было об</w:t>
      </w:r>
      <w:r>
        <w:t>нару</w:t>
      </w:r>
      <w:r>
        <w:softHyphen/>
        <w:t>жено более 200 000 публикаций, в основ</w:t>
      </w:r>
      <w:r>
        <w:softHyphen/>
        <w:t xml:space="preserve">ном публицистических и религиозных, посвященных этим вопросам. Это говорит </w:t>
      </w:r>
      <w:proofErr w:type="spellStart"/>
      <w:r>
        <w:t>отом</w:t>
      </w:r>
      <w:proofErr w:type="spellEnd"/>
      <w:r>
        <w:t xml:space="preserve">, что многие граждане развитых стран стали интересоваться не только смыслом жизни, но и ее обустройством с позиции природы Человека. </w:t>
      </w:r>
      <w:r>
        <w:t>По сути дела, этому посвящена книга известного публициста Дж. Шуровьески</w:t>
      </w:r>
      <w:r>
        <w:rPr>
          <w:vertAlign w:val="superscript"/>
        </w:rPr>
        <w:t>18</w:t>
      </w:r>
      <w:r>
        <w:t>, в которой делается по</w:t>
      </w:r>
      <w:r>
        <w:softHyphen/>
        <w:t>пытка приложить открывающийся ему по</w:t>
      </w:r>
      <w:r>
        <w:softHyphen/>
        <w:t xml:space="preserve">тенциал </w:t>
      </w:r>
      <w:proofErr w:type="spellStart"/>
      <w:r>
        <w:t>Ното</w:t>
      </w:r>
      <w:proofErr w:type="spellEnd"/>
      <w:r>
        <w:t xml:space="preserve"> к различным практическим реалиям. Я полагаю, что критический ана</w:t>
      </w:r>
      <w:r>
        <w:softHyphen/>
        <w:t>лиз книги будет полезен для отечествен</w:t>
      </w:r>
      <w:r>
        <w:softHyphen/>
        <w:t xml:space="preserve">ных </w:t>
      </w:r>
      <w:r>
        <w:t>политологов и социологов в связи с разработкой стратегии и тактики модер</w:t>
      </w:r>
      <w:r>
        <w:softHyphen/>
        <w:t>низации России на среднесрочную и дол</w:t>
      </w:r>
      <w:r>
        <w:softHyphen/>
        <w:t>госрочную перспективу.</w:t>
      </w:r>
    </w:p>
    <w:p w14:paraId="02AB4B57" w14:textId="77777777" w:rsidR="00D21562" w:rsidRDefault="00F30BC8">
      <w:pPr>
        <w:pStyle w:val="1"/>
        <w:spacing w:line="259" w:lineRule="auto"/>
        <w:jc w:val="both"/>
      </w:pPr>
      <w:r>
        <w:t>В этой связи особый интерес для нашей страны представляет огромный позитив</w:t>
      </w:r>
      <w:r>
        <w:softHyphen/>
        <w:t>ный опыт проявления коллективной и инди</w:t>
      </w:r>
      <w:r>
        <w:softHyphen/>
        <w:t>видуаль</w:t>
      </w:r>
      <w:r>
        <w:t>ной мудрости гражданами стран ЕС в решении проблем самоуправления. Под</w:t>
      </w:r>
      <w:r>
        <w:softHyphen/>
        <w:t>черкнем особую роль государств, которые оказывают большую поддержку жителям в институционализации разнообразных форм самоуправления</w:t>
      </w:r>
      <w:r>
        <w:rPr>
          <w:vertAlign w:val="superscript"/>
        </w:rPr>
        <w:t>19</w:t>
      </w:r>
      <w:r>
        <w:t>.</w:t>
      </w:r>
    </w:p>
    <w:p w14:paraId="0075FD5C" w14:textId="77777777" w:rsidR="00D21562" w:rsidRDefault="00F30BC8">
      <w:pPr>
        <w:pStyle w:val="1"/>
        <w:spacing w:line="259" w:lineRule="auto"/>
        <w:jc w:val="both"/>
        <w:sectPr w:rsidR="00D21562">
          <w:headerReference w:type="even" r:id="rId23"/>
          <w:headerReference w:type="default" r:id="rId24"/>
          <w:footerReference w:type="even" r:id="rId25"/>
          <w:footerReference w:type="default" r:id="rId26"/>
          <w:pgSz w:w="11900" w:h="16840"/>
          <w:pgMar w:top="3015" w:right="2306" w:bottom="2996" w:left="2256" w:header="0" w:footer="3" w:gutter="0"/>
          <w:pgNumType w:start="200"/>
          <w:cols w:num="2" w:space="206"/>
          <w:noEndnote/>
          <w:docGrid w:linePitch="360"/>
        </w:sectPr>
      </w:pPr>
      <w:r>
        <w:t>В последние годы за рубежом и у нас в стране стали обращать внимание на фор</w:t>
      </w:r>
      <w:r>
        <w:softHyphen/>
        <w:t xml:space="preserve">мирование </w:t>
      </w:r>
      <w:r>
        <w:t>«умных» средних и малых го</w:t>
      </w:r>
      <w:r>
        <w:softHyphen/>
        <w:t>родов (</w:t>
      </w:r>
      <w:proofErr w:type="spellStart"/>
      <w:r>
        <w:t>англ</w:t>
      </w:r>
      <w:proofErr w:type="spellEnd"/>
      <w:r>
        <w:t xml:space="preserve">, </w:t>
      </w:r>
      <w:r>
        <w:rPr>
          <w:lang w:val="en-US" w:eastAsia="en-US" w:bidi="en-US"/>
        </w:rPr>
        <w:t>smart</w:t>
      </w:r>
      <w:r w:rsidRPr="00B544AA">
        <w:rPr>
          <w:lang w:eastAsia="en-US" w:bidi="en-US"/>
        </w:rPr>
        <w:t xml:space="preserve"> </w:t>
      </w:r>
      <w:r>
        <w:rPr>
          <w:lang w:val="en-US" w:eastAsia="en-US" w:bidi="en-US"/>
        </w:rPr>
        <w:t>towns</w:t>
      </w:r>
      <w:r w:rsidRPr="00B544AA">
        <w:rPr>
          <w:lang w:eastAsia="en-US" w:bidi="en-US"/>
        </w:rPr>
        <w:t xml:space="preserve">), </w:t>
      </w:r>
      <w:r>
        <w:t xml:space="preserve">отличающихся </w:t>
      </w:r>
    </w:p>
    <w:p w14:paraId="4985611B" w14:textId="77777777" w:rsidR="00D21562" w:rsidRDefault="00F30BC8">
      <w:pPr>
        <w:pStyle w:val="1"/>
        <w:spacing w:line="259" w:lineRule="auto"/>
        <w:ind w:firstLine="0"/>
        <w:jc w:val="both"/>
      </w:pPr>
      <w:r>
        <w:lastRenderedPageBreak/>
        <w:t>использованием информационных и нау</w:t>
      </w:r>
      <w:r>
        <w:softHyphen/>
        <w:t xml:space="preserve">коемких технологий в практике городского хозяйства. Исходя из новой методологии научных исследований, мы полагаем, что актуально и </w:t>
      </w:r>
      <w:r>
        <w:t xml:space="preserve">перспективно начать переход к преобразованию этих городов в человеке ориентированные формации на основе синтеза потенциалов </w:t>
      </w:r>
      <w:proofErr w:type="spellStart"/>
      <w:r>
        <w:t>НрИ</w:t>
      </w:r>
      <w:proofErr w:type="spellEnd"/>
      <w:r>
        <w:t>, коллективной и индивидуальной мудрости с искусствен</w:t>
      </w:r>
      <w:r>
        <w:softHyphen/>
        <w:t>ным интеллектом наукоёмких технологий.</w:t>
      </w:r>
    </w:p>
    <w:p w14:paraId="1CEB1981" w14:textId="77777777" w:rsidR="00D21562" w:rsidRDefault="00F30BC8">
      <w:pPr>
        <w:pStyle w:val="1"/>
        <w:spacing w:line="259" w:lineRule="auto"/>
        <w:jc w:val="both"/>
      </w:pPr>
      <w:r>
        <w:t>Обратимся теперь к переходу индуст</w:t>
      </w:r>
      <w:r>
        <w:softHyphen/>
        <w:t>р</w:t>
      </w:r>
      <w:r>
        <w:t>иальной цивилизации в постиндустри</w:t>
      </w:r>
      <w:r>
        <w:softHyphen/>
        <w:t>альную. Ей присущи следующие техноло</w:t>
      </w:r>
      <w:r>
        <w:softHyphen/>
        <w:t>гические характеристики:</w:t>
      </w:r>
    </w:p>
    <w:p w14:paraId="023E224A" w14:textId="77777777" w:rsidR="00D21562" w:rsidRDefault="00F30BC8">
      <w:pPr>
        <w:pStyle w:val="1"/>
        <w:numPr>
          <w:ilvl w:val="0"/>
          <w:numId w:val="7"/>
        </w:numPr>
        <w:tabs>
          <w:tab w:val="left" w:pos="542"/>
        </w:tabs>
        <w:spacing w:line="259" w:lineRule="auto"/>
        <w:jc w:val="both"/>
      </w:pPr>
      <w:r>
        <w:t>первичный фактор производства: научные методы, знания «как», «эксперт</w:t>
      </w:r>
      <w:r>
        <w:softHyphen/>
        <w:t>ные методы»;</w:t>
      </w:r>
    </w:p>
    <w:p w14:paraId="24B61BBE" w14:textId="77777777" w:rsidR="00D21562" w:rsidRDefault="00F30BC8">
      <w:pPr>
        <w:pStyle w:val="1"/>
        <w:numPr>
          <w:ilvl w:val="0"/>
          <w:numId w:val="7"/>
        </w:numPr>
        <w:tabs>
          <w:tab w:val="left" w:pos="543"/>
        </w:tabs>
        <w:spacing w:line="259" w:lineRule="auto"/>
        <w:jc w:val="both"/>
      </w:pPr>
      <w:r>
        <w:t>ключевые технологии: организаци</w:t>
      </w:r>
      <w:r>
        <w:softHyphen/>
        <w:t>онные, деятельностные, информацион</w:t>
      </w:r>
      <w:r>
        <w:softHyphen/>
        <w:t>ные и нау</w:t>
      </w:r>
      <w:r>
        <w:t>коемкие;</w:t>
      </w:r>
    </w:p>
    <w:p w14:paraId="79531DF7" w14:textId="77777777" w:rsidR="00D21562" w:rsidRDefault="00F30BC8">
      <w:pPr>
        <w:pStyle w:val="1"/>
        <w:numPr>
          <w:ilvl w:val="0"/>
          <w:numId w:val="7"/>
        </w:numPr>
        <w:tabs>
          <w:tab w:val="left" w:pos="543"/>
        </w:tabs>
        <w:spacing w:line="259" w:lineRule="auto"/>
        <w:jc w:val="both"/>
      </w:pPr>
      <w:r>
        <w:t>отношение к человеку: духовно ори</w:t>
      </w:r>
      <w:r>
        <w:softHyphen/>
        <w:t>ентированное, экологическое, эргономичес</w:t>
      </w:r>
      <w:r>
        <w:softHyphen/>
        <w:t>кое (человек и природа - мера всех вещей);</w:t>
      </w:r>
    </w:p>
    <w:p w14:paraId="04B18AB0" w14:textId="77777777" w:rsidR="00D21562" w:rsidRDefault="00F30BC8">
      <w:pPr>
        <w:pStyle w:val="1"/>
        <w:numPr>
          <w:ilvl w:val="0"/>
          <w:numId w:val="7"/>
        </w:numPr>
        <w:tabs>
          <w:tab w:val="left" w:pos="822"/>
        </w:tabs>
        <w:spacing w:line="259" w:lineRule="auto"/>
        <w:jc w:val="both"/>
      </w:pPr>
      <w:r>
        <w:t>роль человека: творец;</w:t>
      </w:r>
    </w:p>
    <w:p w14:paraId="2A224274" w14:textId="77777777" w:rsidR="00D21562" w:rsidRDefault="00F30BC8">
      <w:pPr>
        <w:pStyle w:val="1"/>
        <w:numPr>
          <w:ilvl w:val="0"/>
          <w:numId w:val="7"/>
        </w:numPr>
        <w:tabs>
          <w:tab w:val="left" w:pos="543"/>
        </w:tabs>
        <w:spacing w:line="259" w:lineRule="auto"/>
        <w:jc w:val="both"/>
      </w:pPr>
      <w:r>
        <w:t xml:space="preserve">ключевой результат образования: проявление </w:t>
      </w:r>
      <w:proofErr w:type="spellStart"/>
      <w:r>
        <w:t>НрИ</w:t>
      </w:r>
      <w:proofErr w:type="spellEnd"/>
      <w:r>
        <w:t xml:space="preserve"> и мудрости КЧ во всех сферах жизнедеятельности.</w:t>
      </w:r>
    </w:p>
    <w:p w14:paraId="7F5C1EAC" w14:textId="77777777" w:rsidR="00D21562" w:rsidRDefault="00F30BC8">
      <w:pPr>
        <w:pStyle w:val="1"/>
        <w:spacing w:line="259" w:lineRule="auto"/>
        <w:jc w:val="both"/>
      </w:pPr>
      <w:r>
        <w:t>В течение э</w:t>
      </w:r>
      <w:r>
        <w:t>того периода в РСЭ разви</w:t>
      </w:r>
      <w:r>
        <w:softHyphen/>
        <w:t>тых стран произошли следующие сущно</w:t>
      </w:r>
      <w:r>
        <w:softHyphen/>
        <w:t>стные изменения:</w:t>
      </w:r>
    </w:p>
    <w:p w14:paraId="0C11B814" w14:textId="77777777" w:rsidR="00D21562" w:rsidRDefault="00F30BC8">
      <w:pPr>
        <w:pStyle w:val="1"/>
        <w:spacing w:line="259" w:lineRule="auto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развитие малого бизнеса становит</w:t>
      </w:r>
      <w:r>
        <w:softHyphen/>
        <w:t>ся лейтмотивом развития РСЭ;</w:t>
      </w:r>
    </w:p>
    <w:p w14:paraId="1ECF9A07" w14:textId="77777777" w:rsidR="00D21562" w:rsidRDefault="00F30BC8">
      <w:pPr>
        <w:pStyle w:val="1"/>
        <w:spacing w:line="259" w:lineRule="auto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различные виды собственности (акционерная, государственная, интел</w:t>
      </w:r>
      <w:r>
        <w:softHyphen/>
        <w:t>лектуальная, личная, общественная, ча</w:t>
      </w:r>
      <w:r>
        <w:softHyphen/>
        <w:t>стная) с</w:t>
      </w:r>
      <w:r>
        <w:t>тали взаимодействовать и содей</w:t>
      </w:r>
      <w:r>
        <w:softHyphen/>
        <w:t>ствовать друг другу (см. опыт северных стран Европы);</w:t>
      </w:r>
    </w:p>
    <w:p w14:paraId="1D54D251" w14:textId="77777777" w:rsidR="00D21562" w:rsidRDefault="00F30BC8">
      <w:pPr>
        <w:pStyle w:val="1"/>
        <w:spacing w:line="259" w:lineRule="auto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возникает новый класс деловых организаций, нацеленных на коллектив</w:t>
      </w:r>
      <w:r>
        <w:softHyphen/>
        <w:t>ное творческое саморазвитие, самоорга</w:t>
      </w:r>
      <w:r>
        <w:softHyphen/>
        <w:t>низацию, самообновление, самообучение при верховенстве системы о</w:t>
      </w:r>
      <w:r>
        <w:t>бщефирмен</w:t>
      </w:r>
      <w:r>
        <w:softHyphen/>
        <w:t>ных ценностей, задающих поведение организации в целом и ее сотрудников в частности</w:t>
      </w:r>
      <w:r>
        <w:rPr>
          <w:vertAlign w:val="superscript"/>
        </w:rPr>
        <w:t>20</w:t>
      </w:r>
      <w:r>
        <w:t>;</w:t>
      </w:r>
    </w:p>
    <w:p w14:paraId="5A1523BF" w14:textId="77777777" w:rsidR="00D21562" w:rsidRDefault="00F30BC8">
      <w:pPr>
        <w:pStyle w:val="1"/>
        <w:spacing w:line="259" w:lineRule="auto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эксплуатация перестает оказывать значимое влияние на социальные отноше</w:t>
      </w:r>
      <w:r>
        <w:softHyphen/>
        <w:t>ния при распределении материальных благ;</w:t>
      </w:r>
    </w:p>
    <w:p w14:paraId="78094AAC" w14:textId="77777777" w:rsidR="00D21562" w:rsidRDefault="00F30BC8">
      <w:pPr>
        <w:pStyle w:val="1"/>
        <w:spacing w:line="259" w:lineRule="auto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изменяется характер человеческой деятельност</w:t>
      </w:r>
      <w:r>
        <w:t>и под воздействием новых информационных и наукоемких техноло</w:t>
      </w:r>
      <w:r>
        <w:softHyphen/>
        <w:t>гий (все большую значимость приобрета</w:t>
      </w:r>
      <w:r>
        <w:softHyphen/>
        <w:t>ют духовная и ментальная сферы челове</w:t>
      </w:r>
      <w:r>
        <w:softHyphen/>
        <w:t>ка, предопределяющие творческую актив</w:t>
      </w:r>
      <w:r>
        <w:softHyphen/>
        <w:t xml:space="preserve">ность </w:t>
      </w:r>
      <w:proofErr w:type="spellStart"/>
      <w:r>
        <w:t>Ното</w:t>
      </w:r>
      <w:proofErr w:type="spellEnd"/>
      <w:r>
        <w:t>);</w:t>
      </w:r>
    </w:p>
    <w:p w14:paraId="1782A518" w14:textId="77777777" w:rsidR="00D21562" w:rsidRDefault="00F30BC8">
      <w:pPr>
        <w:pStyle w:val="1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 xml:space="preserve">происходит преодоление труда и замена его </w:t>
      </w:r>
      <w:r>
        <w:rPr>
          <w:b/>
          <w:bCs/>
        </w:rPr>
        <w:t>творческой деятельностью</w:t>
      </w:r>
      <w:r>
        <w:rPr>
          <w:b/>
          <w:bCs/>
        </w:rPr>
        <w:t>;</w:t>
      </w:r>
    </w:p>
    <w:p w14:paraId="0A043FE5" w14:textId="77777777" w:rsidR="00D21562" w:rsidRDefault="00F30BC8">
      <w:pPr>
        <w:pStyle w:val="1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осуществилось удовлетворение ос</w:t>
      </w:r>
      <w:r>
        <w:softHyphen/>
        <w:t>новных материальных потребностей боль</w:t>
      </w:r>
      <w:r>
        <w:softHyphen/>
        <w:t>шинства членов общества в развитых стра</w:t>
      </w:r>
      <w:r>
        <w:softHyphen/>
        <w:t>нах, что привело к возникновению и рас</w:t>
      </w:r>
      <w:r>
        <w:softHyphen/>
        <w:t xml:space="preserve">пространению </w:t>
      </w:r>
      <w:proofErr w:type="spellStart"/>
      <w:r>
        <w:t>надутилитарной</w:t>
      </w:r>
      <w:proofErr w:type="spellEnd"/>
      <w:r>
        <w:t xml:space="preserve"> мотивации;</w:t>
      </w:r>
    </w:p>
    <w:p w14:paraId="6013F42E" w14:textId="77777777" w:rsidR="00D21562" w:rsidRDefault="00F30BC8">
      <w:pPr>
        <w:pStyle w:val="1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РСЭ постепенно становится чело- веко ориентированным; выявлени</w:t>
      </w:r>
      <w:r>
        <w:t>е пред</w:t>
      </w:r>
      <w:r>
        <w:softHyphen/>
        <w:t>почтений людей становится основной за</w:t>
      </w:r>
      <w:r>
        <w:softHyphen/>
        <w:t>дачей среднесрочного и долгосрочного маркетинга;</w:t>
      </w:r>
    </w:p>
    <w:p w14:paraId="788B6731" w14:textId="77777777" w:rsidR="00D21562" w:rsidRDefault="00F30BC8">
      <w:pPr>
        <w:pStyle w:val="1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воспитанность, образованность, интеллектуальные способности КЧ в зна</w:t>
      </w:r>
      <w:r>
        <w:softHyphen/>
        <w:t>чительной степени определяют в разви</w:t>
      </w:r>
      <w:r>
        <w:softHyphen/>
        <w:t>тых странах не только уровень его дохо</w:t>
      </w:r>
      <w:r>
        <w:softHyphen/>
        <w:t>дов, но и социа</w:t>
      </w:r>
      <w:r>
        <w:t>льный статус;</w:t>
      </w:r>
    </w:p>
    <w:p w14:paraId="1702C4E1" w14:textId="77777777" w:rsidR="00D21562" w:rsidRDefault="00F30BC8">
      <w:pPr>
        <w:pStyle w:val="1"/>
        <w:jc w:val="both"/>
      </w:pPr>
      <w:r>
        <w:rPr>
          <w:b/>
          <w:bCs/>
          <w:lang w:val="en-US" w:eastAsia="en-US" w:bidi="en-US"/>
        </w:rPr>
        <w:t>Z</w:t>
      </w:r>
      <w:r w:rsidRPr="00B544AA">
        <w:rPr>
          <w:b/>
          <w:bCs/>
          <w:lang w:eastAsia="en-US" w:bidi="en-US"/>
        </w:rPr>
        <w:t xml:space="preserve"> </w:t>
      </w:r>
      <w:r>
        <w:t>интеллектуализация технологичес</w:t>
      </w:r>
      <w:r>
        <w:softHyphen/>
        <w:t>ких процессов вызывает необходимость в одухотворении окружающей среды и про</w:t>
      </w:r>
      <w:r>
        <w:softHyphen/>
        <w:t xml:space="preserve">явлении </w:t>
      </w:r>
      <w:proofErr w:type="spellStart"/>
      <w:r>
        <w:t>НрИ</w:t>
      </w:r>
      <w:proofErr w:type="spellEnd"/>
      <w:r>
        <w:t xml:space="preserve"> и мудрости в обществе</w:t>
      </w:r>
      <w:r>
        <w:rPr>
          <w:vertAlign w:val="superscript"/>
        </w:rPr>
        <w:t>21</w:t>
      </w:r>
      <w:r>
        <w:t>.</w:t>
      </w:r>
    </w:p>
    <w:p w14:paraId="6047ABCD" w14:textId="77777777" w:rsidR="00D21562" w:rsidRDefault="00F30BC8">
      <w:pPr>
        <w:pStyle w:val="1"/>
        <w:jc w:val="both"/>
      </w:pPr>
      <w:r>
        <w:t xml:space="preserve">По своей сути эти изменения являют собой </w:t>
      </w:r>
      <w:r>
        <w:rPr>
          <w:b/>
          <w:bCs/>
        </w:rPr>
        <w:t xml:space="preserve">индикаторы </w:t>
      </w:r>
      <w:r>
        <w:t xml:space="preserve">новой </w:t>
      </w:r>
      <w:proofErr w:type="spellStart"/>
      <w:r>
        <w:t>общественно</w:t>
      </w:r>
      <w:r>
        <w:softHyphen/>
      </w:r>
      <w:r>
        <w:t>экономической</w:t>
      </w:r>
      <w:proofErr w:type="spellEnd"/>
      <w:r>
        <w:t xml:space="preserve"> формации.</w:t>
      </w:r>
    </w:p>
    <w:p w14:paraId="3896BCED" w14:textId="77777777" w:rsidR="00D21562" w:rsidRDefault="00F30BC8">
      <w:pPr>
        <w:pStyle w:val="1"/>
        <w:jc w:val="both"/>
      </w:pPr>
      <w:r>
        <w:t>В развитых странах спонтанно форми</w:t>
      </w:r>
      <w:r>
        <w:softHyphen/>
        <w:t>руются внешние и внутренние детерми</w:t>
      </w:r>
      <w:r>
        <w:softHyphen/>
        <w:t xml:space="preserve">нанты развития общества, ТМ, СИ. Во </w:t>
      </w:r>
      <w:r>
        <w:rPr>
          <w:b/>
          <w:bCs/>
        </w:rPr>
        <w:t>вне</w:t>
      </w:r>
      <w:r>
        <w:rPr>
          <w:b/>
          <w:bCs/>
        </w:rPr>
        <w:softHyphen/>
        <w:t xml:space="preserve">шние </w:t>
      </w:r>
      <w:r>
        <w:t>детерминанты входят потребности экономики и ТМ в творческих людях и не</w:t>
      </w:r>
      <w:r>
        <w:softHyphen/>
        <w:t>обходимость формирования адекватной для разви</w:t>
      </w:r>
      <w:r>
        <w:t>тия творческого человека сре</w:t>
      </w:r>
      <w:r>
        <w:softHyphen/>
        <w:t xml:space="preserve">ды. К </w:t>
      </w:r>
      <w:r>
        <w:rPr>
          <w:b/>
          <w:bCs/>
        </w:rPr>
        <w:t xml:space="preserve">внутренним </w:t>
      </w:r>
      <w:r>
        <w:t>детерминантам отно</w:t>
      </w:r>
      <w:r>
        <w:softHyphen/>
        <w:t>сятся присущие КЧ программы духовного и ментального планов, направляющие де</w:t>
      </w:r>
      <w:r>
        <w:softHyphen/>
        <w:t>ятельность его интеллекта.</w:t>
      </w:r>
    </w:p>
    <w:p w14:paraId="09DAA7B1" w14:textId="77777777" w:rsidR="00D21562" w:rsidRDefault="00F30BC8">
      <w:pPr>
        <w:pStyle w:val="1"/>
        <w:jc w:val="both"/>
      </w:pPr>
      <w:r>
        <w:t>Уже при переходе от механизации трудо</w:t>
      </w:r>
      <w:r>
        <w:softHyphen/>
        <w:t>емких процессов к их автоматизации иссле</w:t>
      </w:r>
      <w:r>
        <w:softHyphen/>
        <w:t xml:space="preserve">дователи </w:t>
      </w:r>
      <w:r>
        <w:t xml:space="preserve">стали отмечать, что предметные цели начали уступать место </w:t>
      </w:r>
      <w:r>
        <w:rPr>
          <w:b/>
          <w:bCs/>
        </w:rPr>
        <w:t xml:space="preserve">непредметным </w:t>
      </w:r>
      <w:r>
        <w:t xml:space="preserve">(П. Сорокин), «внешние» цели - </w:t>
      </w:r>
      <w:r>
        <w:rPr>
          <w:b/>
          <w:bCs/>
        </w:rPr>
        <w:t xml:space="preserve">внутренним </w:t>
      </w:r>
      <w:r>
        <w:t xml:space="preserve">задачам (У. Митчелл), а материальный успех </w:t>
      </w:r>
      <w:r>
        <w:rPr>
          <w:b/>
          <w:bCs/>
        </w:rPr>
        <w:t xml:space="preserve">- самовыражению </w:t>
      </w:r>
      <w:r>
        <w:t xml:space="preserve">в деятельности (Д. Янке- </w:t>
      </w:r>
      <w:proofErr w:type="spellStart"/>
      <w:r>
        <w:t>лович</w:t>
      </w:r>
      <w:proofErr w:type="spellEnd"/>
      <w:r>
        <w:t>). Очевидна тенденция проявления при</w:t>
      </w:r>
      <w:r>
        <w:softHyphen/>
        <w:t>сущих человеку пр</w:t>
      </w:r>
      <w:r>
        <w:t xml:space="preserve">ограмм, языков и </w:t>
      </w:r>
      <w:proofErr w:type="gramStart"/>
      <w:r>
        <w:t>кодов</w:t>
      </w:r>
      <w:proofErr w:type="gramEnd"/>
      <w:r>
        <w:t xml:space="preserve"> и их верховенства над внешними стимулами.</w:t>
      </w:r>
    </w:p>
    <w:p w14:paraId="245FF1BE" w14:textId="77777777" w:rsidR="00D21562" w:rsidRDefault="00F30BC8">
      <w:pPr>
        <w:pStyle w:val="1"/>
        <w:jc w:val="both"/>
        <w:sectPr w:rsidR="00D21562">
          <w:headerReference w:type="even" r:id="rId27"/>
          <w:headerReference w:type="default" r:id="rId28"/>
          <w:footerReference w:type="even" r:id="rId29"/>
          <w:footerReference w:type="default" r:id="rId30"/>
          <w:pgSz w:w="11900" w:h="16840"/>
          <w:pgMar w:top="3015" w:right="2306" w:bottom="2996" w:left="2256" w:header="0" w:footer="3" w:gutter="0"/>
          <w:pgNumType w:start="6"/>
          <w:cols w:num="2" w:space="206"/>
          <w:noEndnote/>
          <w:docGrid w:linePitch="360"/>
        </w:sectPr>
      </w:pPr>
      <w:r>
        <w:t>Возникновение информационных и на</w:t>
      </w:r>
      <w:r>
        <w:softHyphen/>
        <w:t>укоемких технологий вызвало потреб</w:t>
      </w:r>
      <w:r>
        <w:softHyphen/>
        <w:t xml:space="preserve">ность в людях с </w:t>
      </w:r>
      <w:r>
        <w:rPr>
          <w:b/>
          <w:bCs/>
        </w:rPr>
        <w:t>первоклассным обра</w:t>
      </w:r>
      <w:r>
        <w:rPr>
          <w:b/>
          <w:bCs/>
        </w:rPr>
        <w:softHyphen/>
        <w:t xml:space="preserve">зованием и способных к творческому труду. </w:t>
      </w:r>
      <w:r>
        <w:t>В развитых странах появились сот</w:t>
      </w:r>
      <w:r>
        <w:softHyphen/>
        <w:t xml:space="preserve">ни тысяч малых инновационных фирм, основанных </w:t>
      </w:r>
      <w:r>
        <w:t xml:space="preserve">на личной и </w:t>
      </w:r>
      <w:proofErr w:type="spellStart"/>
      <w:r>
        <w:t>интеллектуаль</w:t>
      </w:r>
      <w:proofErr w:type="spellEnd"/>
      <w:r>
        <w:softHyphen/>
      </w:r>
    </w:p>
    <w:p w14:paraId="0FC9C198" w14:textId="77777777" w:rsidR="00D21562" w:rsidRDefault="00F30BC8">
      <w:pPr>
        <w:pStyle w:val="1"/>
        <w:ind w:firstLine="0"/>
        <w:jc w:val="both"/>
      </w:pPr>
      <w:r>
        <w:lastRenderedPageBreak/>
        <w:t>ной собственности. Это привело к прояв</w:t>
      </w:r>
      <w:r>
        <w:softHyphen/>
        <w:t>лению, становлению и развитию новых мотивов деятельности КЧ.</w:t>
      </w:r>
    </w:p>
    <w:p w14:paraId="4A14A734" w14:textId="77777777" w:rsidR="00D21562" w:rsidRDefault="00F30BC8">
      <w:pPr>
        <w:pStyle w:val="1"/>
        <w:spacing w:line="259" w:lineRule="auto"/>
        <w:jc w:val="both"/>
      </w:pPr>
      <w:r>
        <w:t>Начиная с середины 80-х годов запад</w:t>
      </w:r>
      <w:r>
        <w:softHyphen/>
        <w:t>ные социологи стали прослеживать у ра</w:t>
      </w:r>
      <w:r>
        <w:softHyphen/>
        <w:t xml:space="preserve">ботающих людей такие ценности, </w:t>
      </w:r>
      <w:proofErr w:type="spellStart"/>
      <w:r>
        <w:t>кактвор</w:t>
      </w:r>
      <w:proofErr w:type="spellEnd"/>
      <w:r>
        <w:t xml:space="preserve">- </w:t>
      </w:r>
      <w:proofErr w:type="spellStart"/>
      <w:r>
        <w:t>чество</w:t>
      </w:r>
      <w:proofErr w:type="spellEnd"/>
      <w:r>
        <w:t xml:space="preserve"> и </w:t>
      </w:r>
      <w:r>
        <w:t>автономность; отсутствие конт</w:t>
      </w:r>
      <w:r>
        <w:softHyphen/>
        <w:t xml:space="preserve">роля и приоритет </w:t>
      </w:r>
      <w:r>
        <w:rPr>
          <w:b/>
          <w:bCs/>
        </w:rPr>
        <w:t xml:space="preserve">самовыражения </w:t>
      </w:r>
      <w:r>
        <w:t>перед социальным статусом. Как было установ</w:t>
      </w:r>
      <w:r>
        <w:softHyphen/>
        <w:t>лено, для них стали характерными</w:t>
      </w:r>
    </w:p>
    <w:p w14:paraId="155F5E92" w14:textId="77777777" w:rsidR="00D21562" w:rsidRDefault="00F30BC8">
      <w:pPr>
        <w:pStyle w:val="1"/>
        <w:numPr>
          <w:ilvl w:val="0"/>
          <w:numId w:val="8"/>
        </w:numPr>
        <w:tabs>
          <w:tab w:val="left" w:pos="506"/>
        </w:tabs>
        <w:spacing w:line="259" w:lineRule="auto"/>
        <w:jc w:val="both"/>
      </w:pPr>
      <w:r>
        <w:t>поиск внутреннего удовлетворения;</w:t>
      </w:r>
    </w:p>
    <w:p w14:paraId="06BBB101" w14:textId="77777777" w:rsidR="00D21562" w:rsidRDefault="00F30BC8">
      <w:pPr>
        <w:pStyle w:val="1"/>
        <w:numPr>
          <w:ilvl w:val="0"/>
          <w:numId w:val="8"/>
        </w:numPr>
        <w:tabs>
          <w:tab w:val="left" w:pos="506"/>
        </w:tabs>
        <w:spacing w:line="259" w:lineRule="auto"/>
        <w:jc w:val="both"/>
      </w:pPr>
      <w:r>
        <w:t>стремление к новому опыту;</w:t>
      </w:r>
    </w:p>
    <w:p w14:paraId="69821C0C" w14:textId="77777777" w:rsidR="00D21562" w:rsidRDefault="00F30BC8">
      <w:pPr>
        <w:pStyle w:val="1"/>
        <w:numPr>
          <w:ilvl w:val="0"/>
          <w:numId w:val="8"/>
        </w:numPr>
        <w:tabs>
          <w:tab w:val="left" w:pos="506"/>
        </w:tabs>
        <w:spacing w:line="259" w:lineRule="auto"/>
        <w:jc w:val="both"/>
      </w:pPr>
      <w:r>
        <w:t>тяготение к общности;</w:t>
      </w:r>
    </w:p>
    <w:p w14:paraId="3F7AEA67" w14:textId="77777777" w:rsidR="00D21562" w:rsidRDefault="00F30BC8">
      <w:pPr>
        <w:pStyle w:val="1"/>
        <w:numPr>
          <w:ilvl w:val="0"/>
          <w:numId w:val="8"/>
        </w:numPr>
        <w:tabs>
          <w:tab w:val="left" w:pos="495"/>
        </w:tabs>
        <w:spacing w:line="259" w:lineRule="auto"/>
        <w:jc w:val="both"/>
      </w:pPr>
      <w:r>
        <w:t>принятие участия в процессе выра</w:t>
      </w:r>
      <w:r>
        <w:softHyphen/>
        <w:t>бо</w:t>
      </w:r>
      <w:r>
        <w:t>тки решений;</w:t>
      </w:r>
    </w:p>
    <w:p w14:paraId="697F366D" w14:textId="77777777" w:rsidR="00D21562" w:rsidRDefault="00F30BC8">
      <w:pPr>
        <w:pStyle w:val="1"/>
        <w:numPr>
          <w:ilvl w:val="0"/>
          <w:numId w:val="8"/>
        </w:numPr>
        <w:tabs>
          <w:tab w:val="left" w:pos="506"/>
        </w:tabs>
        <w:spacing w:line="259" w:lineRule="auto"/>
        <w:jc w:val="both"/>
      </w:pPr>
      <w:r>
        <w:t>жажда поиска, близость к природе;</w:t>
      </w:r>
    </w:p>
    <w:p w14:paraId="5057D89A" w14:textId="77777777" w:rsidR="00D21562" w:rsidRDefault="00F30BC8">
      <w:pPr>
        <w:pStyle w:val="1"/>
        <w:numPr>
          <w:ilvl w:val="0"/>
          <w:numId w:val="8"/>
        </w:numPr>
        <w:tabs>
          <w:tab w:val="left" w:pos="490"/>
        </w:tabs>
        <w:spacing w:line="259" w:lineRule="auto"/>
        <w:jc w:val="both"/>
      </w:pPr>
      <w:r>
        <w:t>совершенствование самого себя и внутренний рост</w:t>
      </w:r>
      <w:r>
        <w:rPr>
          <w:vertAlign w:val="superscript"/>
        </w:rPr>
        <w:t>22</w:t>
      </w:r>
      <w:r>
        <w:t>;</w:t>
      </w:r>
    </w:p>
    <w:p w14:paraId="551D6017" w14:textId="77777777" w:rsidR="00D21562" w:rsidRDefault="00F30BC8">
      <w:pPr>
        <w:pStyle w:val="1"/>
        <w:numPr>
          <w:ilvl w:val="0"/>
          <w:numId w:val="8"/>
        </w:numPr>
        <w:tabs>
          <w:tab w:val="left" w:pos="500"/>
        </w:tabs>
        <w:spacing w:line="259" w:lineRule="auto"/>
        <w:jc w:val="both"/>
      </w:pPr>
      <w:r>
        <w:t>трансформация материалистичес</w:t>
      </w:r>
      <w:r>
        <w:softHyphen/>
        <w:t>кой направленности мотивационной сис</w:t>
      </w:r>
      <w:r>
        <w:softHyphen/>
        <w:t>темы КЧ в духовную;</w:t>
      </w:r>
    </w:p>
    <w:p w14:paraId="62FC2B85" w14:textId="77777777" w:rsidR="00D21562" w:rsidRDefault="00F30BC8">
      <w:pPr>
        <w:pStyle w:val="1"/>
        <w:numPr>
          <w:ilvl w:val="0"/>
          <w:numId w:val="8"/>
        </w:numPr>
        <w:tabs>
          <w:tab w:val="left" w:pos="500"/>
        </w:tabs>
        <w:spacing w:line="259" w:lineRule="auto"/>
        <w:jc w:val="both"/>
      </w:pPr>
      <w:r>
        <w:t xml:space="preserve">гармоничное проявление во многих людях таких двух </w:t>
      </w:r>
      <w:r>
        <w:t>особенностей РЧ, как:</w:t>
      </w:r>
    </w:p>
    <w:p w14:paraId="7F1E6CFF" w14:textId="77777777" w:rsidR="00D21562" w:rsidRDefault="00F30BC8">
      <w:pPr>
        <w:pStyle w:val="1"/>
        <w:numPr>
          <w:ilvl w:val="0"/>
          <w:numId w:val="9"/>
        </w:numPr>
        <w:tabs>
          <w:tab w:val="left" w:pos="543"/>
        </w:tabs>
        <w:spacing w:line="259" w:lineRule="auto"/>
        <w:jc w:val="both"/>
      </w:pPr>
      <w:r>
        <w:t>способность к самоизменению, са</w:t>
      </w:r>
      <w:r>
        <w:softHyphen/>
        <w:t>мообновлению, самоактуализации, само</w:t>
      </w:r>
      <w:r>
        <w:softHyphen/>
        <w:t>организации и др.;</w:t>
      </w:r>
    </w:p>
    <w:p w14:paraId="4D48711D" w14:textId="77777777" w:rsidR="00D21562" w:rsidRDefault="00F30BC8">
      <w:pPr>
        <w:pStyle w:val="1"/>
        <w:numPr>
          <w:ilvl w:val="0"/>
          <w:numId w:val="9"/>
        </w:numPr>
        <w:tabs>
          <w:tab w:val="left" w:pos="553"/>
        </w:tabs>
        <w:spacing w:line="259" w:lineRule="auto"/>
        <w:jc w:val="both"/>
      </w:pPr>
      <w:r>
        <w:t>способность выхода за пределы са</w:t>
      </w:r>
      <w:r>
        <w:softHyphen/>
        <w:t>мого себя, соединения личного и обще</w:t>
      </w:r>
      <w:r>
        <w:softHyphen/>
        <w:t>ственного, земного и космического</w:t>
      </w:r>
      <w:r>
        <w:rPr>
          <w:vertAlign w:val="superscript"/>
        </w:rPr>
        <w:t>23</w:t>
      </w:r>
      <w:r>
        <w:t>.</w:t>
      </w:r>
    </w:p>
    <w:p w14:paraId="6F2856C0" w14:textId="77777777" w:rsidR="00D21562" w:rsidRDefault="00F30BC8">
      <w:pPr>
        <w:pStyle w:val="1"/>
        <w:spacing w:line="259" w:lineRule="auto"/>
        <w:jc w:val="both"/>
      </w:pPr>
      <w:r>
        <w:t>Этому содействовало возникновение новых</w:t>
      </w:r>
      <w:r>
        <w:t xml:space="preserve"> критериев жизнедеятельности твор</w:t>
      </w:r>
      <w:r>
        <w:softHyphen/>
        <w:t>ческого человека:</w:t>
      </w:r>
    </w:p>
    <w:p w14:paraId="7994EF32" w14:textId="77777777" w:rsidR="00D21562" w:rsidRDefault="00F30BC8">
      <w:pPr>
        <w:pStyle w:val="1"/>
        <w:numPr>
          <w:ilvl w:val="0"/>
          <w:numId w:val="10"/>
        </w:numPr>
        <w:tabs>
          <w:tab w:val="left" w:pos="558"/>
        </w:tabs>
        <w:spacing w:line="259" w:lineRule="auto"/>
        <w:jc w:val="both"/>
      </w:pPr>
      <w:r>
        <w:t>максимальная реализация своих способностей на рабочем месте;</w:t>
      </w:r>
    </w:p>
    <w:p w14:paraId="61A93D49" w14:textId="77777777" w:rsidR="00D21562" w:rsidRDefault="00F30BC8">
      <w:pPr>
        <w:pStyle w:val="1"/>
        <w:numPr>
          <w:ilvl w:val="0"/>
          <w:numId w:val="10"/>
        </w:numPr>
        <w:tabs>
          <w:tab w:val="left" w:pos="548"/>
        </w:tabs>
        <w:spacing w:line="259" w:lineRule="auto"/>
        <w:jc w:val="both"/>
      </w:pPr>
      <w:r>
        <w:t>сведение к минимуму рутинных опе</w:t>
      </w:r>
      <w:r>
        <w:softHyphen/>
        <w:t>раций;</w:t>
      </w:r>
    </w:p>
    <w:p w14:paraId="34A0F78E" w14:textId="77777777" w:rsidR="00D21562" w:rsidRDefault="00F30BC8">
      <w:pPr>
        <w:pStyle w:val="1"/>
        <w:numPr>
          <w:ilvl w:val="0"/>
          <w:numId w:val="10"/>
        </w:numPr>
        <w:tabs>
          <w:tab w:val="left" w:pos="803"/>
        </w:tabs>
        <w:spacing w:line="259" w:lineRule="auto"/>
        <w:jc w:val="both"/>
      </w:pPr>
      <w:r>
        <w:t>самостоятельное принятие решений;</w:t>
      </w:r>
    </w:p>
    <w:p w14:paraId="1E45DADB" w14:textId="77777777" w:rsidR="00D21562" w:rsidRDefault="00F30BC8">
      <w:pPr>
        <w:pStyle w:val="1"/>
        <w:numPr>
          <w:ilvl w:val="0"/>
          <w:numId w:val="10"/>
        </w:numPr>
        <w:tabs>
          <w:tab w:val="left" w:pos="548"/>
        </w:tabs>
        <w:spacing w:line="259" w:lineRule="auto"/>
        <w:jc w:val="both"/>
      </w:pPr>
      <w:r>
        <w:t>перспектива культурного и профес</w:t>
      </w:r>
      <w:r>
        <w:softHyphen/>
        <w:t>сионального роста.</w:t>
      </w:r>
    </w:p>
    <w:p w14:paraId="78E9B5FB" w14:textId="77777777" w:rsidR="00D21562" w:rsidRDefault="00F30BC8">
      <w:pPr>
        <w:pStyle w:val="1"/>
        <w:spacing w:line="259" w:lineRule="auto"/>
        <w:jc w:val="both"/>
      </w:pPr>
      <w:r>
        <w:t xml:space="preserve">Четко </w:t>
      </w:r>
      <w:r>
        <w:t>прослеживается следующая тен</w:t>
      </w:r>
      <w:r>
        <w:softHyphen/>
        <w:t>денция: люди начинают все больше вре</w:t>
      </w:r>
      <w:r>
        <w:softHyphen/>
        <w:t>мени уделять семье, самообразованию, занятиям спортом и участию в работе об</w:t>
      </w:r>
      <w:r>
        <w:softHyphen/>
        <w:t>щественных организаций. В 1991 году бо</w:t>
      </w:r>
      <w:r>
        <w:softHyphen/>
        <w:t>лее 94,2 млн. взрослых американцев, или 51% населения страны, добровольно р</w:t>
      </w:r>
      <w:r>
        <w:t>а</w:t>
      </w:r>
      <w:r>
        <w:softHyphen/>
        <w:t>ботали в различных движениях и органи</w:t>
      </w:r>
      <w:r>
        <w:softHyphen/>
        <w:t>заций, отдавая им в среднем 4,2 часа сво</w:t>
      </w:r>
      <w:r>
        <w:softHyphen/>
        <w:t>его времени в неделю</w:t>
      </w:r>
      <w:r>
        <w:rPr>
          <w:vertAlign w:val="superscript"/>
        </w:rPr>
        <w:t>24</w:t>
      </w:r>
      <w:r>
        <w:t>. К началу XXI века число добровольно работающих граждан выросло до 100 млн.</w:t>
      </w:r>
    </w:p>
    <w:p w14:paraId="38F767C1" w14:textId="77777777" w:rsidR="00D21562" w:rsidRDefault="00F30BC8">
      <w:pPr>
        <w:pStyle w:val="1"/>
        <w:spacing w:line="259" w:lineRule="auto"/>
        <w:jc w:val="both"/>
      </w:pPr>
      <w:r>
        <w:t>Эти данные говорит о том, что НТП, осуществленный людьми, позитивно воз</w:t>
      </w:r>
      <w:r>
        <w:softHyphen/>
        <w:t>дейс</w:t>
      </w:r>
      <w:r>
        <w:t xml:space="preserve">твовал на них, вызвав проявление </w:t>
      </w:r>
      <w:r>
        <w:t xml:space="preserve">программ </w:t>
      </w:r>
      <w:proofErr w:type="spellStart"/>
      <w:r>
        <w:t>НрИ</w:t>
      </w:r>
      <w:proofErr w:type="spellEnd"/>
      <w:r>
        <w:t>, мудрости и самости, ко</w:t>
      </w:r>
      <w:r>
        <w:softHyphen/>
        <w:t xml:space="preserve">торую кратко можно представить в виде формулы </w:t>
      </w:r>
      <w:r>
        <w:rPr>
          <w:b/>
          <w:bCs/>
        </w:rPr>
        <w:t xml:space="preserve">«Я + МЫ». </w:t>
      </w:r>
      <w:r>
        <w:t>Отметим другой весь</w:t>
      </w:r>
      <w:r>
        <w:softHyphen/>
        <w:t>ма примечательный факт: 500 миллиар</w:t>
      </w:r>
      <w:r>
        <w:softHyphen/>
        <w:t>деров США большую часть своих капита</w:t>
      </w:r>
      <w:r>
        <w:softHyphen/>
        <w:t>лов перевели в общественные фонды. Мо</w:t>
      </w:r>
      <w:r>
        <w:t>жно утверждать, что благодаря создан</w:t>
      </w:r>
      <w:r>
        <w:softHyphen/>
        <w:t>ной в РСЭ благоприятной для творчества человека среде удалось воплотить дости</w:t>
      </w:r>
      <w:r>
        <w:softHyphen/>
        <w:t>жения науки и техники в жизнь.</w:t>
      </w:r>
    </w:p>
    <w:p w14:paraId="06541D7A" w14:textId="77777777" w:rsidR="00D21562" w:rsidRDefault="00F30BC8">
      <w:pPr>
        <w:pStyle w:val="1"/>
        <w:spacing w:line="259" w:lineRule="auto"/>
        <w:jc w:val="both"/>
      </w:pPr>
      <w:r>
        <w:t>Очевидно, что данный опыт указывает политическим элитам и политологам на необходимость пересмотреть свои пред</w:t>
      </w:r>
      <w:r>
        <w:softHyphen/>
      </w:r>
      <w:r>
        <w:t>ставления о Человеке, исследуемом но</w:t>
      </w:r>
      <w:r>
        <w:softHyphen/>
        <w:t>вой методологией в контексте всеобще</w:t>
      </w:r>
      <w:r>
        <w:softHyphen/>
        <w:t>го, особенного и единого. Иными слова</w:t>
      </w:r>
      <w:r>
        <w:softHyphen/>
        <w:t xml:space="preserve">ми, без создания условий для проявления людьми </w:t>
      </w:r>
      <w:proofErr w:type="spellStart"/>
      <w:r>
        <w:t>программно</w:t>
      </w:r>
      <w:proofErr w:type="spellEnd"/>
      <w:r>
        <w:t xml:space="preserve"> заданных любви и творчества, свободы и ответственности, блага (=доброты) и красоты воз</w:t>
      </w:r>
      <w:r>
        <w:t>рождение России невозможно.</w:t>
      </w:r>
    </w:p>
    <w:bookmarkEnd w:id="1"/>
    <w:p w14:paraId="63FB73EF" w14:textId="77777777" w:rsidR="00D21562" w:rsidRDefault="00F30BC8">
      <w:pPr>
        <w:pStyle w:val="1"/>
        <w:spacing w:line="259" w:lineRule="auto"/>
        <w:ind w:firstLine="0"/>
        <w:jc w:val="center"/>
      </w:pPr>
      <w:r>
        <w:rPr>
          <w:b/>
          <w:bCs/>
        </w:rPr>
        <w:t>4. Антиномия между реальным и</w:t>
      </w:r>
      <w:r>
        <w:rPr>
          <w:b/>
          <w:bCs/>
        </w:rPr>
        <w:br/>
        <w:t>виртуальным финансовым сектором</w:t>
      </w:r>
      <w:r>
        <w:rPr>
          <w:b/>
          <w:bCs/>
        </w:rPr>
        <w:br/>
        <w:t>экономики товаров и услуг и миро-</w:t>
      </w:r>
      <w:r>
        <w:rPr>
          <w:b/>
          <w:bCs/>
        </w:rPr>
        <w:br/>
        <w:t>вой финансовый и экономический</w:t>
      </w:r>
      <w:r>
        <w:rPr>
          <w:b/>
          <w:bCs/>
        </w:rPr>
        <w:br/>
        <w:t>кризис</w:t>
      </w:r>
    </w:p>
    <w:p w14:paraId="409B94E1" w14:textId="77777777" w:rsidR="00D21562" w:rsidRDefault="00F30BC8">
      <w:pPr>
        <w:pStyle w:val="1"/>
        <w:spacing w:line="259" w:lineRule="auto"/>
        <w:jc w:val="both"/>
      </w:pPr>
      <w:r>
        <w:t>В 2008 г. возник МФЭК. Гуманитарные, общественные и социальные науки, изу</w:t>
      </w:r>
      <w:r>
        <w:softHyphen/>
        <w:t>чающие природу, обще</w:t>
      </w:r>
      <w:r>
        <w:t xml:space="preserve">ство и </w:t>
      </w:r>
      <w:proofErr w:type="spellStart"/>
      <w:r>
        <w:t>Ното</w:t>
      </w:r>
      <w:proofErr w:type="spellEnd"/>
      <w:r>
        <w:t xml:space="preserve"> как явления, не дали ответа на вопрос: какие глубинные истоки вызвали этот кризис?</w:t>
      </w:r>
    </w:p>
    <w:p w14:paraId="2BAB5BA6" w14:textId="77777777" w:rsidR="00D21562" w:rsidRDefault="00F30BC8">
      <w:pPr>
        <w:pStyle w:val="1"/>
        <w:spacing w:line="259" w:lineRule="auto"/>
        <w:jc w:val="both"/>
      </w:pPr>
      <w:r>
        <w:t>Вначале рассмотрим два компонента со</w:t>
      </w:r>
      <w:r>
        <w:softHyphen/>
        <w:t>временной экономики: РСЭ и ВСЭ. Если в реальном секторе экономики возникли ин</w:t>
      </w:r>
      <w:r>
        <w:softHyphen/>
        <w:t xml:space="preserve">дикаторы новой экономической формации, если в </w:t>
      </w:r>
      <w:r>
        <w:t>нем формируется среда, стимулирую</w:t>
      </w:r>
      <w:r>
        <w:softHyphen/>
        <w:t>щая творческую активность КЧ и социальных групп, то ВСЭ вверг нашу планету в кризис, подобный условиям дикого капитализма.</w:t>
      </w:r>
    </w:p>
    <w:p w14:paraId="67E7B5F6" w14:textId="77777777" w:rsidR="00D21562" w:rsidRDefault="00F30BC8">
      <w:pPr>
        <w:pStyle w:val="1"/>
        <w:spacing w:line="259" w:lineRule="auto"/>
        <w:jc w:val="both"/>
      </w:pPr>
      <w:r>
        <w:t>Обратимся к нашему определению сис</w:t>
      </w:r>
      <w:r>
        <w:softHyphen/>
        <w:t>темы, согласно которому ее компоненты и элементы должны находить</w:t>
      </w:r>
      <w:r>
        <w:t xml:space="preserve">ся не только и не столько во взаимосвязи, сколько во </w:t>
      </w:r>
      <w:r>
        <w:rPr>
          <w:b/>
          <w:bCs/>
        </w:rPr>
        <w:t>вза</w:t>
      </w:r>
      <w:r>
        <w:rPr>
          <w:b/>
          <w:bCs/>
        </w:rPr>
        <w:softHyphen/>
        <w:t xml:space="preserve">имодействии, взаимозависимости </w:t>
      </w:r>
      <w:r>
        <w:t xml:space="preserve">и </w:t>
      </w:r>
      <w:r>
        <w:rPr>
          <w:b/>
          <w:bCs/>
        </w:rPr>
        <w:t xml:space="preserve">содействии </w:t>
      </w:r>
      <w:r>
        <w:t>друг другу. Становится очевид</w:t>
      </w:r>
      <w:r>
        <w:softHyphen/>
        <w:t>ным, что РСЭ и ВСЭ являются компонента</w:t>
      </w:r>
      <w:r>
        <w:softHyphen/>
        <w:t>ми, которые не находятся в активном со</w:t>
      </w:r>
      <w:r>
        <w:softHyphen/>
        <w:t xml:space="preserve">стоянии взаимозависимости и содействия другу </w:t>
      </w:r>
      <w:proofErr w:type="spellStart"/>
      <w:r>
        <w:t>др</w:t>
      </w:r>
      <w:r>
        <w:t>угу</w:t>
      </w:r>
      <w:proofErr w:type="spellEnd"/>
      <w:r>
        <w:t xml:space="preserve">, ибо они </w:t>
      </w:r>
      <w:r>
        <w:rPr>
          <w:b/>
          <w:bCs/>
        </w:rPr>
        <w:t>разнонаправленны.</w:t>
      </w:r>
    </w:p>
    <w:p w14:paraId="3F3C8339" w14:textId="77777777" w:rsidR="00D21562" w:rsidRDefault="00F30BC8">
      <w:pPr>
        <w:pStyle w:val="1"/>
        <w:spacing w:line="259" w:lineRule="auto"/>
        <w:jc w:val="both"/>
      </w:pPr>
      <w:r>
        <w:t>Какие же внутренние истоки являются движущими силами МФЭК? Эволюцион</w:t>
      </w:r>
      <w:r>
        <w:softHyphen/>
        <w:t xml:space="preserve">но развивающемуся </w:t>
      </w:r>
      <w:r>
        <w:rPr>
          <w:lang w:val="en-US" w:eastAsia="en-US" w:bidi="en-US"/>
        </w:rPr>
        <w:t>Homo</w:t>
      </w:r>
      <w:r w:rsidRPr="00B544AA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sapienc</w:t>
      </w:r>
      <w:proofErr w:type="spellEnd"/>
      <w:r w:rsidRPr="00B544AA">
        <w:rPr>
          <w:lang w:eastAsia="en-US" w:bidi="en-US"/>
        </w:rPr>
        <w:t xml:space="preserve"> </w:t>
      </w:r>
      <w:r>
        <w:t>как сверхсложному образованию присущи по</w:t>
      </w:r>
      <w:r>
        <w:softHyphen/>
        <w:t>тенциальные противоречия</w:t>
      </w:r>
    </w:p>
    <w:p w14:paraId="0F82E7EB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между духовным, ментальным, про</w:t>
      </w:r>
      <w:r>
        <w:softHyphen/>
        <w:t>странственно-временным и ма</w:t>
      </w:r>
      <w:r>
        <w:t>териаль</w:t>
      </w:r>
      <w:r>
        <w:softHyphen/>
        <w:t xml:space="preserve">ным </w:t>
      </w:r>
      <w:r>
        <w:lastRenderedPageBreak/>
        <w:t>метафизическим началами; их сущ</w:t>
      </w:r>
      <w:r>
        <w:softHyphen/>
        <w:t>ности, формы и материальные носители явились программными истоками его (Че</w:t>
      </w:r>
      <w:r>
        <w:softHyphen/>
        <w:t>ловека) возникновения и развития;</w:t>
      </w:r>
    </w:p>
    <w:p w14:paraId="2C07DD6B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между биологической, простран</w:t>
      </w:r>
      <w:r>
        <w:softHyphen/>
        <w:t>ственно-временной, символической, фи</w:t>
      </w:r>
      <w:r>
        <w:softHyphen/>
        <w:t>зической (полевой) составляющими;</w:t>
      </w:r>
    </w:p>
    <w:p w14:paraId="44C60A71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</w:t>
      </w:r>
      <w:r>
        <w:t xml:space="preserve">жду этикой и деятельностью как направлениями </w:t>
      </w:r>
      <w:proofErr w:type="spellStart"/>
      <w:r>
        <w:t>НрИ</w:t>
      </w:r>
      <w:proofErr w:type="spellEnd"/>
      <w:r>
        <w:t>;</w:t>
      </w:r>
    </w:p>
    <w:p w14:paraId="7C8B7035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между тремя парами высших нрав</w:t>
      </w:r>
      <w:r>
        <w:softHyphen/>
        <w:t>ственных принципов: любовью и творче</w:t>
      </w:r>
      <w:r>
        <w:softHyphen/>
        <w:t>ством, ответственностью и свободой, бла</w:t>
      </w:r>
      <w:r>
        <w:softHyphen/>
        <w:t>гом и красотой</w:t>
      </w:r>
      <w:r>
        <w:rPr>
          <w:vertAlign w:val="superscript"/>
        </w:rPr>
        <w:t>25</w:t>
      </w:r>
      <w:r>
        <w:t>;</w:t>
      </w:r>
    </w:p>
    <w:p w14:paraId="0C5C9552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между нравственными характеристи</w:t>
      </w:r>
      <w:r>
        <w:softHyphen/>
        <w:t xml:space="preserve">ками, свойственными АН, и </w:t>
      </w:r>
      <w:r>
        <w:t>нравственными характеристиками, принадлежащими ЭН;</w:t>
      </w:r>
    </w:p>
    <w:p w14:paraId="56D92C33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между видами ЧР (этносами, наро</w:t>
      </w:r>
      <w:r>
        <w:softHyphen/>
        <w:t xml:space="preserve">дами и нациями; </w:t>
      </w:r>
      <w:proofErr w:type="spellStart"/>
      <w:r>
        <w:t>конфесиональными</w:t>
      </w:r>
      <w:proofErr w:type="spellEnd"/>
      <w:r>
        <w:t>, про</w:t>
      </w:r>
      <w:r>
        <w:softHyphen/>
        <w:t>фессиональными группам, социальными слоями и стратами);</w:t>
      </w:r>
    </w:p>
    <w:p w14:paraId="64819052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между видами РЧ (мужчинами и женщинами; молодежью как инновацион</w:t>
      </w:r>
      <w:r>
        <w:softHyphen/>
        <w:t>ным поколением</w:t>
      </w:r>
      <w:r>
        <w:t>, средним поколением и поколением золотого возраста</w:t>
      </w:r>
      <w:r>
        <w:rPr>
          <w:vertAlign w:val="superscript"/>
        </w:rPr>
        <w:t>26</w:t>
      </w:r>
      <w:r>
        <w:t>).</w:t>
      </w:r>
    </w:p>
    <w:p w14:paraId="598A73ED" w14:textId="77777777" w:rsidR="00D21562" w:rsidRDefault="00F30BC8">
      <w:pPr>
        <w:pStyle w:val="1"/>
        <w:jc w:val="both"/>
      </w:pPr>
      <w:r>
        <w:t>Мы полагаем, что выявленные нами индикаторы новой экономической форма</w:t>
      </w:r>
      <w:r>
        <w:softHyphen/>
        <w:t>ции, возникшие в РСЭ, указывают на то, что данный сектор, эволюционируя, будет стимулировать трансформацию этих по</w:t>
      </w:r>
      <w:r>
        <w:softHyphen/>
        <w:t>тенциальных про</w:t>
      </w:r>
      <w:r>
        <w:t>тиворечий в их гармонию.</w:t>
      </w:r>
    </w:p>
    <w:p w14:paraId="2F8E38A5" w14:textId="77777777" w:rsidR="00D21562" w:rsidRDefault="00F30BC8">
      <w:pPr>
        <w:pStyle w:val="1"/>
        <w:jc w:val="both"/>
      </w:pPr>
      <w:r>
        <w:t xml:space="preserve">Обратимся </w:t>
      </w:r>
      <w:proofErr w:type="spellStart"/>
      <w:r>
        <w:t>креальным</w:t>
      </w:r>
      <w:proofErr w:type="spellEnd"/>
      <w:r>
        <w:t xml:space="preserve"> противоречиям, свойственным духовной сфере </w:t>
      </w:r>
      <w:proofErr w:type="spellStart"/>
      <w:r>
        <w:t>Ното</w:t>
      </w:r>
      <w:proofErr w:type="spellEnd"/>
      <w:r>
        <w:t xml:space="preserve"> </w:t>
      </w:r>
      <w:proofErr w:type="spellStart"/>
      <w:r>
        <w:rPr>
          <w:lang w:val="en-US" w:eastAsia="en-US" w:bidi="en-US"/>
        </w:rPr>
        <w:t>sapienc</w:t>
      </w:r>
      <w:proofErr w:type="spellEnd"/>
      <w:r w:rsidRPr="00B544AA">
        <w:rPr>
          <w:lang w:eastAsia="en-US" w:bidi="en-US"/>
        </w:rPr>
        <w:t xml:space="preserve">. </w:t>
      </w:r>
      <w:r>
        <w:t>Начнём со снятия ограничений на деятельность менталитета РЧ и функцио</w:t>
      </w:r>
      <w:r>
        <w:softHyphen/>
        <w:t>нирование систем его телесной сферы, ответственных за интимную жизнь. Это привело не</w:t>
      </w:r>
      <w:r>
        <w:t xml:space="preserve"> только к небывалому росту твор</w:t>
      </w:r>
      <w:r>
        <w:softHyphen/>
        <w:t>ческой активности КЧ, но и к проявлению и развитию в нём агрессивности и агрессии, жажды власти, алчности, безответственно</w:t>
      </w:r>
      <w:r>
        <w:softHyphen/>
        <w:t>сти, жадности, зависти, а также злопамят</w:t>
      </w:r>
      <w:r>
        <w:softHyphen/>
        <w:t>ности, мстительности, ненависти, подо</w:t>
      </w:r>
      <w:r>
        <w:softHyphen/>
        <w:t>зрительности, тревожно</w:t>
      </w:r>
      <w:r>
        <w:t>сти и др.</w:t>
      </w:r>
    </w:p>
    <w:p w14:paraId="7E1FDAD8" w14:textId="77777777" w:rsidR="00D21562" w:rsidRDefault="00F30BC8">
      <w:pPr>
        <w:pStyle w:val="1"/>
        <w:jc w:val="both"/>
      </w:pPr>
      <w:r>
        <w:t>В результате в духовной сфере РЧ и его видов эволюционно возникли</w:t>
      </w:r>
    </w:p>
    <w:p w14:paraId="271B868F" w14:textId="77777777" w:rsidR="00D21562" w:rsidRDefault="00F30BC8">
      <w:pPr>
        <w:pStyle w:val="1"/>
        <w:numPr>
          <w:ilvl w:val="0"/>
          <w:numId w:val="11"/>
        </w:numPr>
        <w:tabs>
          <w:tab w:val="left" w:pos="552"/>
        </w:tabs>
        <w:jc w:val="both"/>
      </w:pPr>
      <w:r>
        <w:t>безнравственные архетипы (алч</w:t>
      </w:r>
      <w:r>
        <w:softHyphen/>
        <w:t>ность, безответственность, жадность, а также зависть, ненависть, раболепие и др.) и под их влиянием</w:t>
      </w:r>
    </w:p>
    <w:p w14:paraId="6605D99D" w14:textId="77777777" w:rsidR="00D21562" w:rsidRDefault="00F30BC8">
      <w:pPr>
        <w:pStyle w:val="1"/>
        <w:numPr>
          <w:ilvl w:val="0"/>
          <w:numId w:val="11"/>
        </w:numPr>
        <w:tabs>
          <w:tab w:val="left" w:pos="832"/>
        </w:tabs>
        <w:jc w:val="both"/>
      </w:pPr>
      <w:r>
        <w:t>вырожденный естественный отбор (ВЕО).</w:t>
      </w:r>
    </w:p>
    <w:p w14:paraId="097A48AF" w14:textId="77777777" w:rsidR="00D21562" w:rsidRDefault="00F30BC8">
      <w:pPr>
        <w:pStyle w:val="1"/>
        <w:jc w:val="both"/>
      </w:pPr>
      <w:r>
        <w:t>Сопоставление высших нравственных принципов с безнравственными архети</w:t>
      </w:r>
      <w:r>
        <w:softHyphen/>
        <w:t xml:space="preserve">пами духовной сферы говорит о наличии в ней </w:t>
      </w:r>
      <w:r>
        <w:t>реальных противоречий не только между ними, но и между высшим творчес</w:t>
      </w:r>
      <w:r>
        <w:softHyphen/>
        <w:t xml:space="preserve">ким отбором и </w:t>
      </w:r>
      <w:proofErr w:type="gramStart"/>
      <w:r>
        <w:t>подбором</w:t>
      </w:r>
      <w:proofErr w:type="gramEnd"/>
      <w:r>
        <w:t xml:space="preserve"> и ВЕО</w:t>
      </w:r>
      <w:r>
        <w:rPr>
          <w:vertAlign w:val="superscript"/>
        </w:rPr>
        <w:t>27</w:t>
      </w:r>
      <w:r>
        <w:t>.</w:t>
      </w:r>
    </w:p>
    <w:p w14:paraId="33432396" w14:textId="77777777" w:rsidR="00D21562" w:rsidRDefault="00F30BC8">
      <w:pPr>
        <w:pStyle w:val="1"/>
        <w:jc w:val="both"/>
      </w:pPr>
      <w:r>
        <w:t>Несомненно, что свести к минимуму проявл</w:t>
      </w:r>
      <w:r>
        <w:t>ение реальных противоречий в кон</w:t>
      </w:r>
      <w:r>
        <w:softHyphen/>
        <w:t>кретных людях можно только при наличии общественно-экономической формации, адекватной противоречивой природе Чело</w:t>
      </w:r>
      <w:r>
        <w:softHyphen/>
        <w:t>века. История XX века и МФЭК в новом веке указывают на то, что ни социализм (гипер</w:t>
      </w:r>
      <w:r>
        <w:softHyphen/>
        <w:t>болизация АН в виде коллек</w:t>
      </w:r>
      <w:r>
        <w:t>тивизма), ни ка</w:t>
      </w:r>
      <w:r>
        <w:softHyphen/>
        <w:t>питализм (гиперболизация ЭН в виде ин</w:t>
      </w:r>
      <w:r>
        <w:softHyphen/>
        <w:t>дивидуализма) неспособны предотвратить проявление безнравственных архетипов и ВЕО. В последние десятилетия на планете наблюдается массовое распространение венерических заболеваний, СПИДа, нар</w:t>
      </w:r>
      <w:r>
        <w:softHyphen/>
        <w:t>котиков, р</w:t>
      </w:r>
      <w:r>
        <w:t>ост количества алкоголиков и наркоманов. В результате в мире и у нас в стране в больших масштабах возникла ду</w:t>
      </w:r>
      <w:r>
        <w:softHyphen/>
        <w:t>ховно-нравственная болезнь.</w:t>
      </w:r>
    </w:p>
    <w:p w14:paraId="31B90C4E" w14:textId="77777777" w:rsidR="00D21562" w:rsidRDefault="00F30BC8">
      <w:pPr>
        <w:pStyle w:val="1"/>
        <w:jc w:val="both"/>
      </w:pPr>
      <w:r>
        <w:t>В этой связи представляют большой интерес взгляды на МФЭК, выход из кри</w:t>
      </w:r>
      <w:r>
        <w:softHyphen/>
        <w:t>зиса и на пути дальнейшего развития ми</w:t>
      </w:r>
      <w:r>
        <w:softHyphen/>
        <w:t>ровой э</w:t>
      </w:r>
      <w:r>
        <w:t>кономики таких известных поли</w:t>
      </w:r>
      <w:r>
        <w:softHyphen/>
        <w:t xml:space="preserve">тиков ЕС, </w:t>
      </w:r>
      <w:proofErr w:type="spellStart"/>
      <w:r>
        <w:t>какТ</w:t>
      </w:r>
      <w:proofErr w:type="spellEnd"/>
      <w:r>
        <w:t>. Блэр, А. Меркель и Н. Сар</w:t>
      </w:r>
      <w:r>
        <w:softHyphen/>
        <w:t xml:space="preserve">кози (см. </w:t>
      </w:r>
      <w:r>
        <w:rPr>
          <w:lang w:val="en-US" w:eastAsia="en-US" w:bidi="en-US"/>
        </w:rPr>
        <w:t>w</w:t>
      </w:r>
      <w:r w:rsidRPr="00B544AA">
        <w:rPr>
          <w:lang w:eastAsia="en-US" w:bidi="en-US"/>
        </w:rPr>
        <w:t>.</w:t>
      </w:r>
      <w:r>
        <w:rPr>
          <w:lang w:val="en-US" w:eastAsia="en-US" w:bidi="en-US"/>
        </w:rPr>
        <w:t>w</w:t>
      </w:r>
      <w:r w:rsidRPr="00B544AA">
        <w:rPr>
          <w:lang w:eastAsia="en-US" w:bidi="en-US"/>
        </w:rPr>
        <w:t>.</w:t>
      </w:r>
      <w:proofErr w:type="gramStart"/>
      <w:r>
        <w:rPr>
          <w:lang w:val="en-US" w:eastAsia="en-US" w:bidi="en-US"/>
        </w:rPr>
        <w:t>w</w:t>
      </w:r>
      <w:r w:rsidRPr="00B544AA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vesti</w:t>
      </w:r>
      <w:proofErr w:type="spellEnd"/>
      <w:r w:rsidRPr="00B544AA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ru</w:t>
      </w:r>
      <w:proofErr w:type="spellEnd"/>
      <w:proofErr w:type="gramEnd"/>
      <w:r w:rsidRPr="00B544AA">
        <w:rPr>
          <w:lang w:eastAsia="en-US" w:bidi="en-US"/>
        </w:rPr>
        <w:t xml:space="preserve">. </w:t>
      </w:r>
      <w:r>
        <w:t>8.1.2009). Ниже в обобщенном виде представим их сообра</w:t>
      </w:r>
      <w:r>
        <w:softHyphen/>
        <w:t>жения об особенностях данного кризиса:</w:t>
      </w:r>
    </w:p>
    <w:p w14:paraId="2319EBDF" w14:textId="77777777" w:rsidR="00D21562" w:rsidRDefault="00F30BC8">
      <w:pPr>
        <w:pStyle w:val="1"/>
        <w:numPr>
          <w:ilvl w:val="0"/>
          <w:numId w:val="12"/>
        </w:numPr>
        <w:tabs>
          <w:tab w:val="left" w:pos="553"/>
        </w:tabs>
        <w:jc w:val="both"/>
      </w:pPr>
      <w:r>
        <w:t>забвение существующих ценностей и важность возрождения справедли</w:t>
      </w:r>
      <w:r>
        <w:t>вости и формирования нового доверия между людьми;</w:t>
      </w:r>
    </w:p>
    <w:p w14:paraId="347A9431" w14:textId="77777777" w:rsidR="00D21562" w:rsidRDefault="00F30BC8">
      <w:pPr>
        <w:pStyle w:val="1"/>
        <w:numPr>
          <w:ilvl w:val="0"/>
          <w:numId w:val="12"/>
        </w:numPr>
        <w:tabs>
          <w:tab w:val="left" w:pos="553"/>
        </w:tabs>
        <w:jc w:val="both"/>
      </w:pPr>
      <w:r>
        <w:t>нарушение связи между коллекти</w:t>
      </w:r>
      <w:r>
        <w:softHyphen/>
        <w:t>вом и индивидом, между коллективом и личностью, возникновение своеобразно</w:t>
      </w:r>
      <w:r>
        <w:softHyphen/>
        <w:t>го морального вакуума;</w:t>
      </w:r>
    </w:p>
    <w:p w14:paraId="5D93EEE5" w14:textId="77777777" w:rsidR="00D21562" w:rsidRDefault="00F30BC8">
      <w:pPr>
        <w:pStyle w:val="1"/>
        <w:numPr>
          <w:ilvl w:val="0"/>
          <w:numId w:val="12"/>
        </w:numPr>
        <w:tabs>
          <w:tab w:val="left" w:pos="553"/>
        </w:tabs>
        <w:jc w:val="both"/>
      </w:pPr>
      <w:r>
        <w:t>связь мирового экономического кри</w:t>
      </w:r>
      <w:r>
        <w:softHyphen/>
        <w:t>зиса с кризисом морали;</w:t>
      </w:r>
    </w:p>
    <w:p w14:paraId="0F40B1E5" w14:textId="77777777" w:rsidR="00D21562" w:rsidRDefault="00F30BC8">
      <w:pPr>
        <w:pStyle w:val="1"/>
        <w:numPr>
          <w:ilvl w:val="0"/>
          <w:numId w:val="12"/>
        </w:numPr>
        <w:tabs>
          <w:tab w:val="left" w:pos="548"/>
        </w:tabs>
        <w:jc w:val="both"/>
      </w:pPr>
      <w:r>
        <w:t xml:space="preserve">финансовые компании </w:t>
      </w:r>
      <w:r>
        <w:t>аморальны, поскольку заняты накоплением денег, а не содействием развитию производственного капитала в реальном секторе экономики;</w:t>
      </w:r>
    </w:p>
    <w:p w14:paraId="3FF5447B" w14:textId="77777777" w:rsidR="00D21562" w:rsidRDefault="00F30BC8">
      <w:pPr>
        <w:pStyle w:val="1"/>
        <w:numPr>
          <w:ilvl w:val="0"/>
          <w:numId w:val="12"/>
        </w:numPr>
        <w:tabs>
          <w:tab w:val="left" w:pos="548"/>
        </w:tabs>
        <w:jc w:val="both"/>
      </w:pPr>
      <w:r>
        <w:t>экономическая система не отвеча</w:t>
      </w:r>
      <w:r>
        <w:softHyphen/>
        <w:t>ет новым условиям; более бедным стано</w:t>
      </w:r>
      <w:r>
        <w:softHyphen/>
        <w:t>вится средний класс.</w:t>
      </w:r>
    </w:p>
    <w:p w14:paraId="3F50F58E" w14:textId="77777777" w:rsidR="00D21562" w:rsidRDefault="00F30BC8">
      <w:pPr>
        <w:pStyle w:val="1"/>
        <w:jc w:val="both"/>
      </w:pPr>
      <w:r>
        <w:t>Политиками не выявлены глубинные ме</w:t>
      </w:r>
      <w:r>
        <w:t xml:space="preserve">ханизмы МФЭК. Раскрытие реальных противоречий в духовной сфере РЧ и его видов позволило определить </w:t>
      </w:r>
      <w:r>
        <w:rPr>
          <w:b/>
          <w:bCs/>
        </w:rPr>
        <w:t xml:space="preserve">внутреннюю детерминанту </w:t>
      </w:r>
      <w:r>
        <w:t>МФЭК. Ею является гипер</w:t>
      </w:r>
      <w:r>
        <w:softHyphen/>
        <w:t>болизация ЭН в деятельности ВСЭ. Не</w:t>
      </w:r>
      <w:r>
        <w:softHyphen/>
        <w:t xml:space="preserve">адекватная природе </w:t>
      </w:r>
      <w:r>
        <w:rPr>
          <w:lang w:val="en-US" w:eastAsia="en-US" w:bidi="en-US"/>
        </w:rPr>
        <w:t>Homo</w:t>
      </w:r>
      <w:r w:rsidRPr="00B544AA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sapienc</w:t>
      </w:r>
      <w:proofErr w:type="spellEnd"/>
      <w:r w:rsidRPr="00B544AA">
        <w:rPr>
          <w:lang w:eastAsia="en-US" w:bidi="en-US"/>
        </w:rPr>
        <w:t xml:space="preserve"> </w:t>
      </w:r>
      <w:r>
        <w:t>окру</w:t>
      </w:r>
      <w:r>
        <w:softHyphen/>
        <w:t>жающая среда и соответствующая ей эк</w:t>
      </w:r>
      <w:r>
        <w:t>о</w:t>
      </w:r>
      <w:r>
        <w:softHyphen/>
        <w:t xml:space="preserve">номическая </w:t>
      </w:r>
      <w:r>
        <w:lastRenderedPageBreak/>
        <w:t>деятельность, вызывающие возникновение антиномии «реальный сек</w:t>
      </w:r>
      <w:r>
        <w:softHyphen/>
        <w:t xml:space="preserve">тор экономики (РСЭ) &lt;—&gt; виртуальный сектор экономики» (ВСЭ), суть </w:t>
      </w:r>
      <w:r>
        <w:rPr>
          <w:b/>
          <w:bCs/>
        </w:rPr>
        <w:t xml:space="preserve">внешние детерминанты </w:t>
      </w:r>
      <w:r>
        <w:t>МФЭК.</w:t>
      </w:r>
    </w:p>
    <w:p w14:paraId="1FE91E62" w14:textId="77777777" w:rsidR="00D21562" w:rsidRDefault="00F30BC8">
      <w:pPr>
        <w:pStyle w:val="1"/>
        <w:spacing w:line="269" w:lineRule="auto"/>
        <w:jc w:val="both"/>
      </w:pPr>
      <w:r>
        <w:t>Видными европейскими политиками были высказаны предложения относи</w:t>
      </w:r>
      <w:r>
        <w:softHyphen/>
        <w:t>тельно посткризисного</w:t>
      </w:r>
      <w:r>
        <w:t xml:space="preserve"> развития мировой экономики, которые представим единым списком:</w:t>
      </w:r>
    </w:p>
    <w:p w14:paraId="4D3F4841" w14:textId="77777777" w:rsidR="00D21562" w:rsidRDefault="00F30BC8">
      <w:pPr>
        <w:pStyle w:val="1"/>
        <w:numPr>
          <w:ilvl w:val="0"/>
          <w:numId w:val="13"/>
        </w:numPr>
        <w:tabs>
          <w:tab w:val="left" w:pos="457"/>
        </w:tabs>
        <w:spacing w:line="269" w:lineRule="auto"/>
        <w:jc w:val="both"/>
      </w:pPr>
      <w:r>
        <w:t>создание нового режима функциони</w:t>
      </w:r>
      <w:r>
        <w:softHyphen/>
        <w:t>рования финансовой системы в мире и мировых правил «поведения» финансово</w:t>
      </w:r>
      <w:r>
        <w:softHyphen/>
        <w:t>го рынка, направленного на содействие развитию промышленности;</w:t>
      </w:r>
    </w:p>
    <w:p w14:paraId="0FC3B75D" w14:textId="77777777" w:rsidR="00D21562" w:rsidRDefault="00F30BC8">
      <w:pPr>
        <w:pStyle w:val="1"/>
        <w:numPr>
          <w:ilvl w:val="0"/>
          <w:numId w:val="13"/>
        </w:numPr>
        <w:tabs>
          <w:tab w:val="left" w:pos="457"/>
        </w:tabs>
        <w:spacing w:line="269" w:lineRule="auto"/>
        <w:jc w:val="both"/>
      </w:pPr>
      <w:r>
        <w:t>формирование новых рыно</w:t>
      </w:r>
      <w:r>
        <w:t>чных от</w:t>
      </w:r>
      <w:r>
        <w:softHyphen/>
        <w:t>ношений в борьбе с МФЭК;</w:t>
      </w:r>
    </w:p>
    <w:p w14:paraId="625E24C7" w14:textId="77777777" w:rsidR="00D21562" w:rsidRDefault="00F30BC8">
      <w:pPr>
        <w:pStyle w:val="1"/>
        <w:numPr>
          <w:ilvl w:val="0"/>
          <w:numId w:val="13"/>
        </w:numPr>
        <w:tabs>
          <w:tab w:val="left" w:pos="457"/>
        </w:tabs>
        <w:spacing w:line="269" w:lineRule="auto"/>
        <w:jc w:val="both"/>
      </w:pPr>
      <w:r>
        <w:t>недопущение влияния финансовых корпораций на политику;</w:t>
      </w:r>
    </w:p>
    <w:p w14:paraId="50B5D6C2" w14:textId="77777777" w:rsidR="00D21562" w:rsidRDefault="00F30BC8">
      <w:pPr>
        <w:pStyle w:val="1"/>
        <w:numPr>
          <w:ilvl w:val="0"/>
          <w:numId w:val="13"/>
        </w:numPr>
        <w:tabs>
          <w:tab w:val="left" w:pos="466"/>
        </w:tabs>
        <w:spacing w:line="269" w:lineRule="auto"/>
        <w:jc w:val="both"/>
      </w:pPr>
      <w:r>
        <w:t>разработка политик, соответствую</w:t>
      </w:r>
      <w:r>
        <w:softHyphen/>
        <w:t>щих новым социально-экономическим ус</w:t>
      </w:r>
      <w:r>
        <w:softHyphen/>
        <w:t>ловиям XXI века и обеспечивающих устой</w:t>
      </w:r>
      <w:r>
        <w:softHyphen/>
        <w:t>чивое безопасное развитие на основе со</w:t>
      </w:r>
      <w:r>
        <w:softHyphen/>
        <w:t>трудничества;</w:t>
      </w:r>
    </w:p>
    <w:p w14:paraId="6AFCC2F7" w14:textId="77777777" w:rsidR="00D21562" w:rsidRDefault="00F30BC8">
      <w:pPr>
        <w:pStyle w:val="1"/>
        <w:numPr>
          <w:ilvl w:val="0"/>
          <w:numId w:val="13"/>
        </w:numPr>
        <w:tabs>
          <w:tab w:val="left" w:pos="462"/>
        </w:tabs>
        <w:spacing w:line="269" w:lineRule="auto"/>
        <w:jc w:val="both"/>
      </w:pPr>
      <w:r>
        <w:t>создан</w:t>
      </w:r>
      <w:r>
        <w:t>ие новой мировой институци</w:t>
      </w:r>
      <w:r>
        <w:softHyphen/>
        <w:t>ональной архитектуры, в частности миро</w:t>
      </w:r>
      <w:r>
        <w:softHyphen/>
        <w:t>вого Экономического Совета;</w:t>
      </w:r>
    </w:p>
    <w:p w14:paraId="7DD06C8C" w14:textId="77777777" w:rsidR="00D21562" w:rsidRDefault="00F30BC8">
      <w:pPr>
        <w:pStyle w:val="1"/>
        <w:numPr>
          <w:ilvl w:val="0"/>
          <w:numId w:val="13"/>
        </w:numPr>
        <w:tabs>
          <w:tab w:val="left" w:pos="457"/>
        </w:tabs>
        <w:spacing w:line="269" w:lineRule="auto"/>
        <w:jc w:val="both"/>
      </w:pPr>
      <w:r>
        <w:t>разработка Хартии справедливой эко</w:t>
      </w:r>
      <w:r>
        <w:softHyphen/>
        <w:t>номики;</w:t>
      </w:r>
    </w:p>
    <w:p w14:paraId="3FE12993" w14:textId="77777777" w:rsidR="00D21562" w:rsidRDefault="00F30BC8">
      <w:pPr>
        <w:pStyle w:val="1"/>
        <w:numPr>
          <w:ilvl w:val="0"/>
          <w:numId w:val="13"/>
        </w:numPr>
        <w:tabs>
          <w:tab w:val="left" w:pos="462"/>
        </w:tabs>
        <w:spacing w:line="269" w:lineRule="auto"/>
        <w:jc w:val="both"/>
      </w:pPr>
      <w:r>
        <w:t>формирование новых теорий и пред</w:t>
      </w:r>
      <w:r>
        <w:softHyphen/>
        <w:t>ставлений, необходимых для осознания новых условий, возникших в XXI веке;</w:t>
      </w:r>
    </w:p>
    <w:p w14:paraId="3C04C9D7" w14:textId="77777777" w:rsidR="00D21562" w:rsidRDefault="00F30BC8">
      <w:pPr>
        <w:pStyle w:val="1"/>
        <w:numPr>
          <w:ilvl w:val="0"/>
          <w:numId w:val="13"/>
        </w:numPr>
        <w:tabs>
          <w:tab w:val="left" w:pos="462"/>
        </w:tabs>
        <w:spacing w:line="269" w:lineRule="auto"/>
        <w:jc w:val="both"/>
      </w:pPr>
      <w:r>
        <w:t>появление нового духа мышления и нового образа демократии, которые спо</w:t>
      </w:r>
      <w:r>
        <w:softHyphen/>
        <w:t>собствовали бы формированию новой эко</w:t>
      </w:r>
      <w:r>
        <w:softHyphen/>
        <w:t>номики с человеческим лицом.</w:t>
      </w:r>
    </w:p>
    <w:p w14:paraId="1EC003FD" w14:textId="77777777" w:rsidR="00D21562" w:rsidRDefault="00F30BC8">
      <w:pPr>
        <w:pStyle w:val="1"/>
        <w:spacing w:line="269" w:lineRule="auto"/>
        <w:jc w:val="both"/>
      </w:pPr>
      <w:r>
        <w:t>Соглашаясь с представленными выше предложениями, мы полагаем, что разра</w:t>
      </w:r>
      <w:r>
        <w:softHyphen/>
        <w:t>батываемая нами методология научных исследован</w:t>
      </w:r>
      <w:r>
        <w:t>ий, обладающая своими акси</w:t>
      </w:r>
      <w:r>
        <w:softHyphen/>
        <w:t>оматикой, особенностями, принципами, методом и эмпирическими обобщениями для исследования объектов УМ и ЧМ, мо</w:t>
      </w:r>
      <w:r>
        <w:softHyphen/>
        <w:t>жет стать инструментом для решения фундаментальных проблем XXI века.</w:t>
      </w:r>
    </w:p>
    <w:p w14:paraId="4765D44E" w14:textId="77777777" w:rsidR="00D21562" w:rsidRDefault="00F30BC8">
      <w:pPr>
        <w:pStyle w:val="1"/>
        <w:spacing w:line="269" w:lineRule="auto"/>
        <w:jc w:val="both"/>
      </w:pPr>
      <w:r>
        <w:t xml:space="preserve">Изучение потенциальных и реальных присущих </w:t>
      </w:r>
      <w:proofErr w:type="spellStart"/>
      <w:r>
        <w:t>Ното</w:t>
      </w:r>
      <w:proofErr w:type="spellEnd"/>
      <w:r>
        <w:t xml:space="preserve"> п</w:t>
      </w:r>
      <w:r>
        <w:t>ротиворечий и выявле</w:t>
      </w:r>
      <w:r>
        <w:softHyphen/>
        <w:t xml:space="preserve">ние внутренней и внешней детерминанты МФЭК вызвали поиск ответа на вопрос: </w:t>
      </w:r>
      <w:proofErr w:type="spellStart"/>
      <w:r>
        <w:t>какэволюционно</w:t>
      </w:r>
      <w:proofErr w:type="spellEnd"/>
      <w:r>
        <w:t xml:space="preserve"> решить ими обусловлен</w:t>
      </w:r>
      <w:r>
        <w:softHyphen/>
        <w:t>ные проблемы?</w:t>
      </w:r>
    </w:p>
    <w:p w14:paraId="288E948C" w14:textId="77777777" w:rsidR="00D21562" w:rsidRDefault="00F30BC8">
      <w:pPr>
        <w:pStyle w:val="1"/>
        <w:spacing w:line="269" w:lineRule="auto"/>
        <w:jc w:val="both"/>
      </w:pPr>
      <w:r>
        <w:t>Исходя из одной из особенностей но</w:t>
      </w:r>
      <w:r>
        <w:softHyphen/>
        <w:t xml:space="preserve">вой методологии, указывающей на </w:t>
      </w:r>
      <w:r>
        <w:rPr>
          <w:b/>
          <w:bCs/>
        </w:rPr>
        <w:t>пер</w:t>
      </w:r>
      <w:r>
        <w:rPr>
          <w:b/>
          <w:bCs/>
        </w:rPr>
        <w:softHyphen/>
        <w:t xml:space="preserve">вичность </w:t>
      </w:r>
      <w:r>
        <w:t xml:space="preserve">Человека и </w:t>
      </w:r>
      <w:r>
        <w:rPr>
          <w:b/>
          <w:bCs/>
        </w:rPr>
        <w:t xml:space="preserve">вторичность </w:t>
      </w:r>
      <w:r>
        <w:t>со</w:t>
      </w:r>
      <w:r>
        <w:softHyphen/>
        <w:t>зда</w:t>
      </w:r>
      <w:r>
        <w:t>нных им по его образу и подобию об</w:t>
      </w:r>
      <w:r>
        <w:softHyphen/>
        <w:t xml:space="preserve">щества, ТМ и СИ, мы </w:t>
      </w:r>
      <w:r>
        <w:t>вышли на предполо</w:t>
      </w:r>
      <w:r>
        <w:softHyphen/>
        <w:t>жение, что этим образованиям присущи вечно усложняющиеся постоянные цели, направленные в будущее и на получение результатов. Как мы знаем, эти вечно ус</w:t>
      </w:r>
      <w:r>
        <w:softHyphen/>
        <w:t>ложняющие цели, будучи реализов</w:t>
      </w:r>
      <w:r>
        <w:t>анны</w:t>
      </w:r>
      <w:r>
        <w:softHyphen/>
        <w:t>ми, выступают как проявленный потенци</w:t>
      </w:r>
      <w:r>
        <w:softHyphen/>
        <w:t xml:space="preserve">ал </w:t>
      </w:r>
      <w:proofErr w:type="spellStart"/>
      <w:r>
        <w:t>НрИ</w:t>
      </w:r>
      <w:proofErr w:type="spellEnd"/>
      <w:r>
        <w:t xml:space="preserve">. В результате были выявлены </w:t>
      </w:r>
      <w:proofErr w:type="spellStart"/>
      <w:r>
        <w:t>веч</w:t>
      </w:r>
      <w:proofErr w:type="spellEnd"/>
      <w:r>
        <w:t xml:space="preserve">- </w:t>
      </w:r>
      <w:proofErr w:type="spellStart"/>
      <w:r>
        <w:t>ноусложняющие</w:t>
      </w:r>
      <w:proofErr w:type="spellEnd"/>
      <w:r>
        <w:t xml:space="preserve"> постоянные цели и свой</w:t>
      </w:r>
      <w:r>
        <w:softHyphen/>
        <w:t>ства государства как человеке ориенти</w:t>
      </w:r>
      <w:r>
        <w:softHyphen/>
        <w:t>рованного материально-ментально-про</w:t>
      </w:r>
      <w:r>
        <w:softHyphen/>
        <w:t>странственно-временного и духовного об</w:t>
      </w:r>
      <w:r>
        <w:softHyphen/>
        <w:t>разования. На основе эт</w:t>
      </w:r>
      <w:r>
        <w:t>их целей и свойств формулируются и реализуются конкрет</w:t>
      </w:r>
      <w:r>
        <w:softHyphen/>
        <w:t>ные задачи и функции, присущие новому периоду его развития. Очевидна возмож</w:t>
      </w:r>
      <w:r>
        <w:softHyphen/>
        <w:t>ность управления направляемым разви</w:t>
      </w:r>
      <w:r>
        <w:softHyphen/>
        <w:t>тием данного института изнутри и извне при условии принятия ГО этих целей и свойств</w:t>
      </w:r>
      <w:r>
        <w:rPr>
          <w:vertAlign w:val="superscript"/>
        </w:rPr>
        <w:t>28</w:t>
      </w:r>
      <w:r>
        <w:t>.</w:t>
      </w:r>
    </w:p>
    <w:p w14:paraId="00E57B08" w14:textId="77777777" w:rsidR="00D21562" w:rsidRDefault="00F30BC8">
      <w:pPr>
        <w:pStyle w:val="1"/>
        <w:spacing w:line="269" w:lineRule="auto"/>
        <w:jc w:val="both"/>
      </w:pPr>
      <w:r>
        <w:t>Пр</w:t>
      </w:r>
      <w:r>
        <w:t>одолжая исследования в этом на</w:t>
      </w:r>
      <w:r>
        <w:softHyphen/>
        <w:t>правлении</w:t>
      </w:r>
      <w:r>
        <w:rPr>
          <w:vertAlign w:val="superscript"/>
        </w:rPr>
        <w:t>29</w:t>
      </w:r>
      <w:r>
        <w:t>, мы намерены выявить в дру</w:t>
      </w:r>
      <w:r>
        <w:softHyphen/>
        <w:t>гих СИ постоянные цели и свойства, ко</w:t>
      </w:r>
      <w:r>
        <w:softHyphen/>
        <w:t>торые задают направленность их конкрет</w:t>
      </w:r>
      <w:r>
        <w:softHyphen/>
        <w:t>ных задач и функций на определенном этапе развития общества, обеспечивая тем самым непрерывность эволюции стр</w:t>
      </w:r>
      <w:r>
        <w:t>аны.</w:t>
      </w:r>
    </w:p>
    <w:p w14:paraId="7EAD8FE9" w14:textId="77777777" w:rsidR="00D21562" w:rsidRDefault="00F30BC8">
      <w:pPr>
        <w:pStyle w:val="1"/>
        <w:spacing w:line="269" w:lineRule="auto"/>
        <w:jc w:val="both"/>
      </w:pPr>
      <w:r>
        <w:t>Рассмотрим одну из форм управления направляемым нравственно ориентиро</w:t>
      </w:r>
      <w:r>
        <w:softHyphen/>
        <w:t>ванным развитием СИ. Обратимся к ТМ, который давно функционирует на основе стандартов и технических условий. Являя собой эволюционно отобранный опыт про</w:t>
      </w:r>
      <w:r>
        <w:softHyphen/>
        <w:t>ектирования, создания и эксп</w:t>
      </w:r>
      <w:r>
        <w:t>луатации разнообразных творений научно-техни</w:t>
      </w:r>
      <w:r>
        <w:softHyphen/>
        <w:t>ческой мысли, они представляют собой совокупности выявленных параметров, по которым в течение определенного перио</w:t>
      </w:r>
      <w:r>
        <w:softHyphen/>
        <w:t xml:space="preserve">да создаются те ли иные творения ТМ. Выход за пределы данного пространства карается по закону. К </w:t>
      </w:r>
      <w:r>
        <w:t>сожалению, данный опыт до сих пор глубоко не осмыслен и не перенесён в пространство общества с учетом его особенностей.</w:t>
      </w:r>
    </w:p>
    <w:p w14:paraId="6376CBB7" w14:textId="77777777" w:rsidR="00D21562" w:rsidRDefault="00F30BC8">
      <w:pPr>
        <w:pStyle w:val="1"/>
        <w:spacing w:line="269" w:lineRule="auto"/>
        <w:jc w:val="both"/>
      </w:pPr>
      <w:r>
        <w:t>Основой такой формы управления нравственно ориентированным развити</w:t>
      </w:r>
      <w:r>
        <w:softHyphen/>
        <w:t>ем должны стать установленные обще</w:t>
      </w:r>
      <w:r>
        <w:softHyphen/>
        <w:t xml:space="preserve">ством </w:t>
      </w:r>
      <w:r>
        <w:rPr>
          <w:b/>
          <w:bCs/>
        </w:rPr>
        <w:t xml:space="preserve">параметры </w:t>
      </w:r>
      <w:r>
        <w:t>направляемого разв</w:t>
      </w:r>
      <w:r>
        <w:t>и</w:t>
      </w:r>
      <w:r>
        <w:softHyphen/>
        <w:t xml:space="preserve">тия каждого СИ в виде своеобразного </w:t>
      </w:r>
      <w:r>
        <w:rPr>
          <w:b/>
          <w:bCs/>
        </w:rPr>
        <w:t>ко</w:t>
      </w:r>
      <w:r>
        <w:rPr>
          <w:b/>
          <w:bCs/>
        </w:rPr>
        <w:softHyphen/>
        <w:t xml:space="preserve">ридора, </w:t>
      </w:r>
      <w:r>
        <w:t>в пространстве которого он бу</w:t>
      </w:r>
      <w:r>
        <w:softHyphen/>
        <w:t>дет развиваться в течение того или иного периода.</w:t>
      </w:r>
    </w:p>
    <w:p w14:paraId="5F720A6A" w14:textId="77777777" w:rsidR="00D21562" w:rsidRDefault="00F30BC8">
      <w:pPr>
        <w:pStyle w:val="1"/>
        <w:spacing w:line="266" w:lineRule="auto"/>
        <w:jc w:val="both"/>
      </w:pPr>
      <w:r>
        <w:t xml:space="preserve">Необходимость в такой социальной процедуре обусловлена </w:t>
      </w:r>
      <w:proofErr w:type="spellStart"/>
      <w:proofErr w:type="gramStart"/>
      <w:r>
        <w:t>тем,что</w:t>
      </w:r>
      <w:proofErr w:type="spellEnd"/>
      <w:proofErr w:type="gramEnd"/>
      <w:r>
        <w:t xml:space="preserve"> гипербо</w:t>
      </w:r>
      <w:r>
        <w:softHyphen/>
        <w:t>лизация в массовом порядке тех или иных присущих Человек</w:t>
      </w:r>
      <w:r>
        <w:t>у реальных и потенци</w:t>
      </w:r>
      <w:r>
        <w:softHyphen/>
        <w:t xml:space="preserve">альных </w:t>
      </w:r>
      <w:r>
        <w:lastRenderedPageBreak/>
        <w:t>противоречий приводила и приво</w:t>
      </w:r>
      <w:r>
        <w:softHyphen/>
        <w:t>дит к неожиданным и весьма плачевным результатам. Обратимся к МФЭК, кото</w:t>
      </w:r>
      <w:r>
        <w:softHyphen/>
        <w:t>рый разразился благодаря тому, что ми</w:t>
      </w:r>
      <w:r>
        <w:softHyphen/>
        <w:t>ровым сообществом и обществами раз</w:t>
      </w:r>
      <w:r>
        <w:softHyphen/>
        <w:t>витых стран не блокировалась гипербо</w:t>
      </w:r>
      <w:r>
        <w:softHyphen/>
        <w:t>лизация эгоист</w:t>
      </w:r>
      <w:r>
        <w:t>ического стремления пред</w:t>
      </w:r>
      <w:r>
        <w:softHyphen/>
        <w:t>ставителей ВСЭ к сверхмерным, но одно</w:t>
      </w:r>
      <w:r>
        <w:softHyphen/>
        <w:t>временно эфемерным прибылям.</w:t>
      </w:r>
    </w:p>
    <w:p w14:paraId="350663AB" w14:textId="77777777" w:rsidR="00D21562" w:rsidRDefault="00F30BC8">
      <w:pPr>
        <w:pStyle w:val="1"/>
        <w:spacing w:line="266" w:lineRule="auto"/>
        <w:jc w:val="both"/>
      </w:pPr>
      <w:r>
        <w:t>Отметим необходимость создания ко</w:t>
      </w:r>
      <w:r>
        <w:softHyphen/>
        <w:t>ридоров направляемого нравственно ори</w:t>
      </w:r>
      <w:r>
        <w:softHyphen/>
        <w:t>ентированного развития финансовой и банковской сфер, фондового и ипотечно</w:t>
      </w:r>
      <w:r>
        <w:softHyphen/>
        <w:t>го рынков в мире в</w:t>
      </w:r>
      <w:r>
        <w:t xml:space="preserve"> виде</w:t>
      </w:r>
    </w:p>
    <w:p w14:paraId="512A64D2" w14:textId="77777777" w:rsidR="00D21562" w:rsidRDefault="00F30BC8">
      <w:pPr>
        <w:pStyle w:val="1"/>
        <w:numPr>
          <w:ilvl w:val="0"/>
          <w:numId w:val="14"/>
        </w:numPr>
        <w:tabs>
          <w:tab w:val="left" w:pos="490"/>
        </w:tabs>
        <w:spacing w:line="266" w:lineRule="auto"/>
        <w:jc w:val="both"/>
      </w:pPr>
      <w:r>
        <w:t>законодательно установленных па</w:t>
      </w:r>
      <w:r>
        <w:softHyphen/>
        <w:t>раметров их функционирования;</w:t>
      </w:r>
    </w:p>
    <w:p w14:paraId="626AB3FD" w14:textId="77777777" w:rsidR="00D21562" w:rsidRDefault="00F30BC8">
      <w:pPr>
        <w:pStyle w:val="1"/>
        <w:numPr>
          <w:ilvl w:val="0"/>
          <w:numId w:val="14"/>
        </w:numPr>
        <w:tabs>
          <w:tab w:val="left" w:pos="490"/>
        </w:tabs>
        <w:spacing w:line="266" w:lineRule="auto"/>
        <w:jc w:val="both"/>
      </w:pPr>
      <w:r>
        <w:t>электронной системы слежения за их исполнением.</w:t>
      </w:r>
    </w:p>
    <w:p w14:paraId="3287D9BC" w14:textId="77777777" w:rsidR="00D21562" w:rsidRDefault="00F30BC8">
      <w:pPr>
        <w:pStyle w:val="1"/>
        <w:spacing w:line="266" w:lineRule="auto"/>
        <w:jc w:val="both"/>
      </w:pPr>
      <w:r>
        <w:t>Это позволит снять глубинную антино</w:t>
      </w:r>
      <w:r>
        <w:softHyphen/>
        <w:t>мию между РСЭ и ВСЭ и наладить между ними продуктивное взаимодействие и со</w:t>
      </w:r>
      <w:r>
        <w:softHyphen/>
        <w:t>действие. Можно суверенностью</w:t>
      </w:r>
      <w:r>
        <w:t xml:space="preserve"> полагать, что такое решение мирового сообщества будет содействовать трансформации ми</w:t>
      </w:r>
      <w:r>
        <w:softHyphen/>
        <w:t>ровой экономики в систему и эволюцион</w:t>
      </w:r>
      <w:r>
        <w:softHyphen/>
        <w:t>ному переходу капитализма в новую обще</w:t>
      </w:r>
      <w:r>
        <w:softHyphen/>
        <w:t>ственно-экономическую формацию.</w:t>
      </w:r>
    </w:p>
    <w:p w14:paraId="20B8DF8F" w14:textId="77777777" w:rsidR="00D21562" w:rsidRDefault="00F30BC8">
      <w:pPr>
        <w:pStyle w:val="1"/>
        <w:spacing w:line="266" w:lineRule="auto"/>
        <w:ind w:firstLine="0"/>
        <w:jc w:val="center"/>
      </w:pPr>
      <w:r>
        <w:rPr>
          <w:b/>
          <w:bCs/>
        </w:rPr>
        <w:t>5. Заключение</w:t>
      </w:r>
    </w:p>
    <w:p w14:paraId="6F6537C1" w14:textId="77777777" w:rsidR="00D21562" w:rsidRDefault="00F30BC8">
      <w:pPr>
        <w:pStyle w:val="1"/>
        <w:spacing w:line="266" w:lineRule="auto"/>
        <w:jc w:val="both"/>
      </w:pPr>
      <w:r>
        <w:t>В данной статье нами были решены следующие зада</w:t>
      </w:r>
      <w:r>
        <w:t>чи:</w:t>
      </w:r>
    </w:p>
    <w:p w14:paraId="1918D9E8" w14:textId="77777777" w:rsidR="00D21562" w:rsidRDefault="00F30BC8">
      <w:pPr>
        <w:pStyle w:val="1"/>
        <w:numPr>
          <w:ilvl w:val="0"/>
          <w:numId w:val="15"/>
        </w:numPr>
        <w:tabs>
          <w:tab w:val="left" w:pos="543"/>
        </w:tabs>
        <w:spacing w:line="266" w:lineRule="auto"/>
        <w:jc w:val="both"/>
      </w:pPr>
      <w:r>
        <w:t>выявлены связи между НТП, возник</w:t>
      </w:r>
      <w:r>
        <w:softHyphen/>
        <w:t>новением метафизического этапа эволю</w:t>
      </w:r>
      <w:r>
        <w:softHyphen/>
        <w:t>ции науки и разработкой метафизической методологии научных исследований;</w:t>
      </w:r>
    </w:p>
    <w:p w14:paraId="696C573F" w14:textId="77777777" w:rsidR="00D21562" w:rsidRDefault="00F30BC8">
      <w:pPr>
        <w:pStyle w:val="1"/>
        <w:numPr>
          <w:ilvl w:val="0"/>
          <w:numId w:val="15"/>
        </w:numPr>
        <w:tabs>
          <w:tab w:val="left" w:pos="543"/>
        </w:tabs>
        <w:spacing w:line="266" w:lineRule="auto"/>
        <w:jc w:val="both"/>
      </w:pPr>
      <w:r>
        <w:t>раскрыто влияния НТП на проявле</w:t>
      </w:r>
      <w:r>
        <w:softHyphen/>
        <w:t xml:space="preserve">ние во многих гражданах развитых стран </w:t>
      </w:r>
      <w:proofErr w:type="spellStart"/>
      <w:r>
        <w:t>НрИ</w:t>
      </w:r>
      <w:proofErr w:type="spellEnd"/>
      <w:r>
        <w:t xml:space="preserve"> и мудрости в их жизнедеятельности;</w:t>
      </w:r>
    </w:p>
    <w:p w14:paraId="7C5BEE0A" w14:textId="77777777" w:rsidR="00D21562" w:rsidRDefault="00F30BC8">
      <w:pPr>
        <w:pStyle w:val="1"/>
        <w:numPr>
          <w:ilvl w:val="0"/>
          <w:numId w:val="15"/>
        </w:numPr>
        <w:tabs>
          <w:tab w:val="left" w:pos="562"/>
        </w:tabs>
        <w:spacing w:line="266" w:lineRule="auto"/>
        <w:jc w:val="both"/>
      </w:pPr>
      <w:r>
        <w:t>установлено воздействия НТП на возникновение в экономике товаров и ус</w:t>
      </w:r>
      <w:r>
        <w:softHyphen/>
        <w:t>луг антиномии между реальным и вирту</w:t>
      </w:r>
      <w:r>
        <w:softHyphen/>
        <w:t>альным финансовым сектором, вызвав</w:t>
      </w:r>
      <w:r>
        <w:softHyphen/>
        <w:t>шей мировой финансовый и экономичес</w:t>
      </w:r>
      <w:r>
        <w:softHyphen/>
        <w:t>кий кризис.</w:t>
      </w:r>
    </w:p>
    <w:p w14:paraId="6DC7F3E2" w14:textId="77777777" w:rsidR="00D21562" w:rsidRDefault="00F30BC8">
      <w:pPr>
        <w:pStyle w:val="1"/>
        <w:spacing w:line="266" w:lineRule="auto"/>
        <w:jc w:val="both"/>
      </w:pPr>
      <w:r>
        <w:t>Выяснилось, что гуманитарные, обще</w:t>
      </w:r>
      <w:r>
        <w:softHyphen/>
        <w:t>ственные и социальные науки на</w:t>
      </w:r>
      <w:r>
        <w:t>ходятся в методологическом кризисе в связи с изу</w:t>
      </w:r>
      <w:r>
        <w:softHyphen/>
        <w:t>чением общества, ТМ и их институтов как явлений. С позиции метафизической ме</w:t>
      </w:r>
      <w:r>
        <w:softHyphen/>
        <w:t>тодологии научных исследований удалось переосмыслить происходящие в мире процессы и выйти на следующие утверж</w:t>
      </w:r>
      <w:r>
        <w:softHyphen/>
        <w:t>дения:</w:t>
      </w:r>
    </w:p>
    <w:p w14:paraId="2AE427DA" w14:textId="77777777" w:rsidR="00D21562" w:rsidRDefault="00F30BC8">
      <w:pPr>
        <w:pStyle w:val="1"/>
        <w:numPr>
          <w:ilvl w:val="0"/>
          <w:numId w:val="16"/>
        </w:numPr>
        <w:tabs>
          <w:tab w:val="left" w:pos="547"/>
        </w:tabs>
        <w:spacing w:line="266" w:lineRule="auto"/>
        <w:jc w:val="both"/>
      </w:pPr>
      <w:r>
        <w:t xml:space="preserve">В РСЭ возникли индикаторы новой экономической формации, отвечающей противоречивой природе </w:t>
      </w:r>
      <w:r>
        <w:rPr>
          <w:lang w:val="en-US" w:eastAsia="en-US" w:bidi="en-US"/>
        </w:rPr>
        <w:t>Homo</w:t>
      </w:r>
      <w:r w:rsidRPr="00B544AA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sapienc</w:t>
      </w:r>
      <w:proofErr w:type="spellEnd"/>
      <w:r w:rsidRPr="00B544AA">
        <w:rPr>
          <w:lang w:eastAsia="en-US" w:bidi="en-US"/>
        </w:rPr>
        <w:t>.</w:t>
      </w:r>
    </w:p>
    <w:p w14:paraId="0DD9AEB0" w14:textId="77777777" w:rsidR="00D21562" w:rsidRDefault="00F30BC8">
      <w:pPr>
        <w:pStyle w:val="1"/>
        <w:numPr>
          <w:ilvl w:val="0"/>
          <w:numId w:val="16"/>
        </w:numPr>
        <w:tabs>
          <w:tab w:val="left" w:pos="547"/>
        </w:tabs>
        <w:spacing w:line="266" w:lineRule="auto"/>
        <w:jc w:val="both"/>
      </w:pPr>
      <w:r>
        <w:t xml:space="preserve">Во многих гражданах развитых стран проявились потенциалы </w:t>
      </w:r>
      <w:proofErr w:type="spellStart"/>
      <w:r>
        <w:t>НрИ</w:t>
      </w:r>
      <w:proofErr w:type="spellEnd"/>
      <w:r>
        <w:t xml:space="preserve"> и муд</w:t>
      </w:r>
      <w:r>
        <w:softHyphen/>
        <w:t>рости, которые стали использоваться раз</w:t>
      </w:r>
      <w:r>
        <w:softHyphen/>
        <w:t>личными СИ в их деятельности.</w:t>
      </w:r>
    </w:p>
    <w:p w14:paraId="730F5D44" w14:textId="77777777" w:rsidR="00D21562" w:rsidRDefault="00F30BC8">
      <w:pPr>
        <w:pStyle w:val="1"/>
        <w:numPr>
          <w:ilvl w:val="0"/>
          <w:numId w:val="16"/>
        </w:numPr>
        <w:tabs>
          <w:tab w:val="left" w:pos="547"/>
        </w:tabs>
        <w:spacing w:line="266" w:lineRule="auto"/>
        <w:jc w:val="both"/>
      </w:pPr>
      <w:r>
        <w:t>Возникшая антин</w:t>
      </w:r>
      <w:r>
        <w:t xml:space="preserve">омия между РСЭ и </w:t>
      </w:r>
      <w:proofErr w:type="spellStart"/>
      <w:r>
        <w:t>ВСЭэкономики</w:t>
      </w:r>
      <w:proofErr w:type="spellEnd"/>
      <w:r>
        <w:t xml:space="preserve"> может быть преодолена бла</w:t>
      </w:r>
      <w:r>
        <w:softHyphen/>
        <w:t>годаря управлению направляемым нрав</w:t>
      </w:r>
      <w:r>
        <w:softHyphen/>
        <w:t>ственно ориентированным развитием СИ.</w:t>
      </w:r>
    </w:p>
    <w:p w14:paraId="2F79F6E9" w14:textId="77777777" w:rsidR="00D21562" w:rsidRDefault="00F30BC8">
      <w:pPr>
        <w:pStyle w:val="1"/>
        <w:pBdr>
          <w:bottom w:val="single" w:sz="4" w:space="0" w:color="auto"/>
        </w:pBdr>
        <w:spacing w:after="140" w:line="266" w:lineRule="auto"/>
        <w:jc w:val="both"/>
      </w:pPr>
      <w:r>
        <w:t>Можно с уверенностью полагать, что эти процессы станут явью и в нашей стра</w:t>
      </w:r>
      <w:r>
        <w:softHyphen/>
        <w:t>не во втором десятилетии XXI века.</w:t>
      </w:r>
    </w:p>
    <w:p w14:paraId="75021033" w14:textId="77777777" w:rsidR="00D21562" w:rsidRDefault="00F30BC8">
      <w:pPr>
        <w:pStyle w:val="22"/>
        <w:numPr>
          <w:ilvl w:val="0"/>
          <w:numId w:val="17"/>
        </w:numPr>
        <w:tabs>
          <w:tab w:val="left" w:pos="433"/>
        </w:tabs>
        <w:jc w:val="both"/>
      </w:pPr>
      <w:r>
        <w:t xml:space="preserve">Смирнов П.И. </w:t>
      </w:r>
      <w:r>
        <w:t>Социология личности: Учеб, пособие. СПб., 2001. С. 85-87.</w:t>
      </w:r>
    </w:p>
    <w:p w14:paraId="6B346046" w14:textId="77777777" w:rsidR="00D21562" w:rsidRDefault="00F30BC8">
      <w:pPr>
        <w:pStyle w:val="22"/>
        <w:numPr>
          <w:ilvl w:val="0"/>
          <w:numId w:val="17"/>
        </w:numPr>
        <w:tabs>
          <w:tab w:val="left" w:pos="457"/>
        </w:tabs>
        <w:jc w:val="both"/>
      </w:pPr>
      <w:proofErr w:type="spellStart"/>
      <w:r>
        <w:t>Узилевский</w:t>
      </w:r>
      <w:proofErr w:type="spellEnd"/>
      <w:r>
        <w:t xml:space="preserve"> Г.Я. Метафизическая мето</w:t>
      </w:r>
      <w:r>
        <w:softHyphen/>
        <w:t>дология научных исследований и природа уп</w:t>
      </w:r>
      <w:r>
        <w:softHyphen/>
        <w:t>равления // Среднерусский вестник обще</w:t>
      </w:r>
      <w:r>
        <w:softHyphen/>
        <w:t>ственных наук. 2009. № 4. С. 60-69.</w:t>
      </w:r>
    </w:p>
    <w:p w14:paraId="535E3F0F" w14:textId="77777777" w:rsidR="00D21562" w:rsidRDefault="00F30BC8">
      <w:pPr>
        <w:pStyle w:val="22"/>
        <w:numPr>
          <w:ilvl w:val="0"/>
          <w:numId w:val="17"/>
        </w:numPr>
        <w:tabs>
          <w:tab w:val="left" w:pos="452"/>
        </w:tabs>
        <w:jc w:val="both"/>
      </w:pPr>
      <w:proofErr w:type="spellStart"/>
      <w:r>
        <w:t>Узилевский</w:t>
      </w:r>
      <w:proofErr w:type="spellEnd"/>
      <w:r>
        <w:t xml:space="preserve"> Г.Я. Метафизика организа</w:t>
      </w:r>
      <w:r>
        <w:softHyphen/>
        <w:t xml:space="preserve">ционного </w:t>
      </w:r>
      <w:r>
        <w:t>поведения // Управление обще</w:t>
      </w:r>
      <w:r>
        <w:softHyphen/>
        <w:t>ственными и экономическими системами. 2010. №</w:t>
      </w:r>
      <w:proofErr w:type="gramStart"/>
      <w:r>
        <w:t>1.С.</w:t>
      </w:r>
      <w:proofErr w:type="gramEnd"/>
      <w:r>
        <w:t xml:space="preserve"> </w:t>
      </w:r>
      <w:r>
        <w:rPr>
          <w:lang w:val="en-US" w:eastAsia="en-US" w:bidi="en-US"/>
        </w:rPr>
        <w:t>14-16.www.bali.ostu.ru/</w:t>
      </w:r>
      <w:proofErr w:type="spellStart"/>
      <w:r>
        <w:rPr>
          <w:lang w:val="en-US" w:eastAsia="en-US" w:bidi="en-US"/>
        </w:rPr>
        <w:t>umc</w:t>
      </w:r>
      <w:proofErr w:type="spellEnd"/>
      <w:r>
        <w:rPr>
          <w:lang w:val="en-US" w:eastAsia="en-US" w:bidi="en-US"/>
        </w:rPr>
        <w:t>/</w:t>
      </w:r>
      <w:proofErr w:type="spellStart"/>
      <w:r>
        <w:rPr>
          <w:lang w:val="en-US" w:eastAsia="en-US" w:bidi="en-US"/>
        </w:rPr>
        <w:t>arhiv</w:t>
      </w:r>
      <w:proofErr w:type="spellEnd"/>
      <w:r>
        <w:rPr>
          <w:lang w:val="en-US" w:eastAsia="en-US" w:bidi="en-US"/>
        </w:rPr>
        <w:t xml:space="preserve">/ </w:t>
      </w:r>
      <w:r>
        <w:t xml:space="preserve">2010/1 </w:t>
      </w:r>
      <w:r>
        <w:rPr>
          <w:lang w:val="en-US" w:eastAsia="en-US" w:bidi="en-US"/>
        </w:rPr>
        <w:t>//</w:t>
      </w:r>
      <w:proofErr w:type="spellStart"/>
      <w:r>
        <w:rPr>
          <w:lang w:val="en-US" w:eastAsia="en-US" w:bidi="en-US"/>
        </w:rPr>
        <w:t>uzilevskiy_mono</w:t>
      </w:r>
      <w:proofErr w:type="spellEnd"/>
      <w:r>
        <w:rPr>
          <w:lang w:val="en-US" w:eastAsia="en-US" w:bidi="en-US"/>
        </w:rPr>
        <w:t>.</w:t>
      </w:r>
    </w:p>
    <w:p w14:paraId="61A6165D" w14:textId="77777777" w:rsidR="00D21562" w:rsidRDefault="00F30BC8">
      <w:pPr>
        <w:pStyle w:val="22"/>
        <w:numPr>
          <w:ilvl w:val="0"/>
          <w:numId w:val="17"/>
        </w:numPr>
        <w:tabs>
          <w:tab w:val="left" w:pos="452"/>
        </w:tabs>
        <w:jc w:val="both"/>
      </w:pPr>
      <w:proofErr w:type="spellStart"/>
      <w:r>
        <w:t>Узилевский</w:t>
      </w:r>
      <w:proofErr w:type="spellEnd"/>
      <w:r>
        <w:t xml:space="preserve"> Г.Я. Об истоках, потенциале и возможном пути построения общества мудро</w:t>
      </w:r>
      <w:r>
        <w:softHyphen/>
        <w:t xml:space="preserve">сти в России </w:t>
      </w:r>
      <w:r>
        <w:rPr>
          <w:i/>
          <w:iCs/>
        </w:rPr>
        <w:t>Ц</w:t>
      </w:r>
      <w:r>
        <w:t xml:space="preserve"> Общество мудрости: и</w:t>
      </w:r>
      <w:r>
        <w:t>стоки, потенциал и возможности формирования. Орел, 2011. С. 24-40; Лазарев В.Н. Гражданс</w:t>
      </w:r>
      <w:r>
        <w:softHyphen/>
        <w:t>кое участие в контексте мудрости многих // Там же. С. 128-157.</w:t>
      </w:r>
    </w:p>
    <w:p w14:paraId="3BB4C78D" w14:textId="77777777" w:rsidR="00D21562" w:rsidRDefault="00F30BC8">
      <w:pPr>
        <w:pStyle w:val="22"/>
        <w:numPr>
          <w:ilvl w:val="0"/>
          <w:numId w:val="17"/>
        </w:numPr>
        <w:tabs>
          <w:tab w:val="left" w:pos="447"/>
        </w:tabs>
        <w:jc w:val="both"/>
      </w:pPr>
      <w:proofErr w:type="spellStart"/>
      <w:r>
        <w:t>Узилевский</w:t>
      </w:r>
      <w:proofErr w:type="spellEnd"/>
      <w:r>
        <w:t xml:space="preserve"> Г.Я. Метафизика организа</w:t>
      </w:r>
      <w:r>
        <w:softHyphen/>
        <w:t>ционного поведения. С. 291-296.</w:t>
      </w:r>
    </w:p>
    <w:p w14:paraId="215836EE" w14:textId="77777777" w:rsidR="00D21562" w:rsidRDefault="00F30BC8">
      <w:pPr>
        <w:pStyle w:val="22"/>
        <w:numPr>
          <w:ilvl w:val="0"/>
          <w:numId w:val="17"/>
        </w:numPr>
        <w:tabs>
          <w:tab w:val="left" w:pos="442"/>
        </w:tabs>
        <w:jc w:val="both"/>
      </w:pPr>
      <w:r>
        <w:t>Налимов В.В. В поисках иных смыслов.</w:t>
      </w:r>
      <w:r>
        <w:t xml:space="preserve"> М., 1993. С. 9-24; 194-196.</w:t>
      </w:r>
    </w:p>
    <w:p w14:paraId="503FFF9C" w14:textId="77777777" w:rsidR="00D21562" w:rsidRDefault="00F30BC8">
      <w:pPr>
        <w:pStyle w:val="22"/>
        <w:numPr>
          <w:ilvl w:val="0"/>
          <w:numId w:val="17"/>
        </w:numPr>
        <w:tabs>
          <w:tab w:val="left" w:pos="447"/>
        </w:tabs>
        <w:jc w:val="both"/>
      </w:pPr>
      <w:r>
        <w:t>Налимов В.В. Вероятностная модель язы</w:t>
      </w:r>
      <w:r>
        <w:softHyphen/>
        <w:t>ка. 2-е изд. М.: Наука, 1979. 303 с.</w:t>
      </w:r>
    </w:p>
    <w:p w14:paraId="423DD186" w14:textId="77777777" w:rsidR="00D21562" w:rsidRDefault="00F30BC8">
      <w:pPr>
        <w:pStyle w:val="22"/>
        <w:numPr>
          <w:ilvl w:val="0"/>
          <w:numId w:val="17"/>
        </w:numPr>
        <w:tabs>
          <w:tab w:val="left" w:pos="457"/>
        </w:tabs>
        <w:jc w:val="both"/>
      </w:pPr>
      <w:r>
        <w:t>См., например: Налимов В.В. Спонтан</w:t>
      </w:r>
      <w:r>
        <w:softHyphen/>
        <w:t>ность сознания: вероятностная теория смыс</w:t>
      </w:r>
      <w:r>
        <w:softHyphen/>
        <w:t>лов и смысловая архитектоника личности. М.: Прометей, 1989. 287 с.</w:t>
      </w:r>
    </w:p>
    <w:p w14:paraId="589BD0F4" w14:textId="77777777" w:rsidR="00D21562" w:rsidRDefault="00F30BC8">
      <w:pPr>
        <w:pStyle w:val="22"/>
        <w:numPr>
          <w:ilvl w:val="0"/>
          <w:numId w:val="17"/>
        </w:numPr>
        <w:tabs>
          <w:tab w:val="left" w:pos="452"/>
        </w:tabs>
        <w:jc w:val="both"/>
      </w:pPr>
      <w:r>
        <w:t>В Росси</w:t>
      </w:r>
      <w:r>
        <w:t>и в начале нового века формиру</w:t>
      </w:r>
      <w:r>
        <w:softHyphen/>
        <w:t>ется метафизическое направление в физике. См., например: Владимиров Ю.С. Метафизи</w:t>
      </w:r>
      <w:r>
        <w:softHyphen/>
        <w:t>ка. М.: Бином, Лаборатория базовых знаний, 2002. 232 с.; Кулаков Ю.И. Теория физических структур - математическое основание фунда</w:t>
      </w:r>
      <w:r>
        <w:softHyphen/>
        <w:t>ментальной фи</w:t>
      </w:r>
      <w:r>
        <w:t>зики // Метафизика. XXI век. М., 2006. С. 134-141.</w:t>
      </w:r>
    </w:p>
    <w:p w14:paraId="6CAC0139" w14:textId="77777777" w:rsidR="00D21562" w:rsidRDefault="00F30BC8">
      <w:pPr>
        <w:pStyle w:val="22"/>
        <w:numPr>
          <w:ilvl w:val="0"/>
          <w:numId w:val="17"/>
        </w:numPr>
        <w:tabs>
          <w:tab w:val="left" w:pos="510"/>
        </w:tabs>
        <w:jc w:val="both"/>
      </w:pPr>
      <w:r>
        <w:t>Эта Универсалия содействовала созда</w:t>
      </w:r>
      <w:r>
        <w:softHyphen/>
        <w:t xml:space="preserve">нию </w:t>
      </w:r>
      <w:proofErr w:type="spellStart"/>
      <w:r>
        <w:t>эргосемиотики</w:t>
      </w:r>
      <w:proofErr w:type="spellEnd"/>
      <w:r>
        <w:t xml:space="preserve"> (см.: </w:t>
      </w:r>
      <w:proofErr w:type="spellStart"/>
      <w:r>
        <w:t>Узилевский</w:t>
      </w:r>
      <w:proofErr w:type="spellEnd"/>
      <w:r>
        <w:t xml:space="preserve"> Г.Я. На</w:t>
      </w:r>
      <w:r>
        <w:softHyphen/>
        <w:t>чала эргономической семиотики. Орел: ОРАГС, 2000. 408 с.), метафизической антропологи</w:t>
      </w:r>
      <w:r>
        <w:softHyphen/>
        <w:t>ческой семиотики (</w:t>
      </w:r>
      <w:proofErr w:type="spellStart"/>
      <w:r>
        <w:t>Узилевский</w:t>
      </w:r>
      <w:proofErr w:type="spellEnd"/>
      <w:r>
        <w:t xml:space="preserve"> Г.Я. Челове</w:t>
      </w:r>
      <w:r>
        <w:t>чес</w:t>
      </w:r>
      <w:r>
        <w:softHyphen/>
        <w:t>кий род и индивид в XXI веке: метафизичес</w:t>
      </w:r>
      <w:r>
        <w:softHyphen/>
        <w:t>кие и феноменологические аспекты. Орел: ОРАГС, 2007. 328 с.) и эволюционного эволю</w:t>
      </w:r>
      <w:r>
        <w:softHyphen/>
        <w:t>ционном консерватизме (</w:t>
      </w:r>
      <w:proofErr w:type="spellStart"/>
      <w:r>
        <w:t>Узилевский</w:t>
      </w:r>
      <w:proofErr w:type="spellEnd"/>
      <w:r>
        <w:t xml:space="preserve"> Г.Я. От исследования языков к разработке семиоти</w:t>
      </w:r>
      <w:r>
        <w:softHyphen/>
        <w:t>ческого направления в эволюционном консер</w:t>
      </w:r>
      <w:r>
        <w:softHyphen/>
        <w:t>ва</w:t>
      </w:r>
      <w:r>
        <w:t>тизме. НТИ. Сер. 2. 2009. № 8. С. 3-10).</w:t>
      </w:r>
    </w:p>
    <w:p w14:paraId="1DB7C6B8" w14:textId="77777777" w:rsidR="00D21562" w:rsidRDefault="00F30BC8">
      <w:pPr>
        <w:pStyle w:val="22"/>
        <w:numPr>
          <w:ilvl w:val="0"/>
          <w:numId w:val="17"/>
        </w:numPr>
        <w:tabs>
          <w:tab w:val="left" w:pos="486"/>
        </w:tabs>
        <w:jc w:val="both"/>
      </w:pPr>
      <w:r>
        <w:t xml:space="preserve">Мулдашев Э.Р. В поисках города богов. Т. 5. Матрица жизни на земле. М.: Олма Медиа Групп, 2009. </w:t>
      </w:r>
      <w:r>
        <w:lastRenderedPageBreak/>
        <w:t>С. 287-305.</w:t>
      </w:r>
    </w:p>
    <w:p w14:paraId="2E4F409C" w14:textId="77777777" w:rsidR="00D21562" w:rsidRDefault="00F30BC8">
      <w:pPr>
        <w:pStyle w:val="22"/>
        <w:numPr>
          <w:ilvl w:val="0"/>
          <w:numId w:val="17"/>
        </w:numPr>
        <w:tabs>
          <w:tab w:val="left" w:pos="510"/>
        </w:tabs>
        <w:jc w:val="both"/>
      </w:pPr>
      <w:r>
        <w:t>Изучение наследия С.Л. Франка содей</w:t>
      </w:r>
      <w:r>
        <w:softHyphen/>
        <w:t xml:space="preserve">ствовало нам в разработке </w:t>
      </w:r>
      <w:proofErr w:type="spellStart"/>
      <w:r>
        <w:t>трансрационализ</w:t>
      </w:r>
      <w:r>
        <w:softHyphen/>
        <w:t>ма</w:t>
      </w:r>
      <w:proofErr w:type="spellEnd"/>
      <w:r>
        <w:t xml:space="preserve"> (</w:t>
      </w:r>
      <w:proofErr w:type="spellStart"/>
      <w:r>
        <w:t>Узилевский</w:t>
      </w:r>
      <w:proofErr w:type="spellEnd"/>
      <w:r>
        <w:t xml:space="preserve"> Г.Я. </w:t>
      </w:r>
      <w:proofErr w:type="spellStart"/>
      <w:r>
        <w:t>Трансраци</w:t>
      </w:r>
      <w:r>
        <w:t>онализм</w:t>
      </w:r>
      <w:proofErr w:type="spellEnd"/>
      <w:r>
        <w:t>: исто</w:t>
      </w:r>
      <w:r>
        <w:softHyphen/>
        <w:t>ки, аксиоматика, потенциал, перспективы использования в практике социологов // Аль</w:t>
      </w:r>
      <w:r>
        <w:softHyphen/>
        <w:t>манах. Социология государственного и муни</w:t>
      </w:r>
      <w:r>
        <w:softHyphen/>
        <w:t>ципального управления. Орел, 2008. С. 43-50.</w:t>
      </w:r>
    </w:p>
    <w:p w14:paraId="316E6A41" w14:textId="77777777" w:rsidR="00D21562" w:rsidRDefault="00F30BC8">
      <w:pPr>
        <w:pStyle w:val="22"/>
        <w:numPr>
          <w:ilvl w:val="0"/>
          <w:numId w:val="17"/>
        </w:numPr>
        <w:tabs>
          <w:tab w:val="left" w:pos="514"/>
        </w:tabs>
        <w:jc w:val="both"/>
      </w:pPr>
      <w:proofErr w:type="spellStart"/>
      <w:r>
        <w:t>Узилевский</w:t>
      </w:r>
      <w:proofErr w:type="spellEnd"/>
      <w:r>
        <w:t xml:space="preserve"> Г.Я. Человеческий род и ин</w:t>
      </w:r>
      <w:r>
        <w:softHyphen/>
        <w:t xml:space="preserve">дивид в XXI веке, первая - </w:t>
      </w:r>
      <w:r>
        <w:t>четвертая главы.</w:t>
      </w:r>
    </w:p>
    <w:p w14:paraId="73EF0153" w14:textId="77777777" w:rsidR="00D21562" w:rsidRDefault="00F30BC8">
      <w:pPr>
        <w:pStyle w:val="22"/>
        <w:numPr>
          <w:ilvl w:val="0"/>
          <w:numId w:val="17"/>
        </w:numPr>
        <w:tabs>
          <w:tab w:val="left" w:pos="514"/>
        </w:tabs>
        <w:jc w:val="both"/>
      </w:pPr>
      <w:r>
        <w:t>Отметим, что Универсум планеты Земля, УМ, ЧМ, природа и космос изучаются нами в свете всеобщего и единичного. В отличие от природы, космоса и Человека СИ исследуют</w:t>
      </w:r>
      <w:r>
        <w:softHyphen/>
        <w:t>ся как системы.</w:t>
      </w:r>
    </w:p>
    <w:p w14:paraId="3312B275" w14:textId="77777777" w:rsidR="00D21562" w:rsidRDefault="00F30BC8">
      <w:pPr>
        <w:pStyle w:val="22"/>
        <w:numPr>
          <w:ilvl w:val="0"/>
          <w:numId w:val="17"/>
        </w:numPr>
        <w:tabs>
          <w:tab w:val="left" w:pos="505"/>
        </w:tabs>
        <w:jc w:val="both"/>
      </w:pPr>
      <w:proofErr w:type="spellStart"/>
      <w:r>
        <w:t>Узилевский</w:t>
      </w:r>
      <w:proofErr w:type="spellEnd"/>
      <w:r>
        <w:t xml:space="preserve"> ГЯ. Истоки и особенности ме</w:t>
      </w:r>
      <w:r>
        <w:softHyphen/>
        <w:t xml:space="preserve">тафизической </w:t>
      </w:r>
      <w:proofErr w:type="spellStart"/>
      <w:r>
        <w:t>трансра</w:t>
      </w:r>
      <w:r>
        <w:t>циональной</w:t>
      </w:r>
      <w:proofErr w:type="spellEnd"/>
      <w:r>
        <w:t xml:space="preserve"> методологии научных исследований // Человек и управление направляемым нравственно ориентированным развитием социальных институтов. Орел, 2010. С. 17-41.</w:t>
      </w:r>
    </w:p>
    <w:p w14:paraId="6F54FC28" w14:textId="77777777" w:rsidR="00D21562" w:rsidRDefault="00F30BC8">
      <w:pPr>
        <w:pStyle w:val="22"/>
        <w:numPr>
          <w:ilvl w:val="0"/>
          <w:numId w:val="17"/>
        </w:numPr>
        <w:tabs>
          <w:tab w:val="left" w:pos="514"/>
        </w:tabs>
        <w:jc w:val="both"/>
      </w:pPr>
      <w:r>
        <w:t xml:space="preserve">Андреев В.О. </w:t>
      </w:r>
      <w:proofErr w:type="spellStart"/>
      <w:r>
        <w:t>Метакибернетика</w:t>
      </w:r>
      <w:proofErr w:type="spellEnd"/>
      <w:r>
        <w:t>, общая теория развивающихся ноуменально-феноме</w:t>
      </w:r>
      <w:r>
        <w:softHyphen/>
        <w:t>нальных систем и</w:t>
      </w:r>
      <w:r>
        <w:t xml:space="preserve"> социальные науки. Статья. 1. </w:t>
      </w:r>
      <w:proofErr w:type="spellStart"/>
      <w:r>
        <w:t>Метакибернетика</w:t>
      </w:r>
      <w:proofErr w:type="spellEnd"/>
      <w:r>
        <w:t xml:space="preserve"> как результат эволюции представлений о человеке, природе, соци</w:t>
      </w:r>
      <w:r>
        <w:softHyphen/>
        <w:t xml:space="preserve">альных системах и космосе / В.О. Андреев, Г.Я. </w:t>
      </w:r>
      <w:proofErr w:type="spellStart"/>
      <w:r>
        <w:t>Узилевский</w:t>
      </w:r>
      <w:proofErr w:type="spellEnd"/>
      <w:r>
        <w:t xml:space="preserve"> </w:t>
      </w:r>
      <w:r>
        <w:rPr>
          <w:i/>
          <w:iCs/>
        </w:rPr>
        <w:t>Ц</w:t>
      </w:r>
      <w:r>
        <w:t xml:space="preserve"> Среднерусский вестник обще</w:t>
      </w:r>
      <w:r>
        <w:softHyphen/>
        <w:t xml:space="preserve">ственных наук. 2007. № 2. С. 7-15. </w:t>
      </w:r>
      <w:proofErr w:type="spellStart"/>
      <w:r>
        <w:t>Узилевский</w:t>
      </w:r>
      <w:proofErr w:type="spellEnd"/>
      <w:r>
        <w:t xml:space="preserve"> Г.Я. Метафизич</w:t>
      </w:r>
      <w:r>
        <w:t>еская социология как дисцип</w:t>
      </w:r>
      <w:r>
        <w:softHyphen/>
        <w:t xml:space="preserve">лина метафизического этапа эволюции науки. </w:t>
      </w:r>
      <w:r>
        <w:rPr>
          <w:i/>
          <w:iCs/>
        </w:rPr>
        <w:t>И</w:t>
      </w:r>
      <w:r>
        <w:t xml:space="preserve"> Среднерусский вестник общественных наук. 2010. №3. С. 49-61.</w:t>
      </w:r>
    </w:p>
    <w:p w14:paraId="2A5A7994" w14:textId="77777777" w:rsidR="00D21562" w:rsidRDefault="00F30BC8">
      <w:pPr>
        <w:pStyle w:val="22"/>
        <w:numPr>
          <w:ilvl w:val="0"/>
          <w:numId w:val="17"/>
        </w:numPr>
        <w:tabs>
          <w:tab w:val="left" w:pos="505"/>
        </w:tabs>
        <w:jc w:val="both"/>
      </w:pPr>
      <w:proofErr w:type="spellStart"/>
      <w:r>
        <w:t>Узилевский</w:t>
      </w:r>
      <w:proofErr w:type="spellEnd"/>
      <w:r>
        <w:t xml:space="preserve"> Г.Я. Об истоках, потенциале и возможном пути построения общества муд</w:t>
      </w:r>
      <w:r>
        <w:softHyphen/>
        <w:t xml:space="preserve">рости в России </w:t>
      </w:r>
      <w:r>
        <w:rPr>
          <w:i/>
          <w:iCs/>
        </w:rPr>
        <w:t>Ц</w:t>
      </w:r>
      <w:r>
        <w:t xml:space="preserve"> Общество мудрости: исто</w:t>
      </w:r>
      <w:r>
        <w:softHyphen/>
        <w:t>к</w:t>
      </w:r>
      <w:r>
        <w:t>и, потенциал и возможности формирования. Орел, 2011. С. 24-40.</w:t>
      </w:r>
    </w:p>
    <w:p w14:paraId="6BF6DDBB" w14:textId="77777777" w:rsidR="00D21562" w:rsidRPr="00B544AA" w:rsidRDefault="00F30BC8">
      <w:pPr>
        <w:pStyle w:val="22"/>
        <w:numPr>
          <w:ilvl w:val="0"/>
          <w:numId w:val="17"/>
        </w:numPr>
        <w:tabs>
          <w:tab w:val="left" w:pos="514"/>
        </w:tabs>
        <w:jc w:val="both"/>
        <w:rPr>
          <w:lang w:val="en-US"/>
        </w:rPr>
      </w:pPr>
      <w:proofErr w:type="spellStart"/>
      <w:r>
        <w:rPr>
          <w:lang w:val="en-US" w:eastAsia="en-US" w:bidi="en-US"/>
        </w:rPr>
        <w:t>Surowiecki</w:t>
      </w:r>
      <w:proofErr w:type="spellEnd"/>
      <w:r>
        <w:rPr>
          <w:lang w:val="en-US" w:eastAsia="en-US" w:bidi="en-US"/>
        </w:rPr>
        <w:t xml:space="preserve"> J. The wisdom of crowds: Why the many are smarter than the few and how collective wisdom shapes business, economies, societies and nations. N.-Y, etc. 2004. 336 p. </w:t>
      </w:r>
      <w:proofErr w:type="spellStart"/>
      <w:r>
        <w:t>Шуровьески</w:t>
      </w:r>
      <w:proofErr w:type="spellEnd"/>
      <w:r>
        <w:t xml:space="preserve"> Дж. Муд</w:t>
      </w:r>
      <w:r>
        <w:t>рость толпы. Почему вме</w:t>
      </w:r>
      <w:r>
        <w:softHyphen/>
        <w:t>сте мы умнее, чем поодиночке, и как коллек</w:t>
      </w:r>
      <w:r>
        <w:softHyphen/>
        <w:t xml:space="preserve">тивный разум формирует бизнес, экономику, общество и государство: Пер. с англ. М.: ООО «И.Д. Вильяме», 2007. </w:t>
      </w:r>
      <w:r w:rsidRPr="00B544AA">
        <w:rPr>
          <w:lang w:val="en-US"/>
        </w:rPr>
        <w:t xml:space="preserve">304 </w:t>
      </w:r>
      <w:r>
        <w:t>с</w:t>
      </w:r>
      <w:r w:rsidRPr="00B544AA">
        <w:rPr>
          <w:lang w:val="en-US"/>
        </w:rPr>
        <w:t xml:space="preserve">.: </w:t>
      </w:r>
      <w:r>
        <w:t>см</w:t>
      </w:r>
      <w:r w:rsidRPr="00B544AA">
        <w:rPr>
          <w:lang w:val="en-US"/>
        </w:rPr>
        <w:t xml:space="preserve">. </w:t>
      </w:r>
      <w:r>
        <w:t>также</w:t>
      </w:r>
      <w:r w:rsidRPr="00B544AA">
        <w:rPr>
          <w:lang w:val="en-US"/>
        </w:rPr>
        <w:t xml:space="preserve">: </w:t>
      </w:r>
      <w:r>
        <w:rPr>
          <w:lang w:val="en-US" w:eastAsia="en-US" w:bidi="en-US"/>
        </w:rPr>
        <w:t xml:space="preserve">Wisdom of crowds </w:t>
      </w:r>
      <w:r w:rsidRPr="00B544AA">
        <w:rPr>
          <w:lang w:val="en-US"/>
        </w:rPr>
        <w:t xml:space="preserve">// </w:t>
      </w:r>
      <w:r>
        <w:rPr>
          <w:lang w:val="en-US" w:eastAsia="en-US" w:bidi="en-US"/>
        </w:rPr>
        <w:t xml:space="preserve">En.wikipedia.org/wiki/ </w:t>
      </w:r>
      <w:proofErr w:type="spellStart"/>
      <w:r>
        <w:rPr>
          <w:lang w:val="en-US" w:eastAsia="en-US" w:bidi="en-US"/>
        </w:rPr>
        <w:t>The_Wisdom</w:t>
      </w:r>
      <w:proofErr w:type="spellEnd"/>
      <w:r>
        <w:rPr>
          <w:lang w:val="en-US" w:eastAsia="en-US" w:bidi="en-US"/>
        </w:rPr>
        <w:t>_ of _ C</w:t>
      </w:r>
      <w:r>
        <w:rPr>
          <w:lang w:val="en-US" w:eastAsia="en-US" w:bidi="en-US"/>
        </w:rPr>
        <w:t>rowds.</w:t>
      </w:r>
    </w:p>
    <w:p w14:paraId="78A54D42" w14:textId="77777777" w:rsidR="00D21562" w:rsidRDefault="00F30BC8">
      <w:pPr>
        <w:pStyle w:val="22"/>
        <w:numPr>
          <w:ilvl w:val="0"/>
          <w:numId w:val="17"/>
        </w:numPr>
        <w:tabs>
          <w:tab w:val="left" w:pos="510"/>
        </w:tabs>
        <w:jc w:val="both"/>
      </w:pPr>
      <w:r>
        <w:t xml:space="preserve">Лазарев </w:t>
      </w:r>
      <w:r>
        <w:rPr>
          <w:lang w:val="en-US" w:eastAsia="en-US" w:bidi="en-US"/>
        </w:rPr>
        <w:t>B</w:t>
      </w:r>
      <w:r w:rsidRPr="00B544AA">
        <w:rPr>
          <w:lang w:eastAsia="en-US" w:bidi="en-US"/>
        </w:rPr>
        <w:t>.</w:t>
      </w:r>
      <w:r>
        <w:rPr>
          <w:lang w:val="en-US" w:eastAsia="en-US" w:bidi="en-US"/>
        </w:rPr>
        <w:t>H</w:t>
      </w:r>
      <w:r w:rsidRPr="00B544AA">
        <w:rPr>
          <w:lang w:eastAsia="en-US" w:bidi="en-US"/>
        </w:rPr>
        <w:t xml:space="preserve">. </w:t>
      </w:r>
      <w:r>
        <w:t xml:space="preserve">Гражданское участие... С. </w:t>
      </w:r>
      <w:r>
        <w:rPr>
          <w:lang w:val="en-US" w:eastAsia="en-US" w:bidi="en-US"/>
        </w:rPr>
        <w:t xml:space="preserve">128-157. </w:t>
      </w:r>
      <w:r>
        <w:t xml:space="preserve">Лазарев В.Н. Мудрость многих в местном самоуправлении / В.Н. Лазарев, Г.Я. </w:t>
      </w:r>
      <w:proofErr w:type="spellStart"/>
      <w:r>
        <w:t>Узилевский</w:t>
      </w:r>
      <w:proofErr w:type="spellEnd"/>
      <w:r>
        <w:t xml:space="preserve"> // Среднерусский вестник общественных наук. 2011. № 2. С. 49-58.</w:t>
      </w:r>
    </w:p>
    <w:p w14:paraId="7891E6C4" w14:textId="77777777" w:rsidR="00D21562" w:rsidRDefault="00F30BC8">
      <w:pPr>
        <w:pStyle w:val="22"/>
        <w:numPr>
          <w:ilvl w:val="0"/>
          <w:numId w:val="17"/>
        </w:numPr>
        <w:tabs>
          <w:tab w:val="left" w:pos="510"/>
        </w:tabs>
        <w:jc w:val="both"/>
      </w:pPr>
      <w:r>
        <w:t>В их состав помимо обычных деловых предприятий вкл</w:t>
      </w:r>
      <w:r>
        <w:t>ючены сетевые и виртуаль</w:t>
      </w:r>
      <w:r>
        <w:softHyphen/>
        <w:t>ные организации как виды данного класса, а также распределенные, фрактальные, рас</w:t>
      </w:r>
      <w:r>
        <w:softHyphen/>
        <w:t xml:space="preserve">ширенные и </w:t>
      </w:r>
      <w:proofErr w:type="spellStart"/>
      <w:r>
        <w:t>холонические</w:t>
      </w:r>
      <w:proofErr w:type="spellEnd"/>
      <w:r>
        <w:t xml:space="preserve"> организации как разновидности сетевых организаций. См. о них: Тарасов В.Б. От </w:t>
      </w:r>
      <w:proofErr w:type="spellStart"/>
      <w:r>
        <w:t>многоагентных</w:t>
      </w:r>
      <w:proofErr w:type="spellEnd"/>
      <w:r>
        <w:t xml:space="preserve"> систем к интеллектуальным организ</w:t>
      </w:r>
      <w:r>
        <w:t>ациям. М., 2002. С. 32-36.</w:t>
      </w:r>
    </w:p>
    <w:p w14:paraId="104EEEE8" w14:textId="77777777" w:rsidR="00D21562" w:rsidRDefault="00F30BC8">
      <w:pPr>
        <w:pStyle w:val="22"/>
        <w:numPr>
          <w:ilvl w:val="0"/>
          <w:numId w:val="17"/>
        </w:numPr>
        <w:tabs>
          <w:tab w:val="left" w:pos="490"/>
        </w:tabs>
        <w:jc w:val="both"/>
      </w:pPr>
      <w:r>
        <w:t xml:space="preserve">См. также: </w:t>
      </w:r>
      <w:proofErr w:type="spellStart"/>
      <w:r>
        <w:t>Узилевский</w:t>
      </w:r>
      <w:proofErr w:type="spellEnd"/>
      <w:r>
        <w:t xml:space="preserve"> Г.Я. Метафизика организационного поведения... С. 14-15.</w:t>
      </w:r>
    </w:p>
    <w:p w14:paraId="3F2FFDF1" w14:textId="77777777" w:rsidR="00D21562" w:rsidRDefault="00F30BC8">
      <w:pPr>
        <w:pStyle w:val="22"/>
        <w:numPr>
          <w:ilvl w:val="0"/>
          <w:numId w:val="17"/>
        </w:numPr>
        <w:tabs>
          <w:tab w:val="left" w:pos="538"/>
        </w:tabs>
        <w:ind w:firstLine="320"/>
        <w:jc w:val="both"/>
      </w:pPr>
      <w:proofErr w:type="spellStart"/>
      <w:r>
        <w:rPr>
          <w:lang w:val="en-US" w:eastAsia="en-US" w:bidi="en-US"/>
        </w:rPr>
        <w:t>Bezold</w:t>
      </w:r>
      <w:proofErr w:type="spellEnd"/>
      <w:r>
        <w:rPr>
          <w:lang w:val="en-US" w:eastAsia="en-US" w:bidi="en-US"/>
        </w:rPr>
        <w:t xml:space="preserve"> </w:t>
      </w:r>
      <w:r>
        <w:t>С</w:t>
      </w:r>
      <w:r w:rsidRPr="00B544AA">
        <w:rPr>
          <w:lang w:val="en-US"/>
        </w:rPr>
        <w:t xml:space="preserve">. </w:t>
      </w:r>
      <w:r>
        <w:rPr>
          <w:lang w:val="en-US" w:eastAsia="en-US" w:bidi="en-US"/>
        </w:rPr>
        <w:t xml:space="preserve">The Future of Work and Health </w:t>
      </w:r>
      <w:r w:rsidRPr="00B544AA">
        <w:rPr>
          <w:lang w:val="en-US"/>
        </w:rPr>
        <w:t xml:space="preserve">/ </w:t>
      </w:r>
      <w:r>
        <w:rPr>
          <w:lang w:val="en-US" w:eastAsia="en-US" w:bidi="en-US"/>
        </w:rPr>
        <w:t xml:space="preserve">C. </w:t>
      </w:r>
      <w:proofErr w:type="spellStart"/>
      <w:r>
        <w:rPr>
          <w:lang w:val="en-US" w:eastAsia="en-US" w:bidi="en-US"/>
        </w:rPr>
        <w:t>Bezold</w:t>
      </w:r>
      <w:proofErr w:type="spellEnd"/>
      <w:r>
        <w:rPr>
          <w:lang w:val="en-US" w:eastAsia="en-US" w:bidi="en-US"/>
        </w:rPr>
        <w:t>, R. Carlson R., J. Peck. Dover-L., 1986. P. 60-61.</w:t>
      </w:r>
    </w:p>
    <w:p w14:paraId="2F2DE137" w14:textId="77777777" w:rsidR="00D21562" w:rsidRDefault="00F30BC8">
      <w:pPr>
        <w:pStyle w:val="22"/>
        <w:numPr>
          <w:ilvl w:val="0"/>
          <w:numId w:val="17"/>
        </w:numPr>
        <w:tabs>
          <w:tab w:val="left" w:pos="500"/>
        </w:tabs>
        <w:jc w:val="both"/>
      </w:pPr>
      <w:proofErr w:type="spellStart"/>
      <w:r>
        <w:t>Узилевский</w:t>
      </w:r>
      <w:proofErr w:type="spellEnd"/>
      <w:r>
        <w:t xml:space="preserve"> Г.Я. Метафизика организа</w:t>
      </w:r>
      <w:r>
        <w:softHyphen/>
        <w:t>ционного пов</w:t>
      </w:r>
      <w:r>
        <w:t>едения... С. 133.</w:t>
      </w:r>
    </w:p>
    <w:p w14:paraId="0E25CC95" w14:textId="77777777" w:rsidR="00D21562" w:rsidRDefault="00F30BC8">
      <w:pPr>
        <w:pStyle w:val="22"/>
        <w:numPr>
          <w:ilvl w:val="0"/>
          <w:numId w:val="17"/>
        </w:numPr>
        <w:tabs>
          <w:tab w:val="left" w:pos="510"/>
        </w:tabs>
        <w:jc w:val="both"/>
      </w:pPr>
      <w:r>
        <w:rPr>
          <w:lang w:val="en-US" w:eastAsia="en-US" w:bidi="en-US"/>
        </w:rPr>
        <w:t xml:space="preserve">Rifkin J. The End of Work. The Decline of the Global Labor Force and the Dawn of the </w:t>
      </w:r>
      <w:proofErr w:type="spellStart"/>
      <w:r>
        <w:rPr>
          <w:lang w:val="en-US" w:eastAsia="en-US" w:bidi="en-US"/>
        </w:rPr>
        <w:t>Post</w:t>
      </w:r>
      <w:r>
        <w:rPr>
          <w:lang w:val="en-US" w:eastAsia="en-US" w:bidi="en-US"/>
        </w:rPr>
        <w:softHyphen/>
        <w:t>Market</w:t>
      </w:r>
      <w:proofErr w:type="spellEnd"/>
      <w:r>
        <w:rPr>
          <w:lang w:val="en-US" w:eastAsia="en-US" w:bidi="en-US"/>
        </w:rPr>
        <w:t xml:space="preserve"> Era. New York: </w:t>
      </w:r>
      <w:proofErr w:type="spellStart"/>
      <w:r>
        <w:rPr>
          <w:lang w:val="en-US" w:eastAsia="en-US" w:bidi="en-US"/>
        </w:rPr>
        <w:t>Tarcher</w:t>
      </w:r>
      <w:proofErr w:type="spellEnd"/>
      <w:r>
        <w:rPr>
          <w:lang w:val="en-US" w:eastAsia="en-US" w:bidi="en-US"/>
        </w:rPr>
        <w:t>/Putnam, 1995.</w:t>
      </w:r>
    </w:p>
    <w:p w14:paraId="5B261C2F" w14:textId="77777777" w:rsidR="00D21562" w:rsidRDefault="00F30BC8">
      <w:pPr>
        <w:pStyle w:val="22"/>
        <w:numPr>
          <w:ilvl w:val="0"/>
          <w:numId w:val="17"/>
        </w:numPr>
        <w:tabs>
          <w:tab w:val="left" w:pos="505"/>
        </w:tabs>
        <w:jc w:val="both"/>
      </w:pPr>
      <w:r>
        <w:t>Компоненты этих пар соответственно представляют собой гармонию между альт</w:t>
      </w:r>
      <w:r>
        <w:softHyphen/>
        <w:t xml:space="preserve">руистическим началом (АН) и </w:t>
      </w:r>
      <w:r>
        <w:t>эгоистическим началом (ЭН).</w:t>
      </w:r>
    </w:p>
    <w:p w14:paraId="60142FC8" w14:textId="77777777" w:rsidR="00D21562" w:rsidRDefault="00F30BC8">
      <w:pPr>
        <w:pStyle w:val="22"/>
        <w:numPr>
          <w:ilvl w:val="0"/>
          <w:numId w:val="17"/>
        </w:numPr>
        <w:tabs>
          <w:tab w:val="left" w:pos="505"/>
        </w:tabs>
        <w:jc w:val="both"/>
      </w:pPr>
      <w:r>
        <w:t>Список присущих Человеку противоре</w:t>
      </w:r>
      <w:r>
        <w:softHyphen/>
        <w:t>чий, выявленных на основе метафизической методологии научных исследований, на этом, естественно, не кончается.</w:t>
      </w:r>
    </w:p>
    <w:p w14:paraId="0179FD67" w14:textId="77777777" w:rsidR="00D21562" w:rsidRDefault="00F30BC8">
      <w:pPr>
        <w:pStyle w:val="22"/>
        <w:numPr>
          <w:ilvl w:val="0"/>
          <w:numId w:val="17"/>
        </w:numPr>
        <w:tabs>
          <w:tab w:val="left" w:pos="500"/>
        </w:tabs>
        <w:jc w:val="both"/>
      </w:pPr>
      <w:proofErr w:type="spellStart"/>
      <w:r>
        <w:t>Узилевский</w:t>
      </w:r>
      <w:proofErr w:type="spellEnd"/>
      <w:r>
        <w:t xml:space="preserve"> Г.Я. Об истоках, потенциале и возможном пути построения общества муд</w:t>
      </w:r>
      <w:r>
        <w:softHyphen/>
        <w:t>ро</w:t>
      </w:r>
      <w:r>
        <w:t>сти в России. С. 29.</w:t>
      </w:r>
    </w:p>
    <w:p w14:paraId="3FFB018E" w14:textId="77777777" w:rsidR="00D21562" w:rsidRDefault="00F30BC8">
      <w:pPr>
        <w:pStyle w:val="22"/>
        <w:numPr>
          <w:ilvl w:val="0"/>
          <w:numId w:val="17"/>
        </w:numPr>
        <w:tabs>
          <w:tab w:val="left" w:pos="510"/>
        </w:tabs>
        <w:jc w:val="both"/>
      </w:pPr>
      <w:r>
        <w:t xml:space="preserve">См. </w:t>
      </w:r>
      <w:proofErr w:type="spellStart"/>
      <w:r>
        <w:t>Узилевский</w:t>
      </w:r>
      <w:proofErr w:type="spellEnd"/>
      <w:r>
        <w:t xml:space="preserve"> Г.Я. Послесловие. Чело</w:t>
      </w:r>
      <w:r>
        <w:softHyphen/>
        <w:t>век как существо, осуществляющее взаимо</w:t>
      </w:r>
      <w:r>
        <w:softHyphen/>
        <w:t xml:space="preserve">действие прошлого и будущего в настоящем / Г.Я. </w:t>
      </w:r>
      <w:proofErr w:type="spellStart"/>
      <w:r>
        <w:t>Узилевский</w:t>
      </w:r>
      <w:proofErr w:type="spellEnd"/>
      <w:r>
        <w:t xml:space="preserve">, А.А. Харченко // Общество мудрости: истоки, потенциал и возможности формирования. Орел, 2011. С. </w:t>
      </w:r>
      <w:r>
        <w:t>260-269.</w:t>
      </w:r>
    </w:p>
    <w:p w14:paraId="1B7773B7" w14:textId="77777777" w:rsidR="00D21562" w:rsidRDefault="00F30BC8">
      <w:pPr>
        <w:pStyle w:val="22"/>
        <w:numPr>
          <w:ilvl w:val="0"/>
          <w:numId w:val="17"/>
        </w:numPr>
        <w:tabs>
          <w:tab w:val="left" w:pos="505"/>
        </w:tabs>
        <w:jc w:val="both"/>
      </w:pPr>
      <w:r>
        <w:t>Нами были выявлены постоянные цели новой формы территориального обществен</w:t>
      </w:r>
      <w:r>
        <w:softHyphen/>
        <w:t xml:space="preserve">ного самоуправления (ТОСУ), основанной на синтезе формы ТОСУ по месту жительства с общественным самоуправлением по месту работы. См.: </w:t>
      </w:r>
      <w:proofErr w:type="spellStart"/>
      <w:r>
        <w:t>Узилевский</w:t>
      </w:r>
      <w:proofErr w:type="spellEnd"/>
      <w:r>
        <w:t xml:space="preserve"> Г.Я. Нравственный идеал и му</w:t>
      </w:r>
      <w:r>
        <w:t>дрость как движущая сила новой формы территориального общественного самоуправления // Умный город. Белгород, 2012. С. 256-268.</w:t>
      </w:r>
    </w:p>
    <w:sectPr w:rsidR="00D21562">
      <w:headerReference w:type="even" r:id="rId31"/>
      <w:headerReference w:type="default" r:id="rId32"/>
      <w:footerReference w:type="even" r:id="rId33"/>
      <w:footerReference w:type="default" r:id="rId34"/>
      <w:pgSz w:w="11900" w:h="16840"/>
      <w:pgMar w:top="3015" w:right="2306" w:bottom="2996" w:left="2256" w:header="0" w:footer="3" w:gutter="0"/>
      <w:pgNumType w:start="202"/>
      <w:cols w:num="2" w:space="206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2E99" w14:textId="77777777" w:rsidR="00F30BC8" w:rsidRDefault="00F30BC8">
      <w:r>
        <w:separator/>
      </w:r>
    </w:p>
  </w:endnote>
  <w:endnote w:type="continuationSeparator" w:id="0">
    <w:p w14:paraId="67C16AD3" w14:textId="77777777" w:rsidR="00F30BC8" w:rsidRDefault="00F3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7539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C1F8773" wp14:editId="409C40D6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2359CD1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№3 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122.3pt;margin-top:712.35000000000002pt;width:63.100000000000001pt;height:7.45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5702776" wp14:editId="7AA6ABE9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14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124070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78.400000000000006pt;margin-top:718.35000000000002pt;width:16.800000000000001pt;height:6.7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1" locked="0" layoutInCell="1" allowOverlap="1" wp14:anchorId="671E05E0" wp14:editId="05D44283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16" name="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0D06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6160" behindDoc="1" locked="0" layoutInCell="1" allowOverlap="1" wp14:anchorId="519AB126" wp14:editId="368ADFCC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60" name="Shap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601A020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 xml:space="preserve">№3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122.3pt;margin-top:712.35000000000002pt;width:63.100000000000001pt;height:7.4500000000000002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08B8594C" wp14:editId="23467754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62" name="Shap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46751B6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position:absolute;margin-left:78.400000000000006pt;margin-top:718.35000000000002pt;width:16.800000000000001pt;height:6.7000000000000002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1" locked="0" layoutInCell="1" allowOverlap="1" wp14:anchorId="615C8643" wp14:editId="3597B3BF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64" name="Shap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2D5D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4352" behindDoc="1" locked="0" layoutInCell="1" allowOverlap="1" wp14:anchorId="410BDA1F" wp14:editId="7EBBAC74">
              <wp:simplePos x="0" y="0"/>
              <wp:positionH relativeFrom="page">
                <wp:posOffset>2195830</wp:posOffset>
              </wp:positionH>
              <wp:positionV relativeFrom="page">
                <wp:posOffset>9025890</wp:posOffset>
              </wp:positionV>
              <wp:extent cx="3684905" cy="133985"/>
              <wp:effectExtent l="0" t="0" r="0" b="0"/>
              <wp:wrapNone/>
              <wp:docPr id="82" name="Shap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4905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714997C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СРЕДНЕРУССКИЙ ВЕСТНИК ОБЩЕСТВЕННЫХ НАУК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8" type="#_x0000_t202" style="position:absolute;margin-left:172.90000000000001pt;margin-top:710.70000000000005pt;width:290.15000000000003pt;height:10.550000000000001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00D3CC24" wp14:editId="584B2711">
              <wp:simplePos x="0" y="0"/>
              <wp:positionH relativeFrom="page">
                <wp:posOffset>986155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84" name="Shap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65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E7AA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56269489" wp14:editId="211D3D83">
              <wp:simplePos x="0" y="0"/>
              <wp:positionH relativeFrom="page">
                <wp:posOffset>2195830</wp:posOffset>
              </wp:positionH>
              <wp:positionV relativeFrom="page">
                <wp:posOffset>9025890</wp:posOffset>
              </wp:positionV>
              <wp:extent cx="3684905" cy="133985"/>
              <wp:effectExtent l="0" t="0" r="0" b="0"/>
              <wp:wrapNone/>
              <wp:docPr id="76" name="Shap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4905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CD1CCF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СРЕДНЕРУССКИЙ ВЕСТНИК ОБЩЕСТВЕННЫХ НАУК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position:absolute;margin-left:172.90000000000001pt;margin-top:710.70000000000005pt;width:290.15000000000003pt;height:10.550000000000001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79CD9A16" wp14:editId="5F9D337A">
              <wp:simplePos x="0" y="0"/>
              <wp:positionH relativeFrom="page">
                <wp:posOffset>986155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78" name="Shape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65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0DE4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8448" behindDoc="1" locked="0" layoutInCell="1" allowOverlap="1" wp14:anchorId="26B22B1C" wp14:editId="1C2C8B78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94" name="Shape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322FCA3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№3 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0" type="#_x0000_t202" style="position:absolute;margin-left:122.3pt;margin-top:712.35000000000002pt;width:63.100000000000001pt;height:7.4500000000000002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9472" behindDoc="1" locked="0" layoutInCell="1" allowOverlap="1" wp14:anchorId="73EF3A34" wp14:editId="3B98E543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96" name="Shape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C20CEDC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2" type="#_x0000_t202" style="position:absolute;margin-left:78.400000000000006pt;margin-top:718.35000000000002pt;width:16.800000000000001pt;height:6.7000000000000002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3A0054B" wp14:editId="5CF7F2CC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98" name="Shap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C711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6400" behindDoc="1" locked="0" layoutInCell="1" allowOverlap="1" wp14:anchorId="2F2A7352" wp14:editId="0A96EA42">
              <wp:simplePos x="0" y="0"/>
              <wp:positionH relativeFrom="page">
                <wp:posOffset>2194560</wp:posOffset>
              </wp:positionH>
              <wp:positionV relativeFrom="page">
                <wp:posOffset>9025890</wp:posOffset>
              </wp:positionV>
              <wp:extent cx="4260850" cy="182880"/>
              <wp:effectExtent l="0" t="0" r="0" b="0"/>
              <wp:wrapNone/>
              <wp:docPr id="88" name="Shape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0850" cy="1828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54DC5E3" w14:textId="77777777" w:rsidR="00D21562" w:rsidRDefault="00F30BC8">
                          <w:pPr>
                            <w:pStyle w:val="20"/>
                            <w:tabs>
                              <w:tab w:val="right" w:pos="6710"/>
                            </w:tabs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СРЕДНЕРУССКИЙ ВЕСТНИК ОБЩЕСТВЕННЫХ НАУК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position:absolute;margin-left:172.80000000000001pt;margin-top:710.70000000000005pt;width:335.5pt;height:14.4pt;z-index:-18874400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71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  <w:tab/>
                    </w: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5AA594CE" wp14:editId="1D4A90D5">
              <wp:simplePos x="0" y="0"/>
              <wp:positionH relativeFrom="page">
                <wp:posOffset>984250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90" name="Shape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5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C290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3B0850CA" wp14:editId="49102DDF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4" name="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FD01985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№3 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22.3pt;margin-top:712.35000000000002pt;width:63.100000000000001pt;height:7.45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CBCB1B6" wp14:editId="3DFA4399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CEABAFF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78.400000000000006pt;margin-top:718.35000000000002pt;width:16.800000000000001pt;height:6.70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1" locked="0" layoutInCell="1" allowOverlap="1" wp14:anchorId="45000C10" wp14:editId="2DDBA698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8497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068C1AA2" wp14:editId="47E66A3B">
              <wp:simplePos x="0" y="0"/>
              <wp:positionH relativeFrom="page">
                <wp:posOffset>2195830</wp:posOffset>
              </wp:positionH>
              <wp:positionV relativeFrom="page">
                <wp:posOffset>9025890</wp:posOffset>
              </wp:positionV>
              <wp:extent cx="3684905" cy="133985"/>
              <wp:effectExtent l="0" t="0" r="0" b="0"/>
              <wp:wrapNone/>
              <wp:docPr id="26" name="Shap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4905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FB269B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СРЕДНЕРУССКИЙ ВЕСТНИК ОБЩЕСТВЕННЫХ НАУК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172.90000000000001pt;margin-top:710.70000000000005pt;width:290.15000000000003pt;height:10.55000000000000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6D8627CE" wp14:editId="4EB209E3">
              <wp:simplePos x="0" y="0"/>
              <wp:positionH relativeFrom="page">
                <wp:posOffset>986155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28" name="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65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EA65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1F3233A4" wp14:editId="63F3DCD0">
              <wp:simplePos x="0" y="0"/>
              <wp:positionH relativeFrom="page">
                <wp:posOffset>2195830</wp:posOffset>
              </wp:positionH>
              <wp:positionV relativeFrom="page">
                <wp:posOffset>9025890</wp:posOffset>
              </wp:positionV>
              <wp:extent cx="3684905" cy="133985"/>
              <wp:effectExtent l="0" t="0" r="0" b="0"/>
              <wp:wrapNone/>
              <wp:docPr id="20" name="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4905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6616789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СРЕДНЕРУССКИЙ ВЕСТНИК ОБЩЕСТВЕННЫХ НАУК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172.90000000000001pt;margin-top:710.70000000000005pt;width:290.15000000000003pt;height:10.55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1D6B0748" wp14:editId="2E032854">
              <wp:simplePos x="0" y="0"/>
              <wp:positionH relativeFrom="page">
                <wp:posOffset>986155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22" name="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65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1FFD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8992" behindDoc="1" locked="0" layoutInCell="1" allowOverlap="1" wp14:anchorId="20AAE915" wp14:editId="57BC843F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40" name="Shap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E559F8A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№3 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122.3pt;margin-top:712.35000000000002pt;width:63.100000000000001pt;height:7.4500000000000002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016" behindDoc="1" locked="0" layoutInCell="1" allowOverlap="1" wp14:anchorId="762A58DF" wp14:editId="51A06A1B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42" name="Shap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EA4438A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78.400000000000006pt;margin-top:718.35000000000002pt;width:16.800000000000001pt;height:6.7000000000000002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1" locked="0" layoutInCell="1" allowOverlap="1" wp14:anchorId="12137AD5" wp14:editId="105BFBDF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44" name="Shap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C456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33DA6038" wp14:editId="5BAA25C0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32" name="Shap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9545570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№3 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122.3pt;margin-top:712.35000000000002pt;width:63.100000000000001pt;height:7.4500000000000002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297715B0" wp14:editId="5887B9BB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34" name="Shap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D66F284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78.400000000000006pt;margin-top:718.35000000000002pt;width:16.800000000000001pt;height:6.7000000000000002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69ED2EFF" wp14:editId="4B30D456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36" name="Shap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8A89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2DEC25DA" wp14:editId="5774DD4F">
              <wp:simplePos x="0" y="0"/>
              <wp:positionH relativeFrom="page">
                <wp:posOffset>2195830</wp:posOffset>
              </wp:positionH>
              <wp:positionV relativeFrom="page">
                <wp:posOffset>9025890</wp:posOffset>
              </wp:positionV>
              <wp:extent cx="3684905" cy="133985"/>
              <wp:effectExtent l="0" t="0" r="0" b="0"/>
              <wp:wrapNone/>
              <wp:docPr id="54" name="Shap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4905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F886F61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 xml:space="preserve">СРЕДНЕРУССКИЙ ВЕСТНИК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ОБЩЕСТВЕННЫХ НАУК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0" type="#_x0000_t202" style="position:absolute;margin-left:172.90000000000001pt;margin-top:710.70000000000005pt;width:290.15000000000003pt;height:10.550000000000001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395AF39F" wp14:editId="7140DF05">
              <wp:simplePos x="0" y="0"/>
              <wp:positionH relativeFrom="page">
                <wp:posOffset>986155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56" name="Shap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65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BACE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60B8AEDD" wp14:editId="28192B6E">
              <wp:simplePos x="0" y="0"/>
              <wp:positionH relativeFrom="page">
                <wp:posOffset>2195830</wp:posOffset>
              </wp:positionH>
              <wp:positionV relativeFrom="page">
                <wp:posOffset>9025890</wp:posOffset>
              </wp:positionV>
              <wp:extent cx="3684905" cy="133985"/>
              <wp:effectExtent l="0" t="0" r="0" b="0"/>
              <wp:wrapNone/>
              <wp:docPr id="48" name="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4905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CF771C5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СРЕДНЕРУССКИЙ ВЕСТНИК ОБЩЕСТВЕННЫХ НАУК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4" type="#_x0000_t202" style="position:absolute;margin-left:172.90000000000001pt;margin-top:710.70000000000005pt;width:290.15000000000003pt;height:10.550000000000001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СРЕДНЕРУССКИЙ ВЕСТНИК ОБЩЕСТВЕННЫХ НАУК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1" locked="0" layoutInCell="1" allowOverlap="1" wp14:anchorId="68A3D7F3" wp14:editId="70A07FEF">
              <wp:simplePos x="0" y="0"/>
              <wp:positionH relativeFrom="page">
                <wp:posOffset>986155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50" name="Shap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65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467E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9232" behindDoc="1" locked="0" layoutInCell="1" allowOverlap="1" wp14:anchorId="59C06E8E" wp14:editId="465E10D5">
              <wp:simplePos x="0" y="0"/>
              <wp:positionH relativeFrom="page">
                <wp:posOffset>1553210</wp:posOffset>
              </wp:positionH>
              <wp:positionV relativeFrom="page">
                <wp:posOffset>9046845</wp:posOffset>
              </wp:positionV>
              <wp:extent cx="801370" cy="94615"/>
              <wp:effectExtent l="0" t="0" r="0" b="0"/>
              <wp:wrapNone/>
              <wp:docPr id="68" name="Shap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37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DB154FF" w14:textId="77777777" w:rsidR="00D21562" w:rsidRDefault="00F30BC8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№3 2012 г.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4" type="#_x0000_t202" style="position:absolute;margin-left:122.3pt;margin-top:712.35000000000002pt;width:63.100000000000001pt;height:7.4500000000000002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ru-RU" w:eastAsia="ru-RU" w:bidi="ru-RU"/>
                      </w:rPr>
                      <w:t>№3 2012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21B88DA7" wp14:editId="401F0414">
              <wp:simplePos x="0" y="0"/>
              <wp:positionH relativeFrom="page">
                <wp:posOffset>995680</wp:posOffset>
              </wp:positionH>
              <wp:positionV relativeFrom="page">
                <wp:posOffset>9123045</wp:posOffset>
              </wp:positionV>
              <wp:extent cx="213360" cy="85090"/>
              <wp:effectExtent l="0" t="0" r="0" b="0"/>
              <wp:wrapNone/>
              <wp:docPr id="70" name="Shape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499288B" w14:textId="77777777" w:rsidR="00D21562" w:rsidRDefault="00F30BC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78.400000000000006pt;margin-top:718.35000000000002pt;width:16.800000000000001pt;height:6.7000000000000002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00EC46E4" wp14:editId="03684138">
              <wp:simplePos x="0" y="0"/>
              <wp:positionH relativeFrom="page">
                <wp:posOffset>1002030</wp:posOffset>
              </wp:positionH>
              <wp:positionV relativeFrom="page">
                <wp:posOffset>8950960</wp:posOffset>
              </wp:positionV>
              <wp:extent cx="5477510" cy="0"/>
              <wp:effectExtent l="0" t="0" r="0" b="0"/>
              <wp:wrapNone/>
              <wp:docPr id="72" name="Shap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75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8.900000000000006pt;margin-top:704.80000000000007pt;width:431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1341" w14:textId="77777777" w:rsidR="00F30BC8" w:rsidRDefault="00F30BC8"/>
  </w:footnote>
  <w:footnote w:type="continuationSeparator" w:id="0">
    <w:p w14:paraId="69F33D2C" w14:textId="77777777" w:rsidR="00F30BC8" w:rsidRDefault="00F30B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6CCC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D956B9D" wp14:editId="184E530F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87E7F10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96.400000000000006pt;margin-top:113.8pt;width:275.5pt;height:8.65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1" locked="0" layoutInCell="1" allowOverlap="1" wp14:anchorId="0FD52505" wp14:editId="7EF9D7A0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6443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5136" behindDoc="1" locked="0" layoutInCell="1" allowOverlap="1" wp14:anchorId="0B0884CD" wp14:editId="60DB75D3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5FFBE63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96.400000000000006pt;margin-top:113.8pt;width:275.5pt;height:8.6500000000000004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5E44192F" wp14:editId="758711BD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1DD2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3328" behindDoc="1" locked="0" layoutInCell="1" allowOverlap="1" wp14:anchorId="17D78673" wp14:editId="424D9802">
              <wp:simplePos x="0" y="0"/>
              <wp:positionH relativeFrom="page">
                <wp:posOffset>2723515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32E2C09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214.45000000000002pt;margin-top:113.8pt;width:275.5pt;height:8.6500000000000004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35CD6157" wp14:editId="231C0D91">
              <wp:simplePos x="0" y="0"/>
              <wp:positionH relativeFrom="page">
                <wp:posOffset>772795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81" name="Shap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850000000000001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7E49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1280" behindDoc="1" locked="0" layoutInCell="1" allowOverlap="1" wp14:anchorId="064127AE" wp14:editId="0C9BF3F0">
              <wp:simplePos x="0" y="0"/>
              <wp:positionH relativeFrom="page">
                <wp:posOffset>2723515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185F45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214.45000000000002pt;margin-top:113.8pt;width:275.5pt;height:8.6500000000000004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55E9FABB" wp14:editId="0C44A8C9">
              <wp:simplePos x="0" y="0"/>
              <wp:positionH relativeFrom="page">
                <wp:posOffset>772795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850000000000001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FEF9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7424" behindDoc="1" locked="0" layoutInCell="1" allowOverlap="1" wp14:anchorId="2CCCC855" wp14:editId="472E25C4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91" name="Shape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65C06F8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96.400000000000006pt;margin-top:113.8pt;width:275.5pt;height:8.6500000000000004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506BB595" wp14:editId="4F21E5C0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93" name="Shape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64C3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85376" behindDoc="1" locked="0" layoutInCell="1" allowOverlap="1" wp14:anchorId="6277E1AC" wp14:editId="2C19650B">
              <wp:simplePos x="0" y="0"/>
              <wp:positionH relativeFrom="page">
                <wp:posOffset>2721610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85" name="Shap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8A050B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214.30000000000001pt;margin-top:113.8pt;width:275.5pt;height:8.6500000000000004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65461D80" wp14:editId="4DE6B4C8">
              <wp:simplePos x="0" y="0"/>
              <wp:positionH relativeFrom="page">
                <wp:posOffset>770890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87" name="Shap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700000000000003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7F43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51D218C6" wp14:editId="040D4351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A307BB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6.400000000000006pt;margin-top:113.8pt;width:275.5pt;height:8.6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1" locked="0" layoutInCell="1" allowOverlap="1" wp14:anchorId="0BDC36AC" wp14:editId="1A2A1976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F3CB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5E92D475" wp14:editId="41ED7208">
              <wp:simplePos x="0" y="0"/>
              <wp:positionH relativeFrom="page">
                <wp:posOffset>2723515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11238B2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214.45000000000002pt;margin-top:113.8pt;width:275.5pt;height:8.6500000000000004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4D3C7B77" wp14:editId="245966EA">
              <wp:simplePos x="0" y="0"/>
              <wp:positionH relativeFrom="page">
                <wp:posOffset>772795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850000000000001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7507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4CDDAF4" wp14:editId="3855821B">
              <wp:simplePos x="0" y="0"/>
              <wp:positionH relativeFrom="page">
                <wp:posOffset>2723515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5ECA210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14.45000000000002pt;margin-top:113.8pt;width:275.5pt;height:8.6500000000000004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436D19E1" wp14:editId="4B869EEF">
              <wp:simplePos x="0" y="0"/>
              <wp:positionH relativeFrom="page">
                <wp:posOffset>772795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850000000000001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8051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4A2EE9D1" wp14:editId="04CCE5D3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0B1F035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96.400000000000006pt;margin-top:113.8pt;width:275.5pt;height:8.6500000000000004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43997C89" wp14:editId="724B660A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E8F9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51967868" wp14:editId="1496017B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2E9B114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96.400000000000006pt;margin-top:113.8pt;width:275.5pt;height:8.6500000000000004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59C37B09" wp14:editId="3B5400AE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7CE3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3088" behindDoc="1" locked="0" layoutInCell="1" allowOverlap="1" wp14:anchorId="2B4ED012" wp14:editId="0990FA70">
              <wp:simplePos x="0" y="0"/>
              <wp:positionH relativeFrom="page">
                <wp:posOffset>2723515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96D6738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214.45000000000002pt;margin-top:113.8pt;width:275.5pt;height:8.6500000000000004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1" locked="0" layoutInCell="1" allowOverlap="1" wp14:anchorId="19E4617F" wp14:editId="697D1190">
              <wp:simplePos x="0" y="0"/>
              <wp:positionH relativeFrom="page">
                <wp:posOffset>772795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850000000000001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BE1E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7E17A5A3" wp14:editId="6C3A66BB">
              <wp:simplePos x="0" y="0"/>
              <wp:positionH relativeFrom="page">
                <wp:posOffset>2723515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45" name="Shap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7D49E4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214.45000000000002pt;margin-top:113.8pt;width:275.5pt;height:8.6500000000000004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1" locked="0" layoutInCell="1" allowOverlap="1" wp14:anchorId="17841257" wp14:editId="40C05791">
              <wp:simplePos x="0" y="0"/>
              <wp:positionH relativeFrom="page">
                <wp:posOffset>772795</wp:posOffset>
              </wp:positionH>
              <wp:positionV relativeFrom="page">
                <wp:posOffset>1643380</wp:posOffset>
              </wp:positionV>
              <wp:extent cx="5962015" cy="0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01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850000000000001pt;margin-top:129.40000000000001pt;width:469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04225" w14:textId="77777777" w:rsidR="00D21562" w:rsidRDefault="00F30BC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8208" behindDoc="1" locked="0" layoutInCell="1" allowOverlap="1" wp14:anchorId="5858DAED" wp14:editId="63D38D8A">
              <wp:simplePos x="0" y="0"/>
              <wp:positionH relativeFrom="page">
                <wp:posOffset>1224280</wp:posOffset>
              </wp:positionH>
              <wp:positionV relativeFrom="page">
                <wp:posOffset>1445260</wp:posOffset>
              </wp:positionV>
              <wp:extent cx="3498850" cy="109855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8530449" w14:textId="77777777" w:rsidR="00D21562" w:rsidRDefault="00F30BC8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МИРОВЫЕ ПРОБЛЕМЫ. ВНЕШНЯЯ ПОЛИТИКА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96.400000000000006pt;margin-top:113.8pt;width:275.5pt;height:8.6500000000000004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ru-RU" w:eastAsia="ru-RU" w:bidi="ru-RU"/>
                      </w:rPr>
                      <w:t>МИРОВЫЕ ПРОБЛЕМЫ. ВНЕШНЯЯ ПОЛИТИКА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45E9BFFF" wp14:editId="337783D0">
              <wp:simplePos x="0" y="0"/>
              <wp:positionH relativeFrom="page">
                <wp:posOffset>763905</wp:posOffset>
              </wp:positionH>
              <wp:positionV relativeFrom="page">
                <wp:posOffset>1643380</wp:posOffset>
              </wp:positionV>
              <wp:extent cx="5913120" cy="0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129.40000000000001pt;width:46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ED"/>
    <w:multiLevelType w:val="multilevel"/>
    <w:tmpl w:val="F35CD804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A0D60"/>
    <w:multiLevelType w:val="multilevel"/>
    <w:tmpl w:val="962EC60C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514580"/>
    <w:multiLevelType w:val="multilevel"/>
    <w:tmpl w:val="07F47C4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0F1930"/>
    <w:multiLevelType w:val="multilevel"/>
    <w:tmpl w:val="DF8A6420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6B5535"/>
    <w:multiLevelType w:val="multilevel"/>
    <w:tmpl w:val="48C2C1B6"/>
    <w:lvl w:ilvl="0">
      <w:start w:val="1"/>
      <w:numFmt w:val="russianLow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DE0FEF"/>
    <w:multiLevelType w:val="multilevel"/>
    <w:tmpl w:val="F43080A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AB0159"/>
    <w:multiLevelType w:val="multilevel"/>
    <w:tmpl w:val="D550D54A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940946"/>
    <w:multiLevelType w:val="multilevel"/>
    <w:tmpl w:val="0D20EA7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212CEC"/>
    <w:multiLevelType w:val="multilevel"/>
    <w:tmpl w:val="356A6CF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B346AC"/>
    <w:multiLevelType w:val="multilevel"/>
    <w:tmpl w:val="0B64391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ED7F7C"/>
    <w:multiLevelType w:val="multilevel"/>
    <w:tmpl w:val="3C423B7C"/>
    <w:lvl w:ilvl="0">
      <w:start w:val="1"/>
      <w:numFmt w:val="bullet"/>
      <w:lvlText w:val="&gt;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4852F7"/>
    <w:multiLevelType w:val="multilevel"/>
    <w:tmpl w:val="21284B0E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B85776"/>
    <w:multiLevelType w:val="multilevel"/>
    <w:tmpl w:val="2C6A4E66"/>
    <w:lvl w:ilvl="0">
      <w:start w:val="1"/>
      <w:numFmt w:val="bullet"/>
      <w:lvlText w:val="♦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F346BF"/>
    <w:multiLevelType w:val="multilevel"/>
    <w:tmpl w:val="A6D26994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EA1A55"/>
    <w:multiLevelType w:val="multilevel"/>
    <w:tmpl w:val="CB2039FC"/>
    <w:lvl w:ilvl="0">
      <w:start w:val="1"/>
      <w:numFmt w:val="bullet"/>
      <w:lvlText w:val="♦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FD5AF9"/>
    <w:multiLevelType w:val="multilevel"/>
    <w:tmpl w:val="B57CFCC6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100A19"/>
    <w:multiLevelType w:val="multilevel"/>
    <w:tmpl w:val="19763FC2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16"/>
  </w:num>
  <w:num w:numId="13">
    <w:abstractNumId w:val="5"/>
  </w:num>
  <w:num w:numId="14">
    <w:abstractNumId w:val="3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562"/>
    <w:rsid w:val="000C37BA"/>
    <w:rsid w:val="00B544AA"/>
    <w:rsid w:val="00D21562"/>
    <w:rsid w:val="00F3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D303"/>
  <w15:docId w15:val="{B8BE080C-7341-4D8F-9630-3846D306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1">
    <w:name w:val="Основной текст1"/>
    <w:basedOn w:val="a"/>
    <w:link w:val="a3"/>
    <w:pPr>
      <w:spacing w:line="262" w:lineRule="auto"/>
      <w:ind w:firstLine="280"/>
    </w:pPr>
    <w:rPr>
      <w:rFonts w:ascii="Arial" w:eastAsia="Arial" w:hAnsi="Arial" w:cs="Arial"/>
      <w:sz w:val="16"/>
      <w:szCs w:val="16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pPr>
      <w:spacing w:after="200" w:line="360" w:lineRule="auto"/>
      <w:ind w:left="480"/>
      <w:jc w:val="right"/>
    </w:pPr>
    <w:rPr>
      <w:rFonts w:ascii="Tahoma" w:eastAsia="Tahoma" w:hAnsi="Tahoma" w:cs="Tahoma"/>
      <w:b/>
      <w:bCs/>
      <w:sz w:val="22"/>
      <w:szCs w:val="22"/>
    </w:rPr>
  </w:style>
  <w:style w:type="paragraph" w:customStyle="1" w:styleId="22">
    <w:name w:val="Основной текст (2)"/>
    <w:basedOn w:val="a"/>
    <w:link w:val="21"/>
    <w:pPr>
      <w:spacing w:line="271" w:lineRule="auto"/>
      <w:ind w:firstLine="280"/>
    </w:pPr>
    <w:rPr>
      <w:rFonts w:ascii="Arial" w:eastAsia="Arial" w:hAnsi="Arial"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6200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Jurnal_3_2012.p65</vt:lpstr>
    </vt:vector>
  </TitlesOfParts>
  <Company/>
  <LinksUpToDate>false</LinksUpToDate>
  <CharactersWithSpaces>41458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Jurnal_3_2012.p65</dc:title>
  <dc:subject/>
  <dc:creator>Admin</dc:creator>
  <cp:keywords/>
  <cp:lastModifiedBy>User</cp:lastModifiedBy>
  <cp:revision>3</cp:revision>
  <dcterms:created xsi:type="dcterms:W3CDTF">2024-05-07T08:38:00Z</dcterms:created>
  <dcterms:modified xsi:type="dcterms:W3CDTF">2024-05-07T22:28:00Z</dcterms:modified>
</cp:coreProperties>
</file>