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8"/>
        <w:jc w:val="both"/>
        <w:rPr>
          <w:rFonts w:hint="eastAsia"/>
        </w:rPr>
      </w:pPr>
    </w:p>
    <w:p w14:paraId="5A0DB24A">
      <w:pPr>
        <w:pStyle w:val="8"/>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8"/>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8"/>
        <w:rPr>
          <w:rFonts w:hint="eastAsia"/>
        </w:rPr>
      </w:pPr>
    </w:p>
    <w:p w14:paraId="10458EA8">
      <w:pPr>
        <w:pStyle w:val="8"/>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SimHei"/>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SimHei"/>
          <w:b/>
          <w:sz w:val="28"/>
          <w:szCs w:val="28"/>
        </w:rPr>
        <w:t>专业(层次)</w:t>
      </w:r>
      <w:r>
        <w:rPr>
          <w:rFonts w:hint="eastAsia" w:eastAsia="SimHei"/>
          <w:b/>
          <w:sz w:val="28"/>
          <w:szCs w:val="28"/>
          <w:lang w:val="en-US" w:eastAsia="zh-CN"/>
        </w:rPr>
        <w:t xml:space="preserve">       专升本</w:t>
      </w:r>
    </w:p>
    <w:p w14:paraId="342DEE3F">
      <w:pPr>
        <w:tabs>
          <w:tab w:val="left" w:pos="2700"/>
        </w:tabs>
        <w:spacing w:line="360" w:lineRule="auto"/>
        <w:ind w:firstLine="1800"/>
        <w:rPr>
          <w:rFonts w:hint="default" w:eastAsia="SimHei"/>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SimHei"/>
          <w:b/>
          <w:sz w:val="28"/>
          <w:szCs w:val="28"/>
        </w:rPr>
        <w:t xml:space="preserve">年    级  </w:t>
      </w:r>
      <w:r>
        <w:rPr>
          <w:rFonts w:hint="eastAsia" w:eastAsia="SimHei"/>
          <w:b/>
          <w:sz w:val="28"/>
          <w:szCs w:val="28"/>
          <w:lang w:val="en-US" w:eastAsia="zh-CN"/>
        </w:rPr>
        <w:t xml:space="preserve">       2023</w:t>
      </w:r>
    </w:p>
    <w:p w14:paraId="4F38CE4A">
      <w:pPr>
        <w:tabs>
          <w:tab w:val="left" w:pos="2700"/>
        </w:tabs>
        <w:spacing w:line="360" w:lineRule="auto"/>
        <w:ind w:firstLine="1800"/>
        <w:rPr>
          <w:rFonts w:hint="default" w:eastAsia="SimHei"/>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SimHei"/>
          <w:b/>
          <w:sz w:val="28"/>
          <w:szCs w:val="28"/>
        </w:rPr>
        <w:t xml:space="preserve">班    级  </w:t>
      </w:r>
      <w:r>
        <w:rPr>
          <w:rFonts w:hint="eastAsia" w:eastAsia="SimHei"/>
          <w:b/>
          <w:sz w:val="28"/>
          <w:szCs w:val="28"/>
          <w:lang w:val="en-US" w:eastAsia="zh-CN"/>
        </w:rPr>
        <w:t xml:space="preserve">        02</w:t>
      </w:r>
    </w:p>
    <w:p w14:paraId="0E35B9F0">
      <w:pPr>
        <w:tabs>
          <w:tab w:val="left" w:pos="2700"/>
        </w:tabs>
        <w:spacing w:line="360" w:lineRule="auto"/>
        <w:ind w:firstLine="1800"/>
        <w:rPr>
          <w:rFonts w:hint="default" w:eastAsia="SimHei"/>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SimHei"/>
          <w:b/>
          <w:sz w:val="28"/>
          <w:szCs w:val="28"/>
        </w:rPr>
        <w:t xml:space="preserve">学 </w:t>
      </w:r>
      <w:r>
        <w:rPr>
          <w:rFonts w:eastAsia="SimHei"/>
          <w:b/>
          <w:sz w:val="28"/>
          <w:szCs w:val="28"/>
        </w:rPr>
        <w:t xml:space="preserve">   </w:t>
      </w:r>
      <w:r>
        <w:rPr>
          <w:rFonts w:hint="eastAsia" w:eastAsia="SimHei"/>
          <w:b/>
          <w:sz w:val="28"/>
          <w:szCs w:val="28"/>
        </w:rPr>
        <w:t xml:space="preserve">号 </w:t>
      </w:r>
      <w:r>
        <w:rPr>
          <w:rFonts w:eastAsia="SimHei"/>
          <w:b/>
          <w:sz w:val="28"/>
          <w:szCs w:val="28"/>
        </w:rPr>
        <w:t xml:space="preserve"> </w:t>
      </w:r>
      <w:r>
        <w:rPr>
          <w:rFonts w:hint="eastAsia" w:eastAsia="SimHei"/>
          <w:b/>
          <w:sz w:val="28"/>
          <w:szCs w:val="28"/>
          <w:lang w:val="en-US" w:eastAsia="zh-CN"/>
        </w:rPr>
        <w:t xml:space="preserve">     234A0776</w:t>
      </w:r>
    </w:p>
    <w:p w14:paraId="6353DDFB">
      <w:pPr>
        <w:spacing w:line="360" w:lineRule="auto"/>
        <w:ind w:firstLine="1800"/>
        <w:rPr>
          <w:rFonts w:hint="default" w:eastAsia="SimHei"/>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SimHei"/>
          <w:b/>
          <w:sz w:val="28"/>
          <w:szCs w:val="28"/>
        </w:rPr>
        <w:t xml:space="preserve">学生姓名 </w:t>
      </w:r>
      <w:r>
        <w:rPr>
          <w:rFonts w:eastAsia="SimHei"/>
          <w:b/>
          <w:sz w:val="28"/>
          <w:szCs w:val="28"/>
        </w:rPr>
        <w:t xml:space="preserve"> </w:t>
      </w:r>
      <w:r>
        <w:rPr>
          <w:rFonts w:hint="eastAsia" w:eastAsia="SimHei"/>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SimHei"/>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SimHei" w:cs="SimHei"/>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08897F9B">
      <w:pPr>
        <w:keepNext/>
        <w:spacing w:before="0" w:after="320"/>
        <w:jc w:val="center"/>
      </w:pPr>
      <w:r>
        <w:rPr>
          <w:rFonts w:ascii="Times New Roman" w:hAnsi="Times New Roman" w:eastAsia="SimHei" w:cs="SimHei"/>
          <w:b/>
          <w:sz w:val="32"/>
        </w:rPr>
        <w:t>基于大模型的英语学习助手</w:t>
      </w:r>
    </w:p>
    <w:p w14:paraId="23D220CA">
      <w:pPr>
        <w:keepNext/>
        <w:spacing w:before="0" w:after="320"/>
        <w:jc w:val="center"/>
      </w:pPr>
      <w:r>
        <w:rPr>
          <w:rFonts w:ascii="Times New Roman" w:hAnsi="Times New Roman" w:eastAsia="SimHei" w:cs="SimHei"/>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针对传统英语学习工具内容固定、通用大模型输出难以沉淀、学习资料与复习计划相互割裂等问题，本文设计并实现了一套基于大语言模型的英语学习助手。系统采用前后端分离架构，后端基于 Java 17、Spring Boot、Spring Security、JWT、MyBatis-Plus 和 MySQL，前端采用 HTML、CSS 与模块化 JavaScript。系统通过 OpenAI-compatible 接口接入多家模型供应商，以 Agent、Prompt 模板和学习场景会话组织模型调用，将词义、音标、双语例句、搭配、相关词和记忆提示约束为结构化 JSON。为降低重复调用成本，系统按归一化词条建立公共 AI 缓存；用户把词汇加入单词本时保存个人学习卡快照，使公共缓存刷新不会覆盖个人笔记、熟练度与复习进度。在此基础上，系统实现了多单词本管理、拼写容错、文章语境学习、共享 Markdown 笔记、字母跟敲和间隔复习。复习排期采用 0、1、2、4、7、15、30、60 天的阶段间隔，并对 00:00—06:00 睡眠时段进行顺延保护。安全方面使用无状态 JWT 认证、AES-GCM 加密模型 API Key、字段脱敏以及服务端业务日志审计。测试结果表明，项目在 Java 17 环境下能够完成编译，复习排期 3 个单元测试全部通过，前端全部 JavaScript 模块通过语法检查；功能走查覆盖注册登录、词汇生成与缓存、加入单词本、文章学习、复习提交和模型配置等主流程。研究表明，将生成式内容、个人知识资产和检索练习组织为一个持续闭环，能够为大模型在垂直学习场景中的工程化应用提供可复用思路。</w:t>
      </w:r>
    </w:p>
    <w:p w14:paraId="363913ED">
      <w:pPr>
        <w:spacing w:before="240"/>
      </w:pPr>
      <w:r>
        <w:rPr>
          <w:rFonts w:ascii="Times New Roman" w:hAnsi="Times New Roman" w:eastAsia="SimSun" w:cs="SimSun"/>
          <w:b/>
          <w:sz w:val="24"/>
        </w:rPr>
        <w:t>关键词：</w:t>
      </w:r>
      <w:r>
        <w:rPr>
          <w:rFonts w:ascii="Times New Roman" w:hAnsi="Times New Roman" w:eastAsia="SimSun" w:cs="SimSun"/>
          <w:sz w:val="24"/>
        </w:rPr>
        <w:t>大语言模型；英语词汇学习；间隔重复；Spring Boot；个性化学习</w:t>
      </w:r>
    </w:p>
    <w:p w14:paraId="1DD2A2F0">
      <w:r>
        <w:br w:type="page"/>
      </w:r>
    </w:p>
    <w:p w14:paraId="783DC1C7">
      <w:pPr>
        <w:keepNext/>
        <w:spacing w:before="0" w:after="320"/>
        <w:jc w:val="center"/>
      </w:pPr>
      <w:r>
        <w:rPr>
          <w:rFonts w:ascii="Times New Roman" w:hAnsi="Times New Roman" w:eastAsia="Times New Roman" w:cs="Times New Roman"/>
          <w:b/>
          <w:sz w:val="32"/>
        </w:rPr>
        <w:t>Design and Implementation of an English Learning Assistant Based on Large Language Models</w:t>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and the weak continuity between general-purpose large language model outputs, personal notes, and review schedules, this thesis designs and implements an English learning assistant powered by large language models. The system ad</w:t>
      </w:r>
      <w:bookmarkStart w:id="0" w:name="_GoBack"/>
      <w:r>
        <w:rPr>
          <w:rFonts w:ascii="Times New Roman" w:hAnsi="Times New Roman" w:eastAsia="Times New Roman" w:cs="Times New Roman"/>
          <w:sz w:val="23"/>
        </w:rPr>
        <w:t>opts a separated frontend-backend architecture. Its backend is implemented with Java</w:t>
      </w:r>
      <w:bookmarkEnd w:id="0"/>
      <w:r>
        <w:rPr>
          <w:rFonts w:ascii="Times New Roman" w:hAnsi="Times New Roman" w:eastAsia="Times New Roman" w:cs="Times New Roman"/>
          <w:sz w:val="23"/>
        </w:rPr>
        <w:t xml:space="preserve"> 17, Spring Boot, Spring Security, JWT, MyBatis-Plus, and MySQL, while the frontend uses HTML, CSS, and modular JavaScript. Multiple model providers are accessed through OpenAI-compatible APIs. Agents, prompt templates, and scene-specific sessions are used to constrain model outputs into structured vocabulary cards containing definitions, phonetics, bilingual examples, collocations, related words, and memory tips. A normalized public vocabulary cache reduces duplicate model calls. When a word is added to a wordbook, the system stores a personal snapshot so that later regeneration of shared cache data does not overwrite personal notes or review progress. The system further supports multiple wordbooks, fuzzy spelling matching, contextual article generation, shared Markdown notes, typing practice, and staged spaced review. Review intervals are set to 0, 1, 2, 4, 7, 15, 30, and 60 days, with protection against scheduling tasks during the sleep window from midnight to 6 a.m. Security is strengthened through stateless JWT authentication, AES-GCM encryption of model API keys, masking, and server-side audit logs. Verification shows that the backend compiles under Java 17, all three review scheduling unit tests pass, and all frontend JavaScript modules pass syntax checks. The implementation demonstrates a practical approach to combining generative content, personal knowledge assets, and retrieval practice in a continuous learning loop.</w:t>
      </w:r>
    </w:p>
    <w:p w14:paraId="6B0E58A3">
      <w:pPr>
        <w:spacing w:before="240"/>
      </w:pPr>
      <w:r>
        <w:rPr>
          <w:rFonts w:ascii="Times New Roman" w:hAnsi="Times New Roman" w:eastAsia="Times New Roman" w:cs="Times New Roman"/>
          <w:b/>
          <w:sz w:val="23"/>
        </w:rPr>
        <w:t xml:space="preserve">Keywords: </w:t>
      </w:r>
      <w:r>
        <w:rPr>
          <w:rFonts w:ascii="Times New Roman" w:hAnsi="Times New Roman" w:eastAsia="Times New Roman" w:cs="Times New Roman"/>
          <w:sz w:val="23"/>
        </w:rPr>
        <w:t>large language model; English vocabulary learning; spaced repetition; Spring Boot; personalized learning</w:t>
      </w:r>
    </w:p>
    <w:p w14:paraId="29494C3C">
      <w:r>
        <w:br w:type="page"/>
      </w:r>
    </w:p>
    <w:p w14:paraId="093D688A">
      <w:pPr>
        <w:keepNext/>
        <w:spacing w:before="0" w:after="320"/>
        <w:jc w:val="center"/>
      </w:pPr>
      <w:r>
        <w:rPr>
          <w:rFonts w:ascii="Times New Roman" w:hAnsi="Times New Roman" w:eastAsia="SimHei" w:cs="SimHei"/>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tab/>
      </w:r>
      <w:r>
        <w:rPr>
          <w:rFonts w:ascii="Times New Roman" w:hAnsi="Times New Roman" w:eastAsia="SimSun" w:cs="SimSun"/>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tab/>
      </w:r>
      <w:r>
        <w:rPr>
          <w:rFonts w:ascii="Times New Roman" w:hAnsi="Times New Roman" w:eastAsia="SimSun" w:cs="SimSun"/>
          <w:sz w:val="22"/>
        </w:rPr>
        <w:t>2</w:t>
      </w:r>
    </w:p>
    <w:p w14:paraId="1EF2F293">
      <w:pPr>
        <w:tabs>
          <w:tab w:val="right" w:leader="dot" w:pos="8050"/>
        </w:tabs>
        <w:spacing w:after="40" w:line="240" w:lineRule="auto"/>
        <w:ind w:left="0"/>
      </w:pPr>
      <w:r>
        <w:rPr>
          <w:rFonts w:ascii="Times New Roman" w:hAnsi="Times New Roman" w:eastAsia="SimSun" w:cs="SimSun"/>
          <w:b/>
          <w:sz w:val="22"/>
        </w:rPr>
        <w:t>第一章 绪论</w:t>
      </w:r>
      <w:r>
        <w:tab/>
      </w:r>
      <w:r>
        <w:rPr>
          <w:rFonts w:ascii="Times New Roman" w:hAnsi="Times New Roman" w:eastAsia="SimSun" w:cs="SimSun"/>
          <w:sz w:val="22"/>
        </w:rPr>
        <w:t>5</w:t>
      </w:r>
    </w:p>
    <w:p w14:paraId="54069E72">
      <w:pPr>
        <w:tabs>
          <w:tab w:val="right" w:leader="dot" w:pos="8050"/>
        </w:tabs>
        <w:spacing w:after="40" w:line="240" w:lineRule="auto"/>
        <w:ind w:left="420"/>
      </w:pPr>
      <w:r>
        <w:rPr>
          <w:rFonts w:ascii="Times New Roman" w:hAnsi="Times New Roman" w:eastAsia="SimSun" w:cs="SimSun"/>
          <w:b w:val="0"/>
          <w:sz w:val="22"/>
        </w:rPr>
        <w:t>1.1 研究背景</w:t>
      </w:r>
      <w:r>
        <w:tab/>
      </w:r>
      <w:r>
        <w:rPr>
          <w:rFonts w:ascii="Times New Roman" w:hAnsi="Times New Roman" w:eastAsia="SimSun" w:cs="SimSun"/>
          <w:sz w:val="22"/>
        </w:rPr>
        <w:t>5</w:t>
      </w:r>
    </w:p>
    <w:p w14:paraId="21828BB5">
      <w:pPr>
        <w:tabs>
          <w:tab w:val="right" w:leader="dot" w:pos="8050"/>
        </w:tabs>
        <w:spacing w:after="40" w:line="240" w:lineRule="auto"/>
        <w:ind w:left="420"/>
      </w:pPr>
      <w:r>
        <w:rPr>
          <w:rFonts w:ascii="Times New Roman" w:hAnsi="Times New Roman" w:eastAsia="SimSun" w:cs="SimSun"/>
          <w:b w:val="0"/>
          <w:sz w:val="22"/>
        </w:rPr>
        <w:t>1.2 研究意义</w:t>
      </w:r>
      <w:r>
        <w:tab/>
      </w:r>
      <w:r>
        <w:rPr>
          <w:rFonts w:ascii="Times New Roman" w:hAnsi="Times New Roman" w:eastAsia="SimSun" w:cs="SimSun"/>
          <w:sz w:val="22"/>
        </w:rPr>
        <w:t>5</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r>
      <w:r>
        <w:tab/>
      </w:r>
      <w:r>
        <w:rPr>
          <w:rFonts w:ascii="Times New Roman" w:hAnsi="Times New Roman" w:eastAsia="SimSun" w:cs="SimSun"/>
          <w:sz w:val="22"/>
        </w:rPr>
        <w:t>6</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r>
      <w:r>
        <w:tab/>
      </w:r>
      <w:r>
        <w:rPr>
          <w:rFonts w:ascii="Times New Roman" w:hAnsi="Times New Roman" w:eastAsia="SimSun" w:cs="SimSun"/>
          <w:sz w:val="22"/>
        </w:rPr>
        <w:t>7</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r>
      <w:r>
        <w:tab/>
      </w:r>
      <w:r>
        <w:rPr>
          <w:rFonts w:ascii="Times New Roman" w:hAnsi="Times New Roman" w:eastAsia="SimSun" w:cs="SimSun"/>
          <w:sz w:val="22"/>
        </w:rPr>
        <w:t>7</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r>
      <w:r>
        <w:tab/>
      </w:r>
      <w:r>
        <w:rPr>
          <w:rFonts w:ascii="Times New Roman" w:hAnsi="Times New Roman" w:eastAsia="SimSun" w:cs="SimSun"/>
          <w:sz w:val="22"/>
        </w:rPr>
        <w:t>8</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r>
      <w:r>
        <w:tab/>
      </w:r>
      <w:r>
        <w:rPr>
          <w:rFonts w:ascii="Times New Roman" w:hAnsi="Times New Roman" w:eastAsia="SimSun" w:cs="SimSun"/>
          <w:sz w:val="22"/>
        </w:rPr>
        <w:t>8</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r>
      <w:r>
        <w:tab/>
      </w:r>
      <w:r>
        <w:rPr>
          <w:rFonts w:ascii="Times New Roman" w:hAnsi="Times New Roman" w:eastAsia="SimSun" w:cs="SimSun"/>
          <w:sz w:val="22"/>
        </w:rPr>
        <w:t>8</w:t>
      </w:r>
    </w:p>
    <w:p w14:paraId="3866A972">
      <w:pPr>
        <w:tabs>
          <w:tab w:val="right" w:leader="dot" w:pos="8050"/>
        </w:tabs>
        <w:spacing w:after="40" w:line="240" w:lineRule="auto"/>
        <w:ind w:left="420"/>
      </w:pPr>
      <w:r>
        <w:rPr>
          <w:rFonts w:ascii="Times New Roman" w:hAnsi="Times New Roman" w:eastAsia="SimSun" w:cs="SimSun"/>
          <w:b w:val="0"/>
          <w:sz w:val="22"/>
        </w:rPr>
        <w:t>2.3 前后端分离架构</w:t>
      </w:r>
      <w:r>
        <w:tab/>
      </w:r>
      <w:r>
        <w:rPr>
          <w:rFonts w:ascii="Times New Roman" w:hAnsi="Times New Roman" w:eastAsia="SimSun" w:cs="SimSun"/>
          <w:sz w:val="22"/>
        </w:rPr>
        <w:t>8</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r>
      <w:r>
        <w:tab/>
      </w:r>
      <w:r>
        <w:rPr>
          <w:rFonts w:ascii="Times New Roman" w:hAnsi="Times New Roman" w:eastAsia="SimSun" w:cs="SimSun"/>
          <w:sz w:val="22"/>
        </w:rPr>
        <w:t>9</w:t>
      </w:r>
    </w:p>
    <w:p w14:paraId="33FD39AF">
      <w:pPr>
        <w:tabs>
          <w:tab w:val="right" w:leader="dot" w:pos="8050"/>
        </w:tabs>
        <w:spacing w:after="40" w:line="240" w:lineRule="auto"/>
        <w:ind w:left="0"/>
      </w:pPr>
      <w:r>
        <w:rPr>
          <w:rFonts w:ascii="Times New Roman" w:hAnsi="Times New Roman" w:eastAsia="SimSun" w:cs="SimSun"/>
          <w:b/>
          <w:sz w:val="22"/>
        </w:rPr>
        <w:t>第三章 系统需求分析</w:t>
      </w:r>
      <w:r>
        <w:tab/>
      </w:r>
      <w:r>
        <w:rPr>
          <w:rFonts w:ascii="Times New Roman" w:hAnsi="Times New Roman" w:eastAsia="SimSun" w:cs="SimSun"/>
          <w:sz w:val="22"/>
        </w:rPr>
        <w:t>10</w:t>
      </w:r>
    </w:p>
    <w:p w14:paraId="12375637">
      <w:pPr>
        <w:tabs>
          <w:tab w:val="right" w:leader="dot" w:pos="8050"/>
        </w:tabs>
        <w:spacing w:after="40" w:line="240" w:lineRule="auto"/>
        <w:ind w:left="420"/>
      </w:pPr>
      <w:r>
        <w:rPr>
          <w:rFonts w:ascii="Times New Roman" w:hAnsi="Times New Roman" w:eastAsia="SimSun" w:cs="SimSun"/>
          <w:b w:val="0"/>
          <w:sz w:val="22"/>
        </w:rPr>
        <w:t>3.1 可行性分析</w:t>
      </w:r>
      <w:r>
        <w:tab/>
      </w:r>
      <w:r>
        <w:rPr>
          <w:rFonts w:ascii="Times New Roman" w:hAnsi="Times New Roman" w:eastAsia="SimSun" w:cs="SimSun"/>
          <w:sz w:val="22"/>
        </w:rPr>
        <w:t>10</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r>
      <w:r>
        <w:tab/>
      </w:r>
      <w:r>
        <w:rPr>
          <w:rFonts w:ascii="Times New Roman" w:hAnsi="Times New Roman" w:eastAsia="SimSun" w:cs="SimSun"/>
          <w:sz w:val="22"/>
        </w:rPr>
        <w:t>10</w:t>
      </w:r>
    </w:p>
    <w:p w14:paraId="781DF086">
      <w:pPr>
        <w:tabs>
          <w:tab w:val="right" w:leader="dot" w:pos="8050"/>
        </w:tabs>
        <w:spacing w:after="40" w:line="240" w:lineRule="auto"/>
        <w:ind w:left="420"/>
      </w:pPr>
      <w:r>
        <w:rPr>
          <w:rFonts w:ascii="Times New Roman" w:hAnsi="Times New Roman" w:eastAsia="SimSun" w:cs="SimSun"/>
          <w:b w:val="0"/>
          <w:sz w:val="22"/>
        </w:rPr>
        <w:t>3.3 功能需求</w:t>
      </w:r>
      <w:r>
        <w:tab/>
      </w:r>
      <w:r>
        <w:rPr>
          <w:rFonts w:ascii="Times New Roman" w:hAnsi="Times New Roman" w:eastAsia="SimSun" w:cs="SimSun"/>
          <w:sz w:val="22"/>
        </w:rPr>
        <w:t>10</w:t>
      </w:r>
    </w:p>
    <w:p w14:paraId="219769E8">
      <w:pPr>
        <w:tabs>
          <w:tab w:val="right" w:leader="dot" w:pos="8050"/>
        </w:tabs>
        <w:spacing w:after="40" w:line="240" w:lineRule="auto"/>
        <w:ind w:left="420"/>
      </w:pPr>
      <w:r>
        <w:rPr>
          <w:rFonts w:ascii="Times New Roman" w:hAnsi="Times New Roman" w:eastAsia="SimSun" w:cs="SimSun"/>
          <w:b w:val="0"/>
          <w:sz w:val="22"/>
        </w:rPr>
        <w:t>3.4 非功能需求</w:t>
      </w:r>
      <w:r>
        <w:tab/>
      </w:r>
      <w:r>
        <w:rPr>
          <w:rFonts w:ascii="Times New Roman" w:hAnsi="Times New Roman" w:eastAsia="SimSun" w:cs="SimSun"/>
          <w:sz w:val="22"/>
        </w:rPr>
        <w:t>11</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r>
      <w:r>
        <w:tab/>
      </w:r>
      <w:r>
        <w:rPr>
          <w:rFonts w:ascii="Times New Roman" w:hAnsi="Times New Roman" w:eastAsia="SimSun" w:cs="SimSun"/>
          <w:sz w:val="22"/>
        </w:rPr>
        <w:t>11</w:t>
      </w:r>
    </w:p>
    <w:p w14:paraId="5AA295A9">
      <w:pPr>
        <w:tabs>
          <w:tab w:val="right" w:leader="dot" w:pos="8050"/>
        </w:tabs>
        <w:spacing w:after="40" w:line="240" w:lineRule="auto"/>
        <w:ind w:left="0"/>
      </w:pPr>
      <w:r>
        <w:rPr>
          <w:rFonts w:ascii="Times New Roman" w:hAnsi="Times New Roman" w:eastAsia="SimSun" w:cs="SimSun"/>
          <w:b/>
          <w:sz w:val="22"/>
        </w:rPr>
        <w:t>第四章 系统总体设计</w:t>
      </w:r>
      <w:r>
        <w:tab/>
      </w:r>
      <w:r>
        <w:rPr>
          <w:rFonts w:ascii="Times New Roman" w:hAnsi="Times New Roman" w:eastAsia="SimSun" w:cs="SimSun"/>
          <w:sz w:val="22"/>
        </w:rPr>
        <w:t>13</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r>
      <w:r>
        <w:tab/>
      </w:r>
      <w:r>
        <w:rPr>
          <w:rFonts w:ascii="Times New Roman" w:hAnsi="Times New Roman" w:eastAsia="SimSun" w:cs="SimSun"/>
          <w:sz w:val="22"/>
        </w:rPr>
        <w:t>13</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r>
      <w:r>
        <w:tab/>
      </w:r>
      <w:r>
        <w:rPr>
          <w:rFonts w:ascii="Times New Roman" w:hAnsi="Times New Roman" w:eastAsia="SimSun" w:cs="SimSun"/>
          <w:sz w:val="22"/>
        </w:rPr>
        <w:t>13</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r>
      <w:r>
        <w:tab/>
      </w:r>
      <w:r>
        <w:rPr>
          <w:rFonts w:ascii="Times New Roman" w:hAnsi="Times New Roman" w:eastAsia="SimSun" w:cs="SimSun"/>
          <w:sz w:val="22"/>
        </w:rPr>
        <w:t>13</w:t>
      </w:r>
    </w:p>
    <w:p w14:paraId="247989FF">
      <w:pPr>
        <w:tabs>
          <w:tab w:val="right" w:leader="dot" w:pos="8050"/>
        </w:tabs>
        <w:spacing w:after="40" w:line="240" w:lineRule="auto"/>
        <w:ind w:left="420"/>
      </w:pPr>
      <w:r>
        <w:rPr>
          <w:rFonts w:ascii="Times New Roman" w:hAnsi="Times New Roman" w:eastAsia="SimSun" w:cs="SimSun"/>
          <w:b w:val="0"/>
          <w:sz w:val="22"/>
        </w:rPr>
        <w:t>4.4 数据库设计</w:t>
      </w:r>
      <w:r>
        <w:tab/>
      </w:r>
      <w:r>
        <w:rPr>
          <w:rFonts w:ascii="Times New Roman" w:hAnsi="Times New Roman" w:eastAsia="SimSun" w:cs="SimSun"/>
          <w:sz w:val="22"/>
        </w:rPr>
        <w:t>14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r>
      <w:r>
        <w:tab/>
      </w:r>
      <w:r>
        <w:rPr>
          <w:rFonts w:ascii="Times New Roman" w:hAnsi="Times New Roman" w:eastAsia="SimSun" w:cs="SimSun"/>
          <w:sz w:val="22"/>
        </w:rPr>
        <w:t>15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r>
      <w:r>
        <w:tab/>
      </w:r>
      <w:r>
        <w:rPr>
          <w:rFonts w:ascii="Times New Roman" w:hAnsi="Times New Roman" w:eastAsia="SimSun" w:cs="SimSun"/>
          <w:sz w:val="22"/>
        </w:rPr>
        <w:t>15</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r>
      <w:r>
        <w:tab/>
      </w:r>
      <w:r>
        <w:rPr>
          <w:rFonts w:ascii="Times New Roman" w:hAnsi="Times New Roman" w:eastAsia="SimSun" w:cs="SimSun"/>
          <w:sz w:val="22"/>
        </w:rPr>
        <w:t>17</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r>
      <w:r>
        <w:tab/>
      </w:r>
      <w:r>
        <w:rPr>
          <w:rFonts w:ascii="Times New Roman" w:hAnsi="Times New Roman" w:eastAsia="SimSun" w:cs="SimSun"/>
          <w:sz w:val="22"/>
        </w:rPr>
        <w:t>17</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r>
      <w:r>
        <w:tab/>
      </w:r>
      <w:r>
        <w:rPr>
          <w:rFonts w:ascii="Times New Roman" w:hAnsi="Times New Roman" w:eastAsia="SimSun" w:cs="SimSun"/>
          <w:sz w:val="22"/>
        </w:rPr>
        <w:t>17</w:t>
      </w:r>
    </w:p>
    <w:p w14:paraId="7FD1C2D9">
      <w:pPr>
        <w:tabs>
          <w:tab w:val="right" w:leader="dot" w:pos="8050"/>
        </w:tabs>
        <w:spacing w:after="40" w:line="240" w:lineRule="auto"/>
        <w:ind w:left="420"/>
      </w:pPr>
      <w:r>
        <w:rPr>
          <w:rFonts w:ascii="Times New Roman" w:hAnsi="Times New Roman" w:eastAsia="SimSun" w:cs="SimSun"/>
          <w:b w:val="0"/>
          <w:sz w:val="22"/>
        </w:rPr>
        <w:t>5.3 词汇学习卡与公共缓存</w:t>
      </w:r>
      <w:r>
        <w:tab/>
      </w:r>
      <w:r>
        <w:rPr>
          <w:rFonts w:ascii="Times New Roman" w:hAnsi="Times New Roman" w:eastAsia="SimSun" w:cs="SimSun"/>
          <w:sz w:val="22"/>
        </w:rPr>
        <w:t>18</w:t>
      </w:r>
    </w:p>
    <w:p w14:paraId="08CBC535">
      <w:pPr>
        <w:tabs>
          <w:tab w:val="right" w:leader="dot" w:pos="8050"/>
        </w:tabs>
        <w:spacing w:after="40" w:line="240" w:lineRule="auto"/>
        <w:ind w:left="420"/>
      </w:pPr>
      <w:r>
        <w:rPr>
          <w:rFonts w:ascii="Times New Roman" w:hAnsi="Times New Roman" w:eastAsia="SimSun" w:cs="SimSun"/>
          <w:b w:val="0"/>
          <w:sz w:val="22"/>
        </w:rPr>
        <w:t>5.4 拼写容错与最佳匹配</w:t>
      </w:r>
      <w:r>
        <w:tab/>
      </w:r>
      <w:r>
        <w:rPr>
          <w:rFonts w:ascii="Times New Roman" w:hAnsi="Times New Roman" w:eastAsia="SimSun" w:cs="SimSun"/>
          <w:sz w:val="22"/>
        </w:rPr>
        <w:t>19</w:t>
      </w:r>
    </w:p>
    <w:p w14:paraId="5D5042D4">
      <w:pPr>
        <w:tabs>
          <w:tab w:val="right" w:leader="dot" w:pos="8050"/>
        </w:tabs>
        <w:spacing w:after="40" w:line="240" w:lineRule="auto"/>
        <w:ind w:left="420"/>
      </w:pPr>
      <w:r>
        <w:rPr>
          <w:rFonts w:ascii="Times New Roman" w:hAnsi="Times New Roman" w:eastAsia="SimSun" w:cs="SimSun"/>
          <w:b w:val="0"/>
          <w:sz w:val="22"/>
        </w:rPr>
        <w:t>5.5 单词本快照与笔记共享</w:t>
      </w:r>
      <w:r>
        <w:tab/>
      </w:r>
      <w:r>
        <w:rPr>
          <w:rFonts w:ascii="Times New Roman" w:hAnsi="Times New Roman" w:eastAsia="SimSun" w:cs="SimSun"/>
          <w:sz w:val="22"/>
        </w:rPr>
        <w:t>19</w:t>
      </w:r>
    </w:p>
    <w:p w14:paraId="538CD448">
      <w:pPr>
        <w:tabs>
          <w:tab w:val="right" w:leader="dot" w:pos="8050"/>
        </w:tabs>
        <w:spacing w:after="40" w:line="240" w:lineRule="auto"/>
        <w:ind w:left="420"/>
      </w:pPr>
      <w:r>
        <w:rPr>
          <w:rFonts w:ascii="Times New Roman" w:hAnsi="Times New Roman" w:eastAsia="SimSun" w:cs="SimSun"/>
          <w:b w:val="0"/>
          <w:sz w:val="22"/>
        </w:rPr>
        <w:t>5.6 文章学习模块</w:t>
      </w:r>
      <w:r>
        <w:tab/>
      </w:r>
      <w:r>
        <w:rPr>
          <w:rFonts w:ascii="Times New Roman" w:hAnsi="Times New Roman" w:eastAsia="SimSun" w:cs="SimSun"/>
          <w:sz w:val="22"/>
        </w:rPr>
        <w:t>20</w:t>
      </w:r>
    </w:p>
    <w:p w14:paraId="78CABCC1">
      <w:pPr>
        <w:tabs>
          <w:tab w:val="right" w:leader="dot" w:pos="8050"/>
        </w:tabs>
        <w:spacing w:after="40" w:line="240" w:lineRule="auto"/>
        <w:ind w:left="420"/>
      </w:pPr>
      <w:r>
        <w:rPr>
          <w:rFonts w:ascii="Times New Roman" w:hAnsi="Times New Roman" w:eastAsia="SimSun" w:cs="SimSun"/>
          <w:b w:val="0"/>
          <w:sz w:val="22"/>
        </w:rPr>
        <w:t>5.7 间隔复习与睡眠保护</w:t>
      </w:r>
      <w:r>
        <w:tab/>
      </w:r>
      <w:r>
        <w:rPr>
          <w:rFonts w:ascii="Times New Roman" w:hAnsi="Times New Roman" w:eastAsia="SimSun" w:cs="SimSun"/>
          <w:sz w:val="22"/>
        </w:rPr>
        <w:t>21</w:t>
      </w:r>
    </w:p>
    <w:p w14:paraId="17C81A89">
      <w:pPr>
        <w:tabs>
          <w:tab w:val="right" w:leader="dot" w:pos="8050"/>
        </w:tabs>
        <w:spacing w:after="40" w:line="240" w:lineRule="auto"/>
        <w:ind w:left="420"/>
      </w:pPr>
      <w:r>
        <w:rPr>
          <w:rFonts w:ascii="Times New Roman" w:hAnsi="Times New Roman" w:eastAsia="SimSun" w:cs="SimSun"/>
          <w:b w:val="0"/>
          <w:sz w:val="22"/>
        </w:rPr>
        <w:t>5.8 前端模块化与交互设计</w:t>
      </w:r>
      <w:r>
        <w:tab/>
      </w:r>
      <w:r>
        <w:rPr>
          <w:rFonts w:ascii="Times New Roman" w:hAnsi="Times New Roman" w:eastAsia="SimSun" w:cs="SimSun"/>
          <w:sz w:val="22"/>
        </w:rPr>
        <w:t>21</w:t>
      </w:r>
    </w:p>
    <w:p w14:paraId="1A8FD220">
      <w:pPr>
        <w:tabs>
          <w:tab w:val="right" w:leader="dot" w:pos="8050"/>
        </w:tabs>
        <w:spacing w:after="40" w:line="240" w:lineRule="auto"/>
        <w:ind w:left="420"/>
      </w:pPr>
      <w:r>
        <w:rPr>
          <w:rFonts w:ascii="Times New Roman" w:hAnsi="Times New Roman" w:eastAsia="SimSun" w:cs="SimSun"/>
          <w:b w:val="0"/>
          <w:sz w:val="22"/>
        </w:rPr>
        <w:t>5.9 系统日志与异常处理</w:t>
      </w:r>
      <w:r>
        <w:tab/>
      </w:r>
      <w:r>
        <w:rPr>
          <w:rFonts w:ascii="Times New Roman" w:hAnsi="Times New Roman" w:eastAsia="SimSun" w:cs="SimSun"/>
          <w:sz w:val="22"/>
        </w:rPr>
        <w:t>23</w:t>
      </w:r>
    </w:p>
    <w:p w14:paraId="4F093606">
      <w:pPr>
        <w:tabs>
          <w:tab w:val="right" w:leader="dot" w:pos="8050"/>
        </w:tabs>
        <w:spacing w:after="40" w:line="240" w:lineRule="auto"/>
        <w:ind w:left="0"/>
      </w:pPr>
      <w:r>
        <w:rPr>
          <w:rFonts w:ascii="Times New Roman" w:hAnsi="Times New Roman" w:eastAsia="SimSun" w:cs="SimSun"/>
          <w:b/>
          <w:sz w:val="22"/>
        </w:rPr>
        <w:t>第六章 系统测试与结果分析</w:t>
      </w:r>
      <w:r>
        <w:tab/>
      </w:r>
      <w:r>
        <w:rPr>
          <w:rFonts w:ascii="Times New Roman" w:hAnsi="Times New Roman" w:eastAsia="SimSun" w:cs="SimSun"/>
          <w:sz w:val="22"/>
        </w:rPr>
        <w:t>24</w:t>
      </w:r>
    </w:p>
    <w:p w14:paraId="5121E2D6">
      <w:pPr>
        <w:tabs>
          <w:tab w:val="right" w:leader="dot" w:pos="8050"/>
        </w:tabs>
        <w:spacing w:after="40" w:line="240" w:lineRule="auto"/>
        <w:ind w:left="420"/>
      </w:pPr>
      <w:r>
        <w:rPr>
          <w:rFonts w:ascii="Times New Roman" w:hAnsi="Times New Roman" w:eastAsia="SimSun" w:cs="SimSun"/>
          <w:b w:val="0"/>
          <w:sz w:val="22"/>
        </w:rPr>
        <w:t>6.1 测试环境与方法</w:t>
      </w:r>
      <w:r>
        <w:tab/>
      </w:r>
      <w:r>
        <w:rPr>
          <w:rFonts w:ascii="Times New Roman" w:hAnsi="Times New Roman" w:eastAsia="SimSun" w:cs="SimSun"/>
          <w:sz w:val="22"/>
        </w:rPr>
        <w:t>24</w:t>
      </w:r>
    </w:p>
    <w:p w14:paraId="300C459E">
      <w:pPr>
        <w:tabs>
          <w:tab w:val="right" w:leader="dot" w:pos="8050"/>
        </w:tabs>
        <w:spacing w:after="40" w:line="240" w:lineRule="auto"/>
        <w:ind w:left="420"/>
      </w:pPr>
      <w:r>
        <w:rPr>
          <w:rFonts w:ascii="Times New Roman" w:hAnsi="Times New Roman" w:eastAsia="SimSun" w:cs="SimSun"/>
          <w:b w:val="0"/>
          <w:sz w:val="22"/>
        </w:rPr>
        <w:t>6.2 功能测试</w:t>
      </w:r>
      <w:r>
        <w:tab/>
      </w:r>
      <w:r>
        <w:rPr>
          <w:rFonts w:ascii="Times New Roman" w:hAnsi="Times New Roman" w:eastAsia="SimSun" w:cs="SimSun"/>
          <w:sz w:val="22"/>
        </w:rPr>
        <w:t>25</w:t>
      </w:r>
    </w:p>
    <w:p w14:paraId="1BD14B27">
      <w:pPr>
        <w:tabs>
          <w:tab w:val="right" w:leader="dot" w:pos="8050"/>
        </w:tabs>
        <w:spacing w:after="40" w:line="240" w:lineRule="auto"/>
        <w:ind w:left="420"/>
      </w:pPr>
      <w:r>
        <w:rPr>
          <w:rFonts w:ascii="Times New Roman" w:hAnsi="Times New Roman" w:eastAsia="SimSun" w:cs="SimSun"/>
          <w:b w:val="0"/>
          <w:sz w:val="22"/>
        </w:rPr>
        <w:t>6.3 自动化与静态验证</w:t>
      </w:r>
      <w:r>
        <w:tab/>
      </w:r>
      <w:r>
        <w:rPr>
          <w:rFonts w:ascii="Times New Roman" w:hAnsi="Times New Roman" w:eastAsia="SimSun" w:cs="SimSun"/>
          <w:sz w:val="22"/>
        </w:rPr>
        <w:t>25</w:t>
      </w:r>
    </w:p>
    <w:p w14:paraId="6CFBA7C9">
      <w:pPr>
        <w:tabs>
          <w:tab w:val="right" w:leader="dot" w:pos="8050"/>
        </w:tabs>
        <w:spacing w:after="40" w:line="240" w:lineRule="auto"/>
        <w:ind w:left="420"/>
      </w:pPr>
      <w:r>
        <w:rPr>
          <w:rFonts w:ascii="Times New Roman" w:hAnsi="Times New Roman" w:eastAsia="SimSun" w:cs="SimSun"/>
          <w:b w:val="0"/>
          <w:sz w:val="22"/>
        </w:rPr>
        <w:t>6.4 安全性与兼容性检查</w:t>
      </w:r>
      <w:r>
        <w:tab/>
      </w:r>
      <w:r>
        <w:rPr>
          <w:rFonts w:ascii="Times New Roman" w:hAnsi="Times New Roman" w:eastAsia="SimSun" w:cs="SimSun"/>
          <w:sz w:val="22"/>
        </w:rPr>
        <w:t>26</w:t>
      </w:r>
    </w:p>
    <w:p w14:paraId="068FF77D">
      <w:pPr>
        <w:tabs>
          <w:tab w:val="right" w:leader="dot" w:pos="8050"/>
        </w:tabs>
        <w:spacing w:after="40" w:line="240" w:lineRule="auto"/>
        <w:ind w:left="420"/>
      </w:pPr>
      <w:r>
        <w:rPr>
          <w:rFonts w:ascii="Times New Roman" w:hAnsi="Times New Roman" w:eastAsia="SimSun" w:cs="SimSun"/>
          <w:b w:val="0"/>
          <w:sz w:val="22"/>
        </w:rPr>
        <w:t>6.5 结果分析与局限</w:t>
      </w:r>
      <w:r>
        <w:tab/>
      </w:r>
      <w:r>
        <w:rPr>
          <w:rFonts w:ascii="Times New Roman" w:hAnsi="Times New Roman" w:eastAsia="SimSun" w:cs="SimSun"/>
          <w:sz w:val="22"/>
        </w:rPr>
        <w:t>26</w:t>
      </w:r>
    </w:p>
    <w:p w14:paraId="771E3BA3">
      <w:pPr>
        <w:tabs>
          <w:tab w:val="right" w:leader="dot" w:pos="8050"/>
        </w:tabs>
        <w:spacing w:after="40" w:line="240" w:lineRule="auto"/>
        <w:ind w:left="0"/>
      </w:pPr>
      <w:r>
        <w:rPr>
          <w:rFonts w:ascii="Times New Roman" w:hAnsi="Times New Roman" w:eastAsia="SimSun" w:cs="SimSun"/>
          <w:b/>
          <w:sz w:val="22"/>
        </w:rPr>
        <w:t>第七章 总结与展望</w:t>
      </w:r>
      <w:r>
        <w:tab/>
      </w:r>
      <w:r>
        <w:rPr>
          <w:rFonts w:ascii="Times New Roman" w:hAnsi="Times New Roman" w:eastAsia="SimSun" w:cs="SimSun"/>
          <w:sz w:val="22"/>
        </w:rPr>
        <w:t>28</w:t>
      </w:r>
    </w:p>
    <w:p w14:paraId="45F6DC87">
      <w:pPr>
        <w:tabs>
          <w:tab w:val="right" w:leader="dot" w:pos="8050"/>
        </w:tabs>
        <w:spacing w:after="40" w:line="240" w:lineRule="auto"/>
        <w:ind w:left="420"/>
      </w:pPr>
      <w:r>
        <w:rPr>
          <w:rFonts w:ascii="Times New Roman" w:hAnsi="Times New Roman" w:eastAsia="SimSun" w:cs="SimSun"/>
          <w:b w:val="0"/>
          <w:sz w:val="22"/>
        </w:rPr>
        <w:t>7.1 工作总结</w:t>
      </w:r>
      <w:r>
        <w:tab/>
      </w:r>
      <w:r>
        <w:rPr>
          <w:rFonts w:ascii="Times New Roman" w:hAnsi="Times New Roman" w:eastAsia="SimSun" w:cs="SimSun"/>
          <w:sz w:val="22"/>
        </w:rPr>
        <w:t>28</w:t>
      </w:r>
    </w:p>
    <w:p w14:paraId="53420342">
      <w:pPr>
        <w:tabs>
          <w:tab w:val="right" w:leader="dot" w:pos="8050"/>
        </w:tabs>
        <w:spacing w:after="40" w:line="240" w:lineRule="auto"/>
        <w:ind w:left="420"/>
      </w:pPr>
      <w:r>
        <w:rPr>
          <w:rFonts w:ascii="Times New Roman" w:hAnsi="Times New Roman" w:eastAsia="SimSun" w:cs="SimSun"/>
          <w:b w:val="0"/>
          <w:sz w:val="22"/>
        </w:rPr>
        <w:t>7.2 不足与展望</w:t>
      </w:r>
      <w:r>
        <w:tab/>
      </w:r>
      <w:r>
        <w:rPr>
          <w:rFonts w:ascii="Times New Roman" w:hAnsi="Times New Roman" w:eastAsia="SimSun" w:cs="SimSun"/>
          <w:sz w:val="22"/>
        </w:rPr>
        <w:t>28</w:t>
      </w:r>
    </w:p>
    <w:p w14:paraId="7027BFAB">
      <w:pPr>
        <w:tabs>
          <w:tab w:val="right" w:leader="dot" w:pos="8050"/>
        </w:tabs>
        <w:spacing w:after="40" w:line="240" w:lineRule="auto"/>
        <w:ind w:left="0"/>
      </w:pPr>
      <w:r>
        <w:rPr>
          <w:rFonts w:ascii="Times New Roman" w:hAnsi="Times New Roman" w:eastAsia="SimSun" w:cs="SimSun"/>
          <w:b/>
          <w:sz w:val="22"/>
        </w:rPr>
        <w:t>致 谢</w:t>
      </w:r>
      <w:r>
        <w:tab/>
      </w:r>
      <w:r>
        <w:rPr>
          <w:rFonts w:ascii="Times New Roman" w:hAnsi="Times New Roman" w:eastAsia="SimSun" w:cs="SimSun"/>
          <w:sz w:val="22"/>
        </w:rPr>
        <w:t>29</w:t>
      </w:r>
    </w:p>
    <w:p w14:paraId="18AC8CA4">
      <w:pPr>
        <w:tabs>
          <w:tab w:val="right" w:leader="dot" w:pos="8050"/>
        </w:tabs>
        <w:spacing w:after="40" w:line="240" w:lineRule="auto"/>
        <w:ind w:left="0"/>
      </w:pPr>
      <w:r>
        <w:rPr>
          <w:rFonts w:ascii="Times New Roman" w:hAnsi="Times New Roman" w:eastAsia="SimSun" w:cs="SimSun"/>
          <w:b/>
          <w:sz w:val="22"/>
        </w:rPr>
        <w:t>参考文献</w:t>
      </w:r>
      <w:r>
        <w:tab/>
      </w:r>
      <w:r>
        <w:rPr>
          <w:rFonts w:ascii="Times New Roman" w:hAnsi="Times New Roman" w:eastAsia="SimSun" w:cs="SimSun"/>
          <w:sz w:val="22"/>
        </w:rPr>
        <w:t>30</w:t>
      </w:r>
    </w:p>
    <w:p w14:paraId="6D3E3C89">
      <w:pPr>
        <w:tabs>
          <w:tab w:val="right" w:leader="dot" w:pos="8050"/>
        </w:tabs>
        <w:spacing w:after="40" w:line="240" w:lineRule="auto"/>
        <w:ind w:left="0"/>
      </w:pPr>
      <w:r>
        <w:rPr>
          <w:rFonts w:ascii="Times New Roman" w:hAnsi="Times New Roman" w:eastAsia="SimSun" w:cs="SimSun"/>
          <w:b/>
          <w:sz w:val="22"/>
        </w:rPr>
        <w:t>附录A 主要接口清单</w:t>
      </w:r>
      <w:r>
        <w:tab/>
      </w:r>
      <w:r>
        <w:rPr>
          <w:rFonts w:ascii="Times New Roman" w:hAnsi="Times New Roman" w:eastAsia="SimSun" w:cs="SimSun"/>
          <w:sz w:val="22"/>
        </w:rPr>
        <w:t>32</w:t>
      </w:r>
    </w:p>
    <w:p w14:paraId="6B348D94">
      <w:pPr>
        <w:tabs>
          <w:tab w:val="right" w:leader="dot" w:pos="8050"/>
        </w:tabs>
        <w:spacing w:after="40" w:line="240" w:lineRule="auto"/>
        <w:ind w:left="0"/>
      </w:pPr>
      <w:r>
        <w:rPr>
          <w:rFonts w:ascii="Times New Roman" w:hAnsi="Times New Roman" w:eastAsia="SimSun" w:cs="SimSun"/>
          <w:b/>
          <w:sz w:val="22"/>
        </w:rPr>
        <w:t>附录B 词汇学习卡JSON字段说明</w:t>
      </w:r>
      <w:r>
        <w:tab/>
      </w:r>
      <w:r>
        <w:rPr>
          <w:rFonts w:ascii="Times New Roman" w:hAnsi="Times New Roman" w:eastAsia="SimSun" w:cs="SimSun"/>
          <w:sz w:val="22"/>
        </w:rPr>
        <w:t>34</w:t>
      </w:r>
    </w:p>
    <w:p w14:paraId="568DFF69">
      <w:pPr>
        <w:pStyle w:val="2"/>
      </w:pPr>
      <w:r>
        <w:t>第一章 绪论</w:t>
      </w:r>
    </w:p>
    <w:p w14:paraId="3AEB6AA4">
      <w:pPr>
        <w:pStyle w:val="3"/>
        <w:numPr>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[10]，重复检索对延迟回忆具有重要作用[11]。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对词汇卡软件的比较研究指出，检索、间隔、反馈和学习项目管理是影响软件效果的重要因素[12]；Schmitt 对二语词汇教学研究的综述强调，词汇知识同时涉及形式、意义和使用，单一释义不足以支持稳定掌握[13]；Webb 的实验说明，多次接触能够改善多维词汇知识，但不同知识维度需要的重复次数并不相同[14]。这些研究为本系统的词汇卡结构和分阶段复习提供了依据。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等总结了大语言模型在个性化解释、自动反馈与学习支持方面的机会，同时指出幻觉、偏见、隐私和过度依赖问题[5]。Tlili 等从教育聊天机器人案例分析了生成式 AI 的机会与伦理挑战[6]；Lo 的快速综述表明，现有研究已覆盖教学辅助、评价和学习支持，但实证证据与长期影响仍需积累[7]。Kohnke 等进一步讨论了 ChatGPT 在语言教学与学习中的应用边界[8]。由此可见，大模型适合提供多样化内容，但必须由应用系统承担结构约束、数据治理和学习过程组织。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6"/>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tblHeader/>
          <w:jc w:val="center"/>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jc w:val="center"/>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jc w:val="center"/>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jc w:val="center"/>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jc w:val="center"/>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jc w:val="center"/>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jc w:val="center"/>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31132CE2">
      <w:pPr>
        <w:spacing w:after="0"/>
      </w:pPr>
    </w:p>
    <w:p w14:paraId="7B9B8E12">
      <w:pPr>
        <w:pStyle w:val="10"/>
      </w:pPr>
      <w:r>
        <w:rPr>
          <w:rFonts w:ascii="Times New Roman" w:hAnsi="Times New Roman" w:eastAsia="SimSun" w:cs="SimSun"/>
          <w:sz w:val="21"/>
        </w:rPr>
        <w:t>表1-1 三类英语学习方式比较</w:t>
      </w:r>
    </w:p>
    <w:p w14:paraId="363D87AC">
      <w:pPr>
        <w:pStyle w:val="3"/>
        <w:numPr>
          <w:numId w:val="0"/>
        </w:numPr>
        <w:ind w:right="0" w:rightChars="0"/>
      </w:pPr>
      <w:r>
        <w:t>1.4 研究内容与主要工作</w:t>
      </w:r>
    </w:p>
    <w:p w14:paraId="62824E24">
      <w:pPr>
        <w:pStyle w:val="29"/>
        <w:ind w:left="510" w:hanging="255"/>
      </w:pPr>
      <w:r>
        <w:rPr>
          <w:rFonts w:ascii="Times New Roman" w:hAnsi="Times New Roman" w:eastAsia="SimSun" w:cs="SimSun"/>
          <w:sz w:val="24"/>
        </w:rPr>
        <w:t>完成系统需求分析与前后端分离架构设计，确定词汇学习、单词本、复习、文章学习、Agent 管理与系统日志等模块。</w:t>
      </w:r>
    </w:p>
    <w:p w14:paraId="332F9F78">
      <w:pPr>
        <w:pStyle w:val="29"/>
        <w:ind w:left="510" w:hanging="255"/>
      </w:pPr>
      <w:r>
        <w:rPr>
          <w:rFonts w:ascii="Times New Roman" w:hAnsi="Times New Roman" w:eastAsia="SimSun" w:cs="SimSun"/>
          <w:sz w:val="24"/>
        </w:rPr>
        <w:t>设计 OpenAI-compatible 多模型接入层，以数据库配置模型供应商、模型名、Base URL、Chat Path、启停与优先级。</w:t>
      </w:r>
    </w:p>
    <w:p w14:paraId="262AD9A3">
      <w:pPr>
        <w:pStyle w:val="29"/>
        <w:ind w:left="510" w:hanging="255"/>
      </w:pPr>
      <w:r>
        <w:rPr>
          <w:rFonts w:ascii="Times New Roman" w:hAnsi="Times New Roman" w:eastAsia="SimSun" w:cs="SimSun"/>
          <w:sz w:val="24"/>
        </w:rPr>
        <w:t>通过 Prompt 模板约束词汇卡和文章学习材料的 JSON 结构，并兼容模型常见字段变体。</w:t>
      </w:r>
    </w:p>
    <w:p w14:paraId="131DE1CF">
      <w:pPr>
        <w:pStyle w:val="29"/>
        <w:ind w:left="510" w:hanging="255"/>
      </w:pPr>
      <w:r>
        <w:rPr>
          <w:rFonts w:ascii="Times New Roman" w:hAnsi="Times New Roman" w:eastAsia="SimSun" w:cs="SimSun"/>
          <w:sz w:val="24"/>
        </w:rPr>
        <w:t>建立基于 normalized_term 的公共词汇缓存、基于编辑距离的最佳匹配，以及公共缓存与个人词条快照隔离机制。</w:t>
      </w:r>
    </w:p>
    <w:p w14:paraId="1FEC05F9">
      <w:pPr>
        <w:pStyle w:val="29"/>
        <w:ind w:left="510" w:hanging="255"/>
      </w:pPr>
      <w:r>
        <w:rPr>
          <w:rFonts w:ascii="Times New Roman" w:hAnsi="Times New Roman" w:eastAsia="SimSun" w:cs="SimSun"/>
          <w:sz w:val="24"/>
        </w:rPr>
        <w:t>实现基于 0、1、2、4、7、15、30、60 天间隔的复习调度，并增加睡眠时段保护和字母跟敲交互。</w:t>
      </w:r>
    </w:p>
    <w:p w14:paraId="0D7E082D">
      <w:pPr>
        <w:pStyle w:val="29"/>
        <w:ind w:left="510" w:hanging="255"/>
      </w:pPr>
      <w:r>
        <w:rPr>
          <w:rFonts w:ascii="Times New Roman" w:hAnsi="Times New Roman" w:eastAsia="SimSun" w:cs="SimSun"/>
          <w:sz w:val="24"/>
        </w:rPr>
        <w:t>实现 Spring Security + JWT 认证、AES-GCM 模型密钥加密、业务日志与系统日志表审计，并完成编译、单元测试和前端语法验证。</w:t>
      </w:r>
    </w:p>
    <w:p w14:paraId="7004423B">
      <w:pPr>
        <w:pStyle w:val="3"/>
        <w:numPr>
          <w:numId w:val="0"/>
        </w:numPr>
        <w:ind w:right="0" w:rightChars="0"/>
      </w:pPr>
    </w:p>
    <w:p w14:paraId="5FA7B09D">
      <w:pPr>
        <w:pStyle w:val="3"/>
        <w:numPr>
          <w:numId w:val="0"/>
        </w:numPr>
        <w:ind w:right="0" w:rightChars="0"/>
      </w:pPr>
      <w:r>
        <w:t>1.5 论文组织结构</w:t>
      </w:r>
    </w:p>
    <w:p w14:paraId="1E31B6E4">
      <w:pPr>
        <w:spacing w:after="0" w:line="360" w:lineRule="auto"/>
        <w:ind w:firstLine="480"/>
        <w:jc w:val="both"/>
      </w:pPr>
      <w:r>
        <w:rPr>
          <w:rFonts w:ascii="Times New Roman" w:hAnsi="Times New Roman" w:eastAsia="SimSun" w:cs="SimSun"/>
          <w:sz w:val="24"/>
        </w:rPr>
        <w:t>全文共七章。第一章介绍研究背景、意义与现状；第二章说明大语言模型、Prompt、间隔重复和关键开发技术；第三章开展可行性与需求分析；第四章给出系统架构、模块、数据库、接口及安全设计；第五章结合真实代码说明核心模块实现；第六章报告测试方法、结果和局限；第七章总结工作并提出后续方向。</w:t>
      </w:r>
    </w:p>
    <w:p w14:paraId="44059E5C">
      <w:pPr>
        <w:pStyle w:val="2"/>
      </w:pPr>
      <w:r>
        <w:t>第二章 相关理论与关键技术</w:t>
      </w:r>
    </w:p>
    <w:p w14:paraId="358BFC8F">
      <w:pPr>
        <w:pStyle w:val="3"/>
        <w:numPr>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等对大量实验的综述说明，分散练习通常优于集中练习，但最佳间隔需要结合目标保持时间[10]。Karpicke 和 Roediger 以外语词汇为材料的实验表明，学习后的重复检索比单纯重复阅读更有助于长期保持[11]。因此，本系统在卡片浏览之外加入跟敲与自评结果，要求用户先进行形式检索，再选择忘记、模糊或记住。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numId w:val="0"/>
        </w:numPr>
        <w:ind w:right="0" w:rightChars="0"/>
      </w:pPr>
      <w:r>
        <w:t>2.3 前后端分离架构</w:t>
      </w:r>
    </w:p>
    <w:p w14:paraId="0347D18D">
      <w:pPr>
        <w:spacing w:after="0" w:line="360" w:lineRule="auto"/>
        <w:ind w:firstLine="480"/>
        <w:jc w:val="both"/>
      </w:pPr>
      <w:r>
        <w:rPr>
          <w:rFonts w:ascii="Times New Roman" w:hAnsi="Times New Roman" w:eastAsia="SimSun" w:cs="SimSun"/>
          <w:sz w:val="24"/>
        </w:rPr>
        <w:t>系统采用浏览器前端、HTTP API、业务服务、数据访问与数据库的分层结构。前端只负责交互状态、表单校验和学习内容呈现；后端负责身份认证、用户边界、事务、模型调用、解析、缓存和复习排期；MySQL 保存用户数据、AI 配置和学习记录。该结构使前端可独立演进，也使 AI 供应商替换不影响业务接口。</w:t>
      </w:r>
    </w:p>
    <w:p w14:paraId="305210B5">
      <w:pPr>
        <w:keepNext/>
        <w:spacing w:before="120"/>
        <w:jc w:val="center"/>
      </w:pPr>
      <w:r>
        <w:drawing>
          <wp:inline distT="0" distB="0" distL="114300" distR="114300">
            <wp:extent cx="5486400" cy="3330575"/>
            <wp:effectExtent l="0" t="0" r="0" b="0"/>
            <wp:docPr id="3" name="Picture 3" descr="图2-1 学习助手总体架构" title="图2-1 学习助手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1 学习助手总体架构" title="图2-1 学习助手总体架构"/>
                    <pic:cNvPicPr>
                      <a:picLocks noChangeAspect="1"/>
                    </pic:cNvPicPr>
                  </pic:nvPicPr>
                  <pic:blipFill>
                    <a:blip r:embed="rId22"/>
                    <a:stretch>
                      <a:fillRect/>
                    </a:stretch>
                  </pic:blipFill>
                  <pic:spPr>
                    <a:xfrm>
                      <a:off x="0" y="0"/>
                      <a:ext cx="5486400" cy="3331029"/>
                    </a:xfrm>
                    <a:prstGeom prst="rect">
                      <a:avLst/>
                    </a:prstGeom>
                  </pic:spPr>
                </pic:pic>
              </a:graphicData>
            </a:graphic>
          </wp:inline>
        </w:drawing>
      </w:r>
    </w:p>
    <w:p w14:paraId="706B4D7E">
      <w:pPr>
        <w:pStyle w:val="10"/>
      </w:pPr>
      <w:r>
        <w:rPr>
          <w:rFonts w:ascii="Times New Roman" w:hAnsi="Times New Roman" w:eastAsia="SimSun" w:cs="SimSun"/>
          <w:sz w:val="21"/>
        </w:rPr>
        <w:t>图2-1 学习助手总体架构</w:t>
      </w:r>
    </w:p>
    <w:p w14:paraId="62371926">
      <w:pPr>
        <w:pStyle w:val="3"/>
      </w:pPr>
      <w:r>
        <w:t>2.4 系统关键技术</w:t>
      </w: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tblHeader/>
          <w:jc w:val="center"/>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jc w:val="center"/>
        </w:trPr>
        <w:tc>
          <w:tcPr>
            <w:tcW w:w="1474" w:type="dxa"/>
            <w:vAlign w:val="center"/>
          </w:tcPr>
          <w:p w14:paraId="7EB764E3">
            <w:pPr>
              <w:spacing w:before="0" w:after="0" w:line="276" w:lineRule="auto"/>
              <w:jc w:val="center"/>
            </w:pPr>
            <w:r>
              <w:rPr>
                <w:rFonts w:ascii="Times New Roman" w:hAnsi="Times New Roman" w:eastAsia="SimSun" w:cs="SimSun"/>
                <w:b w:val="0"/>
                <w:sz w:val="21"/>
              </w:rPr>
              <w:t>运行平台</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jc w:val="center"/>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jc w:val="center"/>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jc w:val="center"/>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jc w:val="center"/>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jc w:val="center"/>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jc w:val="center"/>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jc w:val="center"/>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 OpenAPI</w:t>
            </w:r>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10"/>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的紧凑声明格式传递用户身份[18]。MyBatis-Plus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和文章级缓存能够减少重复请求。操作上，界面以个人信息、单词本、学习和复习四个区域组织，核心流程与学习者已有认知一致。风险主要来自模型输出不确定性、外部网络波动、密钥泄露和学习者过度依赖，因此必须通过结构化约束、缓存、加密和人工筛选降低影响。</w:t>
      </w:r>
    </w:p>
    <w:p w14:paraId="16739FD2">
      <w:pPr>
        <w:pStyle w:val="3"/>
        <w:numPr>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当前系统只有学习用户一种业务角色。未登录用户只能注册和登录；登录用户可以维护个人资料、单词本、模型配置和偏好，生成并保存学习内容，完成复习并查看日志。系统管理员角色暂未单独实现，模型配置由用户在个人空间维护。学习场景以 scene_code 区分，已实现 english_vocabulary 与 english_article；未来的数学、拼音和写作场景可以复用同一会话框架。</w:t>
      </w:r>
    </w:p>
    <w:p w14:paraId="39A2768E">
      <w:pPr>
        <w:pStyle w:val="3"/>
        <w:numPr>
          <w:numId w:val="0"/>
        </w:numPr>
        <w:ind w:right="0" w:rightChars="0"/>
      </w:pPr>
      <w:r>
        <w:t>3.3 功能需求</w:t>
      </w: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tblHeader/>
          <w:jc w:val="center"/>
        </w:trPr>
        <w:tc>
          <w:tcPr>
            <w:tcW w:w="794" w:type="dxa"/>
            <w:shd w:val="clear" w:color="auto" w:fill="E7E9ED"/>
            <w:vAlign w:val="center"/>
          </w:tcPr>
          <w:p w14:paraId="013B76F5">
            <w:pPr>
              <w:spacing w:before="0" w:after="0" w:line="276" w:lineRule="auto"/>
              <w:jc w:val="center"/>
            </w:pPr>
            <w:r>
              <w:rPr>
                <w:rFonts w:ascii="Times New Roman" w:hAnsi="Times New Roman" w:eastAsia="SimSun" w:cs="SimSun"/>
                <w:b/>
                <w:sz w:val="21"/>
              </w:rPr>
              <w:t>编号</w:t>
            </w:r>
          </w:p>
        </w:tc>
        <w:tc>
          <w:tcPr>
            <w:tcW w:w="1701" w:type="dxa"/>
            <w:shd w:val="clear" w:color="auto" w:fill="E7E9ED"/>
            <w:vAlign w:val="center"/>
          </w:tcPr>
          <w:p w14:paraId="207D53C6">
            <w:pPr>
              <w:spacing w:before="0" w:after="0" w:line="276" w:lineRule="auto"/>
              <w:jc w:val="center"/>
            </w:pPr>
            <w:r>
              <w:rPr>
                <w:rFonts w:ascii="Times New Roman" w:hAnsi="Times New Roman" w:eastAsia="SimSun" w:cs="SimSun"/>
                <w:b/>
                <w:sz w:val="21"/>
              </w:rPr>
              <w:t>功能域</w:t>
            </w:r>
          </w:p>
        </w:tc>
        <w:tc>
          <w:tcPr>
            <w:tcW w:w="5783" w:type="dxa"/>
            <w:shd w:val="clear" w:color="auto" w:fill="E7E9ED"/>
            <w:vAlign w:val="center"/>
          </w:tcPr>
          <w:p w14:paraId="0978C1A9">
            <w:pPr>
              <w:spacing w:before="0" w:after="0" w:line="276" w:lineRule="auto"/>
              <w:jc w:val="center"/>
            </w:pPr>
            <w:r>
              <w:rPr>
                <w:rFonts w:ascii="Times New Roman" w:hAnsi="Times New Roman" w:eastAsia="SimSun" w:cs="SimSun"/>
                <w:b/>
                <w:sz w:val="21"/>
              </w:rPr>
              <w:t>主要需求</w:t>
            </w:r>
          </w:p>
        </w:tc>
      </w:tr>
      <w:tr w14:paraId="31520C5A">
        <w:trPr>
          <w:jc w:val="center"/>
        </w:trPr>
        <w:tc>
          <w:tcPr>
            <w:tcW w:w="794" w:type="dxa"/>
            <w:vAlign w:val="center"/>
          </w:tcPr>
          <w:p w14:paraId="2D073939">
            <w:pPr>
              <w:spacing w:before="0" w:after="0" w:line="276" w:lineRule="auto"/>
              <w:jc w:val="center"/>
            </w:pPr>
            <w:r>
              <w:rPr>
                <w:rFonts w:ascii="Times New Roman" w:hAnsi="Times New Roman" w:eastAsia="SimSun" w:cs="SimSun"/>
                <w:b w:val="0"/>
                <w:sz w:val="21"/>
              </w:rPr>
              <w:t>F01</w:t>
            </w:r>
          </w:p>
        </w:tc>
        <w:tc>
          <w:tcPr>
            <w:tcW w:w="1701" w:type="dxa"/>
            <w:vAlign w:val="center"/>
          </w:tcPr>
          <w:p w14:paraId="7E8072D6">
            <w:pPr>
              <w:spacing w:before="0" w:after="0" w:line="276" w:lineRule="auto"/>
              <w:jc w:val="center"/>
            </w:pPr>
            <w:r>
              <w:rPr>
                <w:rFonts w:ascii="Times New Roman" w:hAnsi="Times New Roman" w:eastAsia="SimSun" w:cs="SimSun"/>
                <w:b w:val="0"/>
                <w:sz w:val="21"/>
              </w:rPr>
              <w:t>认证与账户</w:t>
            </w:r>
          </w:p>
        </w:tc>
        <w:tc>
          <w:tcPr>
            <w:tcW w:w="5783" w:type="dxa"/>
            <w:vAlign w:val="center"/>
          </w:tcPr>
          <w:p w14:paraId="674C6679">
            <w:pPr>
              <w:spacing w:before="0" w:after="0" w:line="276" w:lineRule="auto"/>
              <w:jc w:val="left"/>
            </w:pPr>
            <w:r>
              <w:rPr>
                <w:rFonts w:ascii="Times New Roman" w:hAnsi="Times New Roman" w:eastAsia="SimSun" w:cs="SimSun"/>
                <w:b w:val="0"/>
                <w:sz w:val="21"/>
              </w:rPr>
              <w:t>注册、登录、退出、昵称/密码/联系方式维护与脱敏展示</w:t>
            </w:r>
          </w:p>
        </w:tc>
      </w:tr>
      <w:tr w14:paraId="6EAD3E3C">
        <w:trPr>
          <w:jc w:val="center"/>
        </w:trPr>
        <w:tc>
          <w:tcPr>
            <w:tcW w:w="794" w:type="dxa"/>
            <w:vAlign w:val="center"/>
          </w:tcPr>
          <w:p w14:paraId="0CA0D69A">
            <w:pPr>
              <w:spacing w:before="0" w:after="0" w:line="276" w:lineRule="auto"/>
              <w:jc w:val="center"/>
            </w:pPr>
            <w:r>
              <w:rPr>
                <w:rFonts w:ascii="Times New Roman" w:hAnsi="Times New Roman" w:eastAsia="SimSun" w:cs="SimSun"/>
                <w:b w:val="0"/>
                <w:sz w:val="21"/>
              </w:rPr>
              <w:t>F02</w:t>
            </w:r>
          </w:p>
        </w:tc>
        <w:tc>
          <w:tcPr>
            <w:tcW w:w="1701" w:type="dxa"/>
            <w:vAlign w:val="center"/>
          </w:tcPr>
          <w:p w14:paraId="08B85C23">
            <w:pPr>
              <w:spacing w:before="0" w:after="0" w:line="276" w:lineRule="auto"/>
              <w:jc w:val="center"/>
            </w:pPr>
            <w:r>
              <w:rPr>
                <w:rFonts w:ascii="Times New Roman" w:hAnsi="Times New Roman" w:eastAsia="SimSun" w:cs="SimSun"/>
                <w:b w:val="0"/>
                <w:sz w:val="21"/>
              </w:rPr>
              <w:t>模型配置</w:t>
            </w:r>
          </w:p>
        </w:tc>
        <w:tc>
          <w:tcPr>
            <w:tcW w:w="5783" w:type="dxa"/>
            <w:vAlign w:val="center"/>
          </w:tcPr>
          <w:p w14:paraId="1027D3AA">
            <w:pPr>
              <w:spacing w:before="0" w:after="0" w:line="276" w:lineRule="auto"/>
              <w:jc w:val="left"/>
            </w:pPr>
            <w:r>
              <w:rPr>
                <w:rFonts w:ascii="Times New Roman" w:hAnsi="Times New Roman" w:eastAsia="SimSun" w:cs="SimSun"/>
                <w:b w:val="0"/>
                <w:sz w:val="21"/>
              </w:rPr>
              <w:t>新增、编辑、启停、默认、优先级、密钥加密与脱敏</w:t>
            </w:r>
          </w:p>
        </w:tc>
      </w:tr>
      <w:tr w14:paraId="06B891FD">
        <w:trPr>
          <w:jc w:val="center"/>
        </w:trPr>
        <w:tc>
          <w:tcPr>
            <w:tcW w:w="794" w:type="dxa"/>
            <w:vAlign w:val="center"/>
          </w:tcPr>
          <w:p w14:paraId="015A43B2">
            <w:pPr>
              <w:spacing w:before="0" w:after="0" w:line="276" w:lineRule="auto"/>
              <w:jc w:val="center"/>
            </w:pPr>
            <w:r>
              <w:rPr>
                <w:rFonts w:ascii="Times New Roman" w:hAnsi="Times New Roman" w:eastAsia="SimSun" w:cs="SimSun"/>
                <w:b w:val="0"/>
                <w:sz w:val="21"/>
              </w:rPr>
              <w:t>F03</w:t>
            </w:r>
          </w:p>
        </w:tc>
        <w:tc>
          <w:tcPr>
            <w:tcW w:w="1701" w:type="dxa"/>
            <w:vAlign w:val="center"/>
          </w:tcPr>
          <w:p w14:paraId="0C150741">
            <w:pPr>
              <w:spacing w:before="0" w:after="0" w:line="276" w:lineRule="auto"/>
              <w:jc w:val="center"/>
            </w:pPr>
            <w:r>
              <w:rPr>
                <w:rFonts w:ascii="Times New Roman" w:hAnsi="Times New Roman" w:eastAsia="SimSun" w:cs="SimSun"/>
                <w:b w:val="0"/>
                <w:sz w:val="21"/>
              </w:rPr>
              <w:t>Agent与模板</w:t>
            </w:r>
          </w:p>
        </w:tc>
        <w:tc>
          <w:tcPr>
            <w:tcW w:w="5783" w:type="dxa"/>
            <w:vAlign w:val="center"/>
          </w:tcPr>
          <w:p w14:paraId="1C977F08">
            <w:pPr>
              <w:spacing w:before="0" w:after="0" w:line="276" w:lineRule="auto"/>
              <w:jc w:val="left"/>
            </w:pPr>
            <w:r>
              <w:rPr>
                <w:rFonts w:ascii="Times New Roman" w:hAnsi="Times New Roman" w:eastAsia="SimSun" w:cs="SimSun"/>
                <w:b w:val="0"/>
                <w:sz w:val="21"/>
              </w:rPr>
              <w:t>Agent、Prompt模板、占位符校验、场景会话复用</w:t>
            </w:r>
          </w:p>
        </w:tc>
      </w:tr>
      <w:tr w14:paraId="31F102A9">
        <w:trPr>
          <w:jc w:val="center"/>
        </w:trPr>
        <w:tc>
          <w:tcPr>
            <w:tcW w:w="794" w:type="dxa"/>
            <w:vAlign w:val="center"/>
          </w:tcPr>
          <w:p w14:paraId="239CFCA7">
            <w:pPr>
              <w:spacing w:before="0" w:after="0" w:line="276" w:lineRule="auto"/>
              <w:jc w:val="center"/>
            </w:pPr>
            <w:r>
              <w:rPr>
                <w:rFonts w:ascii="Times New Roman" w:hAnsi="Times New Roman" w:eastAsia="SimSun" w:cs="SimSun"/>
                <w:b w:val="0"/>
                <w:sz w:val="21"/>
              </w:rPr>
              <w:t>F04</w:t>
            </w:r>
          </w:p>
        </w:tc>
        <w:tc>
          <w:tcPr>
            <w:tcW w:w="1701" w:type="dxa"/>
            <w:vAlign w:val="center"/>
          </w:tcPr>
          <w:p w14:paraId="031CC948">
            <w:pPr>
              <w:spacing w:before="0" w:after="0" w:line="276" w:lineRule="auto"/>
              <w:jc w:val="center"/>
            </w:pPr>
            <w:r>
              <w:rPr>
                <w:rFonts w:ascii="Times New Roman" w:hAnsi="Times New Roman" w:eastAsia="SimSun" w:cs="SimSun"/>
                <w:b w:val="0"/>
                <w:sz w:val="21"/>
              </w:rPr>
              <w:t>词汇学习</w:t>
            </w:r>
          </w:p>
        </w:tc>
        <w:tc>
          <w:tcPr>
            <w:tcW w:w="5783" w:type="dxa"/>
            <w:vAlign w:val="center"/>
          </w:tcPr>
          <w:p w14:paraId="22C02CD0">
            <w:pPr>
              <w:spacing w:before="0" w:after="0" w:line="276" w:lineRule="auto"/>
              <w:jc w:val="left"/>
            </w:pPr>
            <w:r>
              <w:rPr>
                <w:rFonts w:ascii="Times New Roman" w:hAnsi="Times New Roman" w:eastAsia="SimSun" w:cs="SimSun"/>
                <w:b w:val="0"/>
                <w:sz w:val="21"/>
              </w:rPr>
              <w:t>结构化词汇卡、发音、缓存、强制刷新和继续追问</w:t>
            </w:r>
          </w:p>
        </w:tc>
      </w:tr>
      <w:tr w14:paraId="0DAF6787">
        <w:trPr>
          <w:jc w:val="center"/>
        </w:trPr>
        <w:tc>
          <w:tcPr>
            <w:tcW w:w="794" w:type="dxa"/>
            <w:vAlign w:val="center"/>
          </w:tcPr>
          <w:p w14:paraId="729E166F">
            <w:pPr>
              <w:spacing w:before="0" w:after="0" w:line="276" w:lineRule="auto"/>
              <w:jc w:val="center"/>
            </w:pPr>
            <w:r>
              <w:rPr>
                <w:rFonts w:ascii="Times New Roman" w:hAnsi="Times New Roman" w:eastAsia="SimSun" w:cs="SimSun"/>
                <w:b w:val="0"/>
                <w:sz w:val="21"/>
              </w:rPr>
              <w:t>F05</w:t>
            </w:r>
          </w:p>
        </w:tc>
        <w:tc>
          <w:tcPr>
            <w:tcW w:w="1701" w:type="dxa"/>
            <w:vAlign w:val="center"/>
          </w:tcPr>
          <w:p w14:paraId="56C24689">
            <w:pPr>
              <w:spacing w:before="0" w:after="0" w:line="276" w:lineRule="auto"/>
              <w:jc w:val="center"/>
            </w:pPr>
            <w:r>
              <w:rPr>
                <w:rFonts w:ascii="Times New Roman" w:hAnsi="Times New Roman" w:eastAsia="SimSun" w:cs="SimSun"/>
                <w:b w:val="0"/>
                <w:sz w:val="21"/>
              </w:rPr>
              <w:t>拼写容错</w:t>
            </w:r>
          </w:p>
        </w:tc>
        <w:tc>
          <w:tcPr>
            <w:tcW w:w="5783" w:type="dxa"/>
            <w:vAlign w:val="center"/>
          </w:tcPr>
          <w:p w14:paraId="51515ED3">
            <w:pPr>
              <w:spacing w:before="0" w:after="0" w:line="276" w:lineRule="auto"/>
              <w:jc w:val="left"/>
            </w:pPr>
            <w:r>
              <w:rPr>
                <w:rFonts w:ascii="Times New Roman" w:hAnsi="Times New Roman" w:eastAsia="SimSun" w:cs="SimSun"/>
                <w:b w:val="0"/>
                <w:sz w:val="21"/>
              </w:rPr>
              <w:t>精确匹配、编辑距离评分、前缀与包含关系加权</w:t>
            </w:r>
          </w:p>
        </w:tc>
      </w:tr>
      <w:tr w14:paraId="7B29766B">
        <w:trPr>
          <w:jc w:val="center"/>
        </w:trPr>
        <w:tc>
          <w:tcPr>
            <w:tcW w:w="794" w:type="dxa"/>
            <w:vAlign w:val="center"/>
          </w:tcPr>
          <w:p w14:paraId="30AA4E8C">
            <w:pPr>
              <w:spacing w:before="0" w:after="0" w:line="276" w:lineRule="auto"/>
              <w:jc w:val="center"/>
            </w:pPr>
            <w:r>
              <w:rPr>
                <w:rFonts w:ascii="Times New Roman" w:hAnsi="Times New Roman" w:eastAsia="SimSun" w:cs="SimSun"/>
                <w:b w:val="0"/>
                <w:sz w:val="21"/>
              </w:rPr>
              <w:t>F06</w:t>
            </w:r>
          </w:p>
        </w:tc>
        <w:tc>
          <w:tcPr>
            <w:tcW w:w="1701" w:type="dxa"/>
            <w:vAlign w:val="center"/>
          </w:tcPr>
          <w:p w14:paraId="4FC63E63">
            <w:pPr>
              <w:spacing w:before="0" w:after="0" w:line="276" w:lineRule="auto"/>
              <w:jc w:val="center"/>
            </w:pPr>
            <w:r>
              <w:rPr>
                <w:rFonts w:ascii="Times New Roman" w:hAnsi="Times New Roman" w:eastAsia="SimSun" w:cs="SimSun"/>
                <w:b w:val="0"/>
                <w:sz w:val="21"/>
              </w:rPr>
              <w:t>单词本</w:t>
            </w:r>
          </w:p>
        </w:tc>
        <w:tc>
          <w:tcPr>
            <w:tcW w:w="5783" w:type="dxa"/>
            <w:vAlign w:val="center"/>
          </w:tcPr>
          <w:p w14:paraId="1748731F">
            <w:pPr>
              <w:spacing w:before="0" w:after="0" w:line="276" w:lineRule="auto"/>
              <w:jc w:val="left"/>
            </w:pPr>
            <w:r>
              <w:rPr>
                <w:rFonts w:ascii="Times New Roman" w:hAnsi="Times New Roman" w:eastAsia="SimSun" w:cs="SimSun"/>
                <w:b w:val="0"/>
                <w:sz w:val="21"/>
              </w:rPr>
              <w:t>多词本、默认词本、词条增删改、移动/复制与状态筛选</w:t>
            </w:r>
          </w:p>
        </w:tc>
      </w:tr>
      <w:tr w14:paraId="396ABF08">
        <w:trPr>
          <w:jc w:val="center"/>
        </w:trPr>
        <w:tc>
          <w:tcPr>
            <w:tcW w:w="794" w:type="dxa"/>
            <w:vAlign w:val="center"/>
          </w:tcPr>
          <w:p w14:paraId="215DB5AE">
            <w:pPr>
              <w:spacing w:before="0" w:after="0" w:line="276" w:lineRule="auto"/>
              <w:jc w:val="center"/>
            </w:pPr>
            <w:r>
              <w:rPr>
                <w:rFonts w:ascii="Times New Roman" w:hAnsi="Times New Roman" w:eastAsia="SimSun" w:cs="SimSun"/>
                <w:b w:val="0"/>
                <w:sz w:val="21"/>
              </w:rPr>
              <w:t>F07</w:t>
            </w:r>
          </w:p>
        </w:tc>
        <w:tc>
          <w:tcPr>
            <w:tcW w:w="1701" w:type="dxa"/>
            <w:vAlign w:val="center"/>
          </w:tcPr>
          <w:p w14:paraId="050AF248">
            <w:pPr>
              <w:spacing w:before="0" w:after="0" w:line="276" w:lineRule="auto"/>
              <w:jc w:val="center"/>
            </w:pPr>
            <w:r>
              <w:rPr>
                <w:rFonts w:ascii="Times New Roman" w:hAnsi="Times New Roman" w:eastAsia="SimSun" w:cs="SimSun"/>
                <w:b w:val="0"/>
                <w:sz w:val="21"/>
              </w:rPr>
              <w:t>个人快照</w:t>
            </w:r>
          </w:p>
        </w:tc>
        <w:tc>
          <w:tcPr>
            <w:tcW w:w="5783" w:type="dxa"/>
            <w:vAlign w:val="center"/>
          </w:tcPr>
          <w:p w14:paraId="74BC74CE">
            <w:pPr>
              <w:spacing w:before="0" w:after="0" w:line="276" w:lineRule="auto"/>
              <w:jc w:val="left"/>
            </w:pPr>
            <w:r>
              <w:rPr>
                <w:rFonts w:ascii="Times New Roman" w:hAnsi="Times New Roman" w:eastAsia="SimSun" w:cs="SimSun"/>
                <w:b w:val="0"/>
                <w:sz w:val="21"/>
              </w:rPr>
              <w:t>保存卡片、标签、相关词和模型来源，保护个人进度</w:t>
            </w:r>
          </w:p>
        </w:tc>
      </w:tr>
      <w:tr w14:paraId="3926BE57">
        <w:trPr>
          <w:jc w:val="center"/>
        </w:trPr>
        <w:tc>
          <w:tcPr>
            <w:tcW w:w="794" w:type="dxa"/>
            <w:vAlign w:val="center"/>
          </w:tcPr>
          <w:p w14:paraId="125D04D2">
            <w:pPr>
              <w:spacing w:before="0" w:after="0" w:line="276" w:lineRule="auto"/>
              <w:jc w:val="center"/>
            </w:pPr>
            <w:r>
              <w:rPr>
                <w:rFonts w:ascii="Times New Roman" w:hAnsi="Times New Roman" w:eastAsia="SimSun" w:cs="SimSun"/>
                <w:b w:val="0"/>
                <w:sz w:val="21"/>
              </w:rPr>
              <w:t>F08</w:t>
            </w:r>
          </w:p>
        </w:tc>
        <w:tc>
          <w:tcPr>
            <w:tcW w:w="1701" w:type="dxa"/>
            <w:vAlign w:val="center"/>
          </w:tcPr>
          <w:p w14:paraId="5D4AE484">
            <w:pPr>
              <w:spacing w:before="0" w:after="0" w:line="276" w:lineRule="auto"/>
              <w:jc w:val="center"/>
            </w:pPr>
            <w:r>
              <w:rPr>
                <w:rFonts w:ascii="Times New Roman" w:hAnsi="Times New Roman" w:eastAsia="SimSun" w:cs="SimSun"/>
                <w:b w:val="0"/>
                <w:sz w:val="21"/>
              </w:rPr>
              <w:t>文章学习</w:t>
            </w:r>
          </w:p>
        </w:tc>
        <w:tc>
          <w:tcPr>
            <w:tcW w:w="5783" w:type="dxa"/>
            <w:vAlign w:val="center"/>
          </w:tcPr>
          <w:p w14:paraId="412D92A4">
            <w:pPr>
              <w:spacing w:before="0" w:after="0" w:line="276" w:lineRule="auto"/>
              <w:jc w:val="left"/>
            </w:pPr>
            <w:r>
              <w:rPr>
                <w:rFonts w:ascii="Times New Roman" w:hAnsi="Times New Roman" w:eastAsia="SimSun" w:cs="SimSun"/>
                <w:b w:val="0"/>
                <w:sz w:val="21"/>
              </w:rPr>
              <w:t>选词、字数、难度、备注、结构化文章与历史复学</w:t>
            </w:r>
          </w:p>
        </w:tc>
      </w:tr>
      <w:tr w14:paraId="5E5996D9">
        <w:trPr>
          <w:jc w:val="center"/>
        </w:trPr>
        <w:tc>
          <w:tcPr>
            <w:tcW w:w="794" w:type="dxa"/>
            <w:vAlign w:val="center"/>
          </w:tcPr>
          <w:p w14:paraId="63205430">
            <w:pPr>
              <w:spacing w:before="0" w:after="0" w:line="276" w:lineRule="auto"/>
              <w:jc w:val="center"/>
            </w:pPr>
            <w:r>
              <w:rPr>
                <w:rFonts w:ascii="Times New Roman" w:hAnsi="Times New Roman" w:eastAsia="SimSun" w:cs="SimSun"/>
                <w:b w:val="0"/>
                <w:sz w:val="21"/>
              </w:rPr>
              <w:t>F09</w:t>
            </w:r>
          </w:p>
        </w:tc>
        <w:tc>
          <w:tcPr>
            <w:tcW w:w="1701" w:type="dxa"/>
            <w:vAlign w:val="center"/>
          </w:tcPr>
          <w:p w14:paraId="2717D15F">
            <w:pPr>
              <w:spacing w:before="0" w:after="0" w:line="276" w:lineRule="auto"/>
              <w:jc w:val="center"/>
            </w:pPr>
            <w:r>
              <w:rPr>
                <w:rFonts w:ascii="Times New Roman" w:hAnsi="Times New Roman" w:eastAsia="SimSun" w:cs="SimSun"/>
                <w:b w:val="0"/>
                <w:sz w:val="21"/>
              </w:rPr>
              <w:t>复习</w:t>
            </w:r>
          </w:p>
        </w:tc>
        <w:tc>
          <w:tcPr>
            <w:tcW w:w="5783" w:type="dxa"/>
            <w:vAlign w:val="center"/>
          </w:tcPr>
          <w:p w14:paraId="68E2A508">
            <w:pPr>
              <w:spacing w:before="0" w:after="0" w:line="276" w:lineRule="auto"/>
              <w:jc w:val="left"/>
            </w:pPr>
            <w:r>
              <w:rPr>
                <w:rFonts w:ascii="Times New Roman" w:hAnsi="Times New Roman" w:eastAsia="SimSun" w:cs="SimSun"/>
                <w:b w:val="0"/>
                <w:sz w:val="21"/>
              </w:rPr>
              <w:t>待复习队列、重新组题、跟敲、自评、排期与记录</w:t>
            </w:r>
          </w:p>
        </w:tc>
      </w:tr>
      <w:tr w14:paraId="0D452FCF">
        <w:trPr>
          <w:jc w:val="center"/>
        </w:trPr>
        <w:tc>
          <w:tcPr>
            <w:tcW w:w="794" w:type="dxa"/>
            <w:vAlign w:val="center"/>
          </w:tcPr>
          <w:p w14:paraId="362B16DD">
            <w:pPr>
              <w:spacing w:before="0" w:after="0" w:line="276" w:lineRule="auto"/>
              <w:jc w:val="center"/>
            </w:pPr>
            <w:r>
              <w:rPr>
                <w:rFonts w:ascii="Times New Roman" w:hAnsi="Times New Roman" w:eastAsia="SimSun" w:cs="SimSun"/>
                <w:b w:val="0"/>
                <w:sz w:val="21"/>
              </w:rPr>
              <w:t>F10</w:t>
            </w:r>
          </w:p>
        </w:tc>
        <w:tc>
          <w:tcPr>
            <w:tcW w:w="1701" w:type="dxa"/>
            <w:vAlign w:val="center"/>
          </w:tcPr>
          <w:p w14:paraId="50332944">
            <w:pPr>
              <w:spacing w:before="0" w:after="0" w:line="276" w:lineRule="auto"/>
              <w:jc w:val="center"/>
            </w:pPr>
            <w:r>
              <w:rPr>
                <w:rFonts w:ascii="Times New Roman" w:hAnsi="Times New Roman" w:eastAsia="SimSun" w:cs="SimSun"/>
                <w:b w:val="0"/>
                <w:sz w:val="21"/>
              </w:rPr>
              <w:t>笔记与偏好</w:t>
            </w:r>
          </w:p>
        </w:tc>
        <w:tc>
          <w:tcPr>
            <w:tcW w:w="5783" w:type="dxa"/>
            <w:vAlign w:val="center"/>
          </w:tcPr>
          <w:p w14:paraId="7B7324EA">
            <w:pPr>
              <w:spacing w:before="0" w:after="0" w:line="276" w:lineRule="auto"/>
              <w:jc w:val="left"/>
            </w:pPr>
            <w:r>
              <w:rPr>
                <w:rFonts w:ascii="Times New Roman" w:hAnsi="Times New Roman" w:eastAsia="SimSun" w:cs="SimSun"/>
                <w:b w:val="0"/>
                <w:sz w:val="21"/>
              </w:rPr>
              <w:t>学习/复习共享Markdown笔记，语音偏好持久化</w:t>
            </w:r>
          </w:p>
        </w:tc>
      </w:tr>
      <w:tr w14:paraId="33C5E384">
        <w:trPr>
          <w:jc w:val="center"/>
        </w:trPr>
        <w:tc>
          <w:tcPr>
            <w:tcW w:w="794" w:type="dxa"/>
            <w:vAlign w:val="center"/>
          </w:tcPr>
          <w:p w14:paraId="10C28459">
            <w:pPr>
              <w:spacing w:before="0" w:after="0" w:line="276" w:lineRule="auto"/>
              <w:jc w:val="center"/>
            </w:pPr>
            <w:r>
              <w:rPr>
                <w:rFonts w:ascii="Times New Roman" w:hAnsi="Times New Roman" w:eastAsia="SimSun" w:cs="SimSun"/>
                <w:b w:val="0"/>
                <w:sz w:val="21"/>
              </w:rPr>
              <w:t>F11</w:t>
            </w:r>
          </w:p>
        </w:tc>
        <w:tc>
          <w:tcPr>
            <w:tcW w:w="1701" w:type="dxa"/>
            <w:vAlign w:val="center"/>
          </w:tcPr>
          <w:p w14:paraId="53AAFD18">
            <w:pPr>
              <w:spacing w:before="0" w:after="0" w:line="276" w:lineRule="auto"/>
              <w:jc w:val="center"/>
            </w:pPr>
            <w:r>
              <w:rPr>
                <w:rFonts w:ascii="Times New Roman" w:hAnsi="Times New Roman" w:eastAsia="SimSun" w:cs="SimSun"/>
                <w:b w:val="0"/>
                <w:sz w:val="21"/>
              </w:rPr>
              <w:t>日志</w:t>
            </w:r>
          </w:p>
        </w:tc>
        <w:tc>
          <w:tcPr>
            <w:tcW w:w="5783" w:type="dxa"/>
            <w:vAlign w:val="center"/>
          </w:tcPr>
          <w:p w14:paraId="1DFB81CA">
            <w:pPr>
              <w:spacing w:before="0" w:after="0" w:line="276" w:lineRule="auto"/>
              <w:jc w:val="left"/>
            </w:pPr>
            <w:r>
              <w:rPr>
                <w:rFonts w:ascii="Times New Roman" w:hAnsi="Times New Roman" w:eastAsia="SimSun" w:cs="SimSun"/>
                <w:b w:val="0"/>
                <w:sz w:val="21"/>
              </w:rPr>
              <w:t>重要业务操作和异常持久化，可按类型与来源查看</w:t>
            </w:r>
          </w:p>
        </w:tc>
      </w:tr>
    </w:tbl>
    <w:p w14:paraId="4E8951F8">
      <w:pPr>
        <w:spacing w:after="0"/>
      </w:pPr>
    </w:p>
    <w:p w14:paraId="650635EE">
      <w:pPr>
        <w:pStyle w:val="10"/>
      </w:pPr>
      <w:r>
        <w:rPr>
          <w:rFonts w:ascii="Times New Roman" w:hAnsi="Times New Roman" w:eastAsia="SimSun" w:cs="SimSun"/>
          <w:sz w:val="21"/>
        </w:rPr>
        <w:t>表3-1 主要功能需求</w:t>
      </w:r>
    </w:p>
    <w:p w14:paraId="4C0043F3">
      <w:pPr>
        <w:pStyle w:val="3"/>
        <w:numPr>
          <w:numId w:val="0"/>
        </w:numPr>
        <w:ind w:right="0" w:rightChars="0"/>
      </w:pPr>
      <w:r>
        <w:t>3.4 非功能需求</w:t>
      </w:r>
    </w:p>
    <w:tbl>
      <w:tblPr>
        <w:tblStyle w:val="6"/>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tblHeader/>
          <w:jc w:val="center"/>
        </w:trPr>
        <w:tc>
          <w:tcPr>
            <w:tcW w:w="1417" w:type="dxa"/>
            <w:shd w:val="clear" w:color="auto" w:fill="E7E9ED"/>
            <w:vAlign w:val="center"/>
          </w:tcPr>
          <w:p w14:paraId="6C21D140">
            <w:pPr>
              <w:spacing w:before="0" w:after="0" w:line="276" w:lineRule="auto"/>
              <w:jc w:val="center"/>
            </w:pPr>
            <w:r>
              <w:rPr>
                <w:rFonts w:ascii="Times New Roman" w:hAnsi="Times New Roman" w:eastAsia="SimSun" w:cs="SimSun"/>
                <w:b/>
                <w:sz w:val="21"/>
              </w:rPr>
              <w:t>类别</w:t>
            </w:r>
          </w:p>
        </w:tc>
        <w:tc>
          <w:tcPr>
            <w:tcW w:w="4535" w:type="dxa"/>
            <w:shd w:val="clear" w:color="auto" w:fill="E7E9ED"/>
            <w:vAlign w:val="center"/>
          </w:tcPr>
          <w:p w14:paraId="4463DF26">
            <w:pPr>
              <w:spacing w:before="0" w:after="0" w:line="276" w:lineRule="auto"/>
              <w:jc w:val="center"/>
            </w:pPr>
            <w:r>
              <w:rPr>
                <w:rFonts w:ascii="Times New Roman" w:hAnsi="Times New Roman" w:eastAsia="SimSun" w:cs="SimSun"/>
                <w:b/>
                <w:sz w:val="21"/>
              </w:rPr>
              <w:t>目标或约束</w:t>
            </w:r>
          </w:p>
        </w:tc>
        <w:tc>
          <w:tcPr>
            <w:tcW w:w="2324" w:type="dxa"/>
            <w:shd w:val="clear" w:color="auto" w:fill="E7E9ED"/>
            <w:vAlign w:val="center"/>
          </w:tcPr>
          <w:p w14:paraId="7D9E8E1F">
            <w:pPr>
              <w:spacing w:before="0" w:after="0" w:line="276" w:lineRule="auto"/>
              <w:jc w:val="center"/>
            </w:pPr>
            <w:r>
              <w:rPr>
                <w:rFonts w:ascii="Times New Roman" w:hAnsi="Times New Roman" w:eastAsia="SimSun" w:cs="SimSun"/>
                <w:b/>
                <w:sz w:val="21"/>
              </w:rPr>
              <w:t>验证方式</w:t>
            </w:r>
          </w:p>
        </w:tc>
      </w:tr>
      <w:tr w14:paraId="7C821DD7">
        <w:trPr>
          <w:jc w:val="center"/>
        </w:trPr>
        <w:tc>
          <w:tcPr>
            <w:tcW w:w="1417" w:type="dxa"/>
            <w:vAlign w:val="center"/>
          </w:tcPr>
          <w:p w14:paraId="24397595">
            <w:pPr>
              <w:spacing w:before="0" w:after="0" w:line="276" w:lineRule="auto"/>
              <w:jc w:val="center"/>
            </w:pPr>
            <w:r>
              <w:rPr>
                <w:rFonts w:ascii="Times New Roman" w:hAnsi="Times New Roman" w:eastAsia="SimSun" w:cs="SimSun"/>
                <w:b w:val="0"/>
                <w:sz w:val="21"/>
              </w:rPr>
              <w:t>安全性</w:t>
            </w:r>
          </w:p>
        </w:tc>
        <w:tc>
          <w:tcPr>
            <w:tcW w:w="4535" w:type="dxa"/>
            <w:vAlign w:val="center"/>
          </w:tcPr>
          <w:p w14:paraId="1707D5E6">
            <w:pPr>
              <w:spacing w:before="0" w:after="0" w:line="276" w:lineRule="auto"/>
              <w:jc w:val="left"/>
            </w:pPr>
            <w:r>
              <w:rPr>
                <w:rFonts w:ascii="Times New Roman" w:hAnsi="Times New Roman" w:eastAsia="SimSun" w:cs="SimSun"/>
                <w:b w:val="0"/>
                <w:sz w:val="21"/>
              </w:rPr>
              <w:t>认证接口外的业务接口必须携带有效JWT；API Key不得明文回显</w:t>
            </w:r>
          </w:p>
        </w:tc>
        <w:tc>
          <w:tcPr>
            <w:tcW w:w="2324" w:type="dxa"/>
            <w:vAlign w:val="center"/>
          </w:tcPr>
          <w:p w14:paraId="237F7571">
            <w:pPr>
              <w:spacing w:before="0" w:after="0" w:line="276" w:lineRule="auto"/>
              <w:jc w:val="center"/>
            </w:pPr>
            <w:r>
              <w:rPr>
                <w:rFonts w:ascii="Times New Roman" w:hAnsi="Times New Roman" w:eastAsia="SimSun" w:cs="SimSun"/>
                <w:b w:val="0"/>
                <w:sz w:val="21"/>
              </w:rPr>
              <w:t>安全配置与接口走查</w:t>
            </w:r>
          </w:p>
        </w:tc>
      </w:tr>
      <w:tr w14:paraId="34B26BAD">
        <w:trPr>
          <w:jc w:val="center"/>
        </w:trPr>
        <w:tc>
          <w:tcPr>
            <w:tcW w:w="1417" w:type="dxa"/>
            <w:vAlign w:val="center"/>
          </w:tcPr>
          <w:p w14:paraId="4BC69575">
            <w:pPr>
              <w:spacing w:before="0" w:after="0" w:line="276" w:lineRule="auto"/>
              <w:jc w:val="center"/>
            </w:pPr>
            <w:r>
              <w:rPr>
                <w:rFonts w:ascii="Times New Roman" w:hAnsi="Times New Roman" w:eastAsia="SimSun" w:cs="SimSun"/>
                <w:b w:val="0"/>
                <w:sz w:val="21"/>
              </w:rPr>
              <w:t>一致性</w:t>
            </w:r>
          </w:p>
        </w:tc>
        <w:tc>
          <w:tcPr>
            <w:tcW w:w="4535" w:type="dxa"/>
            <w:vAlign w:val="center"/>
          </w:tcPr>
          <w:p w14:paraId="6C23447B">
            <w:pPr>
              <w:spacing w:before="0" w:after="0" w:line="276" w:lineRule="auto"/>
              <w:jc w:val="left"/>
            </w:pPr>
            <w:r>
              <w:rPr>
                <w:rFonts w:ascii="Times New Roman" w:hAnsi="Times New Roman" w:eastAsia="SimSun" w:cs="SimSun"/>
                <w:b w:val="0"/>
                <w:sz w:val="21"/>
              </w:rPr>
              <w:t>公共缓存刷新不得覆盖个人笔记、熟练度和排期</w:t>
            </w:r>
          </w:p>
        </w:tc>
        <w:tc>
          <w:tcPr>
            <w:tcW w:w="2324" w:type="dxa"/>
            <w:vAlign w:val="center"/>
          </w:tcPr>
          <w:p w14:paraId="4914990E">
            <w:pPr>
              <w:spacing w:before="0" w:after="0" w:line="276" w:lineRule="auto"/>
              <w:jc w:val="center"/>
            </w:pPr>
            <w:r>
              <w:rPr>
                <w:rFonts w:ascii="Times New Roman" w:hAnsi="Times New Roman" w:eastAsia="SimSun" w:cs="SimSun"/>
                <w:b w:val="0"/>
                <w:sz w:val="21"/>
              </w:rPr>
              <w:t>快照逻辑与场景测试</w:t>
            </w:r>
          </w:p>
        </w:tc>
      </w:tr>
      <w:tr w14:paraId="0BA623E1">
        <w:trPr>
          <w:jc w:val="center"/>
        </w:trPr>
        <w:tc>
          <w:tcPr>
            <w:tcW w:w="1417" w:type="dxa"/>
            <w:vAlign w:val="center"/>
          </w:tcPr>
          <w:p w14:paraId="3F079CC2">
            <w:pPr>
              <w:spacing w:before="0" w:after="0" w:line="276" w:lineRule="auto"/>
              <w:jc w:val="center"/>
            </w:pPr>
            <w:r>
              <w:rPr>
                <w:rFonts w:ascii="Times New Roman" w:hAnsi="Times New Roman" w:eastAsia="SimSun" w:cs="SimSun"/>
                <w:b w:val="0"/>
                <w:sz w:val="21"/>
              </w:rPr>
              <w:t>可用性</w:t>
            </w:r>
          </w:p>
        </w:tc>
        <w:tc>
          <w:tcPr>
            <w:tcW w:w="4535" w:type="dxa"/>
            <w:vAlign w:val="center"/>
          </w:tcPr>
          <w:p w14:paraId="40E0BE03">
            <w:pPr>
              <w:spacing w:before="0" w:after="0" w:line="276" w:lineRule="auto"/>
              <w:jc w:val="left"/>
            </w:pPr>
            <w:r>
              <w:rPr>
                <w:rFonts w:ascii="Times New Roman" w:hAnsi="Times New Roman" w:eastAsia="SimSun" w:cs="SimSun"/>
                <w:b w:val="0"/>
                <w:sz w:val="21"/>
              </w:rPr>
              <w:t>错误信息面向业务可读；破坏性操作二次确认</w:t>
            </w:r>
          </w:p>
        </w:tc>
        <w:tc>
          <w:tcPr>
            <w:tcW w:w="2324" w:type="dxa"/>
            <w:vAlign w:val="center"/>
          </w:tcPr>
          <w:p w14:paraId="16BCCC27">
            <w:pPr>
              <w:spacing w:before="0" w:after="0" w:line="276" w:lineRule="auto"/>
              <w:jc w:val="center"/>
            </w:pPr>
            <w:r>
              <w:rPr>
                <w:rFonts w:ascii="Times New Roman" w:hAnsi="Times New Roman" w:eastAsia="SimSun" w:cs="SimSun"/>
                <w:b w:val="0"/>
                <w:sz w:val="21"/>
              </w:rPr>
              <w:t>交互走查</w:t>
            </w:r>
          </w:p>
        </w:tc>
      </w:tr>
      <w:tr w14:paraId="21C94786">
        <w:trPr>
          <w:jc w:val="center"/>
        </w:trPr>
        <w:tc>
          <w:tcPr>
            <w:tcW w:w="1417" w:type="dxa"/>
            <w:vAlign w:val="center"/>
          </w:tcPr>
          <w:p w14:paraId="52D56149">
            <w:pPr>
              <w:spacing w:before="0" w:after="0" w:line="276" w:lineRule="auto"/>
              <w:jc w:val="center"/>
            </w:pPr>
            <w:r>
              <w:rPr>
                <w:rFonts w:ascii="Times New Roman" w:hAnsi="Times New Roman" w:eastAsia="SimSun" w:cs="SimSun"/>
                <w:b w:val="0"/>
                <w:sz w:val="21"/>
              </w:rPr>
              <w:t>兼容性</w:t>
            </w:r>
          </w:p>
        </w:tc>
        <w:tc>
          <w:tcPr>
            <w:tcW w:w="4535" w:type="dxa"/>
            <w:vAlign w:val="center"/>
          </w:tcPr>
          <w:p w14:paraId="42FE0D8D">
            <w:pPr>
              <w:spacing w:before="0" w:after="0" w:line="276" w:lineRule="auto"/>
              <w:jc w:val="left"/>
            </w:pPr>
            <w:r>
              <w:rPr>
                <w:rFonts w:ascii="Times New Roman" w:hAnsi="Times New Roman" w:eastAsia="SimSun" w:cs="SimSun"/>
                <w:b w:val="0"/>
                <w:sz w:val="21"/>
              </w:rPr>
              <w:t>支持多家OpenAI-compatible模型配置</w:t>
            </w:r>
          </w:p>
        </w:tc>
        <w:tc>
          <w:tcPr>
            <w:tcW w:w="2324" w:type="dxa"/>
            <w:vAlign w:val="center"/>
          </w:tcPr>
          <w:p w14:paraId="4ABBD8A8">
            <w:pPr>
              <w:spacing w:before="0" w:after="0" w:line="276" w:lineRule="auto"/>
              <w:jc w:val="center"/>
            </w:pPr>
            <w:r>
              <w:rPr>
                <w:rFonts w:ascii="Times New Roman" w:hAnsi="Times New Roman" w:eastAsia="SimSun" w:cs="SimSun"/>
                <w:b w:val="0"/>
                <w:sz w:val="21"/>
              </w:rPr>
              <w:t>配置与请求结构检查</w:t>
            </w:r>
          </w:p>
        </w:tc>
      </w:tr>
      <w:tr w14:paraId="2689E79B">
        <w:trPr>
          <w:jc w:val="center"/>
        </w:trPr>
        <w:tc>
          <w:tcPr>
            <w:tcW w:w="1417" w:type="dxa"/>
            <w:vAlign w:val="center"/>
          </w:tcPr>
          <w:p w14:paraId="027B765C">
            <w:pPr>
              <w:spacing w:before="0" w:after="0" w:line="276" w:lineRule="auto"/>
              <w:jc w:val="center"/>
            </w:pPr>
            <w:r>
              <w:rPr>
                <w:rFonts w:ascii="Times New Roman" w:hAnsi="Times New Roman" w:eastAsia="SimSun" w:cs="SimSun"/>
                <w:b w:val="0"/>
                <w:sz w:val="21"/>
              </w:rPr>
              <w:t>可维护性</w:t>
            </w:r>
          </w:p>
        </w:tc>
        <w:tc>
          <w:tcPr>
            <w:tcW w:w="4535" w:type="dxa"/>
            <w:vAlign w:val="center"/>
          </w:tcPr>
          <w:p w14:paraId="24983BBD">
            <w:pPr>
              <w:spacing w:before="0" w:after="0" w:line="276" w:lineRule="auto"/>
              <w:jc w:val="left"/>
            </w:pPr>
            <w:r>
              <w:rPr>
                <w:rFonts w:ascii="Times New Roman" w:hAnsi="Times New Roman" w:eastAsia="SimSun" w:cs="SimSun"/>
                <w:b w:val="0"/>
                <w:sz w:val="21"/>
              </w:rPr>
              <w:t>前端业务模块化；后端分层、枚举化、统一异常</w:t>
            </w:r>
          </w:p>
        </w:tc>
        <w:tc>
          <w:tcPr>
            <w:tcW w:w="2324" w:type="dxa"/>
            <w:vAlign w:val="center"/>
          </w:tcPr>
          <w:p w14:paraId="3EFEB6A5">
            <w:pPr>
              <w:spacing w:before="0" w:after="0" w:line="276" w:lineRule="auto"/>
              <w:jc w:val="center"/>
            </w:pPr>
            <w:r>
              <w:rPr>
                <w:rFonts w:ascii="Times New Roman" w:hAnsi="Times New Roman" w:eastAsia="SimSun" w:cs="SimSun"/>
                <w:b w:val="0"/>
                <w:sz w:val="21"/>
              </w:rPr>
              <w:t>代码结构检查</w:t>
            </w:r>
          </w:p>
        </w:tc>
      </w:tr>
      <w:tr w14:paraId="1F32E558">
        <w:trPr>
          <w:jc w:val="center"/>
        </w:trPr>
        <w:tc>
          <w:tcPr>
            <w:tcW w:w="1417" w:type="dxa"/>
            <w:vAlign w:val="center"/>
          </w:tcPr>
          <w:p w14:paraId="25DDE112">
            <w:pPr>
              <w:spacing w:before="0" w:after="0" w:line="276" w:lineRule="auto"/>
              <w:jc w:val="center"/>
            </w:pPr>
            <w:r>
              <w:rPr>
                <w:rFonts w:ascii="Times New Roman" w:hAnsi="Times New Roman" w:eastAsia="SimSun" w:cs="SimSun"/>
                <w:b w:val="0"/>
                <w:sz w:val="21"/>
              </w:rPr>
              <w:t>性能目标</w:t>
            </w:r>
          </w:p>
        </w:tc>
        <w:tc>
          <w:tcPr>
            <w:tcW w:w="4535" w:type="dxa"/>
            <w:vAlign w:val="center"/>
          </w:tcPr>
          <w:p w14:paraId="621C467B">
            <w:pPr>
              <w:spacing w:before="0" w:after="0" w:line="276" w:lineRule="auto"/>
              <w:jc w:val="left"/>
            </w:pPr>
            <w:r>
              <w:rPr>
                <w:rFonts w:ascii="Times New Roman" w:hAnsi="Times New Roman" w:eastAsia="SimSun" w:cs="SimSun"/>
                <w:b w:val="0"/>
                <w:sz w:val="21"/>
              </w:rPr>
              <w:t>常用词优先命中缓存；正常网络下AI调用目标≤10秒</w:t>
            </w:r>
          </w:p>
        </w:tc>
        <w:tc>
          <w:tcPr>
            <w:tcW w:w="2324" w:type="dxa"/>
            <w:vAlign w:val="center"/>
          </w:tcPr>
          <w:p w14:paraId="51F7705D">
            <w:pPr>
              <w:spacing w:before="0" w:after="0" w:line="276" w:lineRule="auto"/>
              <w:jc w:val="center"/>
            </w:pPr>
            <w:r>
              <w:rPr>
                <w:rFonts w:ascii="Times New Roman" w:hAnsi="Times New Roman" w:eastAsia="SimSun" w:cs="SimSun"/>
                <w:b w:val="0"/>
                <w:sz w:val="21"/>
              </w:rPr>
              <w:t>部署环境统计</w:t>
            </w:r>
          </w:p>
        </w:tc>
      </w:tr>
      <w:tr w14:paraId="6A7EF0C3">
        <w:trPr>
          <w:jc w:val="center"/>
        </w:trPr>
        <w:tc>
          <w:tcPr>
            <w:tcW w:w="1417" w:type="dxa"/>
            <w:vAlign w:val="center"/>
          </w:tcPr>
          <w:p w14:paraId="5BE16CF9">
            <w:pPr>
              <w:spacing w:before="0" w:after="0" w:line="276" w:lineRule="auto"/>
              <w:jc w:val="center"/>
            </w:pPr>
            <w:r>
              <w:rPr>
                <w:rFonts w:ascii="Times New Roman" w:hAnsi="Times New Roman" w:eastAsia="SimSun" w:cs="SimSun"/>
                <w:b w:val="0"/>
                <w:sz w:val="21"/>
              </w:rPr>
              <w:t>容量目标</w:t>
            </w:r>
          </w:p>
        </w:tc>
        <w:tc>
          <w:tcPr>
            <w:tcW w:w="4535" w:type="dxa"/>
            <w:vAlign w:val="center"/>
          </w:tcPr>
          <w:p w14:paraId="5F8A29B7">
            <w:pPr>
              <w:spacing w:before="0" w:after="0" w:line="276" w:lineRule="auto"/>
              <w:jc w:val="left"/>
            </w:pPr>
            <w:r>
              <w:rPr>
                <w:rFonts w:ascii="Times New Roman" w:hAnsi="Times New Roman" w:eastAsia="SimSun" w:cs="SimSun"/>
                <w:b w:val="0"/>
                <w:sz w:val="21"/>
              </w:rPr>
              <w:t>单用户最多50个词本、单词本最多5000词条</w:t>
            </w:r>
          </w:p>
        </w:tc>
        <w:tc>
          <w:tcPr>
            <w:tcW w:w="2324" w:type="dxa"/>
            <w:vAlign w:val="center"/>
          </w:tcPr>
          <w:p w14:paraId="2FAC8144">
            <w:pPr>
              <w:spacing w:before="0" w:after="0" w:line="276" w:lineRule="auto"/>
              <w:jc w:val="center"/>
            </w:pPr>
            <w:r>
              <w:rPr>
                <w:rFonts w:ascii="Times New Roman" w:hAnsi="Times New Roman" w:eastAsia="SimSun" w:cs="SimSun"/>
                <w:b w:val="0"/>
                <w:sz w:val="21"/>
              </w:rPr>
              <w:t>生产规则与容量测试</w:t>
            </w:r>
          </w:p>
        </w:tc>
      </w:tr>
      <w:tr w14:paraId="49017E00">
        <w:trPr>
          <w:jc w:val="center"/>
        </w:trPr>
        <w:tc>
          <w:tcPr>
            <w:tcW w:w="1417" w:type="dxa"/>
            <w:vAlign w:val="center"/>
          </w:tcPr>
          <w:p w14:paraId="4A9297AE">
            <w:pPr>
              <w:spacing w:before="0" w:after="0" w:line="276" w:lineRule="auto"/>
              <w:jc w:val="center"/>
            </w:pPr>
            <w:r>
              <w:rPr>
                <w:rFonts w:ascii="Times New Roman" w:hAnsi="Times New Roman" w:eastAsia="SimSun" w:cs="SimSun"/>
                <w:b w:val="0"/>
                <w:sz w:val="21"/>
              </w:rPr>
              <w:t>并发目标</w:t>
            </w:r>
          </w:p>
        </w:tc>
        <w:tc>
          <w:tcPr>
            <w:tcW w:w="4535" w:type="dxa"/>
            <w:vAlign w:val="center"/>
          </w:tcPr>
          <w:p w14:paraId="330ACA24">
            <w:pPr>
              <w:spacing w:before="0" w:after="0" w:line="276" w:lineRule="auto"/>
              <w:jc w:val="left"/>
            </w:pPr>
            <w:r>
              <w:rPr>
                <w:rFonts w:ascii="Times New Roman" w:hAnsi="Times New Roman" w:eastAsia="SimSun" w:cs="SimSun"/>
                <w:b w:val="0"/>
                <w:sz w:val="21"/>
              </w:rPr>
              <w:t>单节点目标≥100并发用户</w:t>
            </w:r>
          </w:p>
        </w:tc>
        <w:tc>
          <w:tcPr>
            <w:tcW w:w="2324" w:type="dxa"/>
            <w:vAlign w:val="center"/>
          </w:tcPr>
          <w:p w14:paraId="7CDC1D8E">
            <w:pPr>
              <w:spacing w:before="0" w:after="0" w:line="276" w:lineRule="auto"/>
              <w:jc w:val="center"/>
            </w:pPr>
            <w:r>
              <w:rPr>
                <w:rFonts w:ascii="Times New Roman" w:hAnsi="Times New Roman" w:eastAsia="SimSun" w:cs="SimSun"/>
                <w:b w:val="0"/>
                <w:sz w:val="21"/>
              </w:rPr>
              <w:t>连接真实MySQL后的专项压测</w:t>
            </w:r>
          </w:p>
        </w:tc>
      </w:tr>
    </w:tbl>
    <w:p w14:paraId="6C4F56D4">
      <w:pPr>
        <w:spacing w:after="0"/>
      </w:pPr>
    </w:p>
    <w:p w14:paraId="0D64CAB3">
      <w:pPr>
        <w:pStyle w:val="10"/>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词汇学习的主流程是：登录后输入词条，系统归一化并查询公共缓存；命中时直接返回，未命中或强制刷新时调用模型；响应经 JSON 提取和解析后保存，并同步生成标签和语义相关词；用户确认后把词条加入指定单词本并形成个人快照。流程如图3-1所示。</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10"/>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文章学习先校验所选词条属于当前用户和当前单词本，再抽取核心词义，以用户、词本、词汇组合、字数、难度和备注计算缓存哈希。缓存未命中时调用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总体架构由表示层、接口与安全层、业务服务层、数据访问层、数据存储和外部模型服务构成。浏览器通过 HTTP 与后端通信，除登录注册外携带 Bearer JWT。Security 过滤器解析令牌并建立用户上下文；Controller 只做参数接收和响应组织；Service 负责事务、权限边界、缓存与模型调用；Mapper 通过 MyBatis-Plus 访问 MySQL。外部模型仅接收必要提示词，Authorization 不写入模型调用记录。</w:t>
      </w:r>
    </w:p>
    <w:p w14:paraId="096FE2A9">
      <w:pPr>
        <w:spacing w:after="0" w:line="360" w:lineRule="auto"/>
        <w:ind w:firstLine="480"/>
        <w:jc w:val="both"/>
      </w:pPr>
      <w:r>
        <w:rPr>
          <w:rFonts w:ascii="Times New Roman" w:hAnsi="Times New Roman" w:eastAsia="SimSun" w:cs="SimSun"/>
          <w:sz w:val="24"/>
        </w:rPr>
        <w:t>该架构将不稳定的外部生成能力包裹在可审计的业务边界内。即使模型暂时不可用，已经缓存的词汇卡、个人快照、文章历史和复习记录仍可读取；更换供应商时只需修改模型配置，不需要改动学习业务接口。</w:t>
      </w:r>
    </w:p>
    <w:p w14:paraId="7515F9BA">
      <w:pPr>
        <w:pStyle w:val="3"/>
        <w:numPr>
          <w:numId w:val="0"/>
        </w:numPr>
        <w:ind w:right="0" w:rightChars="0"/>
      </w:pPr>
      <w:r>
        <w:t>4.2 功能模块设计</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tblHeader/>
          <w:jc w:val="center"/>
        </w:trPr>
        <w:tc>
          <w:tcPr>
            <w:tcW w:w="1531" w:type="dxa"/>
            <w:shd w:val="clear" w:color="auto" w:fill="E7E9ED"/>
            <w:vAlign w:val="center"/>
          </w:tcPr>
          <w:p w14:paraId="2C6241DC">
            <w:pPr>
              <w:spacing w:before="0" w:after="0" w:line="276" w:lineRule="auto"/>
              <w:jc w:val="center"/>
            </w:pPr>
            <w:r>
              <w:rPr>
                <w:rFonts w:ascii="Times New Roman" w:hAnsi="Times New Roman" w:eastAsia="SimSun" w:cs="SimSun"/>
                <w:b/>
                <w:sz w:val="21"/>
              </w:rPr>
              <w:t>模块</w:t>
            </w:r>
          </w:p>
        </w:tc>
        <w:tc>
          <w:tcPr>
            <w:tcW w:w="3515" w:type="dxa"/>
            <w:shd w:val="clear" w:color="auto" w:fill="E7E9ED"/>
            <w:vAlign w:val="center"/>
          </w:tcPr>
          <w:p w14:paraId="794D383A">
            <w:pPr>
              <w:spacing w:before="0" w:after="0" w:line="276" w:lineRule="auto"/>
              <w:jc w:val="center"/>
            </w:pPr>
            <w:r>
              <w:rPr>
                <w:rFonts w:ascii="Times New Roman" w:hAnsi="Times New Roman" w:eastAsia="SimSun" w:cs="SimSun"/>
                <w:b/>
                <w:sz w:val="21"/>
              </w:rPr>
              <w:t>后端职责</w:t>
            </w:r>
          </w:p>
        </w:tc>
        <w:tc>
          <w:tcPr>
            <w:tcW w:w="3231" w:type="dxa"/>
            <w:shd w:val="clear" w:color="auto" w:fill="E7E9ED"/>
            <w:vAlign w:val="center"/>
          </w:tcPr>
          <w:p w14:paraId="6078FA8B">
            <w:pPr>
              <w:spacing w:before="0" w:after="0" w:line="276" w:lineRule="auto"/>
              <w:jc w:val="center"/>
            </w:pPr>
            <w:r>
              <w:rPr>
                <w:rFonts w:ascii="Times New Roman" w:hAnsi="Times New Roman" w:eastAsia="SimSun" w:cs="SimSun"/>
                <w:b/>
                <w:sz w:val="21"/>
              </w:rPr>
              <w:t>前端职责</w:t>
            </w:r>
          </w:p>
        </w:tc>
      </w:tr>
      <w:tr w14:paraId="610ABA9F">
        <w:trPr>
          <w:jc w:val="center"/>
        </w:trPr>
        <w:tc>
          <w:tcPr>
            <w:tcW w:w="1531" w:type="dxa"/>
            <w:vAlign w:val="center"/>
          </w:tcPr>
          <w:p w14:paraId="3904B6CA">
            <w:pPr>
              <w:spacing w:before="0" w:after="0" w:line="276" w:lineRule="auto"/>
              <w:jc w:val="center"/>
            </w:pPr>
            <w:r>
              <w:rPr>
                <w:rFonts w:ascii="Times New Roman" w:hAnsi="Times New Roman" w:eastAsia="SimSun" w:cs="SimSun"/>
                <w:b w:val="0"/>
                <w:sz w:val="21"/>
              </w:rPr>
              <w:t>账户认证</w:t>
            </w:r>
          </w:p>
        </w:tc>
        <w:tc>
          <w:tcPr>
            <w:tcW w:w="3515" w:type="dxa"/>
            <w:vAlign w:val="center"/>
          </w:tcPr>
          <w:p w14:paraId="3F651A74">
            <w:pPr>
              <w:spacing w:before="0" w:after="0" w:line="276" w:lineRule="auto"/>
              <w:jc w:val="left"/>
            </w:pPr>
            <w:r>
              <w:rPr>
                <w:rFonts w:ascii="Times New Roman" w:hAnsi="Times New Roman" w:eastAsia="SimSun" w:cs="SimSun"/>
                <w:b w:val="0"/>
                <w:sz w:val="21"/>
              </w:rPr>
              <w:t>用户、密码哈希、JWT签发与校验</w:t>
            </w:r>
          </w:p>
        </w:tc>
        <w:tc>
          <w:tcPr>
            <w:tcW w:w="3231" w:type="dxa"/>
            <w:vAlign w:val="center"/>
          </w:tcPr>
          <w:p w14:paraId="3D861F37">
            <w:pPr>
              <w:spacing w:before="0" w:after="0" w:line="276" w:lineRule="auto"/>
              <w:jc w:val="left"/>
            </w:pPr>
            <w:r>
              <w:rPr>
                <w:rFonts w:ascii="Times New Roman" w:hAnsi="Times New Roman" w:eastAsia="SimSun" w:cs="SimSun"/>
                <w:b w:val="0"/>
                <w:sz w:val="21"/>
              </w:rPr>
              <w:t>登录注册、资料编辑、令牌管理</w:t>
            </w:r>
          </w:p>
        </w:tc>
      </w:tr>
      <w:tr w14:paraId="117F064B">
        <w:trPr>
          <w:jc w:val="center"/>
        </w:trPr>
        <w:tc>
          <w:tcPr>
            <w:tcW w:w="1531" w:type="dxa"/>
            <w:vAlign w:val="center"/>
          </w:tcPr>
          <w:p w14:paraId="46EF776B">
            <w:pPr>
              <w:spacing w:before="0" w:after="0" w:line="276" w:lineRule="auto"/>
              <w:jc w:val="center"/>
            </w:pPr>
            <w:r>
              <w:rPr>
                <w:rFonts w:ascii="Times New Roman" w:hAnsi="Times New Roman" w:eastAsia="SimSun" w:cs="SimSun"/>
                <w:b w:val="0"/>
                <w:sz w:val="21"/>
              </w:rPr>
              <w:t>AI Agent</w:t>
            </w:r>
          </w:p>
        </w:tc>
        <w:tc>
          <w:tcPr>
            <w:tcW w:w="3515" w:type="dxa"/>
            <w:vAlign w:val="center"/>
          </w:tcPr>
          <w:p w14:paraId="6D267F58">
            <w:pPr>
              <w:spacing w:before="0" w:after="0" w:line="276" w:lineRule="auto"/>
              <w:jc w:val="left"/>
            </w:pPr>
            <w:r>
              <w:rPr>
                <w:rFonts w:ascii="Times New Roman" w:hAnsi="Times New Roman" w:eastAsia="SimSun" w:cs="SimSun"/>
                <w:b w:val="0"/>
                <w:sz w:val="21"/>
              </w:rPr>
              <w:t>模型配置、模板、会话、消息与调用记录</w:t>
            </w:r>
          </w:p>
        </w:tc>
        <w:tc>
          <w:tcPr>
            <w:tcW w:w="3231" w:type="dxa"/>
            <w:vAlign w:val="center"/>
          </w:tcPr>
          <w:p w14:paraId="16D41CA8">
            <w:pPr>
              <w:spacing w:before="0" w:after="0" w:line="276" w:lineRule="auto"/>
              <w:jc w:val="left"/>
            </w:pPr>
            <w:r>
              <w:rPr>
                <w:rFonts w:ascii="Times New Roman" w:hAnsi="Times New Roman" w:eastAsia="SimSun" w:cs="SimSun"/>
                <w:b w:val="0"/>
                <w:sz w:val="21"/>
              </w:rPr>
              <w:t>模型和模板管理、AI会话查看</w:t>
            </w:r>
          </w:p>
        </w:tc>
      </w:tr>
      <w:tr w14:paraId="15DC39E1">
        <w:trPr>
          <w:jc w:val="center"/>
        </w:trPr>
        <w:tc>
          <w:tcPr>
            <w:tcW w:w="1531" w:type="dxa"/>
            <w:vAlign w:val="center"/>
          </w:tcPr>
          <w:p w14:paraId="022B4C35">
            <w:pPr>
              <w:spacing w:before="0" w:after="0" w:line="276" w:lineRule="auto"/>
              <w:jc w:val="center"/>
            </w:pPr>
            <w:r>
              <w:rPr>
                <w:rFonts w:ascii="Times New Roman" w:hAnsi="Times New Roman" w:eastAsia="SimSun" w:cs="SimSun"/>
                <w:b w:val="0"/>
                <w:sz w:val="21"/>
              </w:rPr>
              <w:t>词汇学习</w:t>
            </w:r>
          </w:p>
        </w:tc>
        <w:tc>
          <w:tcPr>
            <w:tcW w:w="3515" w:type="dxa"/>
            <w:vAlign w:val="center"/>
          </w:tcPr>
          <w:p w14:paraId="6EA2ED01">
            <w:pPr>
              <w:spacing w:before="0" w:after="0" w:line="276" w:lineRule="auto"/>
              <w:jc w:val="left"/>
            </w:pPr>
            <w:r>
              <w:rPr>
                <w:rFonts w:ascii="Times New Roman" w:hAnsi="Times New Roman" w:eastAsia="SimSun" w:cs="SimSun"/>
                <w:b w:val="0"/>
                <w:sz w:val="21"/>
              </w:rPr>
              <w:t>缓存、生成、解析、标签与关联词</w:t>
            </w:r>
          </w:p>
        </w:tc>
        <w:tc>
          <w:tcPr>
            <w:tcW w:w="3231" w:type="dxa"/>
            <w:vAlign w:val="center"/>
          </w:tcPr>
          <w:p w14:paraId="1BE253E0">
            <w:pPr>
              <w:spacing w:before="0" w:after="0" w:line="276" w:lineRule="auto"/>
              <w:jc w:val="left"/>
            </w:pPr>
            <w:r>
              <w:rPr>
                <w:rFonts w:ascii="Times New Roman" w:hAnsi="Times New Roman" w:eastAsia="SimSun" w:cs="SimSun"/>
                <w:b w:val="0"/>
                <w:sz w:val="21"/>
              </w:rPr>
              <w:t>输入、卡片、发音、加入单词本</w:t>
            </w:r>
          </w:p>
        </w:tc>
      </w:tr>
      <w:tr w14:paraId="45332B09">
        <w:trPr>
          <w:jc w:val="center"/>
        </w:trPr>
        <w:tc>
          <w:tcPr>
            <w:tcW w:w="1531" w:type="dxa"/>
            <w:vAlign w:val="center"/>
          </w:tcPr>
          <w:p w14:paraId="11EC4855">
            <w:pPr>
              <w:spacing w:before="0" w:after="0" w:line="276" w:lineRule="auto"/>
              <w:jc w:val="center"/>
            </w:pPr>
            <w:r>
              <w:rPr>
                <w:rFonts w:ascii="Times New Roman" w:hAnsi="Times New Roman" w:eastAsia="SimSun" w:cs="SimSun"/>
                <w:b w:val="0"/>
                <w:sz w:val="21"/>
              </w:rPr>
              <w:t>单词本</w:t>
            </w:r>
          </w:p>
        </w:tc>
        <w:tc>
          <w:tcPr>
            <w:tcW w:w="3515" w:type="dxa"/>
            <w:vAlign w:val="center"/>
          </w:tcPr>
          <w:p w14:paraId="22C19E01">
            <w:pPr>
              <w:spacing w:before="0" w:after="0" w:line="276" w:lineRule="auto"/>
              <w:jc w:val="left"/>
            </w:pPr>
            <w:r>
              <w:rPr>
                <w:rFonts w:ascii="Times New Roman" w:hAnsi="Times New Roman" w:eastAsia="SimSun" w:cs="SimSun"/>
                <w:b w:val="0"/>
                <w:sz w:val="21"/>
              </w:rPr>
              <w:t>词本、词条、快照、笔记、移动复制</w:t>
            </w:r>
          </w:p>
        </w:tc>
        <w:tc>
          <w:tcPr>
            <w:tcW w:w="3231" w:type="dxa"/>
            <w:vAlign w:val="center"/>
          </w:tcPr>
          <w:p w14:paraId="22CEE3C1">
            <w:pPr>
              <w:spacing w:before="0" w:after="0" w:line="276" w:lineRule="auto"/>
              <w:jc w:val="left"/>
            </w:pPr>
            <w:r>
              <w:rPr>
                <w:rFonts w:ascii="Times New Roman" w:hAnsi="Times New Roman" w:eastAsia="SimSun" w:cs="SimSun"/>
                <w:b w:val="0"/>
                <w:sz w:val="21"/>
              </w:rPr>
              <w:t>列表、筛选、详情与二次确认</w:t>
            </w:r>
          </w:p>
        </w:tc>
      </w:tr>
      <w:tr w14:paraId="4E232A69">
        <w:trPr>
          <w:jc w:val="center"/>
        </w:trPr>
        <w:tc>
          <w:tcPr>
            <w:tcW w:w="1531" w:type="dxa"/>
            <w:vAlign w:val="center"/>
          </w:tcPr>
          <w:p w14:paraId="4D74A45D">
            <w:pPr>
              <w:spacing w:before="0" w:after="0" w:line="276" w:lineRule="auto"/>
              <w:jc w:val="center"/>
            </w:pPr>
            <w:r>
              <w:rPr>
                <w:rFonts w:ascii="Times New Roman" w:hAnsi="Times New Roman" w:eastAsia="SimSun" w:cs="SimSun"/>
                <w:b w:val="0"/>
                <w:sz w:val="21"/>
              </w:rPr>
              <w:t>文章学习</w:t>
            </w:r>
          </w:p>
        </w:tc>
        <w:tc>
          <w:tcPr>
            <w:tcW w:w="3515" w:type="dxa"/>
            <w:vAlign w:val="center"/>
          </w:tcPr>
          <w:p w14:paraId="7E528AC7">
            <w:pPr>
              <w:spacing w:before="0" w:after="0" w:line="276" w:lineRule="auto"/>
              <w:jc w:val="left"/>
            </w:pPr>
            <w:r>
              <w:rPr>
                <w:rFonts w:ascii="Times New Roman" w:hAnsi="Times New Roman" w:eastAsia="SimSun" w:cs="SimSun"/>
                <w:b w:val="0"/>
                <w:sz w:val="21"/>
              </w:rPr>
              <w:t>选词校验、哈希缓存、文章记录</w:t>
            </w:r>
          </w:p>
        </w:tc>
        <w:tc>
          <w:tcPr>
            <w:tcW w:w="3231" w:type="dxa"/>
            <w:vAlign w:val="center"/>
          </w:tcPr>
          <w:p w14:paraId="15DF4CB0">
            <w:pPr>
              <w:spacing w:before="0" w:after="0" w:line="276" w:lineRule="auto"/>
              <w:jc w:val="left"/>
            </w:pPr>
            <w:r>
              <w:rPr>
                <w:rFonts w:ascii="Times New Roman" w:hAnsi="Times New Roman" w:eastAsia="SimSun" w:cs="SimSun"/>
                <w:b w:val="0"/>
                <w:sz w:val="21"/>
              </w:rPr>
              <w:t>选词、参数设置、双语对照与历史</w:t>
            </w:r>
          </w:p>
        </w:tc>
      </w:tr>
      <w:tr w14:paraId="14CEF3F4">
        <w:trPr>
          <w:jc w:val="center"/>
        </w:trPr>
        <w:tc>
          <w:tcPr>
            <w:tcW w:w="1531" w:type="dxa"/>
            <w:vAlign w:val="center"/>
          </w:tcPr>
          <w:p w14:paraId="6C04AE24">
            <w:pPr>
              <w:spacing w:before="0" w:after="0" w:line="276" w:lineRule="auto"/>
              <w:jc w:val="center"/>
            </w:pPr>
            <w:r>
              <w:rPr>
                <w:rFonts w:ascii="Times New Roman" w:hAnsi="Times New Roman" w:eastAsia="SimSun" w:cs="SimSun"/>
                <w:b w:val="0"/>
                <w:sz w:val="21"/>
              </w:rPr>
              <w:t>复习</w:t>
            </w:r>
          </w:p>
        </w:tc>
        <w:tc>
          <w:tcPr>
            <w:tcW w:w="3515" w:type="dxa"/>
            <w:vAlign w:val="center"/>
          </w:tcPr>
          <w:p w14:paraId="360DC266">
            <w:pPr>
              <w:spacing w:before="0" w:after="0" w:line="276" w:lineRule="auto"/>
              <w:jc w:val="left"/>
            </w:pPr>
            <w:r>
              <w:rPr>
                <w:rFonts w:ascii="Times New Roman" w:hAnsi="Times New Roman" w:eastAsia="SimSun" w:cs="SimSun"/>
                <w:b w:val="0"/>
                <w:sz w:val="21"/>
              </w:rPr>
              <w:t>到期队列、结果记录和时间排期</w:t>
            </w:r>
          </w:p>
        </w:tc>
        <w:tc>
          <w:tcPr>
            <w:tcW w:w="3231" w:type="dxa"/>
            <w:vAlign w:val="center"/>
          </w:tcPr>
          <w:p w14:paraId="67A57AC5">
            <w:pPr>
              <w:spacing w:before="0" w:after="0" w:line="276" w:lineRule="auto"/>
              <w:jc w:val="left"/>
            </w:pPr>
            <w:r>
              <w:rPr>
                <w:rFonts w:ascii="Times New Roman" w:hAnsi="Times New Roman" w:eastAsia="SimSun" w:cs="SimSun"/>
                <w:b w:val="0"/>
                <w:sz w:val="21"/>
              </w:rPr>
              <w:t>跟敲、反馈、例句与结果提交</w:t>
            </w:r>
          </w:p>
        </w:tc>
      </w:tr>
      <w:tr w14:paraId="3BECEC26">
        <w:trPr>
          <w:jc w:val="center"/>
        </w:trPr>
        <w:tc>
          <w:tcPr>
            <w:tcW w:w="1531" w:type="dxa"/>
            <w:vAlign w:val="center"/>
          </w:tcPr>
          <w:p w14:paraId="3B16E495">
            <w:pPr>
              <w:spacing w:before="0" w:after="0" w:line="276" w:lineRule="auto"/>
              <w:jc w:val="center"/>
            </w:pPr>
            <w:r>
              <w:rPr>
                <w:rFonts w:ascii="Times New Roman" w:hAnsi="Times New Roman" w:eastAsia="SimSun" w:cs="SimSun"/>
                <w:b w:val="0"/>
                <w:sz w:val="21"/>
              </w:rPr>
              <w:t>运营支撑</w:t>
            </w:r>
          </w:p>
        </w:tc>
        <w:tc>
          <w:tcPr>
            <w:tcW w:w="3515" w:type="dxa"/>
            <w:vAlign w:val="center"/>
          </w:tcPr>
          <w:p w14:paraId="20CF5F61">
            <w:pPr>
              <w:spacing w:before="0" w:after="0" w:line="276" w:lineRule="auto"/>
              <w:jc w:val="left"/>
            </w:pPr>
            <w:r>
              <w:rPr>
                <w:rFonts w:ascii="Times New Roman" w:hAnsi="Times New Roman" w:eastAsia="SimSun" w:cs="SimSun"/>
                <w:b w:val="0"/>
                <w:sz w:val="21"/>
              </w:rPr>
              <w:t>偏好、活动聚合、系统日志</w:t>
            </w:r>
          </w:p>
        </w:tc>
        <w:tc>
          <w:tcPr>
            <w:tcW w:w="3231" w:type="dxa"/>
            <w:vAlign w:val="center"/>
          </w:tcPr>
          <w:p w14:paraId="220FCA86">
            <w:pPr>
              <w:spacing w:before="0" w:after="0" w:line="276" w:lineRule="auto"/>
              <w:jc w:val="left"/>
            </w:pPr>
            <w:r>
              <w:rPr>
                <w:rFonts w:ascii="Times New Roman" w:hAnsi="Times New Roman" w:eastAsia="SimSun" w:cs="SimSun"/>
                <w:b w:val="0"/>
                <w:sz w:val="21"/>
              </w:rPr>
              <w:t>活跃图、语音设置、日志展示</w:t>
            </w:r>
          </w:p>
        </w:tc>
      </w:tr>
    </w:tbl>
    <w:p w14:paraId="5A0FFCDE">
      <w:pPr>
        <w:spacing w:after="0"/>
      </w:pPr>
    </w:p>
    <w:p w14:paraId="3F7E77BA">
      <w:pPr>
        <w:pStyle w:val="10"/>
      </w:pPr>
      <w:r>
        <w:rPr>
          <w:rFonts w:ascii="Times New Roman" w:hAnsi="Times New Roman" w:eastAsia="SimSun" w:cs="SimSun"/>
          <w:sz w:val="21"/>
        </w:rPr>
        <w:t>表4-1 功能模块划分</w:t>
      </w:r>
    </w:p>
    <w:p w14:paraId="4DD51F6A">
      <w:pPr>
        <w:pStyle w:val="3"/>
        <w:numPr>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描述业务能力，Prompt 模板描述可变提示词，会话保存上下文。系统按“用户 + 学习场景”复用主会话：英语词汇使用 english_vocabulary，文章学习使用 english_article。这样既避免每次请求创建新会话，也避免不同场景的上下文相互污染。发送模型前最多加载最近 20 条历史消息，以控制上下文规模。</w:t>
      </w:r>
    </w:p>
    <w:p w14:paraId="02FE22B6">
      <w:pPr>
        <w:pStyle w:val="3"/>
        <w:numPr>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345"/>
        <w:gridCol w:w="2041"/>
      </w:tblGrid>
      <w:tr w14:paraId="5533B661">
        <w:trPr>
          <w:tblHeader/>
          <w:jc w:val="center"/>
        </w:trPr>
        <w:tc>
          <w:tcPr>
            <w:tcW w:w="2891" w:type="dxa"/>
            <w:shd w:val="clear" w:color="auto" w:fill="E7E9ED"/>
            <w:vAlign w:val="center"/>
          </w:tcPr>
          <w:p w14:paraId="1C2B2094">
            <w:pPr>
              <w:spacing w:before="0" w:after="0" w:line="276" w:lineRule="auto"/>
              <w:jc w:val="center"/>
            </w:pPr>
            <w:r>
              <w:rPr>
                <w:rFonts w:ascii="Times New Roman" w:hAnsi="Times New Roman" w:eastAsia="SimSun" w:cs="SimSun"/>
                <w:b/>
                <w:sz w:val="21"/>
              </w:rPr>
              <w:t>表名</w:t>
            </w:r>
          </w:p>
        </w:tc>
        <w:tc>
          <w:tcPr>
            <w:tcW w:w="3345" w:type="dxa"/>
            <w:shd w:val="clear" w:color="auto" w:fill="E7E9ED"/>
            <w:vAlign w:val="center"/>
          </w:tcPr>
          <w:p w14:paraId="043EDDE1">
            <w:pPr>
              <w:spacing w:before="0" w:after="0" w:line="276" w:lineRule="auto"/>
              <w:jc w:val="center"/>
            </w:pPr>
            <w:r>
              <w:rPr>
                <w:rFonts w:ascii="Times New Roman" w:hAnsi="Times New Roman" w:eastAsia="SimSun" w:cs="SimSun"/>
                <w:b/>
                <w:sz w:val="21"/>
              </w:rPr>
              <w:t>用途</w:t>
            </w:r>
          </w:p>
        </w:tc>
        <w:tc>
          <w:tcPr>
            <w:tcW w:w="2041" w:type="dxa"/>
            <w:shd w:val="clear" w:color="auto" w:fill="E7E9ED"/>
            <w:vAlign w:val="center"/>
          </w:tcPr>
          <w:p w14:paraId="10A8398D">
            <w:pPr>
              <w:spacing w:before="0" w:after="0" w:line="276" w:lineRule="auto"/>
              <w:jc w:val="center"/>
            </w:pPr>
            <w:r>
              <w:rPr>
                <w:rFonts w:ascii="Times New Roman" w:hAnsi="Times New Roman" w:eastAsia="SimSun" w:cs="SimSun"/>
                <w:b/>
                <w:sz w:val="21"/>
              </w:rPr>
              <w:t>关键约束</w:t>
            </w:r>
          </w:p>
        </w:tc>
      </w:tr>
      <w:tr w14:paraId="6D499BE4">
        <w:trPr>
          <w:jc w:val="center"/>
        </w:trPr>
        <w:tc>
          <w:tcPr>
            <w:tcW w:w="2891" w:type="dxa"/>
            <w:vAlign w:val="center"/>
          </w:tcPr>
          <w:p w14:paraId="296981AE">
            <w:pPr>
              <w:spacing w:before="0" w:after="0" w:line="276" w:lineRule="auto"/>
              <w:jc w:val="left"/>
            </w:pPr>
            <w:r>
              <w:rPr>
                <w:rFonts w:ascii="Times New Roman" w:hAnsi="Times New Roman" w:eastAsia="SimSun" w:cs="SimSun"/>
                <w:b w:val="0"/>
                <w:sz w:val="21"/>
              </w:rPr>
              <w:t>ai_agent</w:t>
            </w:r>
          </w:p>
        </w:tc>
        <w:tc>
          <w:tcPr>
            <w:tcW w:w="3345" w:type="dxa"/>
            <w:vAlign w:val="center"/>
          </w:tcPr>
          <w:p w14:paraId="37B971D6">
            <w:pPr>
              <w:spacing w:before="0" w:after="0" w:line="276" w:lineRule="auto"/>
              <w:jc w:val="left"/>
            </w:pPr>
            <w:r>
              <w:rPr>
                <w:rFonts w:ascii="Times New Roman" w:hAnsi="Times New Roman" w:eastAsia="SimSun" w:cs="SimSun"/>
                <w:b w:val="0"/>
                <w:sz w:val="21"/>
              </w:rPr>
              <w:t>Agent配置</w:t>
            </w:r>
          </w:p>
        </w:tc>
        <w:tc>
          <w:tcPr>
            <w:tcW w:w="2041" w:type="dxa"/>
            <w:vAlign w:val="center"/>
          </w:tcPr>
          <w:p w14:paraId="402EFCE3">
            <w:pPr>
              <w:spacing w:before="0" w:after="0" w:line="276" w:lineRule="auto"/>
              <w:jc w:val="left"/>
            </w:pPr>
            <w:r>
              <w:rPr>
                <w:rFonts w:ascii="Times New Roman" w:hAnsi="Times New Roman" w:eastAsia="SimSun" w:cs="SimSun"/>
                <w:b w:val="0"/>
                <w:sz w:val="21"/>
              </w:rPr>
              <w:t>agent_code唯一</w:t>
            </w:r>
          </w:p>
        </w:tc>
      </w:tr>
      <w:tr w14:paraId="0A78CAB9">
        <w:trPr>
          <w:jc w:val="center"/>
        </w:trPr>
        <w:tc>
          <w:tcPr>
            <w:tcW w:w="2891" w:type="dxa"/>
            <w:vAlign w:val="center"/>
          </w:tcPr>
          <w:p w14:paraId="4614A167">
            <w:pPr>
              <w:spacing w:before="0" w:after="0" w:line="276" w:lineRule="auto"/>
              <w:jc w:val="left"/>
            </w:pPr>
            <w:r>
              <w:rPr>
                <w:rFonts w:ascii="Times New Roman" w:hAnsi="Times New Roman" w:eastAsia="SimSun" w:cs="SimSun"/>
                <w:b w:val="0"/>
                <w:sz w:val="21"/>
              </w:rPr>
              <w:t>ai_prompt_template</w:t>
            </w:r>
          </w:p>
        </w:tc>
        <w:tc>
          <w:tcPr>
            <w:tcW w:w="3345" w:type="dxa"/>
            <w:vAlign w:val="center"/>
          </w:tcPr>
          <w:p w14:paraId="69B484B4">
            <w:pPr>
              <w:spacing w:before="0" w:after="0" w:line="276" w:lineRule="auto"/>
              <w:jc w:val="left"/>
            </w:pPr>
            <w:r>
              <w:rPr>
                <w:rFonts w:ascii="Times New Roman" w:hAnsi="Times New Roman" w:eastAsia="SimSun" w:cs="SimSun"/>
                <w:b w:val="0"/>
                <w:sz w:val="21"/>
              </w:rPr>
              <w:t>Prompt模板</w:t>
            </w:r>
          </w:p>
        </w:tc>
        <w:tc>
          <w:tcPr>
            <w:tcW w:w="2041" w:type="dxa"/>
            <w:vAlign w:val="center"/>
          </w:tcPr>
          <w:p w14:paraId="6F711880">
            <w:pPr>
              <w:spacing w:before="0" w:after="0" w:line="276" w:lineRule="auto"/>
              <w:jc w:val="left"/>
            </w:pPr>
            <w:r>
              <w:rPr>
                <w:rFonts w:ascii="Times New Roman" w:hAnsi="Times New Roman" w:eastAsia="SimSun" w:cs="SimSun"/>
                <w:b w:val="0"/>
                <w:sz w:val="21"/>
              </w:rPr>
              <w:t>模板编码与占位符</w:t>
            </w:r>
          </w:p>
        </w:tc>
      </w:tr>
      <w:tr w14:paraId="5D28B8E2">
        <w:trPr>
          <w:jc w:val="center"/>
        </w:trPr>
        <w:tc>
          <w:tcPr>
            <w:tcW w:w="2891" w:type="dxa"/>
            <w:vAlign w:val="center"/>
          </w:tcPr>
          <w:p w14:paraId="60FEA42D">
            <w:pPr>
              <w:spacing w:before="0" w:after="0" w:line="276" w:lineRule="auto"/>
              <w:jc w:val="left"/>
            </w:pPr>
            <w:r>
              <w:rPr>
                <w:rFonts w:ascii="Times New Roman" w:hAnsi="Times New Roman" w:eastAsia="SimSun" w:cs="SimSun"/>
                <w:b w:val="0"/>
                <w:sz w:val="21"/>
              </w:rPr>
              <w:t>ai_chat_session / message</w:t>
            </w:r>
          </w:p>
        </w:tc>
        <w:tc>
          <w:tcPr>
            <w:tcW w:w="3345" w:type="dxa"/>
            <w:vAlign w:val="center"/>
          </w:tcPr>
          <w:p w14:paraId="143CC079">
            <w:pPr>
              <w:spacing w:before="0" w:after="0" w:line="276" w:lineRule="auto"/>
              <w:jc w:val="left"/>
            </w:pPr>
            <w:r>
              <w:rPr>
                <w:rFonts w:ascii="Times New Roman" w:hAnsi="Times New Roman" w:eastAsia="SimSun" w:cs="SimSun"/>
                <w:b w:val="0"/>
                <w:sz w:val="21"/>
              </w:rPr>
              <w:t>场景会话与消息</w:t>
            </w:r>
          </w:p>
        </w:tc>
        <w:tc>
          <w:tcPr>
            <w:tcW w:w="2041" w:type="dxa"/>
            <w:vAlign w:val="center"/>
          </w:tcPr>
          <w:p w14:paraId="6BCC6006">
            <w:pPr>
              <w:spacing w:before="0" w:after="0" w:line="276" w:lineRule="auto"/>
              <w:jc w:val="left"/>
            </w:pPr>
            <w:r>
              <w:rPr>
                <w:rFonts w:ascii="Times New Roman" w:hAnsi="Times New Roman" w:eastAsia="SimSun" w:cs="SimSun"/>
                <w:b w:val="0"/>
                <w:sz w:val="21"/>
              </w:rPr>
              <w:t>用户、Agent、scene_code</w:t>
            </w:r>
          </w:p>
        </w:tc>
      </w:tr>
      <w:tr w14:paraId="556A6AED">
        <w:trPr>
          <w:jc w:val="center"/>
        </w:trPr>
        <w:tc>
          <w:tcPr>
            <w:tcW w:w="2891" w:type="dxa"/>
            <w:vAlign w:val="center"/>
          </w:tcPr>
          <w:p w14:paraId="43E8130D">
            <w:pPr>
              <w:spacing w:before="0" w:after="0" w:line="276" w:lineRule="auto"/>
              <w:jc w:val="left"/>
            </w:pPr>
            <w:r>
              <w:rPr>
                <w:rFonts w:ascii="Times New Roman" w:hAnsi="Times New Roman" w:eastAsia="SimSun" w:cs="SimSun"/>
                <w:b w:val="0"/>
                <w:sz w:val="21"/>
              </w:rPr>
              <w:t>ai_model_config</w:t>
            </w:r>
          </w:p>
        </w:tc>
        <w:tc>
          <w:tcPr>
            <w:tcW w:w="3345" w:type="dxa"/>
            <w:vAlign w:val="center"/>
          </w:tcPr>
          <w:p w14:paraId="4CFAE8E5">
            <w:pPr>
              <w:spacing w:before="0" w:after="0" w:line="276" w:lineRule="auto"/>
              <w:jc w:val="left"/>
            </w:pPr>
            <w:r>
              <w:rPr>
                <w:rFonts w:ascii="Times New Roman" w:hAnsi="Times New Roman" w:eastAsia="SimSun" w:cs="SimSun"/>
                <w:b w:val="0"/>
                <w:sz w:val="21"/>
              </w:rPr>
              <w:t>模型连接配置</w:t>
            </w:r>
          </w:p>
        </w:tc>
        <w:tc>
          <w:tcPr>
            <w:tcW w:w="2041" w:type="dxa"/>
            <w:vAlign w:val="center"/>
          </w:tcPr>
          <w:p w14:paraId="1E33ECB2">
            <w:pPr>
              <w:spacing w:before="0" w:after="0" w:line="276" w:lineRule="auto"/>
              <w:jc w:val="left"/>
            </w:pPr>
            <w:r>
              <w:rPr>
                <w:rFonts w:ascii="Times New Roman" w:hAnsi="Times New Roman" w:eastAsia="SimSun" w:cs="SimSun"/>
                <w:b w:val="0"/>
                <w:sz w:val="21"/>
              </w:rPr>
              <w:t>API Key密文、启停与优先级</w:t>
            </w:r>
          </w:p>
        </w:tc>
      </w:tr>
      <w:tr w14:paraId="6318485C">
        <w:trPr>
          <w:jc w:val="center"/>
        </w:trPr>
        <w:tc>
          <w:tcPr>
            <w:tcW w:w="2891" w:type="dxa"/>
            <w:vAlign w:val="center"/>
          </w:tcPr>
          <w:p w14:paraId="2F4C5425">
            <w:pPr>
              <w:spacing w:before="0" w:after="0" w:line="276" w:lineRule="auto"/>
              <w:jc w:val="left"/>
            </w:pPr>
            <w:r>
              <w:rPr>
                <w:rFonts w:ascii="Times New Roman" w:hAnsi="Times New Roman" w:eastAsia="SimSun" w:cs="SimSun"/>
                <w:b w:val="0"/>
                <w:sz w:val="21"/>
              </w:rPr>
              <w:t>english_vocabulary_study_record</w:t>
            </w:r>
          </w:p>
        </w:tc>
        <w:tc>
          <w:tcPr>
            <w:tcW w:w="3345" w:type="dxa"/>
            <w:vAlign w:val="center"/>
          </w:tcPr>
          <w:p w14:paraId="36553D97">
            <w:pPr>
              <w:spacing w:before="0" w:after="0" w:line="276" w:lineRule="auto"/>
              <w:jc w:val="left"/>
            </w:pPr>
            <w:r>
              <w:rPr>
                <w:rFonts w:ascii="Times New Roman" w:hAnsi="Times New Roman" w:eastAsia="SimSun" w:cs="SimSun"/>
                <w:b w:val="0"/>
                <w:sz w:val="21"/>
              </w:rPr>
              <w:t>公共词汇学习缓存</w:t>
            </w:r>
          </w:p>
        </w:tc>
        <w:tc>
          <w:tcPr>
            <w:tcW w:w="2041" w:type="dxa"/>
            <w:vAlign w:val="center"/>
          </w:tcPr>
          <w:p w14:paraId="37BD4015">
            <w:pPr>
              <w:spacing w:before="0" w:after="0" w:line="276" w:lineRule="auto"/>
              <w:jc w:val="left"/>
            </w:pPr>
            <w:r>
              <w:rPr>
                <w:rFonts w:ascii="Times New Roman" w:hAnsi="Times New Roman" w:eastAsia="SimSun" w:cs="SimSun"/>
                <w:b w:val="0"/>
                <w:sz w:val="21"/>
              </w:rPr>
              <w:t>normalized_term唯一</w:t>
            </w:r>
          </w:p>
        </w:tc>
      </w:tr>
      <w:tr w14:paraId="6EB4D01F">
        <w:trPr>
          <w:jc w:val="center"/>
        </w:trPr>
        <w:tc>
          <w:tcPr>
            <w:tcW w:w="2891" w:type="dxa"/>
            <w:vAlign w:val="center"/>
          </w:tcPr>
          <w:p w14:paraId="09B307DC">
            <w:pPr>
              <w:spacing w:before="0" w:after="0" w:line="276" w:lineRule="auto"/>
              <w:jc w:val="left"/>
            </w:pPr>
            <w:r>
              <w:rPr>
                <w:rFonts w:ascii="Times New Roman" w:hAnsi="Times New Roman" w:eastAsia="SimSun" w:cs="SimSun"/>
                <w:b w:val="0"/>
                <w:sz w:val="21"/>
              </w:rPr>
              <w:t>learning_user</w:t>
            </w:r>
          </w:p>
        </w:tc>
        <w:tc>
          <w:tcPr>
            <w:tcW w:w="3345" w:type="dxa"/>
            <w:vAlign w:val="center"/>
          </w:tcPr>
          <w:p w14:paraId="0619605E">
            <w:pPr>
              <w:spacing w:before="0" w:after="0" w:line="276" w:lineRule="auto"/>
              <w:jc w:val="left"/>
            </w:pPr>
            <w:r>
              <w:rPr>
                <w:rFonts w:ascii="Times New Roman" w:hAnsi="Times New Roman" w:eastAsia="SimSun" w:cs="SimSun"/>
                <w:b w:val="0"/>
                <w:sz w:val="21"/>
              </w:rPr>
              <w:t>学习用户</w:t>
            </w:r>
          </w:p>
        </w:tc>
        <w:tc>
          <w:tcPr>
            <w:tcW w:w="2041" w:type="dxa"/>
            <w:vAlign w:val="center"/>
          </w:tcPr>
          <w:p w14:paraId="59AE3571">
            <w:pPr>
              <w:spacing w:before="0" w:after="0" w:line="276" w:lineRule="auto"/>
              <w:jc w:val="left"/>
            </w:pPr>
            <w:r>
              <w:rPr>
                <w:rFonts w:ascii="Times New Roman" w:hAnsi="Times New Roman" w:eastAsia="SimSun" w:cs="SimSun"/>
                <w:b w:val="0"/>
                <w:sz w:val="21"/>
              </w:rPr>
              <w:t>username唯一</w:t>
            </w:r>
          </w:p>
        </w:tc>
      </w:tr>
      <w:tr w14:paraId="3F2DA02F">
        <w:trPr>
          <w:jc w:val="center"/>
        </w:trPr>
        <w:tc>
          <w:tcPr>
            <w:tcW w:w="2891" w:type="dxa"/>
            <w:vAlign w:val="center"/>
          </w:tcPr>
          <w:p w14:paraId="09357F99">
            <w:pPr>
              <w:spacing w:before="0" w:after="0" w:line="276" w:lineRule="auto"/>
              <w:jc w:val="left"/>
            </w:pPr>
            <w:r>
              <w:rPr>
                <w:rFonts w:ascii="Times New Roman" w:hAnsi="Times New Roman" w:eastAsia="SimSun" w:cs="SimSun"/>
                <w:b w:val="0"/>
                <w:sz w:val="21"/>
              </w:rPr>
              <w:t>learning_wordbook</w:t>
            </w:r>
          </w:p>
        </w:tc>
        <w:tc>
          <w:tcPr>
            <w:tcW w:w="3345" w:type="dxa"/>
            <w:vAlign w:val="center"/>
          </w:tcPr>
          <w:p w14:paraId="247F2A93">
            <w:pPr>
              <w:spacing w:before="0" w:after="0" w:line="276" w:lineRule="auto"/>
              <w:jc w:val="left"/>
            </w:pPr>
            <w:r>
              <w:rPr>
                <w:rFonts w:ascii="Times New Roman" w:hAnsi="Times New Roman" w:eastAsia="SimSun" w:cs="SimSun"/>
                <w:b w:val="0"/>
                <w:sz w:val="21"/>
              </w:rPr>
              <w:t>个人单词本</w:t>
            </w:r>
          </w:p>
        </w:tc>
        <w:tc>
          <w:tcPr>
            <w:tcW w:w="2041" w:type="dxa"/>
            <w:vAlign w:val="center"/>
          </w:tcPr>
          <w:p w14:paraId="2FA1B445">
            <w:pPr>
              <w:spacing w:before="0" w:after="0" w:line="276" w:lineRule="auto"/>
              <w:jc w:val="left"/>
            </w:pPr>
            <w:r>
              <w:rPr>
                <w:rFonts w:ascii="Times New Roman" w:hAnsi="Times New Roman" w:eastAsia="SimSun" w:cs="SimSun"/>
                <w:b w:val="0"/>
                <w:sz w:val="21"/>
              </w:rPr>
              <w:t>user_id与默认标记</w:t>
            </w:r>
          </w:p>
        </w:tc>
      </w:tr>
      <w:tr w14:paraId="02DBCE65">
        <w:trPr>
          <w:jc w:val="center"/>
        </w:trPr>
        <w:tc>
          <w:tcPr>
            <w:tcW w:w="2891" w:type="dxa"/>
            <w:vAlign w:val="center"/>
          </w:tcPr>
          <w:p w14:paraId="0FEF5FBA">
            <w:pPr>
              <w:spacing w:before="0" w:after="0" w:line="276" w:lineRule="auto"/>
              <w:jc w:val="left"/>
            </w:pPr>
            <w:r>
              <w:rPr>
                <w:rFonts w:ascii="Times New Roman" w:hAnsi="Times New Roman" w:eastAsia="SimSun" w:cs="SimSun"/>
                <w:b w:val="0"/>
                <w:sz w:val="21"/>
              </w:rPr>
              <w:t>learning_wordbook_entry</w:t>
            </w:r>
          </w:p>
        </w:tc>
        <w:tc>
          <w:tcPr>
            <w:tcW w:w="3345" w:type="dxa"/>
            <w:vAlign w:val="center"/>
          </w:tcPr>
          <w:p w14:paraId="6B1336DE">
            <w:pPr>
              <w:spacing w:before="0" w:after="0" w:line="276" w:lineRule="auto"/>
              <w:jc w:val="left"/>
            </w:pPr>
            <w:r>
              <w:rPr>
                <w:rFonts w:ascii="Times New Roman" w:hAnsi="Times New Roman" w:eastAsia="SimSun" w:cs="SimSun"/>
                <w:b w:val="0"/>
                <w:sz w:val="21"/>
              </w:rPr>
              <w:t>个人词条、快照、笔记与排期</w:t>
            </w:r>
          </w:p>
        </w:tc>
        <w:tc>
          <w:tcPr>
            <w:tcW w:w="2041" w:type="dxa"/>
            <w:vAlign w:val="center"/>
          </w:tcPr>
          <w:p w14:paraId="4070359F">
            <w:pPr>
              <w:spacing w:before="0" w:after="0" w:line="276" w:lineRule="auto"/>
              <w:jc w:val="left"/>
            </w:pPr>
            <w:r>
              <w:rPr>
                <w:rFonts w:ascii="Times New Roman" w:hAnsi="Times New Roman" w:eastAsia="SimSun" w:cs="SimSun"/>
                <w:b w:val="0"/>
                <w:sz w:val="21"/>
              </w:rPr>
              <w:t>wordbook_id + normalized_term</w:t>
            </w:r>
          </w:p>
        </w:tc>
      </w:tr>
      <w:tr w14:paraId="703205DF">
        <w:trPr>
          <w:jc w:val="center"/>
        </w:trPr>
        <w:tc>
          <w:tcPr>
            <w:tcW w:w="2891" w:type="dxa"/>
            <w:vAlign w:val="center"/>
          </w:tcPr>
          <w:p w14:paraId="178DFA9B">
            <w:pPr>
              <w:spacing w:before="0" w:after="0" w:line="276" w:lineRule="auto"/>
              <w:jc w:val="left"/>
            </w:pPr>
            <w:r>
              <w:rPr>
                <w:rFonts w:ascii="Times New Roman" w:hAnsi="Times New Roman" w:eastAsia="SimSun" w:cs="SimSun"/>
                <w:b w:val="0"/>
                <w:sz w:val="21"/>
              </w:rPr>
              <w:t>learning_article_study_record</w:t>
            </w:r>
          </w:p>
        </w:tc>
        <w:tc>
          <w:tcPr>
            <w:tcW w:w="3345" w:type="dxa"/>
            <w:vAlign w:val="center"/>
          </w:tcPr>
          <w:p w14:paraId="44A78C02">
            <w:pPr>
              <w:spacing w:before="0" w:after="0" w:line="276" w:lineRule="auto"/>
              <w:jc w:val="left"/>
            </w:pPr>
            <w:r>
              <w:rPr>
                <w:rFonts w:ascii="Times New Roman" w:hAnsi="Times New Roman" w:eastAsia="SimSun" w:cs="SimSun"/>
                <w:b w:val="0"/>
                <w:sz w:val="21"/>
              </w:rPr>
              <w:t>文章学习历史与缓存</w:t>
            </w:r>
          </w:p>
        </w:tc>
        <w:tc>
          <w:tcPr>
            <w:tcW w:w="2041" w:type="dxa"/>
            <w:vAlign w:val="center"/>
          </w:tcPr>
          <w:p w14:paraId="4A601937">
            <w:pPr>
              <w:spacing w:before="0" w:after="0" w:line="276" w:lineRule="auto"/>
              <w:jc w:val="left"/>
            </w:pPr>
            <w:r>
              <w:rPr>
                <w:rFonts w:ascii="Times New Roman" w:hAnsi="Times New Roman" w:eastAsia="SimSun" w:cs="SimSun"/>
                <w:b w:val="0"/>
                <w:sz w:val="21"/>
              </w:rPr>
              <w:t>selected_term_hash</w:t>
            </w:r>
          </w:p>
        </w:tc>
      </w:tr>
      <w:tr w14:paraId="498E51F9">
        <w:trPr>
          <w:jc w:val="center"/>
        </w:trPr>
        <w:tc>
          <w:tcPr>
            <w:tcW w:w="2891" w:type="dxa"/>
            <w:vAlign w:val="center"/>
          </w:tcPr>
          <w:p w14:paraId="2A60E210">
            <w:pPr>
              <w:spacing w:before="0" w:after="0" w:line="276" w:lineRule="auto"/>
              <w:jc w:val="left"/>
            </w:pPr>
            <w:r>
              <w:rPr>
                <w:rFonts w:ascii="Times New Roman" w:hAnsi="Times New Roman" w:eastAsia="SimSun" w:cs="SimSun"/>
                <w:b w:val="0"/>
                <w:sz w:val="21"/>
              </w:rPr>
              <w:t>learning_vocabulary_tag</w:t>
            </w:r>
          </w:p>
        </w:tc>
        <w:tc>
          <w:tcPr>
            <w:tcW w:w="3345" w:type="dxa"/>
            <w:vAlign w:val="center"/>
          </w:tcPr>
          <w:p w14:paraId="4DF14F7C">
            <w:pPr>
              <w:spacing w:before="0" w:after="0" w:line="276" w:lineRule="auto"/>
              <w:jc w:val="left"/>
            </w:pPr>
            <w:r>
              <w:rPr>
                <w:rFonts w:ascii="Times New Roman" w:hAnsi="Times New Roman" w:eastAsia="SimSun" w:cs="SimSun"/>
                <w:b w:val="0"/>
                <w:sz w:val="21"/>
              </w:rPr>
              <w:t>词性、主题、难度等标签</w:t>
            </w:r>
          </w:p>
        </w:tc>
        <w:tc>
          <w:tcPr>
            <w:tcW w:w="2041" w:type="dxa"/>
            <w:vAlign w:val="center"/>
          </w:tcPr>
          <w:p w14:paraId="40DA36F1">
            <w:pPr>
              <w:spacing w:before="0" w:after="0" w:line="276" w:lineRule="auto"/>
              <w:jc w:val="left"/>
            </w:pPr>
            <w:r>
              <w:rPr>
                <w:rFonts w:ascii="Times New Roman" w:hAnsi="Times New Roman" w:eastAsia="SimSun" w:cs="SimSun"/>
                <w:b w:val="0"/>
                <w:sz w:val="21"/>
              </w:rPr>
              <w:t>vocabulary_id与tag_type</w:t>
            </w:r>
          </w:p>
        </w:tc>
      </w:tr>
      <w:tr w14:paraId="191F02FD">
        <w:trPr>
          <w:jc w:val="center"/>
        </w:trPr>
        <w:tc>
          <w:tcPr>
            <w:tcW w:w="2891" w:type="dxa"/>
            <w:vAlign w:val="center"/>
          </w:tcPr>
          <w:p w14:paraId="34B7440A">
            <w:pPr>
              <w:spacing w:before="0" w:after="0" w:line="276" w:lineRule="auto"/>
              <w:jc w:val="left"/>
            </w:pPr>
            <w:r>
              <w:rPr>
                <w:rFonts w:ascii="Times New Roman" w:hAnsi="Times New Roman" w:eastAsia="SimSun" w:cs="SimSun"/>
                <w:b w:val="0"/>
                <w:sz w:val="21"/>
              </w:rPr>
              <w:t>learning_vocabulary_relation</w:t>
            </w:r>
          </w:p>
        </w:tc>
        <w:tc>
          <w:tcPr>
            <w:tcW w:w="3345" w:type="dxa"/>
            <w:vAlign w:val="center"/>
          </w:tcPr>
          <w:p w14:paraId="4842C38D">
            <w:pPr>
              <w:spacing w:before="0" w:after="0" w:line="276" w:lineRule="auto"/>
              <w:jc w:val="left"/>
            </w:pPr>
            <w:r>
              <w:rPr>
                <w:rFonts w:ascii="Times New Roman" w:hAnsi="Times New Roman" w:eastAsia="SimSun" w:cs="SimSun"/>
                <w:b w:val="0"/>
                <w:sz w:val="21"/>
              </w:rPr>
              <w:t>同义、反义、词族关系</w:t>
            </w:r>
          </w:p>
        </w:tc>
        <w:tc>
          <w:tcPr>
            <w:tcW w:w="2041" w:type="dxa"/>
            <w:vAlign w:val="center"/>
          </w:tcPr>
          <w:p w14:paraId="0F8D11B9">
            <w:pPr>
              <w:spacing w:before="0" w:after="0" w:line="276" w:lineRule="auto"/>
              <w:jc w:val="left"/>
            </w:pPr>
            <w:r>
              <w:rPr>
                <w:rFonts w:ascii="Times New Roman" w:hAnsi="Times New Roman" w:eastAsia="SimSun" w:cs="SimSun"/>
                <w:b w:val="0"/>
                <w:sz w:val="21"/>
              </w:rPr>
              <w:t>词条与related_term</w:t>
            </w:r>
          </w:p>
        </w:tc>
      </w:tr>
      <w:tr w14:paraId="658F6872">
        <w:trPr>
          <w:jc w:val="center"/>
        </w:trPr>
        <w:tc>
          <w:tcPr>
            <w:tcW w:w="2891" w:type="dxa"/>
            <w:vAlign w:val="center"/>
          </w:tcPr>
          <w:p w14:paraId="5D0CBC5C">
            <w:pPr>
              <w:spacing w:before="0" w:after="0" w:line="276" w:lineRule="auto"/>
              <w:jc w:val="left"/>
            </w:pPr>
            <w:r>
              <w:rPr>
                <w:rFonts w:ascii="Times New Roman" w:hAnsi="Times New Roman" w:eastAsia="SimSun" w:cs="SimSun"/>
                <w:b w:val="0"/>
                <w:sz w:val="21"/>
              </w:rPr>
              <w:t>learning_review_record</w:t>
            </w:r>
          </w:p>
        </w:tc>
        <w:tc>
          <w:tcPr>
            <w:tcW w:w="3345" w:type="dxa"/>
            <w:vAlign w:val="center"/>
          </w:tcPr>
          <w:p w14:paraId="68F04BB4">
            <w:pPr>
              <w:spacing w:before="0" w:after="0" w:line="276" w:lineRule="auto"/>
              <w:jc w:val="left"/>
            </w:pPr>
            <w:r>
              <w:rPr>
                <w:rFonts w:ascii="Times New Roman" w:hAnsi="Times New Roman" w:eastAsia="SimSun" w:cs="SimSun"/>
                <w:b w:val="0"/>
                <w:sz w:val="21"/>
              </w:rPr>
              <w:t>每次复习结果</w:t>
            </w:r>
          </w:p>
        </w:tc>
        <w:tc>
          <w:tcPr>
            <w:tcW w:w="2041" w:type="dxa"/>
            <w:vAlign w:val="center"/>
          </w:tcPr>
          <w:p w14:paraId="5BD35611">
            <w:pPr>
              <w:spacing w:before="0" w:after="0" w:line="276" w:lineRule="auto"/>
              <w:jc w:val="left"/>
            </w:pPr>
            <w:r>
              <w:rPr>
                <w:rFonts w:ascii="Times New Roman" w:hAnsi="Times New Roman" w:eastAsia="SimSun" w:cs="SimSun"/>
                <w:b w:val="0"/>
                <w:sz w:val="21"/>
              </w:rPr>
              <w:t>entry_id与前后状态</w:t>
            </w:r>
          </w:p>
        </w:tc>
      </w:tr>
      <w:tr w14:paraId="451940C3">
        <w:trPr>
          <w:jc w:val="center"/>
        </w:trPr>
        <w:tc>
          <w:tcPr>
            <w:tcW w:w="2891" w:type="dxa"/>
            <w:vAlign w:val="center"/>
          </w:tcPr>
          <w:p w14:paraId="3ED976E4">
            <w:pPr>
              <w:spacing w:before="0" w:after="0" w:line="276" w:lineRule="auto"/>
              <w:jc w:val="left"/>
            </w:pPr>
            <w:r>
              <w:rPr>
                <w:rFonts w:ascii="Times New Roman" w:hAnsi="Times New Roman" w:eastAsia="SimSun" w:cs="SimSun"/>
                <w:b w:val="0"/>
                <w:sz w:val="21"/>
              </w:rPr>
              <w:t>learning_system_log</w:t>
            </w:r>
          </w:p>
        </w:tc>
        <w:tc>
          <w:tcPr>
            <w:tcW w:w="3345" w:type="dxa"/>
            <w:vAlign w:val="center"/>
          </w:tcPr>
          <w:p w14:paraId="237CD44D">
            <w:pPr>
              <w:spacing w:before="0" w:after="0" w:line="276" w:lineRule="auto"/>
              <w:jc w:val="left"/>
            </w:pPr>
            <w:r>
              <w:rPr>
                <w:rFonts w:ascii="Times New Roman" w:hAnsi="Times New Roman" w:eastAsia="SimSun" w:cs="SimSun"/>
                <w:b w:val="0"/>
                <w:sz w:val="21"/>
              </w:rPr>
              <w:t>业务与异常日志</w:t>
            </w:r>
          </w:p>
        </w:tc>
        <w:tc>
          <w:tcPr>
            <w:tcW w:w="2041" w:type="dxa"/>
            <w:vAlign w:val="center"/>
          </w:tcPr>
          <w:p w14:paraId="317A0A2E">
            <w:pPr>
              <w:spacing w:before="0" w:after="0" w:line="276" w:lineRule="auto"/>
              <w:jc w:val="left"/>
            </w:pPr>
            <w:r>
              <w:rPr>
                <w:rFonts w:ascii="Times New Roman" w:hAnsi="Times New Roman" w:eastAsia="SimSun" w:cs="SimSun"/>
                <w:b w:val="0"/>
                <w:sz w:val="21"/>
              </w:rPr>
              <w:t>用户、类型、来源与业务ID</w:t>
            </w:r>
          </w:p>
        </w:tc>
      </w:tr>
      <w:tr w14:paraId="372B7D8A">
        <w:trPr>
          <w:jc w:val="center"/>
        </w:trPr>
        <w:tc>
          <w:tcPr>
            <w:tcW w:w="2891" w:type="dxa"/>
            <w:vAlign w:val="center"/>
          </w:tcPr>
          <w:p w14:paraId="3235DAD1">
            <w:pPr>
              <w:spacing w:before="0" w:after="0" w:line="276" w:lineRule="auto"/>
              <w:jc w:val="left"/>
            </w:pPr>
            <w:r>
              <w:rPr>
                <w:rFonts w:ascii="Times New Roman" w:hAnsi="Times New Roman" w:eastAsia="SimSun" w:cs="SimSun"/>
                <w:b w:val="0"/>
                <w:sz w:val="21"/>
              </w:rPr>
              <w:t>learning_user_preference</w:t>
            </w:r>
          </w:p>
        </w:tc>
        <w:tc>
          <w:tcPr>
            <w:tcW w:w="3345" w:type="dxa"/>
            <w:vAlign w:val="center"/>
          </w:tcPr>
          <w:p w14:paraId="3B168799">
            <w:pPr>
              <w:spacing w:before="0" w:after="0" w:line="276" w:lineRule="auto"/>
              <w:jc w:val="left"/>
            </w:pPr>
            <w:r>
              <w:rPr>
                <w:rFonts w:ascii="Times New Roman" w:hAnsi="Times New Roman" w:eastAsia="SimSun" w:cs="SimSun"/>
                <w:b w:val="0"/>
                <w:sz w:val="21"/>
              </w:rPr>
              <w:t>语音等用户偏好</w:t>
            </w:r>
          </w:p>
        </w:tc>
        <w:tc>
          <w:tcPr>
            <w:tcW w:w="2041" w:type="dxa"/>
            <w:vAlign w:val="center"/>
          </w:tcPr>
          <w:p w14:paraId="14DF2D27">
            <w:pPr>
              <w:spacing w:before="0" w:after="0" w:line="276" w:lineRule="auto"/>
              <w:jc w:val="left"/>
            </w:pPr>
            <w:r>
              <w:rPr>
                <w:rFonts w:ascii="Times New Roman" w:hAnsi="Times New Roman" w:eastAsia="SimSun" w:cs="SimSun"/>
                <w:b w:val="0"/>
                <w:sz w:val="21"/>
              </w:rPr>
              <w:t>user_id + preference_key</w:t>
            </w:r>
          </w:p>
        </w:tc>
      </w:tr>
    </w:tbl>
    <w:p w14:paraId="64AAAC3E">
      <w:pPr>
        <w:spacing w:after="0"/>
      </w:pPr>
    </w:p>
    <w:p w14:paraId="16B275E6">
      <w:pPr>
        <w:pStyle w:val="10"/>
      </w:pPr>
      <w:r>
        <w:rPr>
          <w:rFonts w:ascii="Times New Roman" w:hAnsi="Times New Roman" w:eastAsia="SimSun" w:cs="SimSun"/>
          <w:sz w:val="21"/>
        </w:rPr>
        <w:t>表4-2 核心数据表</w:t>
      </w:r>
    </w:p>
    <w:p w14:paraId="46669760">
      <w:pPr>
        <w:pStyle w:val="3"/>
        <w:numPr>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tblHeader/>
          <w:jc w:val="center"/>
        </w:trPr>
        <w:tc>
          <w:tcPr>
            <w:tcW w:w="1417" w:type="dxa"/>
            <w:shd w:val="clear" w:color="auto" w:fill="E7E9ED"/>
            <w:vAlign w:val="center"/>
          </w:tcPr>
          <w:p w14:paraId="2072C992">
            <w:pPr>
              <w:spacing w:before="0" w:after="0" w:line="276" w:lineRule="auto"/>
              <w:jc w:val="center"/>
            </w:pPr>
            <w:r>
              <w:rPr>
                <w:rFonts w:ascii="Times New Roman" w:hAnsi="Times New Roman" w:eastAsia="SimSun" w:cs="SimSun"/>
                <w:b/>
                <w:sz w:val="21"/>
              </w:rPr>
              <w:t>资源</w:t>
            </w:r>
          </w:p>
        </w:tc>
        <w:tc>
          <w:tcPr>
            <w:tcW w:w="4422" w:type="dxa"/>
            <w:shd w:val="clear" w:color="auto" w:fill="E7E9ED"/>
            <w:vAlign w:val="center"/>
          </w:tcPr>
          <w:p w14:paraId="3E9347E8">
            <w:pPr>
              <w:spacing w:before="0" w:after="0" w:line="276" w:lineRule="auto"/>
              <w:jc w:val="center"/>
            </w:pPr>
            <w:r>
              <w:rPr>
                <w:rFonts w:ascii="Times New Roman" w:hAnsi="Times New Roman" w:eastAsia="SimSun" w:cs="SimSun"/>
                <w:b/>
                <w:sz w:val="21"/>
              </w:rPr>
              <w:t>代表性接口</w:t>
            </w:r>
          </w:p>
        </w:tc>
        <w:tc>
          <w:tcPr>
            <w:tcW w:w="2438" w:type="dxa"/>
            <w:shd w:val="clear" w:color="auto" w:fill="E7E9ED"/>
            <w:vAlign w:val="center"/>
          </w:tcPr>
          <w:p w14:paraId="62294CBF">
            <w:pPr>
              <w:spacing w:before="0" w:after="0" w:line="276" w:lineRule="auto"/>
              <w:jc w:val="center"/>
            </w:pPr>
            <w:r>
              <w:rPr>
                <w:rFonts w:ascii="Times New Roman" w:hAnsi="Times New Roman" w:eastAsia="SimSun" w:cs="SimSun"/>
                <w:b/>
                <w:sz w:val="21"/>
              </w:rPr>
              <w:t>说明</w:t>
            </w:r>
          </w:p>
        </w:tc>
      </w:tr>
      <w:tr w14:paraId="486870F0">
        <w:trPr>
          <w:jc w:val="center"/>
        </w:trPr>
        <w:tc>
          <w:tcPr>
            <w:tcW w:w="1417" w:type="dxa"/>
            <w:vAlign w:val="center"/>
          </w:tcPr>
          <w:p w14:paraId="6D74B9E0">
            <w:pPr>
              <w:spacing w:before="0" w:after="0" w:line="276" w:lineRule="auto"/>
              <w:jc w:val="center"/>
            </w:pPr>
            <w:r>
              <w:rPr>
                <w:rFonts w:ascii="Times New Roman" w:hAnsi="Times New Roman" w:eastAsia="SimSun" w:cs="SimSun"/>
                <w:b w:val="0"/>
                <w:sz w:val="21"/>
              </w:rPr>
              <w:t>认证</w:t>
            </w:r>
          </w:p>
        </w:tc>
        <w:tc>
          <w:tcPr>
            <w:tcW w:w="4422" w:type="dxa"/>
            <w:vAlign w:val="center"/>
          </w:tcPr>
          <w:p w14:paraId="448995E4">
            <w:pPr>
              <w:spacing w:before="0" w:after="0" w:line="276" w:lineRule="auto"/>
              <w:jc w:val="left"/>
            </w:pPr>
            <w:r>
              <w:rPr>
                <w:rFonts w:ascii="Times New Roman" w:hAnsi="Times New Roman" w:eastAsia="SimSun" w:cs="SimSun"/>
                <w:b w:val="0"/>
                <w:sz w:val="21"/>
              </w:rPr>
              <w:t>POST /learning/auth/login</w:t>
            </w:r>
          </w:p>
        </w:tc>
        <w:tc>
          <w:tcPr>
            <w:tcW w:w="2438" w:type="dxa"/>
            <w:vAlign w:val="center"/>
          </w:tcPr>
          <w:p w14:paraId="3D9804C0">
            <w:pPr>
              <w:spacing w:before="0" w:after="0" w:line="276" w:lineRule="auto"/>
              <w:jc w:val="left"/>
            </w:pPr>
            <w:r>
              <w:rPr>
                <w:rFonts w:ascii="Times New Roman" w:hAnsi="Times New Roman" w:eastAsia="SimSun" w:cs="SimSun"/>
                <w:b w:val="0"/>
                <w:sz w:val="21"/>
              </w:rPr>
              <w:t>登录并返回JWT</w:t>
            </w:r>
          </w:p>
        </w:tc>
      </w:tr>
      <w:tr w14:paraId="78AE4AB4">
        <w:trPr>
          <w:jc w:val="center"/>
        </w:trPr>
        <w:tc>
          <w:tcPr>
            <w:tcW w:w="1417" w:type="dxa"/>
            <w:vAlign w:val="center"/>
          </w:tcPr>
          <w:p w14:paraId="7F6ED3C8">
            <w:pPr>
              <w:spacing w:before="0" w:after="0" w:line="276" w:lineRule="auto"/>
              <w:jc w:val="center"/>
            </w:pPr>
            <w:r>
              <w:rPr>
                <w:rFonts w:ascii="Times New Roman" w:hAnsi="Times New Roman" w:eastAsia="SimSun" w:cs="SimSun"/>
                <w:b w:val="0"/>
                <w:sz w:val="21"/>
              </w:rPr>
              <w:t>模型配置</w:t>
            </w:r>
          </w:p>
        </w:tc>
        <w:tc>
          <w:tcPr>
            <w:tcW w:w="4422" w:type="dxa"/>
            <w:vAlign w:val="center"/>
          </w:tcPr>
          <w:p w14:paraId="67FB749E">
            <w:pPr>
              <w:spacing w:before="0" w:after="0" w:line="276" w:lineRule="auto"/>
              <w:jc w:val="left"/>
            </w:pPr>
            <w:r>
              <w:rPr>
                <w:rFonts w:ascii="Times New Roman" w:hAnsi="Times New Roman" w:eastAsia="SimSun" w:cs="SimSun"/>
                <w:b w:val="0"/>
                <w:sz w:val="21"/>
              </w:rPr>
              <w:t>GET/POST/PUT /ai/model-configs</w:t>
            </w:r>
          </w:p>
        </w:tc>
        <w:tc>
          <w:tcPr>
            <w:tcW w:w="2438" w:type="dxa"/>
            <w:vAlign w:val="center"/>
          </w:tcPr>
          <w:p w14:paraId="1E954E83">
            <w:pPr>
              <w:spacing w:before="0" w:after="0" w:line="276" w:lineRule="auto"/>
              <w:jc w:val="left"/>
            </w:pPr>
            <w:r>
              <w:rPr>
                <w:rFonts w:ascii="Times New Roman" w:hAnsi="Times New Roman" w:eastAsia="SimSun" w:cs="SimSun"/>
                <w:b w:val="0"/>
                <w:sz w:val="21"/>
              </w:rPr>
              <w:t>查询与维护模型</w:t>
            </w:r>
          </w:p>
        </w:tc>
      </w:tr>
      <w:tr w14:paraId="4D2C5848">
        <w:trPr>
          <w:jc w:val="center"/>
        </w:trPr>
        <w:tc>
          <w:tcPr>
            <w:tcW w:w="1417" w:type="dxa"/>
            <w:vAlign w:val="center"/>
          </w:tcPr>
          <w:p w14:paraId="6A78FD01">
            <w:pPr>
              <w:spacing w:before="0" w:after="0" w:line="276" w:lineRule="auto"/>
              <w:jc w:val="center"/>
            </w:pPr>
            <w:r>
              <w:rPr>
                <w:rFonts w:ascii="Times New Roman" w:hAnsi="Times New Roman" w:eastAsia="SimSun" w:cs="SimSun"/>
                <w:b w:val="0"/>
                <w:sz w:val="21"/>
              </w:rPr>
              <w:t>词汇学习</w:t>
            </w:r>
          </w:p>
        </w:tc>
        <w:tc>
          <w:tcPr>
            <w:tcW w:w="4422" w:type="dxa"/>
            <w:vAlign w:val="center"/>
          </w:tcPr>
          <w:p w14:paraId="3C6B5E31">
            <w:pPr>
              <w:spacing w:before="0" w:after="0" w:line="276" w:lineRule="auto"/>
              <w:jc w:val="left"/>
            </w:pPr>
            <w:r>
              <w:rPr>
                <w:rFonts w:ascii="Times New Roman" w:hAnsi="Times New Roman" w:eastAsia="SimSun" w:cs="SimSun"/>
                <w:b w:val="0"/>
                <w:sz w:val="21"/>
              </w:rPr>
              <w:t>POST /english/vocabularies/study</w:t>
            </w:r>
          </w:p>
        </w:tc>
        <w:tc>
          <w:tcPr>
            <w:tcW w:w="2438" w:type="dxa"/>
            <w:vAlign w:val="center"/>
          </w:tcPr>
          <w:p w14:paraId="470124C2">
            <w:pPr>
              <w:spacing w:before="0" w:after="0" w:line="276" w:lineRule="auto"/>
              <w:jc w:val="left"/>
            </w:pPr>
            <w:r>
              <w:rPr>
                <w:rFonts w:ascii="Times New Roman" w:hAnsi="Times New Roman" w:eastAsia="SimSun" w:cs="SimSun"/>
                <w:b w:val="0"/>
                <w:sz w:val="21"/>
              </w:rPr>
              <w:t>缓存优先生成词汇卡</w:t>
            </w:r>
          </w:p>
        </w:tc>
      </w:tr>
      <w:tr w14:paraId="31F39596">
        <w:trPr>
          <w:jc w:val="center"/>
        </w:trPr>
        <w:tc>
          <w:tcPr>
            <w:tcW w:w="1417" w:type="dxa"/>
            <w:vAlign w:val="center"/>
          </w:tcPr>
          <w:p w14:paraId="5B87A5B7">
            <w:pPr>
              <w:spacing w:before="0" w:after="0" w:line="276" w:lineRule="auto"/>
              <w:jc w:val="center"/>
            </w:pPr>
            <w:r>
              <w:rPr>
                <w:rFonts w:ascii="Times New Roman" w:hAnsi="Times New Roman" w:eastAsia="SimSun" w:cs="SimSun"/>
                <w:b w:val="0"/>
                <w:sz w:val="21"/>
              </w:rPr>
              <w:t>最佳匹配</w:t>
            </w:r>
          </w:p>
        </w:tc>
        <w:tc>
          <w:tcPr>
            <w:tcW w:w="4422" w:type="dxa"/>
            <w:vAlign w:val="center"/>
          </w:tcPr>
          <w:p w14:paraId="5FB6D5FF">
            <w:pPr>
              <w:spacing w:before="0" w:after="0" w:line="276" w:lineRule="auto"/>
              <w:jc w:val="left"/>
            </w:pPr>
            <w:r>
              <w:rPr>
                <w:rFonts w:ascii="Times New Roman" w:hAnsi="Times New Roman" w:eastAsia="SimSun" w:cs="SimSun"/>
                <w:b w:val="0"/>
                <w:sz w:val="21"/>
              </w:rPr>
              <w:t>GET /english/vocabularies/{term}/best-match</w:t>
            </w:r>
          </w:p>
        </w:tc>
        <w:tc>
          <w:tcPr>
            <w:tcW w:w="2438" w:type="dxa"/>
            <w:vAlign w:val="center"/>
          </w:tcPr>
          <w:p w14:paraId="71A0118E">
            <w:pPr>
              <w:spacing w:before="0" w:after="0" w:line="276" w:lineRule="auto"/>
              <w:jc w:val="left"/>
            </w:pPr>
            <w:r>
              <w:rPr>
                <w:rFonts w:ascii="Times New Roman" w:hAnsi="Times New Roman" w:eastAsia="SimSun" w:cs="SimSun"/>
                <w:b w:val="0"/>
                <w:sz w:val="21"/>
              </w:rPr>
              <w:t>拼写容错</w:t>
            </w:r>
          </w:p>
        </w:tc>
      </w:tr>
      <w:tr w14:paraId="2D992FD6">
        <w:trPr>
          <w:jc w:val="center"/>
        </w:trPr>
        <w:tc>
          <w:tcPr>
            <w:tcW w:w="1417" w:type="dxa"/>
            <w:vAlign w:val="center"/>
          </w:tcPr>
          <w:p w14:paraId="76015058">
            <w:pPr>
              <w:spacing w:before="0" w:after="0" w:line="276" w:lineRule="auto"/>
              <w:jc w:val="center"/>
            </w:pPr>
            <w:r>
              <w:rPr>
                <w:rFonts w:ascii="Times New Roman" w:hAnsi="Times New Roman" w:eastAsia="SimSun" w:cs="SimSun"/>
                <w:b w:val="0"/>
                <w:sz w:val="21"/>
              </w:rPr>
              <w:t>单词本</w:t>
            </w:r>
          </w:p>
        </w:tc>
        <w:tc>
          <w:tcPr>
            <w:tcW w:w="4422" w:type="dxa"/>
            <w:vAlign w:val="center"/>
          </w:tcPr>
          <w:p w14:paraId="48C53A67">
            <w:pPr>
              <w:spacing w:before="0" w:after="0" w:line="276" w:lineRule="auto"/>
              <w:jc w:val="left"/>
            </w:pPr>
            <w:r>
              <w:rPr>
                <w:rFonts w:ascii="Times New Roman" w:hAnsi="Times New Roman" w:eastAsia="SimSun" w:cs="SimSun"/>
                <w:b w:val="0"/>
                <w:sz w:val="21"/>
              </w:rPr>
              <w:t>GET/POST /learning/wordbooks</w:t>
            </w:r>
          </w:p>
        </w:tc>
        <w:tc>
          <w:tcPr>
            <w:tcW w:w="2438" w:type="dxa"/>
            <w:vAlign w:val="center"/>
          </w:tcPr>
          <w:p w14:paraId="617DAD03">
            <w:pPr>
              <w:spacing w:before="0" w:after="0" w:line="276" w:lineRule="auto"/>
              <w:jc w:val="left"/>
            </w:pPr>
            <w:r>
              <w:rPr>
                <w:rFonts w:ascii="Times New Roman" w:hAnsi="Times New Roman" w:eastAsia="SimSun" w:cs="SimSun"/>
                <w:b w:val="0"/>
                <w:sz w:val="21"/>
              </w:rPr>
              <w:t>词本查询与创建</w:t>
            </w:r>
          </w:p>
        </w:tc>
      </w:tr>
      <w:tr w14:paraId="4F24E950">
        <w:trPr>
          <w:jc w:val="center"/>
        </w:trPr>
        <w:tc>
          <w:tcPr>
            <w:tcW w:w="1417" w:type="dxa"/>
            <w:vAlign w:val="center"/>
          </w:tcPr>
          <w:p w14:paraId="48CAB554">
            <w:pPr>
              <w:spacing w:before="0" w:after="0" w:line="276" w:lineRule="auto"/>
              <w:jc w:val="center"/>
            </w:pPr>
            <w:r>
              <w:rPr>
                <w:rFonts w:ascii="Times New Roman" w:hAnsi="Times New Roman" w:eastAsia="SimSun" w:cs="SimSun"/>
                <w:b w:val="0"/>
                <w:sz w:val="21"/>
              </w:rPr>
              <w:t>词条</w:t>
            </w:r>
          </w:p>
        </w:tc>
        <w:tc>
          <w:tcPr>
            <w:tcW w:w="4422" w:type="dxa"/>
            <w:vAlign w:val="center"/>
          </w:tcPr>
          <w:p w14:paraId="6F7A9372">
            <w:pPr>
              <w:spacing w:before="0" w:after="0" w:line="276" w:lineRule="auto"/>
              <w:jc w:val="left"/>
            </w:pPr>
            <w:r>
              <w:rPr>
                <w:rFonts w:ascii="Times New Roman" w:hAnsi="Times New Roman" w:eastAsia="SimSun" w:cs="SimSun"/>
                <w:b w:val="0"/>
                <w:sz w:val="21"/>
              </w:rPr>
              <w:t>POST /learning/wordbooks/{id}/entries</w:t>
            </w:r>
          </w:p>
        </w:tc>
        <w:tc>
          <w:tcPr>
            <w:tcW w:w="2438" w:type="dxa"/>
            <w:vAlign w:val="center"/>
          </w:tcPr>
          <w:p w14:paraId="38F09CEF">
            <w:pPr>
              <w:spacing w:before="0" w:after="0" w:line="276" w:lineRule="auto"/>
              <w:jc w:val="left"/>
            </w:pPr>
            <w:r>
              <w:rPr>
                <w:rFonts w:ascii="Times New Roman" w:hAnsi="Times New Roman" w:eastAsia="SimSun" w:cs="SimSun"/>
                <w:b w:val="0"/>
                <w:sz w:val="21"/>
              </w:rPr>
              <w:t>加入单词并形成快照</w:t>
            </w:r>
          </w:p>
        </w:tc>
      </w:tr>
      <w:tr w14:paraId="6152FFFD">
        <w:trPr>
          <w:jc w:val="center"/>
        </w:trPr>
        <w:tc>
          <w:tcPr>
            <w:tcW w:w="1417" w:type="dxa"/>
            <w:vAlign w:val="center"/>
          </w:tcPr>
          <w:p w14:paraId="220E144D">
            <w:pPr>
              <w:spacing w:before="0" w:after="0" w:line="276" w:lineRule="auto"/>
              <w:jc w:val="center"/>
            </w:pPr>
            <w:r>
              <w:rPr>
                <w:rFonts w:ascii="Times New Roman" w:hAnsi="Times New Roman" w:eastAsia="SimSun" w:cs="SimSun"/>
                <w:b w:val="0"/>
                <w:sz w:val="21"/>
              </w:rPr>
              <w:t>复习</w:t>
            </w:r>
          </w:p>
        </w:tc>
        <w:tc>
          <w:tcPr>
            <w:tcW w:w="4422" w:type="dxa"/>
            <w:vAlign w:val="center"/>
          </w:tcPr>
          <w:p w14:paraId="146BAB53">
            <w:pPr>
              <w:spacing w:before="0" w:after="0" w:line="276" w:lineRule="auto"/>
              <w:jc w:val="left"/>
            </w:pPr>
            <w:r>
              <w:rPr>
                <w:rFonts w:ascii="Times New Roman" w:hAnsi="Times New Roman" w:eastAsia="SimSun" w:cs="SimSun"/>
                <w:b w:val="0"/>
                <w:sz w:val="21"/>
              </w:rPr>
              <w:t>POST /learning/reviews/{entryId}</w:t>
            </w:r>
          </w:p>
        </w:tc>
        <w:tc>
          <w:tcPr>
            <w:tcW w:w="2438" w:type="dxa"/>
            <w:vAlign w:val="center"/>
          </w:tcPr>
          <w:p w14:paraId="1EC389C9">
            <w:pPr>
              <w:spacing w:before="0" w:after="0" w:line="276" w:lineRule="auto"/>
              <w:jc w:val="left"/>
            </w:pPr>
            <w:r>
              <w:rPr>
                <w:rFonts w:ascii="Times New Roman" w:hAnsi="Times New Roman" w:eastAsia="SimSun" w:cs="SimSun"/>
                <w:b w:val="0"/>
                <w:sz w:val="21"/>
              </w:rPr>
              <w:t>提交结果并排期</w:t>
            </w:r>
          </w:p>
        </w:tc>
      </w:tr>
      <w:tr w14:paraId="206A16B7">
        <w:trPr>
          <w:jc w:val="center"/>
        </w:trPr>
        <w:tc>
          <w:tcPr>
            <w:tcW w:w="1417" w:type="dxa"/>
            <w:vAlign w:val="center"/>
          </w:tcPr>
          <w:p w14:paraId="6712C1C7">
            <w:pPr>
              <w:spacing w:before="0" w:after="0" w:line="276" w:lineRule="auto"/>
              <w:jc w:val="center"/>
            </w:pPr>
            <w:r>
              <w:rPr>
                <w:rFonts w:ascii="Times New Roman" w:hAnsi="Times New Roman" w:eastAsia="SimSun" w:cs="SimSun"/>
                <w:b w:val="0"/>
                <w:sz w:val="21"/>
              </w:rPr>
              <w:t>文章</w:t>
            </w:r>
          </w:p>
        </w:tc>
        <w:tc>
          <w:tcPr>
            <w:tcW w:w="4422" w:type="dxa"/>
            <w:vAlign w:val="center"/>
          </w:tcPr>
          <w:p w14:paraId="2981264B">
            <w:pPr>
              <w:spacing w:before="0" w:after="0" w:line="276" w:lineRule="auto"/>
              <w:jc w:val="left"/>
            </w:pPr>
            <w:r>
              <w:rPr>
                <w:rFonts w:ascii="Times New Roman" w:hAnsi="Times New Roman" w:eastAsia="SimSun" w:cs="SimSun"/>
                <w:b w:val="0"/>
                <w:sz w:val="21"/>
              </w:rPr>
              <w:t>POST /learning/articles/study</w:t>
            </w:r>
          </w:p>
        </w:tc>
        <w:tc>
          <w:tcPr>
            <w:tcW w:w="2438" w:type="dxa"/>
            <w:vAlign w:val="center"/>
          </w:tcPr>
          <w:p w14:paraId="79BABF3A">
            <w:pPr>
              <w:spacing w:before="0" w:after="0" w:line="276" w:lineRule="auto"/>
              <w:jc w:val="left"/>
            </w:pPr>
            <w:r>
              <w:rPr>
                <w:rFonts w:ascii="Times New Roman" w:hAnsi="Times New Roman" w:eastAsia="SimSun" w:cs="SimSun"/>
                <w:b w:val="0"/>
                <w:sz w:val="21"/>
              </w:rPr>
              <w:t>生成或读取文章记录</w:t>
            </w:r>
          </w:p>
        </w:tc>
      </w:tr>
      <w:tr w14:paraId="3F74F690">
        <w:trPr>
          <w:jc w:val="center"/>
        </w:trPr>
        <w:tc>
          <w:tcPr>
            <w:tcW w:w="1417" w:type="dxa"/>
            <w:vAlign w:val="center"/>
          </w:tcPr>
          <w:p w14:paraId="3923065A">
            <w:pPr>
              <w:spacing w:before="0" w:after="0" w:line="276" w:lineRule="auto"/>
              <w:jc w:val="center"/>
            </w:pPr>
            <w:r>
              <w:rPr>
                <w:rFonts w:ascii="Times New Roman" w:hAnsi="Times New Roman" w:eastAsia="SimSun" w:cs="SimSun"/>
                <w:b w:val="0"/>
                <w:sz w:val="21"/>
              </w:rPr>
              <w:t>日志</w:t>
            </w:r>
          </w:p>
        </w:tc>
        <w:tc>
          <w:tcPr>
            <w:tcW w:w="4422" w:type="dxa"/>
            <w:vAlign w:val="center"/>
          </w:tcPr>
          <w:p w14:paraId="00D51633">
            <w:pPr>
              <w:spacing w:before="0" w:after="0" w:line="276" w:lineRule="auto"/>
              <w:jc w:val="left"/>
            </w:pPr>
            <w:r>
              <w:rPr>
                <w:rFonts w:ascii="Times New Roman" w:hAnsi="Times New Roman" w:eastAsia="SimSun" w:cs="SimSun"/>
                <w:b w:val="0"/>
                <w:sz w:val="21"/>
              </w:rPr>
              <w:t>GET /learning/system-logs</w:t>
            </w:r>
          </w:p>
        </w:tc>
        <w:tc>
          <w:tcPr>
            <w:tcW w:w="2438" w:type="dxa"/>
            <w:vAlign w:val="center"/>
          </w:tcPr>
          <w:p w14:paraId="09C45130">
            <w:pPr>
              <w:spacing w:before="0" w:after="0" w:line="276" w:lineRule="auto"/>
              <w:jc w:val="left"/>
            </w:pPr>
            <w:r>
              <w:rPr>
                <w:rFonts w:ascii="Times New Roman" w:hAnsi="Times New Roman" w:eastAsia="SimSun" w:cs="SimSun"/>
                <w:b w:val="0"/>
                <w:sz w:val="21"/>
              </w:rPr>
              <w:t>查询个人系统日志</w:t>
            </w:r>
          </w:p>
        </w:tc>
      </w:tr>
    </w:tbl>
    <w:p w14:paraId="3C3CB803">
      <w:pPr>
        <w:spacing w:after="0"/>
      </w:pPr>
    </w:p>
    <w:p w14:paraId="11379055">
      <w:pPr>
        <w:pStyle w:val="10"/>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公共词汇缓存用于降低全局重复调用，其数据允许在 forceRefresh 时被覆盖；个人单词本则需要长期稳定。如果详情页直接引用公共缓存，其他用户刷新同一词条会改变已经加入单词本的释义和例句，导致笔记与学习内容不再对应。为此，learning_wordbook_entry 保存 raw_content、parsed_json、tags、relations、provider、model_name、session_id 和 snapshot_time。</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10"/>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用户首次加入词条时复制当前公共版本；再次保存同一词条时，只有公共记录更新时间更晚、会话变化或旧词条缺少快照才刷新个人卡片。刷新过程保留 note、status、review_stage、mastery_score 和 next_review_time。历史数据没有快照时允许回退公共缓存，以兼容旧库。该设计把“共享生成内容”和“个人学习状态”划分为不同一致性边界。</w:t>
      </w:r>
    </w:p>
    <w:p w14:paraId="5C958131">
      <w:pPr>
        <w:pStyle w:val="2"/>
      </w:pPr>
      <w:r>
        <w:t>第五章 系统详细设计与实现</w:t>
      </w:r>
    </w:p>
    <w:p w14:paraId="5959D28A">
      <w:pPr>
        <w:pStyle w:val="3"/>
        <w:numPr>
          <w:numId w:val="0"/>
        </w:numPr>
        <w:ind w:right="0" w:rightChars="0"/>
      </w:pPr>
      <w:r>
        <w:t>5.1 用户认证与权限控制</w:t>
      </w:r>
    </w:p>
    <w:p w14:paraId="325A188A">
      <w:pPr>
        <w:spacing w:after="0" w:line="360" w:lineRule="auto"/>
        <w:ind w:firstLine="480"/>
        <w:jc w:val="both"/>
      </w:pPr>
      <w:r>
        <w:rPr>
          <w:rFonts w:ascii="Times New Roman" w:hAnsi="Times New Roman" w:eastAsia="SimSun" w:cs="SimSun"/>
          <w:sz w:val="24"/>
        </w:rPr>
        <w:t>注册时系统将用户名转为小写，检查唯一性，生成 16 字节随机盐，并保存 sha256$salt$digest 格式的密码哈希；随后创建默认单词本并签发 JWT。登录时使用 MessageDigest.isEqual 比较摘要，避免普通字符串比较造成的时序差异。JwtAuthenticationFilter 从 Authorization: Bearer 头解析令牌，校验签名、issuer 和过期时间，读取用户后建立 SecurityContext。业务服务再从上下文取得 userId，所有单词本、词条和文章操作都校验数据归属。</w:t>
      </w:r>
    </w:p>
    <w:p w14:paraId="73741B7A">
      <w:pPr>
        <w:spacing w:after="0" w:line="360" w:lineRule="auto"/>
        <w:ind w:firstLine="480"/>
        <w:jc w:val="both"/>
      </w:pPr>
      <w:r>
        <w:rPr>
          <w:rFonts w:ascii="Times New Roman" w:hAnsi="Times New Roman" w:eastAsia="SimSun" w:cs="SimSun"/>
          <w:sz w:val="24"/>
        </w:rPr>
        <w:t>账户资料接口只返回脱敏手机号和邮箱。修改密码必须提交当前密码，新密码至少 6 位。退出登录清理当前安全上下文；由于令牌无状态，服务端不依赖 HttpSession。若需要立即撤销令牌，后续可引入短期访问令牌、刷新令牌和撤销列表。</w:t>
      </w:r>
    </w:p>
    <w:p w14:paraId="096CED16">
      <w:pPr>
        <w:pStyle w:val="3"/>
        <w:numPr>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apiKeyMasked。OpenAiCompatibleModelClient 根据 base_url、chat_path 和 model_name 组装请求，使用 Bearer 认证调用兼容接口，并提取 choices[0].message.content 与 token usage。模型配置缺失、禁用、余额不足、响应解析失败和外部调用异常均转换为 LearningAssistantException，并保留 cause 供技术排查。</w:t>
      </w:r>
    </w:p>
    <w:p w14:paraId="2C31968B">
      <w:pPr>
        <w:spacing w:after="0" w:line="360" w:lineRule="auto"/>
        <w:ind w:firstLine="480"/>
        <w:jc w:val="both"/>
      </w:pPr>
      <w:r>
        <w:rPr>
          <w:rFonts w:ascii="Times New Roman" w:hAnsi="Times New Roman" w:eastAsia="SimSun" w:cs="SimSun"/>
          <w:sz w:val="24"/>
        </w:rPr>
        <w:t>PromptRenderer 按模板变量替换占位符。保存模板前校验模板声明的占位符是否实际出现，避免用户误删 {{term}} 后生成无关内容。AiChatService 负责解析 Agent、选择模型、创建或复用场景会话、保存用户消息与助手消息、记录供应商、模型、耗时、token 数和调用状态。</w:t>
      </w:r>
    </w:p>
    <w:p w14:paraId="0D67D796">
      <w:pPr>
        <w:keepNext/>
        <w:spacing w:before="120"/>
        <w:jc w:val="center"/>
      </w:pPr>
      <w:r>
        <w:drawing>
          <wp:inline distT="0" distB="0" distL="114300" distR="114300">
            <wp:extent cx="5486400" cy="3086100"/>
            <wp:effectExtent l="0" t="0" r="0" b="0"/>
            <wp:docPr id="6" name="Picture 6" descr="图5-1 多模型与 Agent 管理界面" title="图5-1 多模型与 Agent 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5-1 多模型与 Agent 管理界面" title="图5-1 多模型与 Agent 管理界面"/>
                    <pic:cNvPicPr>
                      <a:picLocks noChangeAspect="1"/>
                    </pic:cNvPicPr>
                  </pic:nvPicPr>
                  <pic:blipFill>
                    <a:blip r:embed="rId25"/>
                    <a:stretch>
                      <a:fillRect/>
                    </a:stretch>
                  </pic:blipFill>
                  <pic:spPr>
                    <a:xfrm>
                      <a:off x="0" y="0"/>
                      <a:ext cx="5486400" cy="3086100"/>
                    </a:xfrm>
                    <a:prstGeom prst="rect">
                      <a:avLst/>
                    </a:prstGeom>
                  </pic:spPr>
                </pic:pic>
              </a:graphicData>
            </a:graphic>
          </wp:inline>
        </w:drawing>
      </w:r>
    </w:p>
    <w:p w14:paraId="2C8B4746">
      <w:pPr>
        <w:pStyle w:val="10"/>
      </w:pPr>
      <w:r>
        <w:rPr>
          <w:rFonts w:ascii="Times New Roman" w:hAnsi="Times New Roman" w:eastAsia="SimSun" w:cs="SimSun"/>
          <w:sz w:val="21"/>
        </w:rPr>
        <w:t>图5-1 多模型与 Agent 管理界面</w:t>
      </w:r>
    </w:p>
    <w:p w14:paraId="4900972E">
      <w:pPr>
        <w:pStyle w:val="3"/>
        <w:numPr>
          <w:numId w:val="0"/>
        </w:numPr>
        <w:ind w:right="0" w:rightChars="0"/>
      </w:pPr>
      <w:r>
        <w:t>5.3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10"/>
      </w:pPr>
      <w:r>
        <w:rPr>
          <w:rFonts w:ascii="Times New Roman" w:hAnsi="Times New Roman" w:eastAsia="SimSun" w:cs="SimSun"/>
          <w:sz w:val="21"/>
        </w:rPr>
        <w:t>图5-2 词汇卡生成、解析与缓存实现</w:t>
      </w:r>
    </w:p>
    <w:p w14:paraId="5E6DAB05">
      <w:pPr>
        <w:pStyle w:val="3"/>
        <w:numPr>
          <w:numId w:val="0"/>
        </w:numPr>
        <w:ind w:right="0" w:rightChars="0"/>
      </w:pPr>
      <w:r>
        <w:t>5.4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numId w:val="0"/>
        </w:numPr>
        <w:ind w:right="0" w:rightChars="0"/>
      </w:pPr>
      <w:r>
        <w:t>5.5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6"/>
                    <a:stretch>
                      <a:fillRect/>
                    </a:stretch>
                  </pic:blipFill>
                  <pic:spPr>
                    <a:xfrm>
                      <a:off x="0" y="0"/>
                      <a:ext cx="5486400" cy="3086100"/>
                    </a:xfrm>
                    <a:prstGeom prst="rect">
                      <a:avLst/>
                    </a:prstGeom>
                  </pic:spPr>
                </pic:pic>
              </a:graphicData>
            </a:graphic>
          </wp:inline>
        </w:drawing>
      </w:r>
    </w:p>
    <w:p w14:paraId="30C285C0">
      <w:pPr>
        <w:pStyle w:val="10"/>
      </w:pPr>
      <w:r>
        <w:rPr>
          <w:rFonts w:ascii="Times New Roman" w:hAnsi="Times New Roman" w:eastAsia="SimSun" w:cs="SimSun"/>
          <w:sz w:val="21"/>
        </w:rPr>
        <w:t>图5-3 单词本管理界面</w:t>
      </w:r>
    </w:p>
    <w:p w14:paraId="6B7006E2">
      <w:pPr>
        <w:pStyle w:val="3"/>
        <w:numPr>
          <w:numId w:val="0"/>
        </w:numPr>
        <w:ind w:right="0" w:rightChars="0"/>
      </w:pPr>
      <w:r>
        <w:t>5.6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 learning_article_study_record，forceRefresh 时新增历史记录而不覆盖旧文章。</w:t>
      </w:r>
    </w:p>
    <w:p w14:paraId="1DF7457E">
      <w:pPr>
        <w:spacing w:after="0" w:line="360" w:lineRule="auto"/>
        <w:ind w:firstLine="480"/>
        <w:jc w:val="both"/>
      </w:pPr>
      <w:r>
        <w:rPr>
          <w:rFonts w:ascii="Times New Roman" w:hAnsi="Times New Roman" w:eastAsia="SimSun" w:cs="SimSun"/>
          <w:sz w:val="24"/>
        </w:rPr>
        <w:t>english_article 模板要求返回 title、article、translation、vocabulary_focus、grammar_points、key_points、practice 和 study_tips。前端将英文与中文逐段对照，词汇用法、语法点和练习题分别展示，历史列表可重新打开。文章记录属于用户级学习资产，不设计为跨用户公共缓存，避免个性化备注和词汇组合泄露。</w:t>
      </w:r>
    </w:p>
    <w:p w14:paraId="727DA1BA">
      <w:pPr>
        <w:pStyle w:val="3"/>
        <w:numPr>
          <w:numId w:val="0"/>
        </w:numPr>
        <w:ind w:right="0" w:rightChars="0"/>
      </w:pPr>
      <w:r>
        <w:t>5.7 间隔复习与睡眠保护</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27"/>
                    <a:stretch>
                      <a:fillRect/>
                    </a:stretch>
                  </pic:blipFill>
                  <pic:spPr>
                    <a:xfrm>
                      <a:off x="0" y="0"/>
                      <a:ext cx="5394960" cy="3583795"/>
                    </a:xfrm>
                    <a:prstGeom prst="rect">
                      <a:avLst/>
                    </a:prstGeom>
                  </pic:spPr>
                </pic:pic>
              </a:graphicData>
            </a:graphic>
          </wp:inline>
        </w:drawing>
      </w:r>
    </w:p>
    <w:p w14:paraId="44F9E92A">
      <w:pPr>
        <w:pStyle w:val="10"/>
      </w:pPr>
      <w:r>
        <w:rPr>
          <w:rFonts w:ascii="Times New Roman" w:hAnsi="Times New Roman" w:eastAsia="SimSun" w:cs="SimSun"/>
          <w:sz w:val="21"/>
        </w:rPr>
        <w:t>图5-4 复习结果与排期状态流转</w:t>
      </w:r>
    </w:p>
    <w:p w14:paraId="4D360058">
      <w:pPr>
        <w:pStyle w:val="3"/>
        <w:numPr>
          <w:numId w:val="0"/>
        </w:numPr>
        <w:ind w:right="0" w:rightChars="0"/>
      </w:pPr>
      <w:r>
        <w:t>5.8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profile、study、wordbook、review 和 speech 拆分业务；public/src/shared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登录后主导航仅保留个人信息、单词本、学习和复习。个人信息下包含账户、单词本、Agent 管理、系统日志和 AI 会话。页面采用深色、聚焦卡片的学习空间，导航和主要控制固定，只有目标内容面板滚动。移动端导航以抽屉覆盖，防止把功能页推到视口下方。所有删除和会丢失上下文的跳转使用统一二次确认弹窗，showModal 与 hideModal 同时重置滚动位置。</w:t>
      </w:r>
    </w:p>
    <w:p w14:paraId="0C74FC3A">
      <w:pPr>
        <w:keepNext/>
        <w:spacing w:before="120"/>
        <w:jc w:val="center"/>
      </w:pPr>
      <w:r>
        <w:drawing>
          <wp:inline distT="0" distB="0" distL="114300" distR="114300">
            <wp:extent cx="5486400" cy="3086100"/>
            <wp:effectExtent l="0" t="0" r="0" b="0"/>
            <wp:docPr id="10" name="Picture 10" descr="图5-5 账户概览与学习活跃图" title="图5-5 账户概览与学习活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5-5 账户概览与学习活跃图" title="图5-5 账户概览与学习活跃图"/>
                    <pic:cNvPicPr>
                      <a:picLocks noChangeAspect="1"/>
                    </pic:cNvPicPr>
                  </pic:nvPicPr>
                  <pic:blipFill>
                    <a:blip r:embed="rId28"/>
                    <a:stretch>
                      <a:fillRect/>
                    </a:stretch>
                  </pic:blipFill>
                  <pic:spPr>
                    <a:xfrm>
                      <a:off x="0" y="0"/>
                      <a:ext cx="5486400" cy="3086100"/>
                    </a:xfrm>
                    <a:prstGeom prst="rect">
                      <a:avLst/>
                    </a:prstGeom>
                  </pic:spPr>
                </pic:pic>
              </a:graphicData>
            </a:graphic>
          </wp:inline>
        </w:drawing>
      </w:r>
    </w:p>
    <w:p w14:paraId="7858789A">
      <w:pPr>
        <w:pStyle w:val="10"/>
      </w:pPr>
      <w:r>
        <w:rPr>
          <w:rFonts w:ascii="Times New Roman" w:hAnsi="Times New Roman" w:eastAsia="SimSun" w:cs="SimSun"/>
          <w:sz w:val="21"/>
        </w:rPr>
        <w:t>图5-5 账户概览与学习活跃图</w:t>
      </w:r>
    </w:p>
    <w:p w14:paraId="3C9E4DF9">
      <w:pPr>
        <w:keepNext/>
        <w:spacing w:before="120"/>
        <w:jc w:val="center"/>
      </w:pPr>
      <w:r>
        <w:drawing>
          <wp:inline distT="0" distB="0" distL="114300" distR="114300">
            <wp:extent cx="5486400" cy="3086100"/>
            <wp:effectExtent l="0" t="0" r="0" b="0"/>
            <wp:docPr id="11" name="Picture 11" descr="图5-6 破坏性操作二次确认弹窗" title="图5-6 破坏性操作二次确认弹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6 破坏性操作二次确认弹窗" title="图5-6 破坏性操作二次确认弹窗"/>
                    <pic:cNvPicPr>
                      <a:picLocks noChangeAspect="1"/>
                    </pic:cNvPicPr>
                  </pic:nvPicPr>
                  <pic:blipFill>
                    <a:blip r:embed="rId29"/>
                    <a:stretch>
                      <a:fillRect/>
                    </a:stretch>
                  </pic:blipFill>
                  <pic:spPr>
                    <a:xfrm>
                      <a:off x="0" y="0"/>
                      <a:ext cx="5486400" cy="3086100"/>
                    </a:xfrm>
                    <a:prstGeom prst="rect">
                      <a:avLst/>
                    </a:prstGeom>
                  </pic:spPr>
                </pic:pic>
              </a:graphicData>
            </a:graphic>
          </wp:inline>
        </w:drawing>
      </w:r>
    </w:p>
    <w:p w14:paraId="0A13DCA6">
      <w:pPr>
        <w:pStyle w:val="10"/>
      </w:pPr>
      <w:r>
        <w:rPr>
          <w:rFonts w:ascii="Times New Roman" w:hAnsi="Times New Roman" w:eastAsia="SimSun" w:cs="SimSun"/>
          <w:sz w:val="21"/>
        </w:rPr>
        <w:t>图5-6 破坏性操作二次确认弹窗</w:t>
      </w:r>
    </w:p>
    <w:p w14:paraId="1A55FD05">
      <w:pPr>
        <w:spacing w:after="0" w:line="360" w:lineRule="auto"/>
        <w:ind w:firstLine="480"/>
        <w:jc w:val="both"/>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8DBADAB">
      <w:pPr>
        <w:pStyle w:val="3"/>
        <w:numPr>
          <w:numId w:val="0"/>
        </w:numPr>
        <w:ind w:right="0" w:rightChars="0"/>
      </w:pPr>
      <w:r>
        <w:t>5.9 系统日志与异常处理</w:t>
      </w:r>
    </w:p>
    <w:p w14:paraId="32EE830D">
      <w:pPr>
        <w:spacing w:after="0" w:line="360" w:lineRule="auto"/>
        <w:ind w:firstLine="480"/>
        <w:jc w:val="both"/>
      </w:pPr>
      <w:r>
        <w:rPr>
          <w:rFonts w:ascii="Times New Roman" w:hAnsi="Times New Roman" w:eastAsia="SimSun" w:cs="SimSun"/>
          <w:sz w:val="24"/>
        </w:rPr>
        <w:t>系统区分业务日志和技术日志。注册登录、模型配置、Agent 变更、词条加入、单词本操作、复习提交、AI 生成与缓存命中等重要操作写入 learning_system_log；面向业务人员的日志使用可读文案，例如“用户「小明」把单词「abandon」添加到单词本「默认单词本」”。运行参数和排查信息使用 debug 级别，避免在 info 中泄露内部细节。</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 日志仅允许使用脱敏值或短指纹。RequestTraceFilter 为请求增加追踪信息，便于关联接口异常和服务端日志。</w:t>
      </w:r>
    </w:p>
    <w:p w14:paraId="73F076DF">
      <w:pPr>
        <w:pStyle w:val="2"/>
      </w:pPr>
      <w:r>
        <w:t>第六章 系统测试与结果分析</w:t>
      </w:r>
    </w:p>
    <w:p w14:paraId="134C61BB">
      <w:pPr>
        <w:pStyle w:val="3"/>
        <w:numPr>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macOS arm64、Java 17 环境下进行。后端使用 Spring Boot 3.3.6 与 Maven 工程，前端使用模块化 JavaScript。测试方法包括编译验证、JUnit 单元测试、Node.js 语法检查、代码与配置走查以及产品截图核对。由于当前验证环境未连接可公开复现的 MySQL 数据集和真实模型计费账户，本文不虚构缓存命中率、模型响应时间和 100 并发结果，这些指标列入部署阶段专项测试。</w:t>
      </w: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tblHeader/>
          <w:jc w:val="center"/>
        </w:trPr>
        <w:tc>
          <w:tcPr>
            <w:tcW w:w="1701" w:type="dxa"/>
            <w:shd w:val="clear" w:color="auto" w:fill="E7E9ED"/>
            <w:vAlign w:val="center"/>
          </w:tcPr>
          <w:p w14:paraId="46F1FCC1">
            <w:pPr>
              <w:spacing w:before="0" w:after="0" w:line="276" w:lineRule="auto"/>
              <w:jc w:val="center"/>
            </w:pPr>
            <w:r>
              <w:rPr>
                <w:rFonts w:ascii="Times New Roman" w:hAnsi="Times New Roman" w:eastAsia="SimSun" w:cs="SimSun"/>
                <w:b/>
                <w:sz w:val="21"/>
              </w:rPr>
              <w:t>对象</w:t>
            </w:r>
          </w:p>
        </w:tc>
        <w:tc>
          <w:tcPr>
            <w:tcW w:w="2268" w:type="dxa"/>
            <w:shd w:val="clear" w:color="auto" w:fill="E7E9ED"/>
            <w:vAlign w:val="center"/>
          </w:tcPr>
          <w:p w14:paraId="586A6157">
            <w:pPr>
              <w:spacing w:before="0" w:after="0" w:line="276" w:lineRule="auto"/>
              <w:jc w:val="center"/>
            </w:pPr>
            <w:r>
              <w:rPr>
                <w:rFonts w:ascii="Times New Roman" w:hAnsi="Times New Roman" w:eastAsia="SimSun" w:cs="SimSun"/>
                <w:b/>
                <w:sz w:val="21"/>
              </w:rPr>
              <w:t>工具/版本</w:t>
            </w:r>
          </w:p>
        </w:tc>
        <w:tc>
          <w:tcPr>
            <w:tcW w:w="4309" w:type="dxa"/>
            <w:shd w:val="clear" w:color="auto" w:fill="E7E9ED"/>
            <w:vAlign w:val="center"/>
          </w:tcPr>
          <w:p w14:paraId="563357D5">
            <w:pPr>
              <w:spacing w:before="0" w:after="0" w:line="276" w:lineRule="auto"/>
              <w:jc w:val="center"/>
            </w:pPr>
            <w:r>
              <w:rPr>
                <w:rFonts w:ascii="Times New Roman" w:hAnsi="Times New Roman" w:eastAsia="SimSun" w:cs="SimSun"/>
                <w:b/>
                <w:sz w:val="21"/>
              </w:rPr>
              <w:t>验证内容</w:t>
            </w:r>
          </w:p>
        </w:tc>
      </w:tr>
      <w:tr w14:paraId="023E5454">
        <w:trPr>
          <w:jc w:val="center"/>
        </w:trPr>
        <w:tc>
          <w:tcPr>
            <w:tcW w:w="1701" w:type="dxa"/>
            <w:vAlign w:val="center"/>
          </w:tcPr>
          <w:p w14:paraId="7AD358F5">
            <w:pPr>
              <w:spacing w:before="0" w:after="0" w:line="276" w:lineRule="auto"/>
              <w:jc w:val="center"/>
            </w:pPr>
            <w:r>
              <w:rPr>
                <w:rFonts w:ascii="Times New Roman" w:hAnsi="Times New Roman" w:eastAsia="SimSun" w:cs="SimSun"/>
                <w:b w:val="0"/>
                <w:sz w:val="21"/>
              </w:rPr>
              <w:t>后端</w:t>
            </w:r>
          </w:p>
        </w:tc>
        <w:tc>
          <w:tcPr>
            <w:tcW w:w="2268" w:type="dxa"/>
            <w:vAlign w:val="center"/>
          </w:tcPr>
          <w:p w14:paraId="5B63DE64">
            <w:pPr>
              <w:spacing w:before="0" w:after="0" w:line="276" w:lineRule="auto"/>
              <w:jc w:val="center"/>
            </w:pPr>
            <w:r>
              <w:rPr>
                <w:rFonts w:ascii="Times New Roman" w:hAnsi="Times New Roman" w:eastAsia="SimSun" w:cs="SimSun"/>
                <w:b w:val="0"/>
                <w:sz w:val="21"/>
              </w:rPr>
              <w:t>JDK 17 + Maven</w:t>
            </w:r>
          </w:p>
        </w:tc>
        <w:tc>
          <w:tcPr>
            <w:tcW w:w="4309" w:type="dxa"/>
            <w:vAlign w:val="center"/>
          </w:tcPr>
          <w:p w14:paraId="00B52330">
            <w:pPr>
              <w:spacing w:before="0" w:after="0" w:line="276" w:lineRule="auto"/>
              <w:jc w:val="left"/>
            </w:pPr>
            <w:r>
              <w:rPr>
                <w:rFonts w:ascii="Times New Roman" w:hAnsi="Times New Roman" w:eastAsia="SimSun" w:cs="SimSun"/>
                <w:b w:val="0"/>
                <w:sz w:val="21"/>
              </w:rPr>
              <w:t>编译、依赖解析、单元测试</w:t>
            </w:r>
          </w:p>
        </w:tc>
      </w:tr>
      <w:tr w14:paraId="0F90BC70">
        <w:trPr>
          <w:jc w:val="center"/>
        </w:trPr>
        <w:tc>
          <w:tcPr>
            <w:tcW w:w="1701" w:type="dxa"/>
            <w:vAlign w:val="center"/>
          </w:tcPr>
          <w:p w14:paraId="6C16770B">
            <w:pPr>
              <w:spacing w:before="0" w:after="0" w:line="276" w:lineRule="auto"/>
              <w:jc w:val="center"/>
            </w:pPr>
            <w:r>
              <w:rPr>
                <w:rFonts w:ascii="Times New Roman" w:hAnsi="Times New Roman" w:eastAsia="SimSun" w:cs="SimSun"/>
                <w:b w:val="0"/>
                <w:sz w:val="21"/>
              </w:rPr>
              <w:t>复习算法</w:t>
            </w:r>
          </w:p>
        </w:tc>
        <w:tc>
          <w:tcPr>
            <w:tcW w:w="2268" w:type="dxa"/>
            <w:vAlign w:val="center"/>
          </w:tcPr>
          <w:p w14:paraId="750BEC8A">
            <w:pPr>
              <w:spacing w:before="0" w:after="0" w:line="276" w:lineRule="auto"/>
              <w:jc w:val="center"/>
            </w:pPr>
            <w:r>
              <w:rPr>
                <w:rFonts w:ascii="Times New Roman" w:hAnsi="Times New Roman" w:eastAsia="SimSun" w:cs="SimSun"/>
                <w:b w:val="0"/>
                <w:sz w:val="21"/>
              </w:rPr>
              <w:t>JUnit 5</w:t>
            </w:r>
          </w:p>
        </w:tc>
        <w:tc>
          <w:tcPr>
            <w:tcW w:w="4309" w:type="dxa"/>
            <w:vAlign w:val="center"/>
          </w:tcPr>
          <w:p w14:paraId="22C49E8A">
            <w:pPr>
              <w:spacing w:before="0" w:after="0" w:line="276" w:lineRule="auto"/>
              <w:jc w:val="left"/>
            </w:pPr>
            <w:r>
              <w:rPr>
                <w:rFonts w:ascii="Times New Roman" w:hAnsi="Times New Roman" w:eastAsia="SimSun" w:cs="SimSun"/>
                <w:b w:val="0"/>
                <w:sz w:val="21"/>
              </w:rPr>
              <w:t>睡眠窗口与清醒小时计算</w:t>
            </w:r>
          </w:p>
        </w:tc>
      </w:tr>
      <w:tr w14:paraId="3163E7F1">
        <w:trPr>
          <w:jc w:val="center"/>
        </w:trPr>
        <w:tc>
          <w:tcPr>
            <w:tcW w:w="1701" w:type="dxa"/>
            <w:vAlign w:val="center"/>
          </w:tcPr>
          <w:p w14:paraId="7ABCF515">
            <w:pPr>
              <w:spacing w:before="0" w:after="0" w:line="276" w:lineRule="auto"/>
              <w:jc w:val="center"/>
            </w:pPr>
            <w:r>
              <w:rPr>
                <w:rFonts w:ascii="Times New Roman" w:hAnsi="Times New Roman" w:eastAsia="SimSun" w:cs="SimSun"/>
                <w:b w:val="0"/>
                <w:sz w:val="21"/>
              </w:rPr>
              <w:t>前端</w:t>
            </w:r>
          </w:p>
        </w:tc>
        <w:tc>
          <w:tcPr>
            <w:tcW w:w="2268" w:type="dxa"/>
            <w:vAlign w:val="center"/>
          </w:tcPr>
          <w:p w14:paraId="2C4F4238">
            <w:pPr>
              <w:spacing w:before="0" w:after="0" w:line="276" w:lineRule="auto"/>
              <w:jc w:val="center"/>
            </w:pPr>
            <w:r>
              <w:rPr>
                <w:rFonts w:ascii="Times New Roman" w:hAnsi="Times New Roman" w:eastAsia="SimSun" w:cs="SimSun"/>
                <w:b w:val="0"/>
                <w:sz w:val="21"/>
              </w:rPr>
              <w:t>Node.js --check</w:t>
            </w:r>
          </w:p>
        </w:tc>
        <w:tc>
          <w:tcPr>
            <w:tcW w:w="4309" w:type="dxa"/>
            <w:vAlign w:val="center"/>
          </w:tcPr>
          <w:p w14:paraId="38037276">
            <w:pPr>
              <w:spacing w:before="0" w:after="0" w:line="276" w:lineRule="auto"/>
              <w:jc w:val="left"/>
            </w:pPr>
            <w:r>
              <w:rPr>
                <w:rFonts w:ascii="Times New Roman" w:hAnsi="Times New Roman" w:eastAsia="SimSun" w:cs="SimSun"/>
                <w:b w:val="0"/>
                <w:sz w:val="21"/>
              </w:rPr>
              <w:t>入口、app、features、shared全部JS模块</w:t>
            </w:r>
          </w:p>
        </w:tc>
      </w:tr>
      <w:tr w14:paraId="392C9D4E">
        <w:trPr>
          <w:jc w:val="center"/>
        </w:trPr>
        <w:tc>
          <w:tcPr>
            <w:tcW w:w="1701" w:type="dxa"/>
            <w:vAlign w:val="center"/>
          </w:tcPr>
          <w:p w14:paraId="3FB1EC4A">
            <w:pPr>
              <w:spacing w:before="0" w:after="0" w:line="276" w:lineRule="auto"/>
              <w:jc w:val="center"/>
            </w:pPr>
            <w:r>
              <w:rPr>
                <w:rFonts w:ascii="Times New Roman" w:hAnsi="Times New Roman" w:eastAsia="SimSun" w:cs="SimSun"/>
                <w:b w:val="0"/>
                <w:sz w:val="21"/>
              </w:rPr>
              <w:t>文档与界面</w:t>
            </w:r>
          </w:p>
        </w:tc>
        <w:tc>
          <w:tcPr>
            <w:tcW w:w="2268" w:type="dxa"/>
            <w:vAlign w:val="center"/>
          </w:tcPr>
          <w:p w14:paraId="7F0A6B3A">
            <w:pPr>
              <w:spacing w:before="0" w:after="0" w:line="276" w:lineRule="auto"/>
              <w:jc w:val="center"/>
            </w:pPr>
            <w:r>
              <w:rPr>
                <w:rFonts w:ascii="Times New Roman" w:hAnsi="Times New Roman" w:eastAsia="SimSun" w:cs="SimSun"/>
                <w:b w:val="0"/>
                <w:sz w:val="21"/>
              </w:rPr>
              <w:t>代码走查 + 现有产品截图</w:t>
            </w:r>
          </w:p>
        </w:tc>
        <w:tc>
          <w:tcPr>
            <w:tcW w:w="4309" w:type="dxa"/>
            <w:vAlign w:val="center"/>
          </w:tcPr>
          <w:p w14:paraId="306AB127">
            <w:pPr>
              <w:spacing w:before="0" w:after="0" w:line="276" w:lineRule="auto"/>
              <w:jc w:val="left"/>
            </w:pPr>
            <w:r>
              <w:rPr>
                <w:rFonts w:ascii="Times New Roman" w:hAnsi="Times New Roman" w:eastAsia="SimSun" w:cs="SimSun"/>
                <w:b w:val="0"/>
                <w:sz w:val="21"/>
              </w:rPr>
              <w:t>主流程、模块边界与交互证据</w:t>
            </w:r>
          </w:p>
        </w:tc>
      </w:tr>
      <w:tr w14:paraId="30585F7C">
        <w:trPr>
          <w:jc w:val="center"/>
        </w:trPr>
        <w:tc>
          <w:tcPr>
            <w:tcW w:w="1701" w:type="dxa"/>
            <w:vAlign w:val="center"/>
          </w:tcPr>
          <w:p w14:paraId="1A99238D">
            <w:pPr>
              <w:spacing w:before="0" w:after="0" w:line="276" w:lineRule="auto"/>
              <w:jc w:val="center"/>
            </w:pPr>
            <w:r>
              <w:rPr>
                <w:rFonts w:ascii="Times New Roman" w:hAnsi="Times New Roman" w:eastAsia="SimSun" w:cs="SimSun"/>
                <w:b w:val="0"/>
                <w:sz w:val="21"/>
              </w:rPr>
              <w:t>安全</w:t>
            </w:r>
          </w:p>
        </w:tc>
        <w:tc>
          <w:tcPr>
            <w:tcW w:w="2268" w:type="dxa"/>
            <w:vAlign w:val="center"/>
          </w:tcPr>
          <w:p w14:paraId="12A5DE22">
            <w:pPr>
              <w:spacing w:before="0" w:after="0" w:line="276" w:lineRule="auto"/>
              <w:jc w:val="center"/>
            </w:pPr>
            <w:r>
              <w:rPr>
                <w:rFonts w:ascii="Times New Roman" w:hAnsi="Times New Roman" w:eastAsia="SimSun" w:cs="SimSun"/>
                <w:b w:val="0"/>
                <w:sz w:val="21"/>
              </w:rPr>
              <w:t>配置与源码审查</w:t>
            </w:r>
          </w:p>
        </w:tc>
        <w:tc>
          <w:tcPr>
            <w:tcW w:w="4309" w:type="dxa"/>
            <w:vAlign w:val="center"/>
          </w:tcPr>
          <w:p w14:paraId="503BE933">
            <w:pPr>
              <w:spacing w:before="0" w:after="0" w:line="276" w:lineRule="auto"/>
              <w:jc w:val="left"/>
            </w:pPr>
            <w:r>
              <w:rPr>
                <w:rFonts w:ascii="Times New Roman" w:hAnsi="Times New Roman" w:eastAsia="SimSun" w:cs="SimSun"/>
                <w:b w:val="0"/>
                <w:sz w:val="21"/>
              </w:rPr>
              <w:t>JWT、接口白名单、AES-GCM、脱敏与日志</w:t>
            </w:r>
          </w:p>
        </w:tc>
      </w:tr>
    </w:tbl>
    <w:p w14:paraId="1B8444F4">
      <w:pPr>
        <w:spacing w:after="0"/>
      </w:pPr>
    </w:p>
    <w:p w14:paraId="01D6F62B">
      <w:pPr>
        <w:pStyle w:val="10"/>
      </w:pPr>
      <w:r>
        <w:rPr>
          <w:rFonts w:ascii="Times New Roman" w:hAnsi="Times New Roman" w:eastAsia="SimSun" w:cs="SimSun"/>
          <w:sz w:val="21"/>
        </w:rPr>
        <w:t>表6-1 测试对象与方法</w:t>
      </w:r>
    </w:p>
    <w:p w14:paraId="56D88EC0">
      <w:pPr>
        <w:pStyle w:val="3"/>
        <w:numPr>
          <w:numId w:val="0"/>
        </w:numPr>
        <w:ind w:right="0" w:rightChars="0"/>
      </w:pPr>
      <w:r>
        <w:t>6.2 功能测试</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tblHeader/>
          <w:jc w:val="center"/>
        </w:trPr>
        <w:tc>
          <w:tcPr>
            <w:tcW w:w="680" w:type="dxa"/>
            <w:shd w:val="clear" w:color="auto" w:fill="E7E9ED"/>
            <w:vAlign w:val="center"/>
          </w:tcPr>
          <w:p w14:paraId="7880CB74">
            <w:pPr>
              <w:spacing w:before="0" w:after="0" w:line="276" w:lineRule="auto"/>
              <w:jc w:val="center"/>
            </w:pPr>
            <w:r>
              <w:rPr>
                <w:rFonts w:ascii="Times New Roman" w:hAnsi="Times New Roman" w:eastAsia="SimSun" w:cs="SimSun"/>
                <w:b/>
                <w:sz w:val="21"/>
              </w:rPr>
              <w:t>编号</w:t>
            </w:r>
          </w:p>
        </w:tc>
        <w:tc>
          <w:tcPr>
            <w:tcW w:w="2268" w:type="dxa"/>
            <w:shd w:val="clear" w:color="auto" w:fill="E7E9ED"/>
            <w:vAlign w:val="center"/>
          </w:tcPr>
          <w:p w14:paraId="02F3D9FC">
            <w:pPr>
              <w:spacing w:before="0" w:after="0" w:line="276" w:lineRule="auto"/>
              <w:jc w:val="center"/>
            </w:pPr>
            <w:r>
              <w:rPr>
                <w:rFonts w:ascii="Times New Roman" w:hAnsi="Times New Roman" w:eastAsia="SimSun" w:cs="SimSun"/>
                <w:b/>
                <w:sz w:val="21"/>
              </w:rPr>
              <w:t>测试场景</w:t>
            </w:r>
          </w:p>
        </w:tc>
        <w:tc>
          <w:tcPr>
            <w:tcW w:w="3580" w:type="dxa"/>
            <w:shd w:val="clear" w:color="auto" w:fill="E7E9ED"/>
            <w:vAlign w:val="center"/>
          </w:tcPr>
          <w:p w14:paraId="2D9DA038">
            <w:pPr>
              <w:spacing w:before="0" w:after="0" w:line="276" w:lineRule="auto"/>
              <w:jc w:val="center"/>
            </w:pPr>
            <w:r>
              <w:rPr>
                <w:rFonts w:ascii="Times New Roman" w:hAnsi="Times New Roman" w:eastAsia="SimSun" w:cs="SimSun"/>
                <w:b/>
                <w:sz w:val="21"/>
              </w:rPr>
              <w:t>预期结果</w:t>
            </w:r>
          </w:p>
        </w:tc>
        <w:tc>
          <w:tcPr>
            <w:tcW w:w="1749" w:type="dxa"/>
            <w:shd w:val="clear" w:color="auto" w:fill="E7E9ED"/>
            <w:vAlign w:val="center"/>
          </w:tcPr>
          <w:p w14:paraId="6795E67C">
            <w:pPr>
              <w:spacing w:before="0" w:after="0" w:line="276" w:lineRule="auto"/>
              <w:jc w:val="center"/>
            </w:pPr>
            <w:r>
              <w:rPr>
                <w:rFonts w:ascii="Times New Roman" w:hAnsi="Times New Roman" w:eastAsia="SimSun" w:cs="SimSun"/>
                <w:b/>
                <w:sz w:val="21"/>
              </w:rPr>
              <w:t>结果</w:t>
            </w:r>
          </w:p>
        </w:tc>
      </w:tr>
      <w:tr w14:paraId="64CC6B29">
        <w:trPr>
          <w:jc w:val="center"/>
        </w:trPr>
        <w:tc>
          <w:tcPr>
            <w:tcW w:w="680" w:type="dxa"/>
            <w:vAlign w:val="center"/>
          </w:tcPr>
          <w:p w14:paraId="7C59EFC8">
            <w:pPr>
              <w:spacing w:before="0" w:after="0" w:line="276" w:lineRule="auto"/>
              <w:jc w:val="center"/>
            </w:pPr>
            <w:r>
              <w:rPr>
                <w:rFonts w:ascii="Times New Roman" w:hAnsi="Times New Roman" w:eastAsia="SimSun" w:cs="SimSun"/>
                <w:b w:val="0"/>
                <w:sz w:val="21"/>
              </w:rPr>
              <w:t>T01</w:t>
            </w:r>
          </w:p>
        </w:tc>
        <w:tc>
          <w:tcPr>
            <w:tcW w:w="2268" w:type="dxa"/>
            <w:vAlign w:val="center"/>
          </w:tcPr>
          <w:p w14:paraId="7B34BB7D">
            <w:pPr>
              <w:spacing w:before="0" w:after="0" w:line="276" w:lineRule="auto"/>
              <w:jc w:val="left"/>
            </w:pPr>
            <w:r>
              <w:rPr>
                <w:rFonts w:ascii="Times New Roman" w:hAnsi="Times New Roman" w:eastAsia="SimSun" w:cs="SimSun"/>
                <w:b w:val="0"/>
                <w:sz w:val="21"/>
              </w:rPr>
              <w:t>注册新用户</w:t>
            </w:r>
          </w:p>
        </w:tc>
        <w:tc>
          <w:tcPr>
            <w:tcW w:w="3580" w:type="dxa"/>
            <w:vAlign w:val="center"/>
          </w:tcPr>
          <w:p w14:paraId="0D535B29">
            <w:pPr>
              <w:spacing w:before="0" w:after="0" w:line="276" w:lineRule="auto"/>
              <w:jc w:val="left"/>
            </w:pPr>
            <w:r>
              <w:rPr>
                <w:rFonts w:ascii="Times New Roman" w:hAnsi="Times New Roman" w:eastAsia="SimSun" w:cs="SimSun"/>
                <w:b w:val="0"/>
                <w:sz w:val="21"/>
              </w:rPr>
              <w:t>创建用户、默认单词本并返回JWT</w:t>
            </w:r>
          </w:p>
        </w:tc>
        <w:tc>
          <w:tcPr>
            <w:tcW w:w="1749" w:type="dxa"/>
            <w:vAlign w:val="center"/>
          </w:tcPr>
          <w:p w14:paraId="7D613A5A">
            <w:pPr>
              <w:spacing w:before="0" w:after="0" w:line="276" w:lineRule="auto"/>
              <w:jc w:val="center"/>
            </w:pPr>
            <w:r>
              <w:rPr>
                <w:rFonts w:ascii="Times New Roman" w:hAnsi="Times New Roman" w:eastAsia="SimSun" w:cs="SimSun"/>
                <w:b w:val="0"/>
                <w:sz w:val="21"/>
              </w:rPr>
              <w:t>通过设计与代码走查</w:t>
            </w:r>
          </w:p>
        </w:tc>
      </w:tr>
      <w:tr w14:paraId="47E87157">
        <w:trPr>
          <w:jc w:val="center"/>
        </w:trPr>
        <w:tc>
          <w:tcPr>
            <w:tcW w:w="680" w:type="dxa"/>
            <w:vAlign w:val="center"/>
          </w:tcPr>
          <w:p w14:paraId="5DBB5F31">
            <w:pPr>
              <w:spacing w:before="0" w:after="0" w:line="276" w:lineRule="auto"/>
              <w:jc w:val="center"/>
            </w:pPr>
            <w:r>
              <w:rPr>
                <w:rFonts w:ascii="Times New Roman" w:hAnsi="Times New Roman" w:eastAsia="SimSun" w:cs="SimSun"/>
                <w:b w:val="0"/>
                <w:sz w:val="21"/>
              </w:rPr>
              <w:t>T02</w:t>
            </w:r>
          </w:p>
        </w:tc>
        <w:tc>
          <w:tcPr>
            <w:tcW w:w="2268" w:type="dxa"/>
            <w:vAlign w:val="center"/>
          </w:tcPr>
          <w:p w14:paraId="200556C1">
            <w:pPr>
              <w:spacing w:before="0" w:after="0" w:line="276" w:lineRule="auto"/>
              <w:jc w:val="left"/>
            </w:pPr>
            <w:r>
              <w:rPr>
                <w:rFonts w:ascii="Times New Roman" w:hAnsi="Times New Roman" w:eastAsia="SimSun" w:cs="SimSun"/>
                <w:b w:val="0"/>
                <w:sz w:val="21"/>
              </w:rPr>
              <w:t>使用错误密码登录</w:t>
            </w:r>
          </w:p>
        </w:tc>
        <w:tc>
          <w:tcPr>
            <w:tcW w:w="3580" w:type="dxa"/>
            <w:vAlign w:val="center"/>
          </w:tcPr>
          <w:p w14:paraId="51E891A0">
            <w:pPr>
              <w:spacing w:before="0" w:after="0" w:line="276" w:lineRule="auto"/>
              <w:jc w:val="left"/>
            </w:pPr>
            <w:r>
              <w:rPr>
                <w:rFonts w:ascii="Times New Roman" w:hAnsi="Times New Roman" w:eastAsia="SimSun" w:cs="SimSun"/>
                <w:b w:val="0"/>
                <w:sz w:val="21"/>
              </w:rPr>
              <w:t>返回统一凭据错误，不泄露用户状态</w:t>
            </w:r>
          </w:p>
        </w:tc>
        <w:tc>
          <w:tcPr>
            <w:tcW w:w="1749" w:type="dxa"/>
            <w:vAlign w:val="center"/>
          </w:tcPr>
          <w:p w14:paraId="2919F179">
            <w:pPr>
              <w:spacing w:before="0" w:after="0" w:line="276" w:lineRule="auto"/>
              <w:jc w:val="center"/>
            </w:pPr>
            <w:r>
              <w:rPr>
                <w:rFonts w:ascii="Times New Roman" w:hAnsi="Times New Roman" w:eastAsia="SimSun" w:cs="SimSun"/>
                <w:b w:val="0"/>
                <w:sz w:val="21"/>
              </w:rPr>
              <w:t>通过设计与代码走查</w:t>
            </w:r>
          </w:p>
        </w:tc>
      </w:tr>
      <w:tr w14:paraId="5195D5FD">
        <w:trPr>
          <w:jc w:val="center"/>
        </w:trPr>
        <w:tc>
          <w:tcPr>
            <w:tcW w:w="680" w:type="dxa"/>
            <w:vAlign w:val="center"/>
          </w:tcPr>
          <w:p w14:paraId="6F4FF610">
            <w:pPr>
              <w:spacing w:before="0" w:after="0" w:line="276" w:lineRule="auto"/>
              <w:jc w:val="center"/>
            </w:pPr>
            <w:r>
              <w:rPr>
                <w:rFonts w:ascii="Times New Roman" w:hAnsi="Times New Roman" w:eastAsia="SimSun" w:cs="SimSun"/>
                <w:b w:val="0"/>
                <w:sz w:val="21"/>
              </w:rPr>
              <w:t>T03</w:t>
            </w:r>
          </w:p>
        </w:tc>
        <w:tc>
          <w:tcPr>
            <w:tcW w:w="2268" w:type="dxa"/>
            <w:vAlign w:val="center"/>
          </w:tcPr>
          <w:p w14:paraId="58AC1632">
            <w:pPr>
              <w:spacing w:before="0" w:after="0" w:line="276" w:lineRule="auto"/>
              <w:jc w:val="left"/>
            </w:pPr>
            <w:r>
              <w:rPr>
                <w:rFonts w:ascii="Times New Roman" w:hAnsi="Times New Roman" w:eastAsia="SimSun" w:cs="SimSun"/>
                <w:b w:val="0"/>
                <w:sz w:val="21"/>
              </w:rPr>
              <w:t>未携带JWT访问业务接口</w:t>
            </w:r>
          </w:p>
        </w:tc>
        <w:tc>
          <w:tcPr>
            <w:tcW w:w="3580" w:type="dxa"/>
            <w:vAlign w:val="center"/>
          </w:tcPr>
          <w:p w14:paraId="7946EE7D">
            <w:pPr>
              <w:spacing w:before="0" w:after="0" w:line="276" w:lineRule="auto"/>
              <w:jc w:val="left"/>
            </w:pPr>
            <w:r>
              <w:rPr>
                <w:rFonts w:ascii="Times New Roman" w:hAnsi="Times New Roman" w:eastAsia="SimSun" w:cs="SimSun"/>
                <w:b w:val="0"/>
                <w:sz w:val="21"/>
              </w:rPr>
              <w:t>返回401</w:t>
            </w:r>
          </w:p>
        </w:tc>
        <w:tc>
          <w:tcPr>
            <w:tcW w:w="1749" w:type="dxa"/>
            <w:vAlign w:val="center"/>
          </w:tcPr>
          <w:p w14:paraId="501AC029">
            <w:pPr>
              <w:spacing w:before="0" w:after="0" w:line="276" w:lineRule="auto"/>
              <w:jc w:val="center"/>
            </w:pPr>
            <w:r>
              <w:rPr>
                <w:rFonts w:ascii="Times New Roman" w:hAnsi="Times New Roman" w:eastAsia="SimSun" w:cs="SimSun"/>
                <w:b w:val="0"/>
                <w:sz w:val="21"/>
              </w:rPr>
              <w:t>通过安全配置走查</w:t>
            </w:r>
          </w:p>
        </w:tc>
      </w:tr>
      <w:tr w14:paraId="77098D58">
        <w:trPr>
          <w:jc w:val="center"/>
        </w:trPr>
        <w:tc>
          <w:tcPr>
            <w:tcW w:w="680" w:type="dxa"/>
            <w:vAlign w:val="center"/>
          </w:tcPr>
          <w:p w14:paraId="48AE2CFE">
            <w:pPr>
              <w:spacing w:before="0" w:after="0" w:line="276" w:lineRule="auto"/>
              <w:jc w:val="center"/>
            </w:pPr>
            <w:r>
              <w:rPr>
                <w:rFonts w:ascii="Times New Roman" w:hAnsi="Times New Roman" w:eastAsia="SimSun" w:cs="SimSun"/>
                <w:b w:val="0"/>
                <w:sz w:val="21"/>
              </w:rPr>
              <w:t>T04</w:t>
            </w:r>
          </w:p>
        </w:tc>
        <w:tc>
          <w:tcPr>
            <w:tcW w:w="2268" w:type="dxa"/>
            <w:vAlign w:val="center"/>
          </w:tcPr>
          <w:p w14:paraId="19D660A7">
            <w:pPr>
              <w:spacing w:before="0" w:after="0" w:line="276" w:lineRule="auto"/>
              <w:jc w:val="left"/>
            </w:pPr>
            <w:r>
              <w:rPr>
                <w:rFonts w:ascii="Times New Roman" w:hAnsi="Times New Roman" w:eastAsia="SimSun" w:cs="SimSun"/>
                <w:b w:val="0"/>
                <w:sz w:val="21"/>
              </w:rPr>
              <w:t>首次学习词条</w:t>
            </w:r>
          </w:p>
        </w:tc>
        <w:tc>
          <w:tcPr>
            <w:tcW w:w="3580" w:type="dxa"/>
            <w:vAlign w:val="center"/>
          </w:tcPr>
          <w:p w14:paraId="5EDF3558">
            <w:pPr>
              <w:spacing w:before="0" w:after="0" w:line="276" w:lineRule="auto"/>
              <w:jc w:val="left"/>
            </w:pPr>
            <w:r>
              <w:rPr>
                <w:rFonts w:ascii="Times New Roman" w:hAnsi="Times New Roman" w:eastAsia="SimSun" w:cs="SimSun"/>
                <w:b w:val="0"/>
                <w:sz w:val="21"/>
              </w:rPr>
              <w:t>调用模型、解析JSON并写公共缓存</w:t>
            </w:r>
          </w:p>
        </w:tc>
        <w:tc>
          <w:tcPr>
            <w:tcW w:w="1749" w:type="dxa"/>
            <w:vAlign w:val="center"/>
          </w:tcPr>
          <w:p w14:paraId="4B36F5BC">
            <w:pPr>
              <w:spacing w:before="0" w:after="0" w:line="276" w:lineRule="auto"/>
              <w:jc w:val="center"/>
            </w:pPr>
            <w:r>
              <w:rPr>
                <w:rFonts w:ascii="Times New Roman" w:hAnsi="Times New Roman" w:eastAsia="SimSun" w:cs="SimSun"/>
                <w:b w:val="0"/>
                <w:sz w:val="21"/>
              </w:rPr>
              <w:t>主流程已实现</w:t>
            </w:r>
          </w:p>
        </w:tc>
      </w:tr>
      <w:tr w14:paraId="75D49481">
        <w:trPr>
          <w:jc w:val="center"/>
        </w:trPr>
        <w:tc>
          <w:tcPr>
            <w:tcW w:w="680" w:type="dxa"/>
            <w:vAlign w:val="center"/>
          </w:tcPr>
          <w:p w14:paraId="4700798D">
            <w:pPr>
              <w:spacing w:before="0" w:after="0" w:line="276" w:lineRule="auto"/>
              <w:jc w:val="center"/>
            </w:pPr>
            <w:r>
              <w:rPr>
                <w:rFonts w:ascii="Times New Roman" w:hAnsi="Times New Roman" w:eastAsia="SimSun" w:cs="SimSun"/>
                <w:b w:val="0"/>
                <w:sz w:val="21"/>
              </w:rPr>
              <w:t>T05</w:t>
            </w:r>
          </w:p>
        </w:tc>
        <w:tc>
          <w:tcPr>
            <w:tcW w:w="2268" w:type="dxa"/>
            <w:vAlign w:val="center"/>
          </w:tcPr>
          <w:p w14:paraId="30EEC244">
            <w:pPr>
              <w:spacing w:before="0" w:after="0" w:line="276" w:lineRule="auto"/>
              <w:jc w:val="left"/>
            </w:pPr>
            <w:r>
              <w:rPr>
                <w:rFonts w:ascii="Times New Roman" w:hAnsi="Times New Roman" w:eastAsia="SimSun" w:cs="SimSun"/>
                <w:b w:val="0"/>
                <w:sz w:val="21"/>
              </w:rPr>
              <w:t>再次学习同一词条</w:t>
            </w:r>
          </w:p>
        </w:tc>
        <w:tc>
          <w:tcPr>
            <w:tcW w:w="3580" w:type="dxa"/>
            <w:vAlign w:val="center"/>
          </w:tcPr>
          <w:p w14:paraId="69F96673">
            <w:pPr>
              <w:spacing w:before="0" w:after="0" w:line="276" w:lineRule="auto"/>
              <w:jc w:val="left"/>
            </w:pPr>
            <w:r>
              <w:rPr>
                <w:rFonts w:ascii="Times New Roman" w:hAnsi="Times New Roman" w:eastAsia="SimSun" w:cs="SimSun"/>
                <w:b w:val="0"/>
                <w:sz w:val="21"/>
              </w:rPr>
              <w:t>缓存命中并增加查询次数</w:t>
            </w:r>
          </w:p>
        </w:tc>
        <w:tc>
          <w:tcPr>
            <w:tcW w:w="1749" w:type="dxa"/>
            <w:vAlign w:val="center"/>
          </w:tcPr>
          <w:p w14:paraId="17A3C17E">
            <w:pPr>
              <w:spacing w:before="0" w:after="0" w:line="276" w:lineRule="auto"/>
              <w:jc w:val="center"/>
            </w:pPr>
            <w:r>
              <w:rPr>
                <w:rFonts w:ascii="Times New Roman" w:hAnsi="Times New Roman" w:eastAsia="SimSun" w:cs="SimSun"/>
                <w:b w:val="0"/>
                <w:sz w:val="21"/>
              </w:rPr>
              <w:t>主流程已实现</w:t>
            </w:r>
          </w:p>
        </w:tc>
      </w:tr>
      <w:tr w14:paraId="380C29B6">
        <w:trPr>
          <w:jc w:val="center"/>
        </w:trPr>
        <w:tc>
          <w:tcPr>
            <w:tcW w:w="680" w:type="dxa"/>
            <w:vAlign w:val="center"/>
          </w:tcPr>
          <w:p w14:paraId="1B74E626">
            <w:pPr>
              <w:spacing w:before="0" w:after="0" w:line="276" w:lineRule="auto"/>
              <w:jc w:val="center"/>
            </w:pPr>
            <w:r>
              <w:rPr>
                <w:rFonts w:ascii="Times New Roman" w:hAnsi="Times New Roman" w:eastAsia="SimSun" w:cs="SimSun"/>
                <w:b w:val="0"/>
                <w:sz w:val="21"/>
              </w:rPr>
              <w:t>T06</w:t>
            </w:r>
          </w:p>
        </w:tc>
        <w:tc>
          <w:tcPr>
            <w:tcW w:w="2268" w:type="dxa"/>
            <w:vAlign w:val="center"/>
          </w:tcPr>
          <w:p w14:paraId="4A33F6D7">
            <w:pPr>
              <w:spacing w:before="0" w:after="0" w:line="276" w:lineRule="auto"/>
              <w:jc w:val="left"/>
            </w:pPr>
            <w:r>
              <w:rPr>
                <w:rFonts w:ascii="Times New Roman" w:hAnsi="Times New Roman" w:eastAsia="SimSun" w:cs="SimSun"/>
                <w:b w:val="0"/>
                <w:sz w:val="21"/>
              </w:rPr>
              <w:t>拼写错误查询</w:t>
            </w:r>
          </w:p>
        </w:tc>
        <w:tc>
          <w:tcPr>
            <w:tcW w:w="3580" w:type="dxa"/>
            <w:vAlign w:val="center"/>
          </w:tcPr>
          <w:p w14:paraId="1643E1BC">
            <w:pPr>
              <w:spacing w:before="0" w:after="0" w:line="276" w:lineRule="auto"/>
              <w:jc w:val="left"/>
            </w:pPr>
            <w:r>
              <w:rPr>
                <w:rFonts w:ascii="Times New Roman" w:hAnsi="Times New Roman" w:eastAsia="SimSun" w:cs="SimSun"/>
                <w:b w:val="0"/>
                <w:sz w:val="21"/>
              </w:rPr>
              <w:t>返回得分最高且超过阈值的候选</w:t>
            </w:r>
          </w:p>
        </w:tc>
        <w:tc>
          <w:tcPr>
            <w:tcW w:w="1749" w:type="dxa"/>
            <w:vAlign w:val="center"/>
          </w:tcPr>
          <w:p w14:paraId="75EF29A6">
            <w:pPr>
              <w:spacing w:before="0" w:after="0" w:line="276" w:lineRule="auto"/>
              <w:jc w:val="center"/>
            </w:pPr>
            <w:r>
              <w:rPr>
                <w:rFonts w:ascii="Times New Roman" w:hAnsi="Times New Roman" w:eastAsia="SimSun" w:cs="SimSun"/>
                <w:b w:val="0"/>
                <w:sz w:val="21"/>
              </w:rPr>
              <w:t>算法已实现</w:t>
            </w:r>
          </w:p>
        </w:tc>
      </w:tr>
      <w:tr w14:paraId="47BD2B95">
        <w:trPr>
          <w:jc w:val="center"/>
        </w:trPr>
        <w:tc>
          <w:tcPr>
            <w:tcW w:w="680" w:type="dxa"/>
            <w:vAlign w:val="center"/>
          </w:tcPr>
          <w:p w14:paraId="0379B65A">
            <w:pPr>
              <w:spacing w:before="0" w:after="0" w:line="276" w:lineRule="auto"/>
              <w:jc w:val="center"/>
            </w:pPr>
            <w:r>
              <w:rPr>
                <w:rFonts w:ascii="Times New Roman" w:hAnsi="Times New Roman" w:eastAsia="SimSun" w:cs="SimSun"/>
                <w:b w:val="0"/>
                <w:sz w:val="21"/>
              </w:rPr>
              <w:t>T07</w:t>
            </w:r>
          </w:p>
        </w:tc>
        <w:tc>
          <w:tcPr>
            <w:tcW w:w="2268" w:type="dxa"/>
            <w:vAlign w:val="center"/>
          </w:tcPr>
          <w:p w14:paraId="4F34BBC6">
            <w:pPr>
              <w:spacing w:before="0" w:after="0" w:line="276" w:lineRule="auto"/>
              <w:jc w:val="left"/>
            </w:pPr>
            <w:r>
              <w:rPr>
                <w:rFonts w:ascii="Times New Roman" w:hAnsi="Times New Roman" w:eastAsia="SimSun" w:cs="SimSun"/>
                <w:b w:val="0"/>
                <w:sz w:val="21"/>
              </w:rPr>
              <w:t>加入单词本</w:t>
            </w:r>
          </w:p>
        </w:tc>
        <w:tc>
          <w:tcPr>
            <w:tcW w:w="3580" w:type="dxa"/>
            <w:vAlign w:val="center"/>
          </w:tcPr>
          <w:p w14:paraId="57CA9AE5">
            <w:pPr>
              <w:spacing w:before="0" w:after="0" w:line="276" w:lineRule="auto"/>
              <w:jc w:val="left"/>
            </w:pPr>
            <w:r>
              <w:rPr>
                <w:rFonts w:ascii="Times New Roman" w:hAnsi="Times New Roman" w:eastAsia="SimSun" w:cs="SimSun"/>
                <w:b w:val="0"/>
                <w:sz w:val="21"/>
              </w:rPr>
              <w:t>创建词条并复制个人快照</w:t>
            </w:r>
          </w:p>
        </w:tc>
        <w:tc>
          <w:tcPr>
            <w:tcW w:w="1749" w:type="dxa"/>
            <w:vAlign w:val="center"/>
          </w:tcPr>
          <w:p w14:paraId="4E33539D">
            <w:pPr>
              <w:spacing w:before="0" w:after="0" w:line="276" w:lineRule="auto"/>
              <w:jc w:val="center"/>
            </w:pPr>
            <w:r>
              <w:rPr>
                <w:rFonts w:ascii="Times New Roman" w:hAnsi="Times New Roman" w:eastAsia="SimSun" w:cs="SimSun"/>
                <w:b w:val="0"/>
                <w:sz w:val="21"/>
              </w:rPr>
              <w:t>主流程已实现</w:t>
            </w:r>
          </w:p>
        </w:tc>
      </w:tr>
      <w:tr w14:paraId="0A4EBF5E">
        <w:trPr>
          <w:jc w:val="center"/>
        </w:trPr>
        <w:tc>
          <w:tcPr>
            <w:tcW w:w="680" w:type="dxa"/>
            <w:vAlign w:val="center"/>
          </w:tcPr>
          <w:p w14:paraId="03EA76DB">
            <w:pPr>
              <w:spacing w:before="0" w:after="0" w:line="276" w:lineRule="auto"/>
              <w:jc w:val="center"/>
            </w:pPr>
            <w:r>
              <w:rPr>
                <w:rFonts w:ascii="Times New Roman" w:hAnsi="Times New Roman" w:eastAsia="SimSun" w:cs="SimSun"/>
                <w:b w:val="0"/>
                <w:sz w:val="21"/>
              </w:rPr>
              <w:t>T08</w:t>
            </w:r>
          </w:p>
        </w:tc>
        <w:tc>
          <w:tcPr>
            <w:tcW w:w="2268" w:type="dxa"/>
            <w:vAlign w:val="center"/>
          </w:tcPr>
          <w:p w14:paraId="61F9A45B">
            <w:pPr>
              <w:spacing w:before="0" w:after="0" w:line="276" w:lineRule="auto"/>
              <w:jc w:val="left"/>
            </w:pPr>
            <w:r>
              <w:rPr>
                <w:rFonts w:ascii="Times New Roman" w:hAnsi="Times New Roman" w:eastAsia="SimSun" w:cs="SimSun"/>
                <w:b w:val="0"/>
                <w:sz w:val="21"/>
              </w:rPr>
              <w:t>他人刷新公共缓存</w:t>
            </w:r>
          </w:p>
        </w:tc>
        <w:tc>
          <w:tcPr>
            <w:tcW w:w="3580" w:type="dxa"/>
            <w:vAlign w:val="center"/>
          </w:tcPr>
          <w:p w14:paraId="457CCBF5">
            <w:pPr>
              <w:spacing w:before="0" w:after="0" w:line="276" w:lineRule="auto"/>
              <w:jc w:val="left"/>
            </w:pPr>
            <w:r>
              <w:rPr>
                <w:rFonts w:ascii="Times New Roman" w:hAnsi="Times New Roman" w:eastAsia="SimSun" w:cs="SimSun"/>
                <w:b w:val="0"/>
                <w:sz w:val="21"/>
              </w:rPr>
              <w:t>已有个人快照与进度不变</w:t>
            </w:r>
          </w:p>
        </w:tc>
        <w:tc>
          <w:tcPr>
            <w:tcW w:w="1749" w:type="dxa"/>
            <w:vAlign w:val="center"/>
          </w:tcPr>
          <w:p w14:paraId="691B4C60">
            <w:pPr>
              <w:spacing w:before="0" w:after="0" w:line="276" w:lineRule="auto"/>
              <w:jc w:val="center"/>
            </w:pPr>
            <w:r>
              <w:rPr>
                <w:rFonts w:ascii="Times New Roman" w:hAnsi="Times New Roman" w:eastAsia="SimSun" w:cs="SimSun"/>
                <w:b w:val="0"/>
                <w:sz w:val="21"/>
              </w:rPr>
              <w:t>隔离逻辑已实现</w:t>
            </w:r>
          </w:p>
        </w:tc>
      </w:tr>
      <w:tr w14:paraId="69792B88">
        <w:trPr>
          <w:jc w:val="center"/>
        </w:trPr>
        <w:tc>
          <w:tcPr>
            <w:tcW w:w="680" w:type="dxa"/>
            <w:vAlign w:val="center"/>
          </w:tcPr>
          <w:p w14:paraId="5E881E12">
            <w:pPr>
              <w:spacing w:before="0" w:after="0" w:line="276" w:lineRule="auto"/>
              <w:jc w:val="center"/>
            </w:pPr>
            <w:r>
              <w:rPr>
                <w:rFonts w:ascii="Times New Roman" w:hAnsi="Times New Roman" w:eastAsia="SimSun" w:cs="SimSun"/>
                <w:b w:val="0"/>
                <w:sz w:val="21"/>
              </w:rPr>
              <w:t>T09</w:t>
            </w:r>
          </w:p>
        </w:tc>
        <w:tc>
          <w:tcPr>
            <w:tcW w:w="2268" w:type="dxa"/>
            <w:vAlign w:val="center"/>
          </w:tcPr>
          <w:p w14:paraId="0006420E">
            <w:pPr>
              <w:spacing w:before="0" w:after="0" w:line="276" w:lineRule="auto"/>
              <w:jc w:val="left"/>
            </w:pPr>
            <w:r>
              <w:rPr>
                <w:rFonts w:ascii="Times New Roman" w:hAnsi="Times New Roman" w:eastAsia="SimSun" w:cs="SimSun"/>
                <w:b w:val="0"/>
                <w:sz w:val="21"/>
              </w:rPr>
              <w:t>生成文章</w:t>
            </w:r>
          </w:p>
        </w:tc>
        <w:tc>
          <w:tcPr>
            <w:tcW w:w="3580" w:type="dxa"/>
            <w:vAlign w:val="center"/>
          </w:tcPr>
          <w:p w14:paraId="35BD32A3">
            <w:pPr>
              <w:spacing w:before="0" w:after="0" w:line="276" w:lineRule="auto"/>
              <w:jc w:val="left"/>
            </w:pPr>
            <w:r>
              <w:rPr>
                <w:rFonts w:ascii="Times New Roman" w:hAnsi="Times New Roman" w:eastAsia="SimSun" w:cs="SimSun"/>
                <w:b w:val="0"/>
                <w:sz w:val="21"/>
              </w:rPr>
              <w:t>校验归属并保存结构化文章记录</w:t>
            </w:r>
          </w:p>
        </w:tc>
        <w:tc>
          <w:tcPr>
            <w:tcW w:w="1749" w:type="dxa"/>
            <w:vAlign w:val="center"/>
          </w:tcPr>
          <w:p w14:paraId="1F45029D">
            <w:pPr>
              <w:spacing w:before="0" w:after="0" w:line="276" w:lineRule="auto"/>
              <w:jc w:val="center"/>
            </w:pPr>
            <w:r>
              <w:rPr>
                <w:rFonts w:ascii="Times New Roman" w:hAnsi="Times New Roman" w:eastAsia="SimSun" w:cs="SimSun"/>
                <w:b w:val="0"/>
                <w:sz w:val="21"/>
              </w:rPr>
              <w:t>主流程已实现</w:t>
            </w:r>
          </w:p>
        </w:tc>
      </w:tr>
      <w:tr w14:paraId="28EA32DB">
        <w:trPr>
          <w:jc w:val="center"/>
        </w:trPr>
        <w:tc>
          <w:tcPr>
            <w:tcW w:w="680" w:type="dxa"/>
            <w:vAlign w:val="center"/>
          </w:tcPr>
          <w:p w14:paraId="4CE233CD">
            <w:pPr>
              <w:spacing w:before="0" w:after="0" w:line="276" w:lineRule="auto"/>
              <w:jc w:val="center"/>
            </w:pPr>
            <w:r>
              <w:rPr>
                <w:rFonts w:ascii="Times New Roman" w:hAnsi="Times New Roman" w:eastAsia="SimSun" w:cs="SimSun"/>
                <w:b w:val="0"/>
                <w:sz w:val="21"/>
              </w:rPr>
              <w:t>T10</w:t>
            </w:r>
          </w:p>
        </w:tc>
        <w:tc>
          <w:tcPr>
            <w:tcW w:w="2268" w:type="dxa"/>
            <w:vAlign w:val="center"/>
          </w:tcPr>
          <w:p w14:paraId="3AE22CAC">
            <w:pPr>
              <w:spacing w:before="0" w:after="0" w:line="276" w:lineRule="auto"/>
              <w:jc w:val="left"/>
            </w:pPr>
            <w:r>
              <w:rPr>
                <w:rFonts w:ascii="Times New Roman" w:hAnsi="Times New Roman" w:eastAsia="SimSun" w:cs="SimSun"/>
                <w:b w:val="0"/>
                <w:sz w:val="21"/>
              </w:rPr>
              <w:t>提交“忘记”</w:t>
            </w:r>
          </w:p>
        </w:tc>
        <w:tc>
          <w:tcPr>
            <w:tcW w:w="3580" w:type="dxa"/>
            <w:vAlign w:val="center"/>
          </w:tcPr>
          <w:p w14:paraId="764DE676">
            <w:pPr>
              <w:spacing w:before="0" w:after="0" w:line="276" w:lineRule="auto"/>
              <w:jc w:val="left"/>
            </w:pPr>
            <w:r>
              <w:rPr>
                <w:rFonts w:ascii="Times New Roman" w:hAnsi="Times New Roman" w:eastAsia="SimSun" w:cs="SimSun"/>
                <w:b w:val="0"/>
                <w:sz w:val="21"/>
              </w:rPr>
              <w:t>阶段归零，4个清醒小时后复习</w:t>
            </w:r>
          </w:p>
        </w:tc>
        <w:tc>
          <w:tcPr>
            <w:tcW w:w="1749" w:type="dxa"/>
            <w:vAlign w:val="center"/>
          </w:tcPr>
          <w:p w14:paraId="65F914AE">
            <w:pPr>
              <w:spacing w:before="0" w:after="0" w:line="276" w:lineRule="auto"/>
              <w:jc w:val="center"/>
            </w:pPr>
            <w:r>
              <w:rPr>
                <w:rFonts w:ascii="Times New Roman" w:hAnsi="Times New Roman" w:eastAsia="SimSun" w:cs="SimSun"/>
                <w:b w:val="0"/>
                <w:sz w:val="21"/>
              </w:rPr>
              <w:t>单元测试覆盖时间边界</w:t>
            </w:r>
          </w:p>
        </w:tc>
      </w:tr>
      <w:tr w14:paraId="4C02C0F7">
        <w:trPr>
          <w:jc w:val="center"/>
        </w:trPr>
        <w:tc>
          <w:tcPr>
            <w:tcW w:w="680" w:type="dxa"/>
            <w:vAlign w:val="center"/>
          </w:tcPr>
          <w:p w14:paraId="65CFF480">
            <w:pPr>
              <w:spacing w:before="0" w:after="0" w:line="276" w:lineRule="auto"/>
              <w:jc w:val="center"/>
            </w:pPr>
            <w:r>
              <w:rPr>
                <w:rFonts w:ascii="Times New Roman" w:hAnsi="Times New Roman" w:eastAsia="SimSun" w:cs="SimSun"/>
                <w:b w:val="0"/>
                <w:sz w:val="21"/>
              </w:rPr>
              <w:t>T11</w:t>
            </w:r>
          </w:p>
        </w:tc>
        <w:tc>
          <w:tcPr>
            <w:tcW w:w="2268" w:type="dxa"/>
            <w:vAlign w:val="center"/>
          </w:tcPr>
          <w:p w14:paraId="68B4A4A3">
            <w:pPr>
              <w:spacing w:before="0" w:after="0" w:line="276" w:lineRule="auto"/>
              <w:jc w:val="left"/>
            </w:pPr>
            <w:r>
              <w:rPr>
                <w:rFonts w:ascii="Times New Roman" w:hAnsi="Times New Roman" w:eastAsia="SimSun" w:cs="SimSun"/>
                <w:b w:val="0"/>
                <w:sz w:val="21"/>
              </w:rPr>
              <w:t>删除或跳转危险操作</w:t>
            </w:r>
          </w:p>
        </w:tc>
        <w:tc>
          <w:tcPr>
            <w:tcW w:w="3580" w:type="dxa"/>
            <w:vAlign w:val="center"/>
          </w:tcPr>
          <w:p w14:paraId="6D2700FC">
            <w:pPr>
              <w:spacing w:before="0" w:after="0" w:line="276" w:lineRule="auto"/>
              <w:jc w:val="left"/>
            </w:pPr>
            <w:r>
              <w:rPr>
                <w:rFonts w:ascii="Times New Roman" w:hAnsi="Times New Roman" w:eastAsia="SimSun" w:cs="SimSun"/>
                <w:b w:val="0"/>
                <w:sz w:val="21"/>
              </w:rPr>
              <w:t>显示二次确认</w:t>
            </w:r>
          </w:p>
        </w:tc>
        <w:tc>
          <w:tcPr>
            <w:tcW w:w="1749" w:type="dxa"/>
            <w:vAlign w:val="center"/>
          </w:tcPr>
          <w:p w14:paraId="258D6066">
            <w:pPr>
              <w:spacing w:before="0" w:after="0" w:line="276" w:lineRule="auto"/>
              <w:jc w:val="center"/>
            </w:pPr>
            <w:r>
              <w:rPr>
                <w:rFonts w:ascii="Times New Roman" w:hAnsi="Times New Roman" w:eastAsia="SimSun" w:cs="SimSun"/>
                <w:b w:val="0"/>
                <w:sz w:val="21"/>
              </w:rPr>
              <w:t>界面截图与模块走查通过</w:t>
            </w:r>
          </w:p>
        </w:tc>
      </w:tr>
      <w:tr w14:paraId="2A886341">
        <w:trPr>
          <w:jc w:val="center"/>
        </w:trPr>
        <w:tc>
          <w:tcPr>
            <w:tcW w:w="680" w:type="dxa"/>
            <w:vAlign w:val="center"/>
          </w:tcPr>
          <w:p w14:paraId="207E4247">
            <w:pPr>
              <w:spacing w:before="0" w:after="0" w:line="276" w:lineRule="auto"/>
              <w:jc w:val="center"/>
            </w:pPr>
            <w:r>
              <w:rPr>
                <w:rFonts w:ascii="Times New Roman" w:hAnsi="Times New Roman" w:eastAsia="SimSun" w:cs="SimSun"/>
                <w:b w:val="0"/>
                <w:sz w:val="21"/>
              </w:rPr>
              <w:t>T12</w:t>
            </w:r>
          </w:p>
        </w:tc>
        <w:tc>
          <w:tcPr>
            <w:tcW w:w="2268" w:type="dxa"/>
            <w:vAlign w:val="center"/>
          </w:tcPr>
          <w:p w14:paraId="181A64D0">
            <w:pPr>
              <w:spacing w:before="0" w:after="0" w:line="276" w:lineRule="auto"/>
              <w:jc w:val="left"/>
            </w:pPr>
            <w:r>
              <w:rPr>
                <w:rFonts w:ascii="Times New Roman" w:hAnsi="Times New Roman" w:eastAsia="SimSun" w:cs="SimSun"/>
                <w:b w:val="0"/>
                <w:sz w:val="21"/>
              </w:rPr>
              <w:t>读取模型列表</w:t>
            </w:r>
          </w:p>
        </w:tc>
        <w:tc>
          <w:tcPr>
            <w:tcW w:w="3580" w:type="dxa"/>
            <w:vAlign w:val="center"/>
          </w:tcPr>
          <w:p w14:paraId="2ECBA369">
            <w:pPr>
              <w:spacing w:before="0" w:after="0" w:line="276" w:lineRule="auto"/>
              <w:jc w:val="left"/>
            </w:pPr>
            <w:r>
              <w:rPr>
                <w:rFonts w:ascii="Times New Roman" w:hAnsi="Times New Roman" w:eastAsia="SimSun" w:cs="SimSun"/>
                <w:b w:val="0"/>
                <w:sz w:val="21"/>
              </w:rPr>
              <w:t>仅返回脱敏API Key</w:t>
            </w:r>
          </w:p>
        </w:tc>
        <w:tc>
          <w:tcPr>
            <w:tcW w:w="1749" w:type="dxa"/>
            <w:vAlign w:val="center"/>
          </w:tcPr>
          <w:p w14:paraId="1FB7924B">
            <w:pPr>
              <w:spacing w:before="0" w:after="0" w:line="276" w:lineRule="auto"/>
              <w:jc w:val="center"/>
            </w:pPr>
            <w:r>
              <w:rPr>
                <w:rFonts w:ascii="Times New Roman" w:hAnsi="Times New Roman" w:eastAsia="SimSun" w:cs="SimSun"/>
                <w:b w:val="0"/>
                <w:sz w:val="21"/>
              </w:rPr>
              <w:t>加密服务与DTO走查通过</w:t>
            </w:r>
          </w:p>
        </w:tc>
      </w:tr>
    </w:tbl>
    <w:p w14:paraId="398DCDFF">
      <w:pPr>
        <w:spacing w:after="0"/>
      </w:pPr>
    </w:p>
    <w:p w14:paraId="0DBF2973">
      <w:pPr>
        <w:pStyle w:val="10"/>
      </w:pPr>
      <w:r>
        <w:rPr>
          <w:rFonts w:ascii="Times New Roman" w:hAnsi="Times New Roman" w:eastAsia="SimSun" w:cs="SimSun"/>
          <w:sz w:val="21"/>
        </w:rPr>
        <w:t>表6-2 核心功能测试结果</w:t>
      </w:r>
    </w:p>
    <w:p w14:paraId="68C0ED8B">
      <w:pPr>
        <w:pStyle w:val="3"/>
        <w:numPr>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执行 Maven 编译命令 mvn -q -DskipTests compile，退出码为 0。随后执行 mvn -q -Dtest=WordbookServiceScheduleTest test，退出码为 0。Surefire 报告显示 tests=3、errors=0、skipped=0、failures=0、总耗时 0.089 s。三个用例分别验证夜间时间顺延到 06:00、睡眠时段提交从 06:00 起算，以及清醒小时跨越午夜时跳过 00:00—06:00。</w:t>
      </w:r>
    </w:p>
    <w:p w14:paraId="30BBC0EB">
      <w:pPr>
        <w:spacing w:after="0" w:line="360" w:lineRule="auto"/>
        <w:ind w:firstLine="480"/>
        <w:jc w:val="both"/>
      </w:pPr>
      <w:r>
        <w:rPr>
          <w:rFonts w:ascii="Times New Roman" w:hAnsi="Times New Roman" w:eastAsia="SimSun" w:cs="SimSun"/>
          <w:sz w:val="24"/>
        </w:rPr>
        <w:t>前端使用 Node.js 对 public/app.js、public/src/app、public/src/features 和 public/src/shared 下全部 JavaScript 模块逐一执行 --check，全部退出码为 0。该结果证明当前脚本能够被解析，但不等同于浏览器端所有交互均已自动化测试。</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4195"/>
        <w:gridCol w:w="2154"/>
      </w:tblGrid>
      <w:tr w14:paraId="0914BC82">
        <w:trPr>
          <w:tblHeader/>
          <w:jc w:val="center"/>
        </w:trPr>
        <w:tc>
          <w:tcPr>
            <w:tcW w:w="1928" w:type="dxa"/>
            <w:shd w:val="clear" w:color="auto" w:fill="E7E9ED"/>
            <w:vAlign w:val="center"/>
          </w:tcPr>
          <w:p w14:paraId="74507B27">
            <w:pPr>
              <w:spacing w:before="0" w:after="0" w:line="276" w:lineRule="auto"/>
              <w:jc w:val="center"/>
            </w:pPr>
            <w:r>
              <w:rPr>
                <w:rFonts w:ascii="Times New Roman" w:hAnsi="Times New Roman" w:eastAsia="SimSun" w:cs="SimSun"/>
                <w:b/>
                <w:sz w:val="21"/>
              </w:rPr>
              <w:t>验证项</w:t>
            </w:r>
          </w:p>
        </w:tc>
        <w:tc>
          <w:tcPr>
            <w:tcW w:w="4195" w:type="dxa"/>
            <w:shd w:val="clear" w:color="auto" w:fill="E7E9ED"/>
            <w:vAlign w:val="center"/>
          </w:tcPr>
          <w:p w14:paraId="11C0B903">
            <w:pPr>
              <w:spacing w:before="0" w:after="0" w:line="276" w:lineRule="auto"/>
              <w:jc w:val="center"/>
            </w:pPr>
            <w:r>
              <w:rPr>
                <w:rFonts w:ascii="Times New Roman" w:hAnsi="Times New Roman" w:eastAsia="SimSun" w:cs="SimSun"/>
                <w:b/>
                <w:sz w:val="21"/>
              </w:rPr>
              <w:t>数量/命令</w:t>
            </w:r>
          </w:p>
        </w:tc>
        <w:tc>
          <w:tcPr>
            <w:tcW w:w="2154" w:type="dxa"/>
            <w:shd w:val="clear" w:color="auto" w:fill="E7E9ED"/>
            <w:vAlign w:val="center"/>
          </w:tcPr>
          <w:p w14:paraId="69209582">
            <w:pPr>
              <w:spacing w:before="0" w:after="0" w:line="276" w:lineRule="auto"/>
              <w:jc w:val="center"/>
            </w:pPr>
            <w:r>
              <w:rPr>
                <w:rFonts w:ascii="Times New Roman" w:hAnsi="Times New Roman" w:eastAsia="SimSun" w:cs="SimSun"/>
                <w:b/>
                <w:sz w:val="21"/>
              </w:rPr>
              <w:t>结果</w:t>
            </w:r>
          </w:p>
        </w:tc>
      </w:tr>
      <w:tr w14:paraId="1ADB58F7">
        <w:trPr>
          <w:jc w:val="center"/>
        </w:trPr>
        <w:tc>
          <w:tcPr>
            <w:tcW w:w="1928" w:type="dxa"/>
            <w:vAlign w:val="center"/>
          </w:tcPr>
          <w:p w14:paraId="730CE67F">
            <w:pPr>
              <w:spacing w:before="0" w:after="0" w:line="276" w:lineRule="auto"/>
              <w:jc w:val="center"/>
            </w:pPr>
            <w:r>
              <w:rPr>
                <w:rFonts w:ascii="Times New Roman" w:hAnsi="Times New Roman" w:eastAsia="SimSun" w:cs="SimSun"/>
                <w:b w:val="0"/>
                <w:sz w:val="21"/>
              </w:rPr>
              <w:t>后端编译</w:t>
            </w:r>
          </w:p>
        </w:tc>
        <w:tc>
          <w:tcPr>
            <w:tcW w:w="4195" w:type="dxa"/>
            <w:vAlign w:val="center"/>
          </w:tcPr>
          <w:p w14:paraId="608884E5">
            <w:pPr>
              <w:spacing w:before="0" w:after="0" w:line="276" w:lineRule="auto"/>
              <w:jc w:val="left"/>
            </w:pPr>
            <w:r>
              <w:rPr>
                <w:rFonts w:ascii="Times New Roman" w:hAnsi="Times New Roman" w:eastAsia="SimSun" w:cs="SimSun"/>
                <w:b w:val="0"/>
                <w:sz w:val="21"/>
              </w:rPr>
              <w:t>mvn -q -DskipTests compile</w:t>
            </w:r>
          </w:p>
        </w:tc>
        <w:tc>
          <w:tcPr>
            <w:tcW w:w="2154" w:type="dxa"/>
            <w:vAlign w:val="center"/>
          </w:tcPr>
          <w:p w14:paraId="44D667B8">
            <w:pPr>
              <w:spacing w:before="0" w:after="0" w:line="276" w:lineRule="auto"/>
              <w:jc w:val="center"/>
            </w:pPr>
            <w:r>
              <w:rPr>
                <w:rFonts w:ascii="Times New Roman" w:hAnsi="Times New Roman" w:eastAsia="SimSun" w:cs="SimSun"/>
                <w:b w:val="0"/>
                <w:sz w:val="21"/>
              </w:rPr>
              <w:t>通过，exit=0</w:t>
            </w:r>
          </w:p>
        </w:tc>
      </w:tr>
      <w:tr w14:paraId="22F2C3EE">
        <w:trPr>
          <w:jc w:val="center"/>
        </w:trPr>
        <w:tc>
          <w:tcPr>
            <w:tcW w:w="1928" w:type="dxa"/>
            <w:vAlign w:val="center"/>
          </w:tcPr>
          <w:p w14:paraId="31E4242B">
            <w:pPr>
              <w:spacing w:before="0" w:after="0" w:line="276" w:lineRule="auto"/>
              <w:jc w:val="center"/>
            </w:pPr>
            <w:r>
              <w:rPr>
                <w:rFonts w:ascii="Times New Roman" w:hAnsi="Times New Roman" w:eastAsia="SimSun" w:cs="SimSun"/>
                <w:b w:val="0"/>
                <w:sz w:val="21"/>
              </w:rPr>
              <w:t>复习排期单测</w:t>
            </w:r>
          </w:p>
        </w:tc>
        <w:tc>
          <w:tcPr>
            <w:tcW w:w="4195" w:type="dxa"/>
            <w:vAlign w:val="center"/>
          </w:tcPr>
          <w:p w14:paraId="6236649E">
            <w:pPr>
              <w:spacing w:before="0" w:after="0" w:line="276" w:lineRule="auto"/>
              <w:jc w:val="left"/>
            </w:pPr>
            <w:r>
              <w:rPr>
                <w:rFonts w:ascii="Times New Roman" w:hAnsi="Times New Roman" w:eastAsia="SimSun" w:cs="SimSun"/>
                <w:b w:val="0"/>
                <w:sz w:val="21"/>
              </w:rPr>
              <w:t>3个JUnit用例</w:t>
            </w:r>
          </w:p>
        </w:tc>
        <w:tc>
          <w:tcPr>
            <w:tcW w:w="2154" w:type="dxa"/>
            <w:vAlign w:val="center"/>
          </w:tcPr>
          <w:p w14:paraId="126F3868">
            <w:pPr>
              <w:spacing w:before="0" w:after="0" w:line="276" w:lineRule="auto"/>
              <w:jc w:val="center"/>
            </w:pPr>
            <w:r>
              <w:rPr>
                <w:rFonts w:ascii="Times New Roman" w:hAnsi="Times New Roman" w:eastAsia="SimSun" w:cs="SimSun"/>
                <w:b w:val="0"/>
                <w:sz w:val="21"/>
              </w:rPr>
              <w:t>3通过，0失败，0错误</w:t>
            </w:r>
          </w:p>
        </w:tc>
      </w:tr>
      <w:tr w14:paraId="62C516A2">
        <w:trPr>
          <w:jc w:val="center"/>
        </w:trPr>
        <w:tc>
          <w:tcPr>
            <w:tcW w:w="1928" w:type="dxa"/>
            <w:vAlign w:val="center"/>
          </w:tcPr>
          <w:p w14:paraId="103F46D2">
            <w:pPr>
              <w:spacing w:before="0" w:after="0" w:line="276" w:lineRule="auto"/>
              <w:jc w:val="center"/>
            </w:pPr>
            <w:r>
              <w:rPr>
                <w:rFonts w:ascii="Times New Roman" w:hAnsi="Times New Roman" w:eastAsia="SimSun" w:cs="SimSun"/>
                <w:b w:val="0"/>
                <w:sz w:val="21"/>
              </w:rPr>
              <w:t>前端语法</w:t>
            </w:r>
          </w:p>
        </w:tc>
        <w:tc>
          <w:tcPr>
            <w:tcW w:w="4195" w:type="dxa"/>
            <w:vAlign w:val="center"/>
          </w:tcPr>
          <w:p w14:paraId="3D002821">
            <w:pPr>
              <w:spacing w:before="0" w:after="0" w:line="276" w:lineRule="auto"/>
              <w:jc w:val="left"/>
            </w:pPr>
            <w:r>
              <w:rPr>
                <w:rFonts w:ascii="Times New Roman" w:hAnsi="Times New Roman" w:eastAsia="SimSun" w:cs="SimSun"/>
                <w:b w:val="0"/>
                <w:sz w:val="21"/>
              </w:rPr>
              <w:t>全部入口、app、features、shared模块</w:t>
            </w:r>
          </w:p>
        </w:tc>
        <w:tc>
          <w:tcPr>
            <w:tcW w:w="2154" w:type="dxa"/>
            <w:vAlign w:val="center"/>
          </w:tcPr>
          <w:p w14:paraId="7F27672D">
            <w:pPr>
              <w:spacing w:before="0" w:after="0" w:line="276" w:lineRule="auto"/>
              <w:jc w:val="center"/>
            </w:pPr>
            <w:r>
              <w:rPr>
                <w:rFonts w:ascii="Times New Roman" w:hAnsi="Times New Roman" w:eastAsia="SimSun" w:cs="SimSun"/>
                <w:b w:val="0"/>
                <w:sz w:val="21"/>
              </w:rPr>
              <w:t>通过，exit=0</w:t>
            </w:r>
          </w:p>
        </w:tc>
      </w:tr>
      <w:tr w14:paraId="4E023025">
        <w:trPr>
          <w:jc w:val="center"/>
        </w:trPr>
        <w:tc>
          <w:tcPr>
            <w:tcW w:w="1928" w:type="dxa"/>
            <w:vAlign w:val="center"/>
          </w:tcPr>
          <w:p w14:paraId="76301120">
            <w:pPr>
              <w:spacing w:before="0" w:after="0" w:line="276" w:lineRule="auto"/>
              <w:jc w:val="center"/>
            </w:pPr>
            <w:r>
              <w:rPr>
                <w:rFonts w:ascii="Times New Roman" w:hAnsi="Times New Roman" w:eastAsia="SimSun" w:cs="SimSun"/>
                <w:b w:val="0"/>
                <w:sz w:val="21"/>
              </w:rPr>
              <w:t>原有产品截图</w:t>
            </w:r>
          </w:p>
        </w:tc>
        <w:tc>
          <w:tcPr>
            <w:tcW w:w="4195" w:type="dxa"/>
            <w:vAlign w:val="center"/>
          </w:tcPr>
          <w:p w14:paraId="69CEAAC9">
            <w:pPr>
              <w:spacing w:before="0" w:after="0" w:line="276" w:lineRule="auto"/>
              <w:jc w:val="left"/>
            </w:pPr>
            <w:r>
              <w:rPr>
                <w:rFonts w:ascii="Times New Roman" w:hAnsi="Times New Roman" w:eastAsia="SimSun" w:cs="SimSun"/>
                <w:b w:val="0"/>
                <w:sz w:val="21"/>
              </w:rPr>
              <w:t>4个唯一界面证据</w:t>
            </w:r>
          </w:p>
        </w:tc>
        <w:tc>
          <w:tcPr>
            <w:tcW w:w="2154" w:type="dxa"/>
            <w:vAlign w:val="center"/>
          </w:tcPr>
          <w:p w14:paraId="0ECAD8BB">
            <w:pPr>
              <w:spacing w:before="0" w:after="0" w:line="276" w:lineRule="auto"/>
              <w:jc w:val="center"/>
            </w:pPr>
            <w:r>
              <w:rPr>
                <w:rFonts w:ascii="Times New Roman" w:hAnsi="Times New Roman" w:eastAsia="SimSun" w:cs="SimSun"/>
                <w:b w:val="0"/>
                <w:sz w:val="21"/>
              </w:rPr>
              <w:t>账户、Agent、单词本、确认弹窗可核对</w:t>
            </w:r>
          </w:p>
        </w:tc>
      </w:tr>
    </w:tbl>
    <w:p w14:paraId="03EAE0B1">
      <w:pPr>
        <w:spacing w:after="0"/>
      </w:pPr>
    </w:p>
    <w:p w14:paraId="65B64885">
      <w:pPr>
        <w:pStyle w:val="10"/>
      </w:pPr>
      <w:r>
        <w:rPr>
          <w:rFonts w:ascii="Times New Roman" w:hAnsi="Times New Roman" w:eastAsia="SimSun" w:cs="SimSun"/>
          <w:sz w:val="21"/>
        </w:rPr>
        <w:t>表6-3 自动化与静态验证汇总</w:t>
      </w:r>
    </w:p>
    <w:p w14:paraId="71132ABA">
      <w:pPr>
        <w:pStyle w:val="3"/>
        <w:numPr>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 使用 HS256 并校验 issuer 与 exp；单词本、词条和文章均校验 userId；模型密钥保存前使用 AES/GCM/NoPadding 加密，12 字节随机 IV 和 128 位认证标签能够同时提供机密性与完整性；前端只接收脱敏值；模型调用记录不持久化 Authorization。模板保存校验占位符，避免配置错误导致请求失控。</w:t>
      </w:r>
    </w:p>
    <w:p w14:paraId="7520CC5B">
      <w:pPr>
        <w:spacing w:after="0" w:line="360" w:lineRule="auto"/>
        <w:ind w:firstLine="480"/>
        <w:jc w:val="both"/>
      </w:pPr>
      <w:r>
        <w:rPr>
          <w:rFonts w:ascii="Times New Roman" w:hAnsi="Times New Roman" w:eastAsia="SimSun" w:cs="SimSun"/>
          <w:sz w:val="24"/>
        </w:rPr>
        <w:t>兼容性检查确认：模型调用层不写死具体供应商，通过数据库保存 base_url、chat_path 和 model_name；词汇和文章解析器兼容常见字段变体；Long/Snowflake ID 按字符串与前端交互；旧版无快照词条允许回退公共缓存；旧明文 API Key 读取后可透明迁移。</w:t>
      </w:r>
    </w:p>
    <w:p w14:paraId="49146C5E">
      <w:pPr>
        <w:pStyle w:val="3"/>
        <w:numPr>
          <w:numId w:val="0"/>
        </w:numPr>
        <w:ind w:right="0" w:rightChars="0"/>
      </w:pPr>
      <w:r>
        <w:t>6.5 结果分析与局限</w:t>
      </w:r>
    </w:p>
    <w:p w14:paraId="73E246D1">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系统核心代码可以编译，时间排期边界具有自动化测试，前端模块不存在语法错误，主要业务链路在代码、数据库脚本和产品界面中形成闭环。公共缓存减少重复模型调用，个人快照解决跨用户刷新导致的内容覆盖，场景会话减少无意义会话膨胀，统一日志提高可追踪性。</w:t>
      </w:r>
    </w:p>
    <w:p w14:paraId="649D81A6">
      <w:pPr>
        <w:spacing w:after="0" w:line="360" w:lineRule="auto"/>
        <w:ind w:firstLine="480"/>
        <w:jc w:val="both"/>
        <w:rPr>
          <w:rFonts w:ascii="Times New Roman" w:hAnsi="Times New Roman" w:eastAsia="SimSun" w:cs="SimSun"/>
          <w:sz w:val="24"/>
        </w:rPr>
      </w:pPr>
    </w:p>
    <w:p w14:paraId="760C97BE">
      <w:pPr>
        <w:spacing w:after="0" w:line="360" w:lineRule="auto"/>
        <w:ind w:firstLine="480"/>
        <w:jc w:val="both"/>
        <w:rPr>
          <w:rFonts w:ascii="Times New Roman" w:hAnsi="Times New Roman" w:eastAsia="SimSun" w:cs="SimSun"/>
          <w:sz w:val="24"/>
        </w:rPr>
      </w:pPr>
    </w:p>
    <w:p w14:paraId="6998BE0D">
      <w:pPr>
        <w:spacing w:after="0" w:line="360" w:lineRule="auto"/>
        <w:ind w:firstLine="480"/>
        <w:jc w:val="both"/>
        <w:rPr>
          <w:rFonts w:ascii="Times New Roman" w:hAnsi="Times New Roman" w:eastAsia="SimSun" w:cs="SimSun"/>
          <w:sz w:val="24"/>
        </w:rPr>
      </w:pPr>
    </w:p>
    <w:tbl>
      <w:tblPr>
        <w:tblStyle w:val="6"/>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4082"/>
        <w:gridCol w:w="1928"/>
      </w:tblGrid>
      <w:tr w14:paraId="5777D7F3">
        <w:trPr>
          <w:tblHeader/>
          <w:jc w:val="center"/>
        </w:trPr>
        <w:tc>
          <w:tcPr>
            <w:tcW w:w="2268" w:type="dxa"/>
            <w:shd w:val="clear" w:color="auto" w:fill="E7E9ED"/>
            <w:vAlign w:val="center"/>
          </w:tcPr>
          <w:p w14:paraId="5024E20F">
            <w:pPr>
              <w:spacing w:before="0" w:after="0" w:line="276" w:lineRule="auto"/>
              <w:jc w:val="center"/>
            </w:pPr>
            <w:r>
              <w:rPr>
                <w:rFonts w:ascii="Times New Roman" w:hAnsi="Times New Roman" w:eastAsia="SimSun" w:cs="SimSun"/>
                <w:b/>
                <w:sz w:val="21"/>
              </w:rPr>
              <w:t>任务书指标</w:t>
            </w:r>
          </w:p>
        </w:tc>
        <w:tc>
          <w:tcPr>
            <w:tcW w:w="4082" w:type="dxa"/>
            <w:shd w:val="clear" w:color="auto" w:fill="E7E9ED"/>
            <w:vAlign w:val="center"/>
          </w:tcPr>
          <w:p w14:paraId="43E6257C">
            <w:pPr>
              <w:spacing w:before="0" w:after="0" w:line="276" w:lineRule="auto"/>
              <w:jc w:val="center"/>
            </w:pPr>
            <w:r>
              <w:rPr>
                <w:rFonts w:ascii="Times New Roman" w:hAnsi="Times New Roman" w:eastAsia="SimSun" w:cs="SimSun"/>
                <w:b/>
                <w:sz w:val="21"/>
              </w:rPr>
              <w:t>当前证据</w:t>
            </w:r>
          </w:p>
        </w:tc>
        <w:tc>
          <w:tcPr>
            <w:tcW w:w="1928" w:type="dxa"/>
            <w:shd w:val="clear" w:color="auto" w:fill="E7E9ED"/>
            <w:vAlign w:val="center"/>
          </w:tcPr>
          <w:p w14:paraId="210EDBCC">
            <w:pPr>
              <w:spacing w:before="0" w:after="0" w:line="276" w:lineRule="auto"/>
              <w:jc w:val="center"/>
            </w:pPr>
            <w:r>
              <w:rPr>
                <w:rFonts w:ascii="Times New Roman" w:hAnsi="Times New Roman" w:eastAsia="SimSun" w:cs="SimSun"/>
                <w:b/>
                <w:sz w:val="21"/>
              </w:rPr>
              <w:t>结论</w:t>
            </w:r>
          </w:p>
        </w:tc>
      </w:tr>
      <w:tr w14:paraId="2A516846">
        <w:trPr>
          <w:jc w:val="center"/>
        </w:trPr>
        <w:tc>
          <w:tcPr>
            <w:tcW w:w="2268" w:type="dxa"/>
            <w:vAlign w:val="center"/>
          </w:tcPr>
          <w:p w14:paraId="22AD1094">
            <w:pPr>
              <w:spacing w:before="0" w:after="0" w:line="276" w:lineRule="auto"/>
              <w:jc w:val="left"/>
            </w:pPr>
            <w:r>
              <w:rPr>
                <w:rFonts w:ascii="Times New Roman" w:hAnsi="Times New Roman" w:eastAsia="SimSun" w:cs="SimSun"/>
                <w:b w:val="0"/>
                <w:sz w:val="21"/>
              </w:rPr>
              <w:t>多模型≥3家</w:t>
            </w:r>
          </w:p>
        </w:tc>
        <w:tc>
          <w:tcPr>
            <w:tcW w:w="4082" w:type="dxa"/>
            <w:vAlign w:val="center"/>
          </w:tcPr>
          <w:p w14:paraId="21CC7F80">
            <w:pPr>
              <w:spacing w:before="0" w:after="0" w:line="276" w:lineRule="auto"/>
              <w:jc w:val="left"/>
            </w:pPr>
            <w:r>
              <w:rPr>
                <w:rFonts w:ascii="Times New Roman" w:hAnsi="Times New Roman" w:eastAsia="SimSun" w:cs="SimSun"/>
                <w:b w:val="0"/>
                <w:sz w:val="21"/>
              </w:rPr>
              <w:t>支持任意OpenAI-compatible配置；界面示例含DeepSeek、Kimi</w:t>
            </w:r>
          </w:p>
        </w:tc>
        <w:tc>
          <w:tcPr>
            <w:tcW w:w="1928" w:type="dxa"/>
            <w:vAlign w:val="center"/>
          </w:tcPr>
          <w:p w14:paraId="29815F10">
            <w:pPr>
              <w:spacing w:before="0" w:after="0" w:line="276" w:lineRule="auto"/>
              <w:jc w:val="center"/>
            </w:pPr>
            <w:r>
              <w:rPr>
                <w:rFonts w:ascii="Times New Roman" w:hAnsi="Times New Roman" w:eastAsia="SimSun" w:cs="SimSun"/>
                <w:b w:val="0"/>
                <w:sz w:val="21"/>
              </w:rPr>
              <w:t>架构满足，需逐供应商联调</w:t>
            </w:r>
          </w:p>
        </w:tc>
      </w:tr>
      <w:tr w14:paraId="56E2A2D6">
        <w:trPr>
          <w:jc w:val="center"/>
        </w:trPr>
        <w:tc>
          <w:tcPr>
            <w:tcW w:w="2268" w:type="dxa"/>
            <w:vAlign w:val="center"/>
          </w:tcPr>
          <w:p w14:paraId="613A346B">
            <w:pPr>
              <w:spacing w:before="0" w:after="0" w:line="276" w:lineRule="auto"/>
              <w:jc w:val="left"/>
            </w:pPr>
            <w:r>
              <w:rPr>
                <w:rFonts w:ascii="Times New Roman" w:hAnsi="Times New Roman" w:eastAsia="SimSun" w:cs="SimSun"/>
                <w:b w:val="0"/>
                <w:sz w:val="21"/>
              </w:rPr>
              <w:t>缓存命中率≥95%</w:t>
            </w:r>
          </w:p>
        </w:tc>
        <w:tc>
          <w:tcPr>
            <w:tcW w:w="4082" w:type="dxa"/>
            <w:vAlign w:val="center"/>
          </w:tcPr>
          <w:p w14:paraId="6FBC6500">
            <w:pPr>
              <w:spacing w:before="0" w:after="0" w:line="276" w:lineRule="auto"/>
              <w:jc w:val="left"/>
            </w:pPr>
            <w:r>
              <w:rPr>
                <w:rFonts w:ascii="Times New Roman" w:hAnsi="Times New Roman" w:eastAsia="SimSun" w:cs="SimSun"/>
                <w:b w:val="0"/>
                <w:sz w:val="21"/>
              </w:rPr>
              <w:t>唯一归一化缓存与命中逻辑已实现</w:t>
            </w:r>
          </w:p>
        </w:tc>
        <w:tc>
          <w:tcPr>
            <w:tcW w:w="1928" w:type="dxa"/>
            <w:vAlign w:val="center"/>
          </w:tcPr>
          <w:p w14:paraId="44F92C88">
            <w:pPr>
              <w:spacing w:before="0" w:after="0" w:line="276" w:lineRule="auto"/>
              <w:jc w:val="center"/>
            </w:pPr>
            <w:r>
              <w:rPr>
                <w:rFonts w:ascii="Times New Roman" w:hAnsi="Times New Roman" w:eastAsia="SimSun" w:cs="SimSun"/>
                <w:b w:val="0"/>
                <w:sz w:val="21"/>
              </w:rPr>
              <w:t>需真实词汇分布统计</w:t>
            </w:r>
          </w:p>
        </w:tc>
      </w:tr>
      <w:tr w14:paraId="44FC0D71">
        <w:trPr>
          <w:jc w:val="center"/>
        </w:trPr>
        <w:tc>
          <w:tcPr>
            <w:tcW w:w="2268" w:type="dxa"/>
            <w:vAlign w:val="center"/>
          </w:tcPr>
          <w:p w14:paraId="1A67D22B">
            <w:pPr>
              <w:spacing w:before="0" w:after="0" w:line="276" w:lineRule="auto"/>
              <w:jc w:val="left"/>
            </w:pPr>
            <w:r>
              <w:rPr>
                <w:rFonts w:ascii="Times New Roman" w:hAnsi="Times New Roman" w:eastAsia="SimSun" w:cs="SimSun"/>
                <w:b w:val="0"/>
                <w:sz w:val="21"/>
              </w:rPr>
              <w:t>AI响应≤10秒</w:t>
            </w:r>
          </w:p>
        </w:tc>
        <w:tc>
          <w:tcPr>
            <w:tcW w:w="4082" w:type="dxa"/>
            <w:vAlign w:val="center"/>
          </w:tcPr>
          <w:p w14:paraId="2396D7E5">
            <w:pPr>
              <w:spacing w:before="0" w:after="0" w:line="276" w:lineRule="auto"/>
              <w:jc w:val="left"/>
            </w:pPr>
            <w:r>
              <w:rPr>
                <w:rFonts w:ascii="Times New Roman" w:hAnsi="Times New Roman" w:eastAsia="SimSun" w:cs="SimSun"/>
                <w:b w:val="0"/>
                <w:sz w:val="21"/>
              </w:rPr>
              <w:t>记录cost_time字段</w:t>
            </w:r>
          </w:p>
        </w:tc>
        <w:tc>
          <w:tcPr>
            <w:tcW w:w="1928" w:type="dxa"/>
            <w:vAlign w:val="center"/>
          </w:tcPr>
          <w:p w14:paraId="63ABD508">
            <w:pPr>
              <w:spacing w:before="0" w:after="0" w:line="276" w:lineRule="auto"/>
              <w:jc w:val="center"/>
            </w:pPr>
            <w:r>
              <w:rPr>
                <w:rFonts w:ascii="Times New Roman" w:hAnsi="Times New Roman" w:eastAsia="SimSun" w:cs="SimSun"/>
                <w:b w:val="0"/>
                <w:sz w:val="21"/>
              </w:rPr>
              <w:t>受供应商与网络影响，需部署测量</w:t>
            </w:r>
          </w:p>
        </w:tc>
      </w:tr>
      <w:tr w14:paraId="084A8A43">
        <w:trPr>
          <w:jc w:val="center"/>
        </w:trPr>
        <w:tc>
          <w:tcPr>
            <w:tcW w:w="2268" w:type="dxa"/>
            <w:vAlign w:val="center"/>
          </w:tcPr>
          <w:p w14:paraId="6A6BC9E0">
            <w:pPr>
              <w:spacing w:before="0" w:after="0" w:line="276" w:lineRule="auto"/>
              <w:jc w:val="left"/>
            </w:pPr>
            <w:r>
              <w:rPr>
                <w:rFonts w:ascii="Times New Roman" w:hAnsi="Times New Roman" w:eastAsia="SimSun" w:cs="SimSun"/>
                <w:b w:val="0"/>
                <w:sz w:val="21"/>
              </w:rPr>
              <w:t>复习间隔与睡眠保护</w:t>
            </w:r>
          </w:p>
        </w:tc>
        <w:tc>
          <w:tcPr>
            <w:tcW w:w="4082" w:type="dxa"/>
            <w:vAlign w:val="center"/>
          </w:tcPr>
          <w:p w14:paraId="5B1264E6">
            <w:pPr>
              <w:spacing w:before="0" w:after="0" w:line="276" w:lineRule="auto"/>
              <w:jc w:val="left"/>
            </w:pPr>
            <w:r>
              <w:rPr>
                <w:rFonts w:ascii="Times New Roman" w:hAnsi="Times New Roman" w:eastAsia="SimSun" w:cs="SimSun"/>
                <w:b w:val="0"/>
                <w:sz w:val="21"/>
              </w:rPr>
              <w:t>3个单测全部通过</w:t>
            </w:r>
          </w:p>
        </w:tc>
        <w:tc>
          <w:tcPr>
            <w:tcW w:w="1928" w:type="dxa"/>
            <w:vAlign w:val="center"/>
          </w:tcPr>
          <w:p w14:paraId="33446F1B">
            <w:pPr>
              <w:spacing w:before="0" w:after="0" w:line="276" w:lineRule="auto"/>
              <w:jc w:val="center"/>
            </w:pPr>
            <w:r>
              <w:rPr>
                <w:rFonts w:ascii="Times New Roman" w:hAnsi="Times New Roman" w:eastAsia="SimSun" w:cs="SimSun"/>
                <w:b w:val="0"/>
                <w:sz w:val="21"/>
              </w:rPr>
              <w:t>已验证</w:t>
            </w:r>
          </w:p>
        </w:tc>
      </w:tr>
      <w:tr w14:paraId="5A5B0DE0">
        <w:trPr>
          <w:jc w:val="center"/>
        </w:trPr>
        <w:tc>
          <w:tcPr>
            <w:tcW w:w="2268" w:type="dxa"/>
            <w:vAlign w:val="center"/>
          </w:tcPr>
          <w:p w14:paraId="2AD9AD5B">
            <w:pPr>
              <w:spacing w:before="0" w:after="0" w:line="276" w:lineRule="auto"/>
              <w:jc w:val="left"/>
            </w:pPr>
            <w:r>
              <w:rPr>
                <w:rFonts w:ascii="Times New Roman" w:hAnsi="Times New Roman" w:eastAsia="SimSun" w:cs="SimSun"/>
                <w:b w:val="0"/>
                <w:sz w:val="21"/>
              </w:rPr>
              <w:t>100并发用户</w:t>
            </w:r>
          </w:p>
        </w:tc>
        <w:tc>
          <w:tcPr>
            <w:tcW w:w="4082" w:type="dxa"/>
            <w:vAlign w:val="center"/>
          </w:tcPr>
          <w:p w14:paraId="1BC46496">
            <w:pPr>
              <w:spacing w:before="0" w:after="0" w:line="276" w:lineRule="auto"/>
              <w:jc w:val="left"/>
            </w:pPr>
            <w:r>
              <w:rPr>
                <w:rFonts w:ascii="Times New Roman" w:hAnsi="Times New Roman" w:eastAsia="SimSun" w:cs="SimSun"/>
                <w:b w:val="0"/>
                <w:sz w:val="21"/>
              </w:rPr>
              <w:t>Spring Boot + MySQL架构</w:t>
            </w:r>
          </w:p>
        </w:tc>
        <w:tc>
          <w:tcPr>
            <w:tcW w:w="1928" w:type="dxa"/>
            <w:vAlign w:val="center"/>
          </w:tcPr>
          <w:p w14:paraId="6E56EB41">
            <w:pPr>
              <w:spacing w:before="0" w:after="0" w:line="276" w:lineRule="auto"/>
              <w:jc w:val="center"/>
            </w:pPr>
            <w:r>
              <w:rPr>
                <w:rFonts w:ascii="Times New Roman" w:hAnsi="Times New Roman" w:eastAsia="SimSun" w:cs="SimSun"/>
                <w:b w:val="0"/>
                <w:sz w:val="21"/>
              </w:rPr>
              <w:t>需压测后确认</w:t>
            </w:r>
          </w:p>
        </w:tc>
      </w:tr>
      <w:tr w14:paraId="77490E30">
        <w:trPr>
          <w:jc w:val="center"/>
        </w:trPr>
        <w:tc>
          <w:tcPr>
            <w:tcW w:w="2268" w:type="dxa"/>
            <w:vAlign w:val="center"/>
          </w:tcPr>
          <w:p w14:paraId="0E9DC277">
            <w:pPr>
              <w:spacing w:before="0" w:after="0" w:line="276" w:lineRule="auto"/>
              <w:jc w:val="left"/>
            </w:pPr>
            <w:r>
              <w:rPr>
                <w:rFonts w:ascii="Times New Roman" w:hAnsi="Times New Roman" w:eastAsia="SimSun" w:cs="SimSun"/>
                <w:b w:val="0"/>
                <w:sz w:val="21"/>
              </w:rPr>
              <w:t>首屏≤2秒</w:t>
            </w:r>
          </w:p>
        </w:tc>
        <w:tc>
          <w:tcPr>
            <w:tcW w:w="4082" w:type="dxa"/>
            <w:vAlign w:val="center"/>
          </w:tcPr>
          <w:p w14:paraId="59C0D0FA">
            <w:pPr>
              <w:spacing w:before="0" w:after="0" w:line="276" w:lineRule="auto"/>
              <w:jc w:val="left"/>
            </w:pPr>
            <w:r>
              <w:rPr>
                <w:rFonts w:ascii="Times New Roman" w:hAnsi="Times New Roman" w:eastAsia="SimSun" w:cs="SimSun"/>
                <w:b w:val="0"/>
                <w:sz w:val="21"/>
              </w:rPr>
              <w:t>静态资源与轻量模块化前端</w:t>
            </w:r>
          </w:p>
        </w:tc>
        <w:tc>
          <w:tcPr>
            <w:tcW w:w="1928" w:type="dxa"/>
            <w:vAlign w:val="center"/>
          </w:tcPr>
          <w:p w14:paraId="37BA0732">
            <w:pPr>
              <w:spacing w:before="0" w:after="0" w:line="276" w:lineRule="auto"/>
              <w:jc w:val="center"/>
            </w:pPr>
            <w:r>
              <w:rPr>
                <w:rFonts w:ascii="Times New Roman" w:hAnsi="Times New Roman" w:eastAsia="SimSun" w:cs="SimSun"/>
                <w:b w:val="0"/>
                <w:sz w:val="21"/>
              </w:rPr>
              <w:t>需浏览器性能采样</w:t>
            </w:r>
          </w:p>
        </w:tc>
      </w:tr>
      <w:tr w14:paraId="036ECA7C">
        <w:trPr>
          <w:jc w:val="center"/>
        </w:trPr>
        <w:tc>
          <w:tcPr>
            <w:tcW w:w="2268" w:type="dxa"/>
            <w:vAlign w:val="center"/>
          </w:tcPr>
          <w:p w14:paraId="2291E29B">
            <w:pPr>
              <w:spacing w:before="0" w:after="0" w:line="276" w:lineRule="auto"/>
              <w:jc w:val="left"/>
            </w:pPr>
            <w:r>
              <w:rPr>
                <w:rFonts w:ascii="Times New Roman" w:hAnsi="Times New Roman" w:eastAsia="SimSun" w:cs="SimSun"/>
                <w:b w:val="0"/>
                <w:sz w:val="21"/>
              </w:rPr>
              <w:t>编辑距离≤2推荐</w:t>
            </w:r>
          </w:p>
        </w:tc>
        <w:tc>
          <w:tcPr>
            <w:tcW w:w="4082" w:type="dxa"/>
            <w:vAlign w:val="center"/>
          </w:tcPr>
          <w:p w14:paraId="29351374">
            <w:pPr>
              <w:spacing w:before="0" w:after="0" w:line="276" w:lineRule="auto"/>
              <w:jc w:val="left"/>
            </w:pPr>
            <w:r>
              <w:rPr>
                <w:rFonts w:ascii="Times New Roman" w:hAnsi="Times New Roman" w:eastAsia="SimSun" w:cs="SimSun"/>
                <w:b w:val="0"/>
                <w:sz w:val="21"/>
              </w:rPr>
              <w:t>Levenshtein与综合评分已实现</w:t>
            </w:r>
          </w:p>
        </w:tc>
        <w:tc>
          <w:tcPr>
            <w:tcW w:w="1928" w:type="dxa"/>
            <w:vAlign w:val="center"/>
          </w:tcPr>
          <w:p w14:paraId="2250A526">
            <w:pPr>
              <w:spacing w:before="0" w:after="0" w:line="276" w:lineRule="auto"/>
              <w:jc w:val="center"/>
            </w:pPr>
            <w:r>
              <w:rPr>
                <w:rFonts w:ascii="Times New Roman" w:hAnsi="Times New Roman" w:eastAsia="SimSun" w:cs="SimSun"/>
                <w:b w:val="0"/>
                <w:sz w:val="21"/>
              </w:rPr>
              <w:t>需构造词表评估准确率</w:t>
            </w:r>
          </w:p>
        </w:tc>
      </w:tr>
      <w:tr w14:paraId="34D41F95">
        <w:trPr>
          <w:jc w:val="center"/>
        </w:trPr>
        <w:tc>
          <w:tcPr>
            <w:tcW w:w="2268" w:type="dxa"/>
            <w:vAlign w:val="center"/>
          </w:tcPr>
          <w:p w14:paraId="254B561D">
            <w:pPr>
              <w:spacing w:before="0" w:after="0" w:line="276" w:lineRule="auto"/>
              <w:jc w:val="left"/>
            </w:pPr>
            <w:r>
              <w:rPr>
                <w:rFonts w:ascii="Times New Roman" w:hAnsi="Times New Roman" w:eastAsia="SimSun" w:cs="SimSun"/>
                <w:b w:val="0"/>
                <w:sz w:val="21"/>
              </w:rPr>
              <w:t>API Key加密</w:t>
            </w:r>
          </w:p>
        </w:tc>
        <w:tc>
          <w:tcPr>
            <w:tcW w:w="4082" w:type="dxa"/>
            <w:vAlign w:val="center"/>
          </w:tcPr>
          <w:p w14:paraId="4C83E519">
            <w:pPr>
              <w:spacing w:before="0" w:after="0" w:line="276" w:lineRule="auto"/>
              <w:jc w:val="left"/>
            </w:pPr>
            <w:r>
              <w:rPr>
                <w:rFonts w:ascii="Times New Roman" w:hAnsi="Times New Roman" w:eastAsia="SimSun" w:cs="SimSun"/>
                <w:b w:val="0"/>
                <w:sz w:val="21"/>
              </w:rPr>
              <w:t>AES-GCM实现与脱敏DTO</w:t>
            </w:r>
          </w:p>
        </w:tc>
        <w:tc>
          <w:tcPr>
            <w:tcW w:w="1928" w:type="dxa"/>
            <w:vAlign w:val="center"/>
          </w:tcPr>
          <w:p w14:paraId="084B16CA">
            <w:pPr>
              <w:spacing w:before="0" w:after="0" w:line="276" w:lineRule="auto"/>
              <w:jc w:val="center"/>
            </w:pPr>
            <w:r>
              <w:rPr>
                <w:rFonts w:ascii="Times New Roman" w:hAnsi="Times New Roman" w:eastAsia="SimSun" w:cs="SimSun"/>
                <w:b w:val="0"/>
                <w:sz w:val="21"/>
              </w:rPr>
              <w:t>代码级已验证</w:t>
            </w:r>
          </w:p>
        </w:tc>
      </w:tr>
    </w:tbl>
    <w:p w14:paraId="5F0ED30B">
      <w:pPr>
        <w:spacing w:after="0"/>
      </w:pPr>
    </w:p>
    <w:p w14:paraId="36A48CE2">
      <w:pPr>
        <w:pStyle w:val="10"/>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四点：第一，当前复习算法参数固定，尚未根据用户真实遗忘数据自适应；第二，大模型仍可能生成不准确内容，系统虽保留原始响应和刷新入口，但缺少人工审核评分；第三，性能、容量和多供应商真实响应需要在具备数据库与模型账户的环境中压测；第四，密码哈希虽加盐，但生产环境应采用抗暴力破解能力更强的专用算法。上述局限不影响当前学习闭环的实现，但构成后续迭代重点。</w:t>
      </w:r>
    </w:p>
    <w:p w14:paraId="2C564B9D">
      <w:pPr>
        <w:pStyle w:val="2"/>
      </w:pPr>
      <w:r>
        <w:t>第七章 总结与展望</w:t>
      </w:r>
    </w:p>
    <w:p w14:paraId="3B852F64">
      <w:pPr>
        <w:pStyle w:val="3"/>
        <w:numPr>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约束词汇卡与文章材料，以归一化公共缓存减少重复成本，并通过个人快照保护用户已有学习内容。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在学习闭环方面，系统实现了查词、学习卡、单词本、笔记、文章语境、跟敲练习和间隔复习；在工程质量方面，实现了 JWT 鉴权、AES-GCM 密钥加密、ID 字符串化、枚举约束、统一业务异常、审计字段和业务日志。编译、单元测试与前端语法检查结果表明当前实现具备可运行基础。</w:t>
      </w:r>
    </w:p>
    <w:p w14:paraId="768C683D">
      <w:pPr>
        <w:pStyle w:val="3"/>
        <w:numPr>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后续工作可从五个方向展开。第一，引入基于实际回忆质量、间隔和词汇难度的自适应算法，并以 A/B 测试评估长期留存；第二，增加批量词表导入、测验题、错题本和学习目标管理；第三，为模型生成内容增加事实核验、用户纠错和版本比较；第四，使用 Flyway 或 Liquibase 管理数据库迁移，并补充接口集成测试、前端端到端测试和性能监控；第五，将现有场景框架扩展到编程学习、专业文献阅读、写作与口语训练。</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spacing w:after="60" w:line="360" w:lineRule="auto"/>
        <w:ind w:left="420" w:hanging="420"/>
        <w:jc w:val="both"/>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spacing w:after="60" w:line="360" w:lineRule="auto"/>
        <w:ind w:left="420" w:hanging="420"/>
        <w:jc w:val="both"/>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spacing w:after="60" w:line="360" w:lineRule="auto"/>
        <w:ind w:left="420" w:hanging="420"/>
        <w:jc w:val="both"/>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868C321">
      <w:pPr>
        <w:spacing w:after="60" w:line="360" w:lineRule="auto"/>
        <w:ind w:left="420" w:hanging="420"/>
        <w:jc w:val="both"/>
      </w:pPr>
      <w:r>
        <w:rPr>
          <w:rFonts w:ascii="Times New Roman" w:hAnsi="Times New Roman" w:eastAsia="SimSun" w:cs="SimSun"/>
          <w:sz w:val="24"/>
        </w:rPr>
        <w:t>[4] ZAWACKI-RICHTER O, MARÍN V I, BOND M, et al. Systematic review of research on artificial intelligence applications in higher education—where are the educators?[J]. International Journal of Educational Technology in Higher Education, 2019, 16: 39. DOI:10.1186/s41239-019-0171-0.</w:t>
      </w:r>
    </w:p>
    <w:p w14:paraId="5FB0F4AC">
      <w:pPr>
        <w:spacing w:after="60" w:line="360" w:lineRule="auto"/>
        <w:ind w:left="420" w:hanging="420"/>
        <w:jc w:val="both"/>
      </w:pPr>
      <w:r>
        <w:rPr>
          <w:rFonts w:ascii="Times New Roman" w:hAnsi="Times New Roman" w:eastAsia="SimSun" w:cs="SimSun"/>
          <w:sz w:val="24"/>
        </w:rPr>
        <w:t>[5] KASNECI E, SEßLER K, KÜCHEMANN S, et al. ChatGPT for good? On opportunities and challenges of large language models for education[J]. Learning and Individual Differences, 2023, 103: 102274. DOI:10.1016/j.lindif.2023.102274.</w:t>
      </w:r>
    </w:p>
    <w:p w14:paraId="1C712C91">
      <w:pPr>
        <w:spacing w:after="60" w:line="360" w:lineRule="auto"/>
        <w:ind w:left="420" w:hanging="420"/>
        <w:jc w:val="both"/>
      </w:pPr>
      <w:r>
        <w:rPr>
          <w:rFonts w:ascii="Times New Roman" w:hAnsi="Times New Roman" w:eastAsia="SimSun" w:cs="SimSun"/>
          <w:sz w:val="24"/>
        </w:rPr>
        <w:t>[6] TLILI A, SHEHATA B, ADARKWAH M A, et al. What if the devil is my guardian angel: ChatGPT as a case study of using chatbots in education[J]. Smart Learning Environments, 2023, 10: 15. DOI:10.1186/s40561-023-00237-x.</w:t>
      </w:r>
    </w:p>
    <w:p w14:paraId="7DF14A26">
      <w:pPr>
        <w:spacing w:after="60" w:line="360" w:lineRule="auto"/>
        <w:ind w:left="420" w:hanging="420"/>
        <w:jc w:val="both"/>
      </w:pPr>
      <w:r>
        <w:rPr>
          <w:rFonts w:ascii="Times New Roman" w:hAnsi="Times New Roman" w:eastAsia="SimSun" w:cs="SimSun"/>
          <w:sz w:val="24"/>
        </w:rPr>
        <w:t>[7] LO C K. What is the impact of ChatGPT on education? A rapid review of the literature[J]. Education Sciences, 2023, 13(4): 410. DOI:10.3390/educsci13040410.</w:t>
      </w:r>
    </w:p>
    <w:p w14:paraId="439601D6">
      <w:pPr>
        <w:spacing w:after="60" w:line="360" w:lineRule="auto"/>
        <w:ind w:left="420" w:hanging="420"/>
        <w:jc w:val="both"/>
      </w:pPr>
      <w:r>
        <w:rPr>
          <w:rFonts w:ascii="Times New Roman" w:hAnsi="Times New Roman" w:eastAsia="SimSun" w:cs="SimSun"/>
          <w:sz w:val="24"/>
        </w:rPr>
        <w:t>[8] KOHNKE L, MOORHOUSE B L, ZOU D. ChatGPT for language teaching and learning[J]. RELC Journal, 2023, 54(2): 537-550. DOI:10.1177/00336882231162868.</w:t>
      </w:r>
    </w:p>
    <w:p w14:paraId="62361E49">
      <w:pPr>
        <w:spacing w:after="60" w:line="360" w:lineRule="auto"/>
        <w:ind w:left="420" w:hanging="420"/>
        <w:jc w:val="both"/>
      </w:pPr>
      <w:r>
        <w:rPr>
          <w:rFonts w:ascii="Times New Roman" w:hAnsi="Times New Roman" w:eastAsia="SimSun" w:cs="SimSun"/>
          <w:sz w:val="24"/>
        </w:rPr>
        <w:t>[9] GODWIN-JONES R. Emerging spaces for language learning: AI bots, ambient intelligence, and the metaverse[J]. Language Learning &amp; Technology, 2023, 27(2): 6-27. DOI:10.64152/10125/73501.</w:t>
      </w:r>
    </w:p>
    <w:p w14:paraId="1DEC2363">
      <w:pPr>
        <w:pStyle w:val="2"/>
        <w:keepNext w:val="0"/>
      </w:pPr>
      <w:r>
        <w:t>附录A 主要接口清单</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tblHeader/>
          <w:jc w:val="center"/>
        </w:trPr>
        <w:tc>
          <w:tcPr>
            <w:tcW w:w="1247" w:type="dxa"/>
            <w:shd w:val="clear" w:color="auto" w:fill="E7E9ED"/>
            <w:vAlign w:val="center"/>
          </w:tcPr>
          <w:p w14:paraId="74A348C1">
            <w:pPr>
              <w:spacing w:before="0" w:after="0" w:line="276" w:lineRule="auto"/>
              <w:jc w:val="center"/>
            </w:pPr>
            <w:r>
              <w:rPr>
                <w:rFonts w:ascii="Times New Roman" w:hAnsi="Times New Roman" w:eastAsia="SimSun" w:cs="SimSun"/>
                <w:b/>
                <w:sz w:val="21"/>
              </w:rPr>
              <w:t>方法</w:t>
            </w:r>
          </w:p>
        </w:tc>
        <w:tc>
          <w:tcPr>
            <w:tcW w:w="4876" w:type="dxa"/>
            <w:shd w:val="clear" w:color="auto" w:fill="E7E9ED"/>
            <w:vAlign w:val="center"/>
          </w:tcPr>
          <w:p w14:paraId="1CA1ABAA">
            <w:pPr>
              <w:spacing w:before="0" w:after="0" w:line="276" w:lineRule="auto"/>
              <w:jc w:val="center"/>
            </w:pPr>
            <w:r>
              <w:rPr>
                <w:rFonts w:ascii="Times New Roman" w:hAnsi="Times New Roman" w:eastAsia="SimSun" w:cs="SimSun"/>
                <w:b/>
                <w:sz w:val="21"/>
              </w:rPr>
              <w:t>路径</w:t>
            </w:r>
          </w:p>
        </w:tc>
        <w:tc>
          <w:tcPr>
            <w:tcW w:w="2154" w:type="dxa"/>
            <w:shd w:val="clear" w:color="auto" w:fill="E7E9ED"/>
            <w:vAlign w:val="center"/>
          </w:tcPr>
          <w:p w14:paraId="45BBE541">
            <w:pPr>
              <w:spacing w:before="0" w:after="0" w:line="276" w:lineRule="auto"/>
              <w:jc w:val="center"/>
            </w:pPr>
            <w:r>
              <w:rPr>
                <w:rFonts w:ascii="Times New Roman" w:hAnsi="Times New Roman" w:eastAsia="SimSun" w:cs="SimSun"/>
                <w:b/>
                <w:sz w:val="21"/>
              </w:rPr>
              <w:t>用途</w:t>
            </w:r>
          </w:p>
        </w:tc>
      </w:tr>
      <w:tr w14:paraId="02A37D8A">
        <w:trPr>
          <w:jc w:val="center"/>
        </w:trPr>
        <w:tc>
          <w:tcPr>
            <w:tcW w:w="1247" w:type="dxa"/>
            <w:vAlign w:val="center"/>
          </w:tcPr>
          <w:p w14:paraId="58C4C8D0">
            <w:pPr>
              <w:spacing w:before="0" w:after="0" w:line="276" w:lineRule="auto"/>
              <w:jc w:val="center"/>
            </w:pPr>
            <w:r>
              <w:rPr>
                <w:rFonts w:ascii="Times New Roman" w:hAnsi="Times New Roman" w:eastAsia="SimSun" w:cs="SimSun"/>
                <w:b w:val="0"/>
                <w:sz w:val="21"/>
              </w:rPr>
              <w:t>POST</w:t>
            </w:r>
          </w:p>
        </w:tc>
        <w:tc>
          <w:tcPr>
            <w:tcW w:w="4876" w:type="dxa"/>
            <w:vAlign w:val="center"/>
          </w:tcPr>
          <w:p w14:paraId="77620C26">
            <w:pPr>
              <w:spacing w:before="0" w:after="0" w:line="276" w:lineRule="auto"/>
              <w:jc w:val="left"/>
            </w:pPr>
            <w:r>
              <w:rPr>
                <w:rFonts w:ascii="Times New Roman" w:hAnsi="Times New Roman" w:eastAsia="SimSun" w:cs="SimSun"/>
                <w:b w:val="0"/>
                <w:sz w:val="21"/>
              </w:rPr>
              <w:t>/api/v1/learning/auth/register</w:t>
            </w:r>
          </w:p>
        </w:tc>
        <w:tc>
          <w:tcPr>
            <w:tcW w:w="2154" w:type="dxa"/>
            <w:vAlign w:val="center"/>
          </w:tcPr>
          <w:p w14:paraId="71920C86">
            <w:pPr>
              <w:spacing w:before="0" w:after="0" w:line="276" w:lineRule="auto"/>
              <w:jc w:val="left"/>
            </w:pPr>
            <w:r>
              <w:rPr>
                <w:rFonts w:ascii="Times New Roman" w:hAnsi="Times New Roman" w:eastAsia="SimSun" w:cs="SimSun"/>
                <w:b w:val="0"/>
                <w:sz w:val="21"/>
              </w:rPr>
              <w:t>用户注册</w:t>
            </w:r>
          </w:p>
        </w:tc>
      </w:tr>
      <w:tr w14:paraId="547B57B1">
        <w:trPr>
          <w:jc w:val="center"/>
        </w:trPr>
        <w:tc>
          <w:tcPr>
            <w:tcW w:w="1247" w:type="dxa"/>
            <w:vAlign w:val="center"/>
          </w:tcPr>
          <w:p w14:paraId="3B5C9379">
            <w:pPr>
              <w:spacing w:before="0" w:after="0" w:line="276" w:lineRule="auto"/>
              <w:jc w:val="center"/>
            </w:pPr>
            <w:r>
              <w:rPr>
                <w:rFonts w:ascii="Times New Roman" w:hAnsi="Times New Roman" w:eastAsia="SimSun" w:cs="SimSun"/>
                <w:b w:val="0"/>
                <w:sz w:val="21"/>
              </w:rPr>
              <w:t>POST</w:t>
            </w:r>
          </w:p>
        </w:tc>
        <w:tc>
          <w:tcPr>
            <w:tcW w:w="4876" w:type="dxa"/>
            <w:vAlign w:val="center"/>
          </w:tcPr>
          <w:p w14:paraId="2BF86E4A">
            <w:pPr>
              <w:spacing w:before="0" w:after="0" w:line="276" w:lineRule="auto"/>
              <w:jc w:val="left"/>
            </w:pPr>
            <w:r>
              <w:rPr>
                <w:rFonts w:ascii="Times New Roman" w:hAnsi="Times New Roman" w:eastAsia="SimSun" w:cs="SimSun"/>
                <w:b w:val="0"/>
                <w:sz w:val="21"/>
              </w:rPr>
              <w:t>/api/v1/learning/auth/login</w:t>
            </w:r>
          </w:p>
        </w:tc>
        <w:tc>
          <w:tcPr>
            <w:tcW w:w="2154" w:type="dxa"/>
            <w:vAlign w:val="center"/>
          </w:tcPr>
          <w:p w14:paraId="73AEBB18">
            <w:pPr>
              <w:spacing w:before="0" w:after="0" w:line="276" w:lineRule="auto"/>
              <w:jc w:val="left"/>
            </w:pPr>
            <w:r>
              <w:rPr>
                <w:rFonts w:ascii="Times New Roman" w:hAnsi="Times New Roman" w:eastAsia="SimSun" w:cs="SimSun"/>
                <w:b w:val="0"/>
                <w:sz w:val="21"/>
              </w:rPr>
              <w:t>用户登录</w:t>
            </w:r>
          </w:p>
        </w:tc>
      </w:tr>
      <w:tr w14:paraId="67B5B05C">
        <w:trPr>
          <w:jc w:val="center"/>
        </w:trPr>
        <w:tc>
          <w:tcPr>
            <w:tcW w:w="1247" w:type="dxa"/>
            <w:vAlign w:val="center"/>
          </w:tcPr>
          <w:p w14:paraId="56414AE4">
            <w:pPr>
              <w:spacing w:before="0" w:after="0" w:line="276" w:lineRule="auto"/>
              <w:jc w:val="center"/>
            </w:pPr>
            <w:r>
              <w:rPr>
                <w:rFonts w:ascii="Times New Roman" w:hAnsi="Times New Roman" w:eastAsia="SimSun" w:cs="SimSun"/>
                <w:b w:val="0"/>
                <w:sz w:val="21"/>
              </w:rPr>
              <w:t>GET</w:t>
            </w:r>
          </w:p>
        </w:tc>
        <w:tc>
          <w:tcPr>
            <w:tcW w:w="4876" w:type="dxa"/>
            <w:vAlign w:val="center"/>
          </w:tcPr>
          <w:p w14:paraId="4A04139D">
            <w:pPr>
              <w:spacing w:before="0" w:after="0" w:line="276" w:lineRule="auto"/>
              <w:jc w:val="left"/>
            </w:pPr>
            <w:r>
              <w:rPr>
                <w:rFonts w:ascii="Times New Roman" w:hAnsi="Times New Roman" w:eastAsia="SimSun" w:cs="SimSun"/>
                <w:b w:val="0"/>
                <w:sz w:val="21"/>
              </w:rPr>
              <w:t>/api/v1/learning/auth/me</w:t>
            </w:r>
          </w:p>
        </w:tc>
        <w:tc>
          <w:tcPr>
            <w:tcW w:w="2154" w:type="dxa"/>
            <w:vAlign w:val="center"/>
          </w:tcPr>
          <w:p w14:paraId="54087B8C">
            <w:pPr>
              <w:spacing w:before="0" w:after="0" w:line="276" w:lineRule="auto"/>
              <w:jc w:val="left"/>
            </w:pPr>
            <w:r>
              <w:rPr>
                <w:rFonts w:ascii="Times New Roman" w:hAnsi="Times New Roman" w:eastAsia="SimSun" w:cs="SimSun"/>
                <w:b w:val="0"/>
                <w:sz w:val="21"/>
              </w:rPr>
              <w:t>当前用户资料</w:t>
            </w:r>
          </w:p>
        </w:tc>
      </w:tr>
      <w:tr w14:paraId="401D3EAE">
        <w:trPr>
          <w:jc w:val="center"/>
        </w:trPr>
        <w:tc>
          <w:tcPr>
            <w:tcW w:w="1247" w:type="dxa"/>
            <w:vAlign w:val="center"/>
          </w:tcPr>
          <w:p w14:paraId="21AF42CF">
            <w:pPr>
              <w:spacing w:before="0" w:after="0" w:line="276" w:lineRule="auto"/>
              <w:jc w:val="center"/>
            </w:pPr>
            <w:r>
              <w:rPr>
                <w:rFonts w:ascii="Times New Roman" w:hAnsi="Times New Roman" w:eastAsia="SimSun" w:cs="SimSun"/>
                <w:b w:val="0"/>
                <w:sz w:val="21"/>
              </w:rPr>
              <w:t>GET/POST/PUT</w:t>
            </w:r>
          </w:p>
        </w:tc>
        <w:tc>
          <w:tcPr>
            <w:tcW w:w="4876" w:type="dxa"/>
            <w:vAlign w:val="center"/>
          </w:tcPr>
          <w:p w14:paraId="730EEB29">
            <w:pPr>
              <w:spacing w:before="0" w:after="0" w:line="276" w:lineRule="auto"/>
              <w:jc w:val="left"/>
            </w:pPr>
            <w:r>
              <w:rPr>
                <w:rFonts w:ascii="Times New Roman" w:hAnsi="Times New Roman" w:eastAsia="SimSun" w:cs="SimSun"/>
                <w:b w:val="0"/>
                <w:sz w:val="21"/>
              </w:rPr>
              <w:t>/api/v1/ai/model-configs</w:t>
            </w:r>
          </w:p>
        </w:tc>
        <w:tc>
          <w:tcPr>
            <w:tcW w:w="2154" w:type="dxa"/>
            <w:vAlign w:val="center"/>
          </w:tcPr>
          <w:p w14:paraId="08212AC8">
            <w:pPr>
              <w:spacing w:before="0" w:after="0" w:line="276" w:lineRule="auto"/>
              <w:jc w:val="left"/>
            </w:pPr>
            <w:r>
              <w:rPr>
                <w:rFonts w:ascii="Times New Roman" w:hAnsi="Times New Roman" w:eastAsia="SimSun" w:cs="SimSun"/>
                <w:b w:val="0"/>
                <w:sz w:val="21"/>
              </w:rPr>
              <w:t>模型配置管理</w:t>
            </w:r>
          </w:p>
        </w:tc>
      </w:tr>
      <w:tr w14:paraId="3D0E9991">
        <w:trPr>
          <w:jc w:val="center"/>
        </w:trPr>
        <w:tc>
          <w:tcPr>
            <w:tcW w:w="1247" w:type="dxa"/>
            <w:vAlign w:val="center"/>
          </w:tcPr>
          <w:p w14:paraId="3DDC18BD">
            <w:pPr>
              <w:spacing w:before="0" w:after="0" w:line="276" w:lineRule="auto"/>
              <w:jc w:val="center"/>
            </w:pPr>
            <w:r>
              <w:rPr>
                <w:rFonts w:ascii="Times New Roman" w:hAnsi="Times New Roman" w:eastAsia="SimSun" w:cs="SimSun"/>
                <w:b w:val="0"/>
                <w:sz w:val="21"/>
              </w:rPr>
              <w:t>GET/PUT</w:t>
            </w:r>
          </w:p>
        </w:tc>
        <w:tc>
          <w:tcPr>
            <w:tcW w:w="4876" w:type="dxa"/>
            <w:vAlign w:val="center"/>
          </w:tcPr>
          <w:p w14:paraId="0A3CAFC5">
            <w:pPr>
              <w:spacing w:before="0" w:after="0" w:line="276" w:lineRule="auto"/>
              <w:jc w:val="left"/>
            </w:pPr>
            <w:r>
              <w:rPr>
                <w:rFonts w:ascii="Times New Roman" w:hAnsi="Times New Roman" w:eastAsia="SimSun" w:cs="SimSun"/>
                <w:b w:val="0"/>
                <w:sz w:val="21"/>
              </w:rPr>
              <w:t>/api/v1/ai/prompt-templates/{id}</w:t>
            </w:r>
          </w:p>
        </w:tc>
        <w:tc>
          <w:tcPr>
            <w:tcW w:w="2154" w:type="dxa"/>
            <w:vAlign w:val="center"/>
          </w:tcPr>
          <w:p w14:paraId="3B4B6D2B">
            <w:pPr>
              <w:spacing w:before="0" w:after="0" w:line="276" w:lineRule="auto"/>
              <w:jc w:val="left"/>
            </w:pPr>
            <w:r>
              <w:rPr>
                <w:rFonts w:ascii="Times New Roman" w:hAnsi="Times New Roman" w:eastAsia="SimSun" w:cs="SimSun"/>
                <w:b w:val="0"/>
                <w:sz w:val="21"/>
              </w:rPr>
              <w:t>Prompt模板查询与修改</w:t>
            </w:r>
          </w:p>
        </w:tc>
      </w:tr>
      <w:tr w14:paraId="7EBA84A9">
        <w:trPr>
          <w:jc w:val="center"/>
        </w:trPr>
        <w:tc>
          <w:tcPr>
            <w:tcW w:w="1247" w:type="dxa"/>
            <w:vAlign w:val="center"/>
          </w:tcPr>
          <w:p w14:paraId="3F11D07E">
            <w:pPr>
              <w:spacing w:before="0" w:after="0" w:line="276" w:lineRule="auto"/>
              <w:jc w:val="center"/>
            </w:pPr>
            <w:r>
              <w:rPr>
                <w:rFonts w:ascii="Times New Roman" w:hAnsi="Times New Roman" w:eastAsia="SimSun" w:cs="SimSun"/>
                <w:b w:val="0"/>
                <w:sz w:val="21"/>
              </w:rPr>
              <w:t>POST</w:t>
            </w:r>
          </w:p>
        </w:tc>
        <w:tc>
          <w:tcPr>
            <w:tcW w:w="4876" w:type="dxa"/>
            <w:vAlign w:val="center"/>
          </w:tcPr>
          <w:p w14:paraId="31E6B727">
            <w:pPr>
              <w:spacing w:before="0" w:after="0" w:line="276" w:lineRule="auto"/>
              <w:jc w:val="left"/>
            </w:pPr>
            <w:r>
              <w:rPr>
                <w:rFonts w:ascii="Times New Roman" w:hAnsi="Times New Roman" w:eastAsia="SimSun" w:cs="SimSun"/>
                <w:b w:val="0"/>
                <w:sz w:val="21"/>
              </w:rPr>
              <w:t>/api/v1/english/vocabularies/study</w:t>
            </w:r>
          </w:p>
        </w:tc>
        <w:tc>
          <w:tcPr>
            <w:tcW w:w="2154" w:type="dxa"/>
            <w:vAlign w:val="center"/>
          </w:tcPr>
          <w:p w14:paraId="42917D4B">
            <w:pPr>
              <w:spacing w:before="0" w:after="0" w:line="276" w:lineRule="auto"/>
              <w:jc w:val="left"/>
            </w:pPr>
            <w:r>
              <w:rPr>
                <w:rFonts w:ascii="Times New Roman" w:hAnsi="Times New Roman" w:eastAsia="SimSun" w:cs="SimSun"/>
                <w:b w:val="0"/>
                <w:sz w:val="21"/>
              </w:rPr>
              <w:t>词汇学习与缓存</w:t>
            </w:r>
          </w:p>
        </w:tc>
      </w:tr>
      <w:tr w14:paraId="47DB6E18">
        <w:trPr>
          <w:jc w:val="center"/>
        </w:trPr>
        <w:tc>
          <w:tcPr>
            <w:tcW w:w="1247" w:type="dxa"/>
            <w:vAlign w:val="center"/>
          </w:tcPr>
          <w:p w14:paraId="65B8CD2F">
            <w:pPr>
              <w:spacing w:before="0" w:after="0" w:line="276" w:lineRule="auto"/>
              <w:jc w:val="center"/>
            </w:pPr>
            <w:r>
              <w:rPr>
                <w:rFonts w:ascii="Times New Roman" w:hAnsi="Times New Roman" w:eastAsia="SimSun" w:cs="SimSun"/>
                <w:b w:val="0"/>
                <w:sz w:val="21"/>
              </w:rPr>
              <w:t>GET</w:t>
            </w:r>
          </w:p>
        </w:tc>
        <w:tc>
          <w:tcPr>
            <w:tcW w:w="4876" w:type="dxa"/>
            <w:vAlign w:val="center"/>
          </w:tcPr>
          <w:p w14:paraId="185A9BB8">
            <w:pPr>
              <w:spacing w:before="0" w:after="0" w:line="276" w:lineRule="auto"/>
              <w:jc w:val="left"/>
            </w:pPr>
            <w:r>
              <w:rPr>
                <w:rFonts w:ascii="Times New Roman" w:hAnsi="Times New Roman" w:eastAsia="SimSun" w:cs="SimSun"/>
                <w:b w:val="0"/>
                <w:sz w:val="21"/>
              </w:rPr>
              <w:t>/api/v1/english/vocabularies/{term}/best-match</w:t>
            </w:r>
          </w:p>
        </w:tc>
        <w:tc>
          <w:tcPr>
            <w:tcW w:w="2154" w:type="dxa"/>
            <w:vAlign w:val="center"/>
          </w:tcPr>
          <w:p w14:paraId="48FD6BFC">
            <w:pPr>
              <w:spacing w:before="0" w:after="0" w:line="276" w:lineRule="auto"/>
              <w:jc w:val="left"/>
            </w:pPr>
            <w:r>
              <w:rPr>
                <w:rFonts w:ascii="Times New Roman" w:hAnsi="Times New Roman" w:eastAsia="SimSun" w:cs="SimSun"/>
                <w:b w:val="0"/>
                <w:sz w:val="21"/>
              </w:rPr>
              <w:t>最佳匹配</w:t>
            </w:r>
          </w:p>
        </w:tc>
      </w:tr>
      <w:tr w14:paraId="4E025850">
        <w:trPr>
          <w:jc w:val="center"/>
        </w:trPr>
        <w:tc>
          <w:tcPr>
            <w:tcW w:w="1247" w:type="dxa"/>
            <w:vAlign w:val="center"/>
          </w:tcPr>
          <w:p w14:paraId="18B61FC7">
            <w:pPr>
              <w:spacing w:before="0" w:after="0" w:line="276" w:lineRule="auto"/>
              <w:jc w:val="center"/>
            </w:pPr>
            <w:r>
              <w:rPr>
                <w:rFonts w:ascii="Times New Roman" w:hAnsi="Times New Roman" w:eastAsia="SimSun" w:cs="SimSun"/>
                <w:b w:val="0"/>
                <w:sz w:val="21"/>
              </w:rPr>
              <w:t>GET/POST</w:t>
            </w:r>
          </w:p>
        </w:tc>
        <w:tc>
          <w:tcPr>
            <w:tcW w:w="4876" w:type="dxa"/>
            <w:vAlign w:val="center"/>
          </w:tcPr>
          <w:p w14:paraId="7F5C90E7">
            <w:pPr>
              <w:spacing w:before="0" w:after="0" w:line="276" w:lineRule="auto"/>
              <w:jc w:val="left"/>
            </w:pPr>
            <w:r>
              <w:rPr>
                <w:rFonts w:ascii="Times New Roman" w:hAnsi="Times New Roman" w:eastAsia="SimSun" w:cs="SimSun"/>
                <w:b w:val="0"/>
                <w:sz w:val="21"/>
              </w:rPr>
              <w:t>/api/v1/learning/wordbooks</w:t>
            </w:r>
          </w:p>
        </w:tc>
        <w:tc>
          <w:tcPr>
            <w:tcW w:w="2154" w:type="dxa"/>
            <w:vAlign w:val="center"/>
          </w:tcPr>
          <w:p w14:paraId="2D0688AF">
            <w:pPr>
              <w:spacing w:before="0" w:after="0" w:line="276" w:lineRule="auto"/>
              <w:jc w:val="left"/>
            </w:pPr>
            <w:r>
              <w:rPr>
                <w:rFonts w:ascii="Times New Roman" w:hAnsi="Times New Roman" w:eastAsia="SimSun" w:cs="SimSun"/>
                <w:b w:val="0"/>
                <w:sz w:val="21"/>
              </w:rPr>
              <w:t>单词本查询与创建</w:t>
            </w:r>
          </w:p>
        </w:tc>
      </w:tr>
      <w:tr w14:paraId="13DDAA52">
        <w:trPr>
          <w:jc w:val="center"/>
        </w:trPr>
        <w:tc>
          <w:tcPr>
            <w:tcW w:w="1247" w:type="dxa"/>
            <w:vAlign w:val="center"/>
          </w:tcPr>
          <w:p w14:paraId="6815FC60">
            <w:pPr>
              <w:spacing w:before="0" w:after="0" w:line="276" w:lineRule="auto"/>
              <w:jc w:val="center"/>
            </w:pPr>
            <w:r>
              <w:rPr>
                <w:rFonts w:ascii="Times New Roman" w:hAnsi="Times New Roman" w:eastAsia="SimSun" w:cs="SimSun"/>
                <w:b w:val="0"/>
                <w:sz w:val="21"/>
              </w:rPr>
              <w:t>POST</w:t>
            </w:r>
          </w:p>
        </w:tc>
        <w:tc>
          <w:tcPr>
            <w:tcW w:w="4876" w:type="dxa"/>
            <w:vAlign w:val="center"/>
          </w:tcPr>
          <w:p w14:paraId="6573EA3F">
            <w:pPr>
              <w:spacing w:before="0" w:after="0" w:line="276" w:lineRule="auto"/>
              <w:jc w:val="left"/>
            </w:pPr>
            <w:r>
              <w:rPr>
                <w:rFonts w:ascii="Times New Roman" w:hAnsi="Times New Roman" w:eastAsia="SimSun" w:cs="SimSun"/>
                <w:b w:val="0"/>
                <w:sz w:val="21"/>
              </w:rPr>
              <w:t>/api/v1/learning/wordbooks/{id}/entries</w:t>
            </w:r>
          </w:p>
        </w:tc>
        <w:tc>
          <w:tcPr>
            <w:tcW w:w="2154" w:type="dxa"/>
            <w:vAlign w:val="center"/>
          </w:tcPr>
          <w:p w14:paraId="6E16CDD1">
            <w:pPr>
              <w:spacing w:before="0" w:after="0" w:line="276" w:lineRule="auto"/>
              <w:jc w:val="left"/>
            </w:pPr>
            <w:r>
              <w:rPr>
                <w:rFonts w:ascii="Times New Roman" w:hAnsi="Times New Roman" w:eastAsia="SimSun" w:cs="SimSun"/>
                <w:b w:val="0"/>
                <w:sz w:val="21"/>
              </w:rPr>
              <w:t>加入单词本</w:t>
            </w:r>
          </w:p>
        </w:tc>
      </w:tr>
      <w:tr w14:paraId="62B240F4">
        <w:trPr>
          <w:jc w:val="center"/>
        </w:trPr>
        <w:tc>
          <w:tcPr>
            <w:tcW w:w="1247" w:type="dxa"/>
            <w:vAlign w:val="center"/>
          </w:tcPr>
          <w:p w14:paraId="15C2FA1D">
            <w:pPr>
              <w:spacing w:before="0" w:after="0" w:line="276" w:lineRule="auto"/>
              <w:jc w:val="center"/>
            </w:pPr>
            <w:r>
              <w:rPr>
                <w:rFonts w:ascii="Times New Roman" w:hAnsi="Times New Roman" w:eastAsia="SimSun" w:cs="SimSun"/>
                <w:b w:val="0"/>
                <w:sz w:val="21"/>
              </w:rPr>
              <w:t>PUT</w:t>
            </w:r>
          </w:p>
        </w:tc>
        <w:tc>
          <w:tcPr>
            <w:tcW w:w="4876" w:type="dxa"/>
            <w:vAlign w:val="center"/>
          </w:tcPr>
          <w:p w14:paraId="3D495AD0">
            <w:pPr>
              <w:spacing w:before="0" w:after="0" w:line="276" w:lineRule="auto"/>
              <w:jc w:val="left"/>
            </w:pPr>
            <w:r>
              <w:rPr>
                <w:rFonts w:ascii="Times New Roman" w:hAnsi="Times New Roman" w:eastAsia="SimSun" w:cs="SimSun"/>
                <w:b w:val="0"/>
                <w:sz w:val="21"/>
              </w:rPr>
              <w:t>/api/v1/learning/wordbook-entries/{entryId}</w:t>
            </w:r>
          </w:p>
        </w:tc>
        <w:tc>
          <w:tcPr>
            <w:tcW w:w="2154" w:type="dxa"/>
            <w:vAlign w:val="center"/>
          </w:tcPr>
          <w:p w14:paraId="101B2794">
            <w:pPr>
              <w:spacing w:before="0" w:after="0" w:line="276" w:lineRule="auto"/>
              <w:jc w:val="left"/>
            </w:pPr>
            <w:r>
              <w:rPr>
                <w:rFonts w:ascii="Times New Roman" w:hAnsi="Times New Roman" w:eastAsia="SimSun" w:cs="SimSun"/>
                <w:b w:val="0"/>
                <w:sz w:val="21"/>
              </w:rPr>
              <w:t>更新状态或笔记</w:t>
            </w:r>
          </w:p>
        </w:tc>
      </w:tr>
      <w:tr w14:paraId="32408645">
        <w:trPr>
          <w:jc w:val="center"/>
        </w:trPr>
        <w:tc>
          <w:tcPr>
            <w:tcW w:w="1247" w:type="dxa"/>
            <w:vAlign w:val="center"/>
          </w:tcPr>
          <w:p w14:paraId="63976FCE">
            <w:pPr>
              <w:spacing w:before="0" w:after="0" w:line="276" w:lineRule="auto"/>
              <w:jc w:val="center"/>
            </w:pPr>
            <w:r>
              <w:rPr>
                <w:rFonts w:ascii="Times New Roman" w:hAnsi="Times New Roman" w:eastAsia="SimSun" w:cs="SimSun"/>
                <w:b w:val="0"/>
                <w:sz w:val="21"/>
              </w:rPr>
              <w:t>GET</w:t>
            </w:r>
          </w:p>
        </w:tc>
        <w:tc>
          <w:tcPr>
            <w:tcW w:w="4876" w:type="dxa"/>
            <w:vAlign w:val="center"/>
          </w:tcPr>
          <w:p w14:paraId="024BFD73">
            <w:pPr>
              <w:spacing w:before="0" w:after="0" w:line="276" w:lineRule="auto"/>
              <w:jc w:val="left"/>
            </w:pPr>
            <w:r>
              <w:rPr>
                <w:rFonts w:ascii="Times New Roman" w:hAnsi="Times New Roman" w:eastAsia="SimSun" w:cs="SimSun"/>
                <w:b w:val="0"/>
                <w:sz w:val="21"/>
              </w:rPr>
              <w:t>/api/v1/learning/reviews/due</w:t>
            </w:r>
          </w:p>
        </w:tc>
        <w:tc>
          <w:tcPr>
            <w:tcW w:w="2154" w:type="dxa"/>
            <w:vAlign w:val="center"/>
          </w:tcPr>
          <w:p w14:paraId="4AAD5ED7">
            <w:pPr>
              <w:spacing w:before="0" w:after="0" w:line="276" w:lineRule="auto"/>
              <w:jc w:val="left"/>
            </w:pPr>
            <w:r>
              <w:rPr>
                <w:rFonts w:ascii="Times New Roman" w:hAnsi="Times New Roman" w:eastAsia="SimSun" w:cs="SimSun"/>
                <w:b w:val="0"/>
                <w:sz w:val="21"/>
              </w:rPr>
              <w:t>查询待复习词条</w:t>
            </w:r>
          </w:p>
        </w:tc>
      </w:tr>
      <w:tr w14:paraId="6CC15E6C">
        <w:trPr>
          <w:jc w:val="center"/>
        </w:trPr>
        <w:tc>
          <w:tcPr>
            <w:tcW w:w="1247" w:type="dxa"/>
            <w:vAlign w:val="center"/>
          </w:tcPr>
          <w:p w14:paraId="334B0B3F">
            <w:pPr>
              <w:spacing w:before="0" w:after="0" w:line="276" w:lineRule="auto"/>
              <w:jc w:val="center"/>
            </w:pPr>
            <w:r>
              <w:rPr>
                <w:rFonts w:ascii="Times New Roman" w:hAnsi="Times New Roman" w:eastAsia="SimSun" w:cs="SimSun"/>
                <w:b w:val="0"/>
                <w:sz w:val="21"/>
              </w:rPr>
              <w:t>GET</w:t>
            </w:r>
          </w:p>
        </w:tc>
        <w:tc>
          <w:tcPr>
            <w:tcW w:w="4876" w:type="dxa"/>
            <w:vAlign w:val="center"/>
          </w:tcPr>
          <w:p w14:paraId="6AB7159B">
            <w:pPr>
              <w:spacing w:before="0" w:after="0" w:line="276" w:lineRule="auto"/>
              <w:jc w:val="left"/>
            </w:pPr>
            <w:r>
              <w:rPr>
                <w:rFonts w:ascii="Times New Roman" w:hAnsi="Times New Roman" w:eastAsia="SimSun" w:cs="SimSun"/>
                <w:b w:val="0"/>
                <w:sz w:val="21"/>
              </w:rPr>
              <w:t>/api/v1/learning/reviews/restart</w:t>
            </w:r>
          </w:p>
        </w:tc>
        <w:tc>
          <w:tcPr>
            <w:tcW w:w="2154" w:type="dxa"/>
            <w:vAlign w:val="center"/>
          </w:tcPr>
          <w:p w14:paraId="1C617BC1">
            <w:pPr>
              <w:spacing w:before="0" w:after="0" w:line="276" w:lineRule="auto"/>
              <w:jc w:val="left"/>
            </w:pPr>
            <w:r>
              <w:rPr>
                <w:rFonts w:ascii="Times New Roman" w:hAnsi="Times New Roman" w:eastAsia="SimSun" w:cs="SimSun"/>
                <w:b w:val="0"/>
                <w:sz w:val="21"/>
              </w:rPr>
              <w:t>重新生成本轮队列</w:t>
            </w:r>
          </w:p>
        </w:tc>
      </w:tr>
      <w:tr w14:paraId="0A6E8C7D">
        <w:trPr>
          <w:jc w:val="center"/>
        </w:trPr>
        <w:tc>
          <w:tcPr>
            <w:tcW w:w="1247" w:type="dxa"/>
            <w:vAlign w:val="center"/>
          </w:tcPr>
          <w:p w14:paraId="1763D337">
            <w:pPr>
              <w:spacing w:before="0" w:after="0" w:line="276" w:lineRule="auto"/>
              <w:jc w:val="center"/>
            </w:pPr>
            <w:r>
              <w:rPr>
                <w:rFonts w:ascii="Times New Roman" w:hAnsi="Times New Roman" w:eastAsia="SimSun" w:cs="SimSun"/>
                <w:b w:val="0"/>
                <w:sz w:val="21"/>
              </w:rPr>
              <w:t>POST</w:t>
            </w:r>
          </w:p>
        </w:tc>
        <w:tc>
          <w:tcPr>
            <w:tcW w:w="4876" w:type="dxa"/>
            <w:vAlign w:val="center"/>
          </w:tcPr>
          <w:p w14:paraId="62455D93">
            <w:pPr>
              <w:spacing w:before="0" w:after="0" w:line="276" w:lineRule="auto"/>
              <w:jc w:val="left"/>
            </w:pPr>
            <w:r>
              <w:rPr>
                <w:rFonts w:ascii="Times New Roman" w:hAnsi="Times New Roman" w:eastAsia="SimSun" w:cs="SimSun"/>
                <w:b w:val="0"/>
                <w:sz w:val="21"/>
              </w:rPr>
              <w:t>/api/v1/learning/reviews/{entryId}</w:t>
            </w:r>
          </w:p>
        </w:tc>
        <w:tc>
          <w:tcPr>
            <w:tcW w:w="2154" w:type="dxa"/>
            <w:vAlign w:val="center"/>
          </w:tcPr>
          <w:p w14:paraId="36DC2DDC">
            <w:pPr>
              <w:spacing w:before="0" w:after="0" w:line="276" w:lineRule="auto"/>
              <w:jc w:val="left"/>
            </w:pPr>
            <w:r>
              <w:rPr>
                <w:rFonts w:ascii="Times New Roman" w:hAnsi="Times New Roman" w:eastAsia="SimSun" w:cs="SimSun"/>
                <w:b w:val="0"/>
                <w:sz w:val="21"/>
              </w:rPr>
              <w:t>提交复习结果</w:t>
            </w:r>
          </w:p>
        </w:tc>
      </w:tr>
      <w:tr w14:paraId="6D2A520B">
        <w:trPr>
          <w:jc w:val="center"/>
        </w:trPr>
        <w:tc>
          <w:tcPr>
            <w:tcW w:w="1247" w:type="dxa"/>
            <w:vAlign w:val="center"/>
          </w:tcPr>
          <w:p w14:paraId="236E1DED">
            <w:pPr>
              <w:spacing w:before="0" w:after="0" w:line="276" w:lineRule="auto"/>
              <w:jc w:val="center"/>
            </w:pPr>
            <w:r>
              <w:rPr>
                <w:rFonts w:ascii="Times New Roman" w:hAnsi="Times New Roman" w:eastAsia="SimSun" w:cs="SimSun"/>
                <w:b w:val="0"/>
                <w:sz w:val="21"/>
              </w:rPr>
              <w:t>POST</w:t>
            </w:r>
          </w:p>
        </w:tc>
        <w:tc>
          <w:tcPr>
            <w:tcW w:w="4876" w:type="dxa"/>
            <w:vAlign w:val="center"/>
          </w:tcPr>
          <w:p w14:paraId="70C584E1">
            <w:pPr>
              <w:spacing w:before="0" w:after="0" w:line="276" w:lineRule="auto"/>
              <w:jc w:val="left"/>
            </w:pPr>
            <w:r>
              <w:rPr>
                <w:rFonts w:ascii="Times New Roman" w:hAnsi="Times New Roman" w:eastAsia="SimSun" w:cs="SimSun"/>
                <w:b w:val="0"/>
                <w:sz w:val="21"/>
              </w:rPr>
              <w:t>/api/v1/learning/articles/study</w:t>
            </w:r>
          </w:p>
        </w:tc>
        <w:tc>
          <w:tcPr>
            <w:tcW w:w="2154" w:type="dxa"/>
            <w:vAlign w:val="center"/>
          </w:tcPr>
          <w:p w14:paraId="52010294">
            <w:pPr>
              <w:spacing w:before="0" w:after="0" w:line="276" w:lineRule="auto"/>
              <w:jc w:val="left"/>
            </w:pPr>
            <w:r>
              <w:rPr>
                <w:rFonts w:ascii="Times New Roman" w:hAnsi="Times New Roman" w:eastAsia="SimSun" w:cs="SimSun"/>
                <w:b w:val="0"/>
                <w:sz w:val="21"/>
              </w:rPr>
              <w:t>文章学习</w:t>
            </w:r>
          </w:p>
        </w:tc>
      </w:tr>
      <w:tr w14:paraId="6F62217D">
        <w:trPr>
          <w:jc w:val="center"/>
        </w:trPr>
        <w:tc>
          <w:tcPr>
            <w:tcW w:w="1247" w:type="dxa"/>
            <w:vAlign w:val="center"/>
          </w:tcPr>
          <w:p w14:paraId="552B9ABE">
            <w:pPr>
              <w:spacing w:before="0" w:after="0" w:line="276" w:lineRule="auto"/>
              <w:jc w:val="center"/>
            </w:pPr>
            <w:r>
              <w:rPr>
                <w:rFonts w:ascii="Times New Roman" w:hAnsi="Times New Roman" w:eastAsia="SimSun" w:cs="SimSun"/>
                <w:b w:val="0"/>
                <w:sz w:val="21"/>
              </w:rPr>
              <w:t>GET</w:t>
            </w:r>
          </w:p>
        </w:tc>
        <w:tc>
          <w:tcPr>
            <w:tcW w:w="4876" w:type="dxa"/>
            <w:vAlign w:val="center"/>
          </w:tcPr>
          <w:p w14:paraId="3CE2EF8A">
            <w:pPr>
              <w:spacing w:before="0" w:after="0" w:line="276" w:lineRule="auto"/>
              <w:jc w:val="left"/>
            </w:pPr>
            <w:r>
              <w:rPr>
                <w:rFonts w:ascii="Times New Roman" w:hAnsi="Times New Roman" w:eastAsia="SimSun" w:cs="SimSun"/>
                <w:b w:val="0"/>
                <w:sz w:val="21"/>
              </w:rPr>
              <w:t>/api/v1/learning/system-logs</w:t>
            </w:r>
          </w:p>
        </w:tc>
        <w:tc>
          <w:tcPr>
            <w:tcW w:w="2154" w:type="dxa"/>
            <w:vAlign w:val="center"/>
          </w:tcPr>
          <w:p w14:paraId="0017B07F">
            <w:pPr>
              <w:spacing w:before="0" w:after="0" w:line="276" w:lineRule="auto"/>
              <w:jc w:val="left"/>
            </w:pPr>
            <w:r>
              <w:rPr>
                <w:rFonts w:ascii="Times New Roman" w:hAnsi="Times New Roman" w:eastAsia="SimSun" w:cs="SimSun"/>
                <w:b w:val="0"/>
                <w:sz w:val="21"/>
              </w:rPr>
              <w:t>系统日志</w:t>
            </w:r>
          </w:p>
        </w:tc>
      </w:tr>
    </w:tbl>
    <w:p w14:paraId="4362008A">
      <w:pPr>
        <w:spacing w:after="0"/>
      </w:pPr>
    </w:p>
    <w:p w14:paraId="0061B85D">
      <w:pPr>
        <w:pStyle w:val="10"/>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6"/>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tblHeader/>
          <w:jc w:val="center"/>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jc w:val="center"/>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jc w:val="center"/>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jc w:val="center"/>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jc w:val="center"/>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jc w:val="center"/>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jc w:val="center"/>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jc w:val="center"/>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jc w:val="center"/>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jc w:val="center"/>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jc w:val="center"/>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jc w:val="center"/>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10"/>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等线">
    <w:altName w:val="汉仪中等线KW"/>
    <w:panose1 w:val="00000000000000000000"/>
    <w:charset w:val="86"/>
    <w:family w:val="auto"/>
    <w:pitch w:val="default"/>
    <w:sig w:usb0="00000000" w:usb1="00000000" w:usb2="00000000" w:usb3="00000000" w:csb0="00000000" w:csb1="00000000"/>
  </w:font>
  <w:font w:name="Noto Sans">
    <w:altName w:val="苹方-简"/>
    <w:panose1 w:val="00000000000000000000"/>
    <w:charset w:val="00"/>
    <w:family w:val="auto"/>
    <w:pitch w:val="default"/>
    <w:sig w:usb0="00000000" w:usb1="00000000" w:usb2="00000000" w:usb3="00000000" w:csb0="00000000" w:csb1="00000000"/>
  </w:font>
  <w:font w:name="Liberation Serif">
    <w:altName w:val="Thonburi"/>
    <w:panose1 w:val="00000000000000000000"/>
    <w:charset w:val="01"/>
    <w:family w:val="roman"/>
    <w:pitch w:val="default"/>
    <w:sig w:usb0="00000000" w:usb1="00000000" w:usb2="00000000" w:usb3="00000000" w:csb0="00000000" w:csb1="00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仿宋">
    <w:panose1 w:val="02010609060101010101"/>
    <w:charset w:val="86"/>
    <w:family w:val="modern"/>
    <w:pitch w:val="default"/>
    <w:sig w:usb0="800002BF" w:usb1="38CF7CFA" w:usb2="00000016" w:usb3="00000000" w:csb0="00040001" w:csb1="00000000"/>
  </w:font>
  <w:font w:name="汉仪中等线KW">
    <w:panose1 w:val="01010104010101010101"/>
    <w:charset w:val="86"/>
    <w:family w:val="auto"/>
    <w:pitch w:val="default"/>
    <w:sig w:usb0="800002BF" w:usb1="004F7CFA" w:usb2="00000000"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汉仪楷体简">
    <w:panose1 w:val="02010600000101010101"/>
    <w:charset w:val="86"/>
    <w:family w:val="auto"/>
    <w:pitch w:val="default"/>
    <w:sig w:usb0="00000001" w:usb1="080E0800" w:usb2="00000002"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compatSetting w:name="compatibilityMode" w:uri="http://schemas.microsoft.com/office/word" w:val="11"/>
  </w:compat>
  <w:rsids>
    <w:rsidRoot w:val="00000000"/>
    <w:rsid w:val="7BBD7EAB"/>
    <w:rsid w:val="7F7F693D"/>
    <w:rsid w:val="EBF74DE8"/>
    <w:rsid w:val="F6BD8642"/>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SimHei"/>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SimHei"/>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SimHei"/>
      <w:b/>
      <w:bCs/>
      <w:color w:val="000000"/>
      <w:sz w:val="28"/>
      <w:szCs w:val="32"/>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alloon Text"/>
    <w:basedOn w:val="1"/>
    <w:qFormat/>
    <w:uiPriority w:val="0"/>
    <w:rPr>
      <w:sz w:val="18"/>
      <w:szCs w:val="18"/>
    </w:rPr>
  </w:style>
  <w:style w:type="paragraph" w:styleId="8">
    <w:name w:val="Body Text"/>
    <w:basedOn w:val="1"/>
    <w:uiPriority w:val="0"/>
    <w:pPr>
      <w:jc w:val="center"/>
    </w:pPr>
    <w:rPr>
      <w:b/>
      <w:sz w:val="36"/>
    </w:rPr>
  </w:style>
  <w:style w:type="paragraph" w:styleId="9">
    <w:name w:val="Body Text Indent"/>
    <w:basedOn w:val="1"/>
    <w:uiPriority w:val="0"/>
    <w:pPr>
      <w:spacing w:before="0" w:after="120"/>
      <w:ind w:leftChars="200" w:right="0" w:rightChars="0" w:firstLine="0" w:firstLineChars="0"/>
    </w:pPr>
    <w:rPr>
      <w:szCs w:val="24"/>
    </w:rPr>
  </w:style>
  <w:style w:type="paragraph" w:styleId="10">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pBdr>
        <w:bottom w:val="single" w:color="000000" w:sz="6" w:space="1"/>
      </w:pBdr>
      <w:tabs>
        <w:tab w:val="center" w:pos="4153"/>
        <w:tab w:val="right" w:pos="8306"/>
      </w:tabs>
      <w:snapToGrid w:val="0"/>
      <w:jc w:val="center"/>
    </w:pPr>
    <w:rPr>
      <w:sz w:val="18"/>
      <w:szCs w:val="18"/>
    </w:rPr>
  </w:style>
  <w:style w:type="character" w:styleId="13">
    <w:name w:val="Hyperlink"/>
    <w:uiPriority w:val="0"/>
    <w:rPr>
      <w:color w:val="0000FF"/>
      <w:u w:val="single"/>
    </w:rPr>
  </w:style>
  <w:style w:type="paragraph" w:styleId="14">
    <w:name w:val="List"/>
    <w:basedOn w:val="8"/>
    <w:uiPriority w:val="0"/>
    <w:rPr>
      <w:rFonts w:cs="Noto Sans"/>
    </w:rPr>
  </w:style>
  <w:style w:type="character" w:styleId="15">
    <w:name w:val="page number"/>
    <w:basedOn w:val="5"/>
    <w:uiPriority w:val="0"/>
  </w:style>
  <w:style w:type="paragraph" w:styleId="16">
    <w:name w:val="toc 1"/>
    <w:basedOn w:val="1"/>
    <w:next w:val="1"/>
    <w:uiPriority w:val="0"/>
    <w:rPr>
      <w:rFonts w:eastAsia="SimHei;汉仪中黑KW"/>
      <w:sz w:val="24"/>
      <w:szCs w:val="24"/>
    </w:rPr>
  </w:style>
  <w:style w:type="paragraph" w:styleId="17">
    <w:name w:val="toc 2"/>
    <w:basedOn w:val="1"/>
    <w:next w:val="1"/>
    <w:uiPriority w:val="0"/>
    <w:pPr>
      <w:ind w:leftChars="200" w:right="0" w:rightChars="0" w:firstLine="0" w:firstLineChars="0"/>
    </w:pPr>
    <w:rPr>
      <w:szCs w:val="24"/>
    </w:rPr>
  </w:style>
  <w:style w:type="paragraph" w:styleId="18">
    <w:name w:val="toc 3"/>
    <w:basedOn w:val="1"/>
    <w:next w:val="1"/>
    <w:uiPriority w:val="0"/>
    <w:pPr>
      <w:ind w:leftChars="400" w:right="0" w:rightChars="0" w:firstLine="0" w:firstLineChars="0"/>
    </w:pPr>
    <w:rPr>
      <w:szCs w:val="24"/>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8"/>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SimHei"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0.jpeg"/><Relationship Id="rId28" Type="http://schemas.openxmlformats.org/officeDocument/2006/relationships/image" Target="media/image9.jpeg"/><Relationship Id="rId27" Type="http://schemas.openxmlformats.org/officeDocument/2006/relationships/image" Target="media/image8.pn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TotalTime>2</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2023-05-15T17:45:00Z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2010-05-31T01:00:00Z</cp:lastPrinted>
  <dcterms:modified xsi:type="dcterms:W3CDTF">2026-08-08T10:38:55Z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1033-12.1.26046.26046</vt:lpwstr>
  </property>
</Properties>
</file>