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58C4A">
      <w:pPr>
        <w:pStyle w:val="6"/>
        <w:jc w:val="both"/>
        <w:rPr>
          <w:rFonts w:hint="eastAsia"/>
        </w:rPr>
      </w:pPr>
    </w:p>
    <w:p w14:paraId="7DA2E404">
      <w:pPr>
        <w:pStyle w:val="6"/>
        <w:keepNext/>
        <w:rPr>
          <w:rFonts w:hint="eastAsia"/>
        </w:rPr>
      </w:pPr>
      <w:r>
        <w:pict>
          <v:shape id="_x0000_s1026" o:spid="_x0000_s1026" o:spt="75" type="#_x0000_t75" style="position:absolute;left:0pt;margin-left:333pt;margin-top:15.6pt;height:99.75pt;width:77.25pt;z-index:251662336;mso-width-relative:page;mso-height-relative:page;" filled="f" stroked="f" coordsize="21600,21600">
            <v:path/>
            <v:fill on="f" focussize="0,0"/>
            <v:stroke on="f"/>
            <v:imagedata r:id="rId20" o:title="上大校徽"/>
            <o:lock v:ext="edit" aspectratio="t"/>
          </v:shape>
        </w:pict>
      </w:r>
    </w:p>
    <w:p w14:paraId="5826EB84">
      <w:pPr>
        <w:pStyle w:val="6"/>
        <w:keepNext/>
        <w:rPr>
          <w:rFonts w:hint="eastAsia" w:ascii="Albertus Medium" w:hAnsi="Albertus Medium" w:eastAsia="楷体_GB2312"/>
          <w:sz w:val="72"/>
        </w:rPr>
      </w:pPr>
      <w:r>
        <w:pict>
          <v:shape id="_x0000_i1025" o:spt="75" type="#_x0000_t75" style="height:49.25pt;width:198.05pt;" fillcolor="#FF6D6D" filled="f" stroked="f" coordsize="21600,21600">
            <v:path/>
            <v:fill on="f" focussize="0,0"/>
            <v:stroke on="f"/>
            <v:imagedata r:id="rId21" o:title=""/>
            <o:lock v:ext="edit" aspectratio="t"/>
            <w10:wrap type="none"/>
            <w10:anchorlock/>
          </v:shape>
        </w:pict>
      </w:r>
    </w:p>
    <w:p w14:paraId="6797EA31">
      <w:pPr>
        <w:pStyle w:val="6"/>
        <w:rPr>
          <w:rFonts w:hint="eastAsia"/>
        </w:rPr>
      </w:pPr>
    </w:p>
    <w:p w14:paraId="60E127E9">
      <w:pPr>
        <w:pStyle w:val="6"/>
        <w:rPr>
          <w:rFonts w:hint="eastAsia" w:eastAsia="华文新魏"/>
          <w:b w:val="0"/>
          <w:bCs/>
          <w:sz w:val="72"/>
        </w:rPr>
      </w:pPr>
      <w:r>
        <w:rPr>
          <w:rFonts w:hint="eastAsia" w:eastAsia="华文新魏"/>
          <w:b w:val="0"/>
          <w:bCs/>
          <w:sz w:val="72"/>
        </w:rPr>
        <w:t>毕业论文（设计）</w:t>
      </w:r>
    </w:p>
    <w:p w14:paraId="65DD2248">
      <w:pPr>
        <w:jc w:val="center"/>
        <w:rPr>
          <w:rFonts w:hint="eastAsia"/>
          <w:b/>
          <w:sz w:val="44"/>
          <w:szCs w:val="44"/>
        </w:rPr>
      </w:pPr>
    </w:p>
    <w:p w14:paraId="17E1D4D5">
      <w:pPr>
        <w:jc w:val="center"/>
        <w:rPr>
          <w:rFonts w:hint="eastAsia"/>
          <w:b/>
          <w:sz w:val="44"/>
          <w:szCs w:val="44"/>
        </w:rPr>
      </w:pPr>
    </w:p>
    <w:p w14:paraId="73EE6154">
      <w:pPr>
        <w:jc w:val="center"/>
        <w:rPr>
          <w:rFonts w:hint="eastAsia"/>
          <w:b/>
          <w:sz w:val="44"/>
          <w:szCs w:val="44"/>
        </w:rPr>
      </w:pPr>
    </w:p>
    <w:p w14:paraId="6159F13E">
      <w:pPr>
        <w:rPr>
          <w:rFonts w:hint="eastAsia" w:eastAsia="华文楷体"/>
          <w:b/>
          <w:position w:val="-6"/>
          <w:sz w:val="32"/>
        </w:rPr>
      </w:pPr>
    </w:p>
    <w:p w14:paraId="299624B8">
      <w:pPr>
        <w:keepNext/>
        <w:ind w:firstLine="561" w:firstLineChars="280"/>
        <w:rPr>
          <w:rFonts w:hint="default" w:eastAsia="华文楷体"/>
          <w:b/>
          <w:sz w:val="36"/>
          <w:lang w:val="en-US" w:eastAsia="zh-CN"/>
        </w:rPr>
      </w:pPr>
      <w:r>
        <w:rPr>
          <w:rFonts w:eastAsia="华文楷体"/>
          <w:b/>
          <w:position w:val="-6"/>
          <w:sz w:val="20"/>
        </w:rPr>
        <w:pict>
          <v:line id="_x0000_s1027" o:spid="_x0000_s1027" o:spt="20" style="position:absolute;left:0pt;margin-left:81pt;margin-top:23.4pt;height:0pt;width:283.45pt;z-index:251661312;mso-width-relative:page;mso-height-relative:page;" filled="f" coordsize="21600,21600">
            <v:path arrowok="t"/>
            <v:fill on="f" focussize="0,0"/>
            <v:stroke/>
            <v:imagedata o:title=""/>
            <o:lock v:ext="edit"/>
          </v:line>
        </w:pict>
      </w:r>
      <w:r>
        <w:rPr>
          <w:rFonts w:hint="eastAsia" w:eastAsia="华文楷体"/>
          <w:b/>
          <w:position w:val="-6"/>
          <w:sz w:val="36"/>
        </w:rPr>
        <w:t>题 目:</w:t>
      </w:r>
      <w:r>
        <w:rPr>
          <w:rFonts w:hint="eastAsia" w:eastAsia="华文楷体"/>
          <w:b/>
          <w:position w:val="-6"/>
          <w:sz w:val="36"/>
          <w:lang w:val="en-US" w:eastAsia="zh-CN"/>
        </w:rPr>
        <w:t xml:space="preserve">  基于大模型的英语学习助手</w:t>
      </w:r>
    </w:p>
    <w:p w14:paraId="0CD3E27D">
      <w:pPr>
        <w:rPr>
          <w:rFonts w:hint="eastAsia"/>
          <w:b/>
          <w:sz w:val="36"/>
        </w:rPr>
      </w:pPr>
    </w:p>
    <w:p w14:paraId="6CEF92E9">
      <w:pPr>
        <w:rPr>
          <w:b/>
          <w:sz w:val="36"/>
        </w:rPr>
      </w:pPr>
    </w:p>
    <w:p w14:paraId="3CCA8108">
      <w:pPr>
        <w:rPr>
          <w:rFonts w:hint="eastAsia"/>
          <w:b/>
          <w:sz w:val="36"/>
        </w:rPr>
      </w:pPr>
    </w:p>
    <w:p w14:paraId="1DC6E24D">
      <w:pPr>
        <w:rPr>
          <w:b/>
          <w:sz w:val="36"/>
        </w:rPr>
      </w:pPr>
    </w:p>
    <w:p w14:paraId="08D26BA0">
      <w:pPr>
        <w:keepNext/>
        <w:tabs>
          <w:tab w:val="left" w:pos="1260"/>
        </w:tabs>
        <w:spacing w:line="360" w:lineRule="auto"/>
        <w:ind w:firstLine="1800"/>
        <w:rPr>
          <w:rFonts w:hint="eastAsia" w:eastAsia="黑体"/>
          <w:b/>
          <w:sz w:val="28"/>
          <w:szCs w:val="28"/>
          <w:lang w:val="en-US" w:eastAsia="zh-CN"/>
        </w:rPr>
      </w:pPr>
      <w:r>
        <w:rPr>
          <w:b/>
          <w:sz w:val="28"/>
          <w:szCs w:val="28"/>
        </w:rPr>
        <w:pict>
          <v:line id="_x0000_s1028" o:spid="_x0000_s1028" o:spt="20" style="position:absolute;left:0pt;margin-left:162pt;margin-top:27.1pt;height:0pt;width:146.85pt;z-index:251659264;mso-width-relative:page;mso-height-relative:page;" filled="f" coordsize="21600,21600" o:allowincell="f">
            <v:path arrowok="t"/>
            <v:fill on="f" focussize="0,0"/>
            <v:stroke/>
            <v:imagedata o:title=""/>
            <o:lock v:ext="edit"/>
          </v:line>
        </w:pict>
      </w:r>
      <w:r>
        <w:rPr>
          <w:rFonts w:hint="eastAsia" w:eastAsia="黑体"/>
          <w:b/>
          <w:sz w:val="28"/>
          <w:szCs w:val="28"/>
        </w:rPr>
        <w:t>专业(层次)</w:t>
      </w:r>
      <w:r>
        <w:rPr>
          <w:rFonts w:hint="eastAsia" w:eastAsia="黑体"/>
          <w:b/>
          <w:sz w:val="28"/>
          <w:szCs w:val="28"/>
          <w:lang w:val="en-US" w:eastAsia="zh-CN"/>
        </w:rPr>
        <w:t xml:space="preserve">      </w:t>
      </w:r>
      <w:r>
        <w:rPr>
          <w:rFonts w:hint="eastAsia" w:eastAsia="黑体"/>
          <w:b w:val="0"/>
          <w:bCs/>
          <w:sz w:val="28"/>
          <w:szCs w:val="28"/>
          <w:lang w:val="en-US" w:eastAsia="zh-CN"/>
        </w:rPr>
        <w:t>专升本</w:t>
      </w:r>
    </w:p>
    <w:p w14:paraId="383C6236">
      <w:pPr>
        <w:keepNext/>
        <w:tabs>
          <w:tab w:val="left" w:pos="2700"/>
        </w:tabs>
        <w:spacing w:line="360" w:lineRule="auto"/>
        <w:ind w:firstLine="1800"/>
        <w:rPr>
          <w:rFonts w:hint="default" w:eastAsia="黑体"/>
          <w:b/>
          <w:sz w:val="28"/>
          <w:szCs w:val="28"/>
          <w:lang w:val="en-US" w:eastAsia="zh-CN"/>
        </w:rPr>
      </w:pPr>
      <w:r>
        <w:rPr>
          <w:b/>
          <w:sz w:val="28"/>
          <w:szCs w:val="28"/>
        </w:rPr>
        <w:pict>
          <v:line id="_x0000_s1029" o:spid="_x0000_s1029" o:spt="20" style="position:absolute;left:0pt;margin-left:162pt;margin-top:25.6pt;height:0pt;width:146.85pt;z-index:251663360;mso-width-relative:page;mso-height-relative:page;" filled="f" coordsize="21600,21600" o:allowincell="f">
            <v:path arrowok="t"/>
            <v:fill on="f" focussize="0,0"/>
            <v:stroke/>
            <v:imagedata o:title=""/>
            <o:lock v:ext="edit"/>
          </v:line>
        </w:pict>
      </w:r>
      <w:r>
        <w:rPr>
          <w:rFonts w:hint="eastAsia" w:eastAsia="黑体"/>
          <w:b/>
          <w:sz w:val="28"/>
          <w:szCs w:val="28"/>
        </w:rPr>
        <w:t xml:space="preserve">年    级  </w:t>
      </w:r>
      <w:r>
        <w:rPr>
          <w:rFonts w:hint="eastAsia" w:eastAsia="黑体"/>
          <w:b/>
          <w:sz w:val="28"/>
          <w:szCs w:val="28"/>
          <w:lang w:val="en-US" w:eastAsia="zh-CN"/>
        </w:rPr>
        <w:t xml:space="preserve">          </w:t>
      </w:r>
      <w:r>
        <w:rPr>
          <w:rFonts w:hint="eastAsia" w:eastAsia="黑体"/>
          <w:b w:val="0"/>
          <w:bCs/>
          <w:sz w:val="28"/>
          <w:szCs w:val="28"/>
          <w:lang w:val="en-US" w:eastAsia="zh-CN"/>
        </w:rPr>
        <w:t>2023</w:t>
      </w:r>
    </w:p>
    <w:p w14:paraId="1D7F783D">
      <w:pPr>
        <w:keepNext/>
        <w:tabs>
          <w:tab w:val="left" w:pos="2700"/>
        </w:tabs>
        <w:spacing w:line="360" w:lineRule="auto"/>
        <w:ind w:firstLine="1800"/>
        <w:rPr>
          <w:rFonts w:hint="default" w:eastAsia="黑体"/>
          <w:b/>
          <w:sz w:val="28"/>
          <w:szCs w:val="28"/>
          <w:lang w:val="en-US" w:eastAsia="zh-CN"/>
        </w:rPr>
      </w:pPr>
      <w:r>
        <w:rPr>
          <w:b/>
          <w:sz w:val="28"/>
          <w:szCs w:val="28"/>
        </w:rPr>
        <w:pict>
          <v:line id="_x0000_s1030" o:spid="_x0000_s1030" o:spt="20" style="position:absolute;left:0pt;margin-left:162pt;margin-top:25.6pt;height:0pt;width:146.85pt;z-index:251664384;mso-width-relative:page;mso-height-relative:page;" filled="f" coordsize="21600,21600" o:allowincell="f">
            <v:path arrowok="t"/>
            <v:fill on="f" focussize="0,0"/>
            <v:stroke/>
            <v:imagedata o:title=""/>
            <o:lock v:ext="edit"/>
          </v:line>
        </w:pict>
      </w:r>
      <w:r>
        <w:rPr>
          <w:rFonts w:hint="eastAsia" w:eastAsia="黑体"/>
          <w:b/>
          <w:sz w:val="28"/>
          <w:szCs w:val="28"/>
        </w:rPr>
        <w:t xml:space="preserve">班    级  </w:t>
      </w:r>
      <w:r>
        <w:rPr>
          <w:rFonts w:hint="eastAsia" w:eastAsia="黑体"/>
          <w:b/>
          <w:sz w:val="28"/>
          <w:szCs w:val="28"/>
          <w:lang w:val="en-US" w:eastAsia="zh-CN"/>
        </w:rPr>
        <w:t xml:space="preserve">          </w:t>
      </w:r>
      <w:r>
        <w:rPr>
          <w:rFonts w:hint="eastAsia" w:eastAsia="黑体"/>
          <w:b w:val="0"/>
          <w:bCs/>
          <w:sz w:val="28"/>
          <w:szCs w:val="28"/>
          <w:lang w:val="en-US" w:eastAsia="zh-CN"/>
        </w:rPr>
        <w:t>02</w:t>
      </w:r>
    </w:p>
    <w:p w14:paraId="0D04AAC3">
      <w:pPr>
        <w:keepNext/>
        <w:tabs>
          <w:tab w:val="left" w:pos="2700"/>
        </w:tabs>
        <w:spacing w:line="360" w:lineRule="auto"/>
        <w:ind w:firstLine="1800"/>
        <w:rPr>
          <w:rFonts w:hint="default" w:eastAsia="黑体"/>
          <w:b/>
          <w:sz w:val="28"/>
          <w:szCs w:val="28"/>
          <w:lang w:val="en-US" w:eastAsia="zh-CN"/>
        </w:rPr>
      </w:pPr>
      <w:r>
        <w:rPr>
          <w:b/>
          <w:sz w:val="28"/>
          <w:szCs w:val="28"/>
        </w:rPr>
        <w:pict>
          <v:line id="_x0000_s1031" o:spid="_x0000_s1031" o:spt="20" style="position:absolute;left:0pt;margin-left:162pt;margin-top:25.8pt;height:0pt;width:146.85pt;z-index:251660288;mso-width-relative:page;mso-height-relative:page;" filled="f" coordsize="21600,21600" o:allowincell="f">
            <v:path arrowok="t"/>
            <v:fill on="f" focussize="0,0"/>
            <v:stroke/>
            <v:imagedata o:title=""/>
            <o:lock v:ext="edit"/>
          </v:line>
        </w:pict>
      </w:r>
      <w:r>
        <w:rPr>
          <w:rFonts w:hint="eastAsia" w:eastAsia="黑体"/>
          <w:b/>
          <w:sz w:val="28"/>
          <w:szCs w:val="28"/>
        </w:rPr>
        <w:t xml:space="preserve">学 </w:t>
      </w:r>
      <w:r>
        <w:rPr>
          <w:rFonts w:eastAsia="黑体"/>
          <w:b/>
          <w:sz w:val="28"/>
          <w:szCs w:val="28"/>
        </w:rPr>
        <w:t xml:space="preserve">   </w:t>
      </w:r>
      <w:r>
        <w:rPr>
          <w:rFonts w:hint="eastAsia" w:eastAsia="黑体"/>
          <w:b/>
          <w:sz w:val="28"/>
          <w:szCs w:val="28"/>
        </w:rPr>
        <w:t xml:space="preserve">号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234A0776</w:t>
      </w:r>
    </w:p>
    <w:p w14:paraId="61CAE523">
      <w:pPr>
        <w:keepNext/>
        <w:spacing w:line="360" w:lineRule="auto"/>
        <w:ind w:firstLine="1800"/>
        <w:rPr>
          <w:rFonts w:hint="default" w:eastAsia="黑体"/>
          <w:b/>
          <w:sz w:val="28"/>
          <w:szCs w:val="28"/>
          <w:lang w:val="en-US" w:eastAsia="zh-CN"/>
        </w:rPr>
      </w:pPr>
      <w:r>
        <w:rPr>
          <w:b/>
          <w:sz w:val="28"/>
          <w:szCs w:val="28"/>
        </w:rPr>
        <w:pict>
          <v:line id="_x0000_s1032" o:spid="_x0000_s1032" o:spt="20" style="position:absolute;left:0pt;margin-left:162pt;margin-top:25.6pt;height:0pt;width:146.85pt;z-index:251665408;mso-width-relative:page;mso-height-relative:page;" filled="f" coordsize="21600,21600" o:allowincell="f">
            <v:path arrowok="t"/>
            <v:fill on="f" focussize="0,0"/>
            <v:stroke/>
            <v:imagedata o:title=""/>
            <o:lock v:ext="edit"/>
          </v:line>
        </w:pict>
      </w:r>
      <w:r>
        <w:rPr>
          <w:rFonts w:hint="eastAsia" w:eastAsia="黑体"/>
          <w:b/>
          <w:sz w:val="28"/>
          <w:szCs w:val="28"/>
        </w:rPr>
        <w:t xml:space="preserve">学生姓名 </w:t>
      </w:r>
      <w:r>
        <w:rPr>
          <w:rFonts w:eastAsia="黑体"/>
          <w:b/>
          <w:sz w:val="28"/>
          <w:szCs w:val="28"/>
        </w:rPr>
        <w:t xml:space="preserve"> </w:t>
      </w:r>
      <w:r>
        <w:rPr>
          <w:rFonts w:hint="eastAsia" w:eastAsia="黑体"/>
          <w:b/>
          <w:sz w:val="28"/>
          <w:szCs w:val="28"/>
          <w:lang w:val="en-US" w:eastAsia="zh-CN"/>
        </w:rPr>
        <w:t xml:space="preserve">      </w:t>
      </w:r>
      <w:r>
        <w:rPr>
          <w:rFonts w:hint="eastAsia" w:eastAsia="黑体"/>
          <w:b w:val="0"/>
          <w:bCs/>
          <w:sz w:val="28"/>
          <w:szCs w:val="28"/>
          <w:lang w:val="en-US" w:eastAsia="zh-CN"/>
        </w:rPr>
        <w:t>钱丁君</w:t>
      </w:r>
    </w:p>
    <w:p w14:paraId="57D4D044">
      <w:pPr>
        <w:keepNext/>
        <w:spacing w:line="360" w:lineRule="auto"/>
        <w:ind w:firstLine="1800"/>
        <w:rPr>
          <w:rFonts w:hint="eastAsia" w:eastAsia="宋体"/>
          <w:b/>
          <w:sz w:val="36"/>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418" w:left="1701" w:header="851" w:footer="992" w:gutter="0"/>
          <w:cols w:space="720" w:num="1"/>
          <w:docGrid w:type="lines" w:linePitch="312" w:charSpace="0"/>
        </w:sectPr>
      </w:pPr>
      <w:r>
        <w:rPr>
          <w:b/>
          <w:sz w:val="28"/>
          <w:szCs w:val="28"/>
        </w:rPr>
        <w:pict>
          <v:line id="_x0000_s1033" o:spid="_x0000_s1033" o:spt="20" style="position:absolute;left:0pt;margin-left:162pt;margin-top:25.6pt;height:0pt;width:146.85pt;z-index:251666432;mso-width-relative:page;mso-height-relative:page;" filled="f" coordsize="21600,21600" o:allowincell="f">
            <v:path arrowok="t"/>
            <v:fill on="f" focussize="0,0"/>
            <v:stroke/>
            <v:imagedata o:title=""/>
            <o:lock v:ext="edit"/>
          </v:line>
        </w:pict>
      </w:r>
      <w:r>
        <w:rPr>
          <w:rFonts w:hint="eastAsia" w:eastAsia="黑体"/>
          <w:b/>
          <w:sz w:val="28"/>
          <w:szCs w:val="28"/>
        </w:rPr>
        <w:t xml:space="preserve">指导教师 </w:t>
      </w:r>
      <w:r>
        <w:rPr>
          <w:rFonts w:hint="eastAsia"/>
          <w:b/>
          <w:sz w:val="28"/>
          <w:szCs w:val="28"/>
        </w:rPr>
        <w:t xml:space="preserve"> </w:t>
      </w:r>
      <w:r>
        <w:rPr>
          <w:rFonts w:hint="eastAsia"/>
          <w:b/>
          <w:sz w:val="28"/>
          <w:szCs w:val="28"/>
          <w:lang w:val="en-US" w:eastAsia="zh-CN"/>
        </w:rPr>
        <w:t xml:space="preserve">      刘福岩</w:t>
      </w:r>
    </w:p>
    <w:p w14:paraId="5606D629">
      <w:pPr>
        <w:spacing w:line="240" w:lineRule="auto"/>
        <w:sectPr>
          <w:headerReference r:id="rId12" w:type="first"/>
          <w:footerReference r:id="rId14" w:type="first"/>
          <w:headerReference r:id="rId11" w:type="default"/>
          <w:footerReference r:id="rId13" w:type="default"/>
          <w:pgSz w:w="11906" w:h="16838"/>
          <w:pgMar w:top="1417" w:right="1134" w:bottom="1417" w:left="1701" w:header="680" w:footer="737" w:gutter="0"/>
          <w:pgNumType w:fmt="decimal"/>
          <w:cols w:space="720" w:num="1"/>
          <w:formProt w:val="0"/>
          <w:docGrid w:type="linesAndChars" w:linePitch="312" w:charSpace="0"/>
        </w:sectPr>
      </w:pPr>
    </w:p>
    <w:p w14:paraId="39A83AEB">
      <w:pPr>
        <w:spacing w:after="480"/>
        <w:jc w:val="center"/>
      </w:pPr>
      <w:r>
        <w:rPr>
          <w:rFonts w:hint="eastAsia" w:ascii="Times New Roman" w:hAnsi="Times New Roman" w:eastAsia="黑体" w:cs="黑体"/>
          <w:b/>
          <w:sz w:val="32"/>
        </w:rPr>
        <w:t>上海大学继续教育学院毕业论文（设计）声明书</w:t>
      </w:r>
    </w:p>
    <w:p w14:paraId="5BA7A35C">
      <w:pPr>
        <w:spacing w:after="200" w:line="360" w:lineRule="auto"/>
        <w:jc w:val="both"/>
      </w:pPr>
      <w:r>
        <w:rPr>
          <w:rFonts w:hint="eastAsia" w:ascii="Times New Roman" w:hAnsi="Times New Roman" w:eastAsia="SimSun" w:cs="SimSun"/>
          <w:sz w:val="24"/>
        </w:rPr>
        <w:t>一、本人已经阅读并知晓毕业论文（设计）写作各项要求，包括毕业论文（设计）检测不合格者，毕业论文（设计）为不及格，由此造成的后果自负。</w:t>
      </w:r>
    </w:p>
    <w:p w14:paraId="27626A49">
      <w:pPr>
        <w:spacing w:after="200" w:line="360" w:lineRule="auto"/>
        <w:jc w:val="both"/>
      </w:pPr>
      <w:r>
        <w:rPr>
          <w:rFonts w:hint="eastAsia" w:ascii="Times New Roman" w:hAnsi="Times New Roman" w:eastAsia="SimSun" w:cs="SimSun"/>
          <w:sz w:val="24"/>
        </w:rPr>
        <w:t>二、本人声明所呈交的毕业论文（设计）工作是由本人独立完成，在完成毕业论文（设计）时所利用的一切资料均已在参考文献中列出，不存在抄袭、剽窃、伪造、篡改、买卖、代写等学术不端行为，否则本人愿意承担一切责任。</w:t>
      </w:r>
    </w:p>
    <w:p w14:paraId="4A9AB37B">
      <w:pPr>
        <w:spacing w:after="200" w:line="360" w:lineRule="auto"/>
        <w:jc w:val="both"/>
      </w:pPr>
      <w:r>
        <w:rPr>
          <w:rFonts w:hint="eastAsia" w:ascii="Times New Roman" w:hAnsi="Times New Roman" w:eastAsia="SimSun" w:cs="SimSun"/>
          <w:sz w:val="24"/>
        </w:rPr>
        <w:t>三、本人已知晓《上海市本科毕业论文（设计）抽检实施细则（试行）》有关要求，对抽检不合格或存在学术不端行为的毕业论文，经查实后按规定承担相应责任。</w:t>
      </w:r>
    </w:p>
    <w:p w14:paraId="7AE46E62">
      <w:pPr>
        <w:spacing w:after="200" w:line="360" w:lineRule="auto"/>
        <w:jc w:val="both"/>
      </w:pPr>
      <w:r>
        <w:rPr>
          <w:rFonts w:hint="eastAsia" w:ascii="Times New Roman" w:hAnsi="Times New Roman" w:eastAsia="SimSun" w:cs="SimSun"/>
          <w:sz w:val="24"/>
        </w:rPr>
        <w:t>四、本人完全了解上海大学继续教育学院有关保留、使用毕业论文（设计）的规定，即学校有权保留毕业论文（设计）及其复印件或电子件，允许毕业论文（设计）被查阅和借阅；学校可以公布毕业论文（设计）的全部或部分内容。</w:t>
      </w:r>
    </w:p>
    <w:p w14:paraId="3F507EB7">
      <w:pPr>
        <w:spacing w:before="360"/>
        <w:ind w:left="3825" w:leftChars="0" w:firstLine="425" w:firstLineChars="0"/>
        <w:jc w:val="center"/>
      </w:pPr>
      <w:r>
        <w:rPr>
          <w:rFonts w:hint="eastAsia" w:ascii="Times New Roman" w:hAnsi="Times New Roman" w:eastAsia="SimSun" w:cs="SimSun"/>
          <w:sz w:val="24"/>
        </w:rPr>
        <w:t>学  号：234A0776</w:t>
      </w:r>
    </w:p>
    <w:p w14:paraId="5A223BDF">
      <w:pPr>
        <w:spacing w:before="360"/>
        <w:ind w:left="5100" w:leftChars="0" w:firstLine="425" w:firstLineChars="0"/>
        <w:jc w:val="center"/>
      </w:pPr>
      <w:r>
        <w:rPr>
          <w:rFonts w:hint="eastAsia" w:ascii="Times New Roman" w:hAnsi="Times New Roman" w:eastAsia="SimSun" w:cs="SimSun"/>
          <w:sz w:val="24"/>
        </w:rPr>
        <w:t>学生签名：________________</w:t>
      </w:r>
    </w:p>
    <w:p w14:paraId="6D2A5E4E">
      <w:pPr>
        <w:spacing w:before="360"/>
        <w:jc w:val="right"/>
      </w:pPr>
      <w:r>
        <w:rPr>
          <w:rFonts w:hint="eastAsia" w:ascii="Times New Roman" w:hAnsi="Times New Roman" w:eastAsia="SimSun" w:cs="SimSun"/>
          <w:sz w:val="24"/>
        </w:rPr>
        <w:t>日  期：______年____月____日</w:t>
      </w:r>
    </w:p>
    <w:p w14:paraId="30F86BC1">
      <w:pPr>
        <w:sectPr>
          <w:headerReference r:id="rId15" w:type="default"/>
          <w:footerReference r:id="rId16" w:type="default"/>
          <w:pgSz w:w="11906" w:h="16838"/>
          <w:pgMar w:top="1417" w:right="1134" w:bottom="1417" w:left="1701" w:header="680" w:footer="737" w:gutter="0"/>
          <w:pgNumType w:fmt="decimal"/>
          <w:cols w:space="720" w:num="1"/>
          <w:formProt w:val="0"/>
          <w:docGrid w:type="linesAndChars" w:linePitch="312" w:charSpace="0"/>
        </w:sectPr>
      </w:pPr>
    </w:p>
    <w:p w14:paraId="65003CD7">
      <w:pPr>
        <w:keepNext/>
        <w:spacing w:before="0" w:after="320"/>
        <w:jc w:val="center"/>
      </w:pPr>
      <w:bookmarkStart w:id="0" w:name="_Toc0000"/>
      <w:r>
        <w:rPr>
          <w:rFonts w:hint="eastAsia" w:ascii="Times New Roman" w:hAnsi="Times New Roman" w:eastAsia="黑体" w:cs="黑体"/>
          <w:b/>
          <w:sz w:val="36"/>
        </w:rPr>
        <w:t>摘  要</w:t>
      </w:r>
      <w:bookmarkEnd w:id="0"/>
    </w:p>
    <w:p w14:paraId="1CAE208D">
      <w:pPr>
        <w:spacing w:after="0" w:line="360" w:lineRule="auto"/>
        <w:ind w:firstLine="480"/>
        <w:jc w:val="both"/>
      </w:pPr>
      <w:r>
        <w:rPr>
          <w:rFonts w:ascii="Times New Roman" w:hAnsi="Times New Roman" w:eastAsia="宋体"/>
          <w:b w:val="0"/>
          <w:sz w:val="24"/>
        </w:rPr>
        <w:t>针对传统英语学习工具内容固定、通用大模型输出难以沉淀以及词表与复习流程割裂等问题，本文设计并实现了一套基于大语言模型的英语学习助手。系统采用前后端分离和按业务域组织的模块化单体架构，后端基于 Java 17、Spring Boot、Spring Security、JWT、MyBatis-Plus 与 MySQL，前端采用 HTML、CSS 和模块化 JavaScript。系统将公共词表导入、学习计划、场景材料、词汇挑战、语境精读与间隔复习组织为连续学习闭环：管理员可导入自考、四级、六级和雅思等 Markdown 词表，AI 对词条进行增量语义分析，学习计划再按主题相关性选择词群并生成场景文章；每日核心词均分为每篇不超过 50 词的材料，学习者通过含义选择、跟敲和拼写检查形成逐词学习记录。AI 网关按照供应商和模型选择请求适配器、响应解析器、上下文窗口及输出上限，固定动作只携带必要数据，并在上下文达到安全容量前拆分或拒绝。长耗时生成任务采用显式任务、步骤与尝试记录，支持预约、取消、失败重试和人工监控。系统还通过公共词卡缓存与个人快照降低调用成本并保护个人笔记和学习进度。验证结果表明，后端 142 项自动化测试无失败、无错误，其中 1 项数据库容器测试因当前 Docker 不可用而跳过；前端 66 个 JavaScript 模块通过语法与构建检查，8 个测试文件共 36 项测试全部通过。研究表明，将模型生成能力置于可追踪任务、结构化数据和检索练习之中，能够为垂直教育应用提供较完整的工程实现路径。</w:t>
      </w:r>
    </w:p>
    <w:p w14:paraId="0AB1E3C6">
      <w:pPr>
        <w:spacing w:before="240" w:line="360" w:lineRule="auto"/>
        <w:ind w:firstLine="0"/>
        <w:jc w:val="left"/>
      </w:pPr>
      <w:r>
        <w:rPr>
          <w:rFonts w:ascii="Times New Roman" w:hAnsi="Times New Roman" w:eastAsia="黑体"/>
          <w:b/>
          <w:sz w:val="24"/>
        </w:rPr>
        <w:t>关键词：</w:t>
      </w:r>
      <w:r>
        <w:rPr>
          <w:rFonts w:ascii="Times New Roman" w:hAnsi="Times New Roman" w:eastAsia="宋体"/>
          <w:b w:val="0"/>
          <w:sz w:val="24"/>
        </w:rPr>
        <w:t>大语言模型；场景化词汇学习；间隔重复；模块化单体；个性化学习</w:t>
      </w:r>
    </w:p>
    <w:p w14:paraId="497430E6">
      <w:r>
        <w:br w:type="page"/>
      </w:r>
    </w:p>
    <w:p w14:paraId="4908A2E7">
      <w:pPr>
        <w:keepNext/>
        <w:spacing w:before="0" w:after="320"/>
        <w:jc w:val="center"/>
      </w:pPr>
      <w:bookmarkStart w:id="1" w:name="_Toc0001"/>
      <w:r>
        <w:rPr>
          <w:rFonts w:ascii="Times New Roman" w:hAnsi="Times New Roman" w:eastAsia="Times New Roman" w:cs="Times New Roman"/>
          <w:b/>
          <w:sz w:val="36"/>
        </w:rPr>
        <w:t>ABSTRACT</w:t>
      </w:r>
      <w:bookmarkEnd w:id="1"/>
    </w:p>
    <w:p w14:paraId="49261896">
      <w:pPr>
        <w:spacing w:after="0" w:line="360" w:lineRule="auto"/>
        <w:jc w:val="both"/>
      </w:pPr>
      <w:r>
        <w:rPr>
          <w:rFonts w:ascii="Times New Roman" w:hAnsi="Times New Roman" w:eastAsia="宋体"/>
          <w:b w:val="0"/>
          <w:sz w:val="24"/>
        </w:rPr>
        <w:t>To address the fixed content of conventional English-learning tools, the weak persistence of general-purpose LLM outputs, and the separation between vocabulary lists and review workflows, this thesis designs and implements an English learning assistant powered by large language models. The system adopts a separated frontend-backend architecture and a business-domain-oriented modular monolith. The backend uses Java 17, Spring Boot, Spring Security, JWT, MyBatis-Plus, and MySQL, while the frontend uses HTML, CSS, and modular JavaScript. Public vocabulary import, learning plans, scene materials, vocabulary challenges, contextual reading, and spaced review are connected into a continuous learning loop. Administrators can import Markdown vocabulary lists for self-study examinations, CET-4, CET-6, and IELTS. AI performs incremental semantic analysis, and learning plans select related word groups for contextual articles. Daily core words are evenly distributed across materials with no more than 50 challenge words per article. Meaning selection, typing, and spelling checks produce per-word learning records. The AI gateway selects request adapters, response parsers, context windows, and output limits according to the provider and model. Fixed actions carry only necessary data and are split or rejected before reaching the safe context capacity. Long-running generation uses explicit task, step, and attempt records with scheduling, cancellation, retry, and manual monitoring. Shared vocabulary-card caching reduces repeated calls, while personal snapshots protect notes and learning progress. In verification, the backend completed 142 automated tests with no failures or errors; one database-container test was skipped because Docker was unavailable. The frontend passed syntax and build checks for 66 JavaScript modules, and all 36 tests in eight test files passed. The implementation demonstrates a practical engineering path for placing generative capabilities inside traceable tasks, structured data, and retrieval-based learning activities.</w:t>
      </w:r>
    </w:p>
    <w:p w14:paraId="76AC5F67">
      <w:pPr>
        <w:spacing w:before="240" w:line="360" w:lineRule="auto"/>
        <w:ind w:firstLine="0"/>
        <w:jc w:val="left"/>
      </w:pPr>
      <w:r>
        <w:rPr>
          <w:rFonts w:ascii="Times New Roman" w:hAnsi="Times New Roman" w:eastAsia="Times New Roman"/>
          <w:b/>
          <w:sz w:val="24"/>
        </w:rPr>
        <w:t>Keywords:</w:t>
      </w:r>
      <w:r>
        <w:rPr>
          <w:rFonts w:ascii="Times New Roman" w:hAnsi="Times New Roman" w:eastAsia="宋体"/>
          <w:b w:val="0"/>
          <w:sz w:val="24"/>
        </w:rPr>
        <w:t xml:space="preserve"> large language model; contextual vocabulary learning; spaced repetition; modular monolith; personalized learning</w:t>
      </w:r>
    </w:p>
    <w:p w14:paraId="784326D8">
      <w:r>
        <w:br w:type="page"/>
      </w:r>
    </w:p>
    <w:p w14:paraId="4B736C48">
      <w:pPr>
        <w:keepNext/>
        <w:spacing w:before="0" w:after="320"/>
        <w:jc w:val="center"/>
      </w:pPr>
      <w:r>
        <w:rPr>
          <w:rFonts w:hint="eastAsia" w:ascii="Times New Roman" w:hAnsi="Times New Roman" w:eastAsia="黑体" w:cs="黑体"/>
          <w:b/>
          <w:sz w:val="36"/>
        </w:rPr>
        <w:t>目  录</w:t>
      </w:r>
    </w:p>
    <w:p w14:paraId="47D2AF95">
      <w:pPr>
        <w:tabs>
          <w:tab w:val="right" w:leader="dot" w:pos="8050"/>
        </w:tabs>
        <w:spacing w:after="40" w:line="360" w:lineRule="auto"/>
        <w:ind w:left="0"/>
        <w:rPr>
          <w:rFonts w:hint="eastAsia" w:ascii="黑体" w:hAnsi="黑体" w:eastAsia="黑体" w:cs="黑体"/>
          <w:sz w:val="28"/>
          <w:szCs w:val="28"/>
        </w:rPr>
      </w:pPr>
      <w:r>
        <w:rPr>
          <w:rFonts w:hint="eastAsia" w:ascii="黑体" w:hAnsi="黑体" w:eastAsia="黑体" w:cs="黑体"/>
          <w:b/>
          <w:sz w:val="28"/>
          <w:szCs w:val="28"/>
        </w:rPr>
        <w:t>摘 要</w:t>
        <w:tab/>
        <w:t>1</w:t>
      </w:r>
    </w:p>
    <w:p w14:paraId="1D8B912F">
      <w:pPr>
        <w:tabs>
          <w:tab w:val="right" w:leader="dot" w:pos="8050"/>
        </w:tabs>
        <w:spacing w:after="40" w:line="360" w:lineRule="auto"/>
        <w:ind w:left="0"/>
        <w:rPr>
          <w:rFonts w:hint="eastAsia" w:ascii="黑体" w:hAnsi="黑体" w:eastAsia="黑体" w:cs="黑体"/>
          <w:sz w:val="28"/>
          <w:szCs w:val="28"/>
        </w:rPr>
      </w:pPr>
      <w:r>
        <w:rPr>
          <w:rFonts w:hint="eastAsia" w:ascii="黑体" w:hAnsi="黑体" w:eastAsia="黑体" w:cs="黑体"/>
          <w:b/>
          <w:sz w:val="28"/>
          <w:szCs w:val="28"/>
        </w:rPr>
        <w:t>ABSTRACT</w:t>
        <w:tab/>
        <w:t>3</w:t>
      </w:r>
    </w:p>
    <w:p w14:paraId="271A4074">
      <w:pPr>
        <w:tabs>
          <w:tab w:val="right" w:leader="dot" w:pos="8050"/>
        </w:tabs>
        <w:spacing w:before="0" w:after="0" w:line="360" w:lineRule="auto"/>
        <w:rPr>
          <w:rFonts w:hint="eastAsia" w:ascii="黑体" w:hAnsi="黑体" w:eastAsia="黑体" w:cs="黑体"/>
          <w:sz w:val="28"/>
          <w:szCs w:val="28"/>
        </w:rPr>
      </w:pPr>
      <w:r>
        <w:rPr>
          <w:rFonts w:hint="eastAsia" w:ascii="黑体" w:hAnsi="黑体" w:eastAsia="黑体" w:cs="黑体"/>
          <w:b/>
          <w:sz w:val="28"/>
          <w:szCs w:val="28"/>
        </w:rPr>
        <w:t>第一章 绪论</w:t>
        <w:tab/>
        <w:t>8</w:t>
      </w:r>
    </w:p>
    <w:p w14:paraId="05F9AA5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1.1 研究背景</w:t>
        <w:tab/>
        <w:t>8</w:t>
      </w:r>
    </w:p>
    <w:p w14:paraId="1E039D9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1.2 研究意义</w:t>
        <w:tab/>
        <w:t>8</w:t>
      </w:r>
    </w:p>
    <w:p w14:paraId="331D982A">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1.3 国内外研究与应用现状</w:t>
        <w:tab/>
        <w:t>9</w:t>
      </w:r>
    </w:p>
    <w:p w14:paraId="45342C8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1.4 研究内容与主要工作</w:t>
        <w:tab/>
        <w:t>10</w:t>
      </w:r>
    </w:p>
    <w:p w14:paraId="573CC9B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1.5 论文组织结构</w:t>
        <w:tab/>
        <w:t>10</w:t>
      </w:r>
    </w:p>
    <w:p w14:paraId="46DB8A98">
      <w:pPr>
        <w:tabs>
          <w:tab w:val="right" w:leader="dot" w:pos="8050"/>
        </w:tabs>
        <w:spacing w:before="0" w:after="0" w:line="360" w:lineRule="auto"/>
      </w:pPr>
      <w:r>
        <w:rPr>
          <w:rFonts w:ascii="Times New Roman" w:hAnsi="Times New Roman" w:eastAsia="黑体"/>
          <w:b/>
          <w:sz w:val="28"/>
        </w:rPr>
        <w:t>第二章 系统关键技术</w:t>
        <w:tab/>
        <w:t>12</w:t>
      </w:r>
    </w:p>
    <w:p w14:paraId="4B0DBFD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2.1 Java 17与Spring Boot</w:t>
        <w:tab/>
        <w:t>12</w:t>
      </w:r>
    </w:p>
    <w:p w14:paraId="652506B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2.2 Spring Security与JWT</w:t>
        <w:tab/>
        <w:t>12</w:t>
      </w:r>
    </w:p>
    <w:p w14:paraId="69FBD21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2.3 MyBatis-Plus、MyBatis与MySQL</w:t>
        <w:tab/>
        <w:t>13</w:t>
      </w:r>
    </w:p>
    <w:p w14:paraId="4ACBD00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2.4 ES Modules与大模型兼容接口</w:t>
        <w:tab/>
        <w:t>13</w:t>
      </w:r>
    </w:p>
    <w:p>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2.5 HTML5音频与语音合成技术</w:t>
        <w:tab/>
        <w:t>13</w:t>
      </w:r>
    </w:p>
    <w:p w14:paraId="68052581">
      <w:pPr>
        <w:tabs>
          <w:tab w:val="right" w:leader="dot" w:pos="8050"/>
        </w:tabs>
        <w:spacing w:before="0" w:after="0" w:line="360" w:lineRule="auto"/>
      </w:pPr>
      <w:r>
        <w:rPr>
          <w:rFonts w:ascii="Times New Roman" w:hAnsi="Times New Roman" w:eastAsia="黑体"/>
          <w:b/>
          <w:sz w:val="28"/>
        </w:rPr>
        <w:t>第三章 系统需求分析</w:t>
        <w:tab/>
        <w:t>15</w:t>
      </w:r>
    </w:p>
    <w:p w14:paraId="4480286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3.1 可行性分析</w:t>
        <w:tab/>
        <w:t>15</w:t>
      </w:r>
    </w:p>
    <w:p w14:paraId="6DF236B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3.2 用户角色与学习场景</w:t>
        <w:tab/>
        <w:t>15</w:t>
      </w:r>
    </w:p>
    <w:p w14:paraId="31345F1D">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3.3 功能需求</w:t>
        <w:tab/>
        <w:t>16</w:t>
      </w:r>
    </w:p>
    <w:p w14:paraId="4197EAD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3.4 非功能需求</w:t>
        <w:tab/>
        <w:t>17</w:t>
      </w:r>
    </w:p>
    <w:p w14:paraId="27A57C17">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3.5 核心业务流程</w:t>
        <w:tab/>
        <w:t>18</w:t>
      </w:r>
    </w:p>
    <w:p w14:paraId="3BD9B5C9">
      <w:pPr>
        <w:tabs>
          <w:tab w:val="right" w:leader="dot" w:pos="8050"/>
        </w:tabs>
        <w:spacing w:before="0" w:after="0" w:line="360" w:lineRule="auto"/>
      </w:pPr>
      <w:r>
        <w:rPr>
          <w:rFonts w:ascii="Times New Roman" w:hAnsi="Times New Roman" w:eastAsia="黑体"/>
          <w:b/>
          <w:sz w:val="28"/>
        </w:rPr>
        <w:t>第四章 系统总体设计</w:t>
        <w:tab/>
        <w:t>19</w:t>
      </w:r>
    </w:p>
    <w:p w14:paraId="5F9FF4D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4.1 总体架构设计</w:t>
        <w:tab/>
        <w:t>19</w:t>
      </w:r>
    </w:p>
    <w:p w14:paraId="011C284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4.2 功能模块设计</w:t>
        <w:tab/>
        <w:t>20</w:t>
      </w:r>
    </w:p>
    <w:p w14:paraId="75CDEE8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4.3 核心业务流程设计</w:t>
        <w:tab/>
        <w:t>20</w:t>
      </w:r>
    </w:p>
    <w:p w14:paraId="3B3767B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4.4 数据库设计</w:t>
        <w:tab/>
        <w:t>21</w:t>
      </w:r>
    </w:p>
    <w:p w14:paraId="741EC761">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4.5 接口与安全体系设计</w:t>
        <w:tab/>
        <w:t>23</w:t>
      </w:r>
    </w:p>
    <w:p w14:paraId="7A0F097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4.6 数据一致性设计</w:t>
        <w:tab/>
        <w:t>24</w:t>
      </w:r>
    </w:p>
    <w:p w14:paraId="09CF3E00">
      <w:pPr>
        <w:tabs>
          <w:tab w:val="right" w:leader="dot" w:pos="8050"/>
        </w:tabs>
        <w:spacing w:before="0" w:after="0" w:line="360" w:lineRule="auto"/>
      </w:pPr>
      <w:r>
        <w:rPr>
          <w:rFonts w:ascii="Times New Roman" w:hAnsi="Times New Roman" w:eastAsia="黑体"/>
          <w:b/>
          <w:sz w:val="28"/>
        </w:rPr>
        <w:t>第五章 系统详细设计与实现</w:t>
        <w:tab/>
        <w:t>26</w:t>
      </w:r>
    </w:p>
    <w:p w14:paraId="22C61AE0">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5.1 用户认证与权限控制</w:t>
        <w:tab/>
        <w:t>26</w:t>
      </w:r>
    </w:p>
    <w:p w14:paraId="0D7F8BA9">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5.2 多模型配置与模型调用</w:t>
        <w:tab/>
        <w:t>27</w:t>
      </w:r>
    </w:p>
    <w:p w14:paraId="3E89497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5.3 词汇大挑战与学习计划、公共词本</w:t>
        <w:tab/>
        <w:t>28</w:t>
      </w:r>
    </w:p>
    <w:p w14:paraId="1CAD677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5.4 词汇学习卡与公共缓存</w:t>
        <w:tab/>
        <w:t>30</w:t>
      </w:r>
    </w:p>
    <w:p w14:paraId="14F2A89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5.5 拼写容错与最佳匹配</w:t>
        <w:tab/>
        <w:t>32</w:t>
      </w:r>
    </w:p>
    <w:p w14:paraId="0D1549D3">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5.6 单词本快照与笔记共享</w:t>
        <w:tab/>
        <w:t>33</w:t>
      </w:r>
    </w:p>
    <w:p w14:paraId="38F30DC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5.7 文章学习模块</w:t>
        <w:tab/>
        <w:t>33</w:t>
      </w:r>
    </w:p>
    <w:p w14:paraId="072E69C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5.8 间隔复习与睡眠保护</w:t>
        <w:tab/>
        <w:t>35</w:t>
      </w:r>
    </w:p>
    <w:p w14:paraId="79D17B7D">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5.9 前端模块化与交互设计</w:t>
        <w:tab/>
        <w:t>36</w:t>
      </w:r>
    </w:p>
    <w:p w14:paraId="75B17F9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rPr>
          <w:rFonts w:ascii="Times New Roman" w:hAnsi="Times New Roman" w:eastAsia="宋体"/>
          <w:b w:val="0"/>
          <w:sz w:val="24"/>
        </w:rPr>
        <w:t>5.10 系统日志与异常处理</w:t>
        <w:tab/>
        <w:t>38</w:t>
      </w:r>
    </w:p>
    <w:p w14:paraId="6A7EF42E">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rPr>
          <w:rFonts w:ascii="Times New Roman" w:hAnsi="Times New Roman" w:eastAsia="宋体"/>
          <w:b w:val="0"/>
          <w:sz w:val="24"/>
        </w:rPr>
        <w:t>5.11 工程治理与可维护性</w:t>
        <w:tab/>
        <w:t>39</w:t>
      </w:r>
    </w:p>
    <w:p w14:paraId="688C8EE5">
      <w:pPr>
        <w:tabs>
          <w:tab w:val="right" w:leader="dot" w:pos="8050"/>
        </w:tabs>
        <w:spacing w:before="0" w:after="0" w:line="360" w:lineRule="auto"/>
      </w:pPr>
      <w:r>
        <w:rPr>
          <w:rFonts w:ascii="Times New Roman" w:hAnsi="Times New Roman" w:eastAsia="黑体"/>
          <w:b/>
          <w:sz w:val="28"/>
        </w:rPr>
        <w:t>第六章 系统测试与结果分析</w:t>
        <w:tab/>
        <w:t>40</w:t>
      </w:r>
    </w:p>
    <w:p w14:paraId="1DCAF4B4">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6.1 测试环境、数据来源与方法</w:t>
        <w:tab/>
        <w:t>40</w:t>
      </w:r>
    </w:p>
    <w:p w14:paraId="5BFFF5B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6.2 功能测试与自动化验证</w:t>
        <w:tab/>
        <w:t>40</w:t>
      </w:r>
    </w:p>
    <w:p w14:paraId="3E10367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6.3 接口并发与首屏性能测试</w:t>
        <w:tab/>
        <w:t>41</w:t>
      </w:r>
    </w:p>
    <w:p w14:paraId="171AD165">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t>6.4 拼写容错测试</w:t>
        <w:tab/>
        <w:t>42</w:t>
      </w:r>
    </w:p>
    <w:p w14:paraId="6EFE4D9C">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6.5 本地使用情况与数据库分析</w:t>
        <w:tab/>
        <w:t>42</w:t>
      </w:r>
    </w:p>
    <w:p w14:paraId="7812211B">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6.6 缓存与AI调用结果分析</w:t>
        <w:tab/>
        <w:t>43</w:t>
      </w:r>
    </w:p>
    <w:p w14:paraId="17F996EF">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firstLine="480" w:firstLineChars="200"/>
        <w:textAlignment w:val="auto"/>
      </w:pPr>
      <w:r>
        <w:t>6.7 技术指标达成情况与局限</w:t>
        <w:tab/>
        <w:t>44</w:t>
      </w:r>
    </w:p>
    <w:p w14:paraId="1AAFE593">
      <w:pPr>
        <w:tabs>
          <w:tab w:val="right" w:leader="dot" w:pos="8050"/>
        </w:tabs>
        <w:spacing w:before="0" w:after="0" w:line="360" w:lineRule="auto"/>
      </w:pPr>
      <w:r>
        <w:t>第七章 总结与展望</w:t>
        <w:tab/>
        <w:t>45</w:t>
      </w:r>
    </w:p>
    <w:p w14:paraId="59D490A8">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t>7.1 工作总结</w:t>
        <w:tab/>
        <w:t>45</w:t>
      </w:r>
    </w:p>
    <w:p w14:paraId="374262E2">
      <w:pPr>
        <w:keepNext w:val="0"/>
        <w:keepLines w:val="0"/>
        <w:pageBreakBefore w:val="0"/>
        <w:widowControl w:val="0"/>
        <w:tabs>
          <w:tab w:val="right" w:leader="dot" w:pos="8050"/>
        </w:tabs>
        <w:kinsoku/>
        <w:wordWrap/>
        <w:overflowPunct/>
        <w:topLinePunct w:val="0"/>
        <w:autoSpaceDE/>
        <w:autoSpaceDN/>
        <w:bidi w:val="0"/>
        <w:adjustRightInd/>
        <w:snapToGrid/>
        <w:spacing w:before="0" w:after="0" w:line="360" w:lineRule="auto"/>
        <w:ind w:left="0" w:firstLine="480" w:firstLineChars="200"/>
        <w:textAlignment w:val="auto"/>
      </w:pPr>
      <w:r>
        <w:t>7.2 不足与展望</w:t>
        <w:tab/>
        <w:t>45</w:t>
      </w:r>
    </w:p>
    <w:p w14:paraId="62411876">
      <w:pPr>
        <w:tabs>
          <w:tab w:val="right" w:leader="dot" w:pos="8050"/>
        </w:tabs>
        <w:spacing w:before="0" w:after="0" w:line="360" w:lineRule="auto"/>
      </w:pPr>
      <w:r>
        <w:t>致 谢</w:t>
        <w:tab/>
        <w:t>46</w:t>
      </w:r>
    </w:p>
    <w:p w14:paraId="1053D2CA">
      <w:pPr>
        <w:tabs>
          <w:tab w:val="right" w:leader="dot" w:pos="8050"/>
        </w:tabs>
        <w:spacing w:before="0" w:after="0" w:line="360" w:lineRule="auto"/>
      </w:pPr>
      <w:r>
        <w:t>参考文献</w:t>
        <w:tab/>
        <w:t>47</w:t>
      </w:r>
    </w:p>
    <w:p w14:paraId="453D463D">
      <w:pPr>
        <w:tabs>
          <w:tab w:val="right" w:leader="dot" w:pos="8050"/>
        </w:tabs>
        <w:spacing w:before="0" w:after="0" w:line="360" w:lineRule="auto"/>
      </w:pPr>
      <w:r>
        <w:t>附录A 主要接口清单</w:t>
        <w:tab/>
        <w:t>49</w:t>
      </w:r>
    </w:p>
    <w:p w14:paraId="69E0408C">
      <w:pPr>
        <w:tabs>
          <w:tab w:val="right" w:leader="dot" w:pos="8050"/>
        </w:tabs>
        <w:spacing w:before="0" w:after="0" w:line="360" w:lineRule="auto"/>
      </w:pPr>
      <w:r>
        <w:t>附录B 词汇学习卡JSON字段说明</w:t>
        <w:tab/>
        <w:t>50</w:t>
      </w:r>
    </w:p>
    <w:p w14:paraId="0E9133C1">
      <w:pPr>
        <w:pStyle w:val="2"/>
        <w:keepNext/>
        <w:pageBreakBefore/>
        <w:ind w:firstLine="0"/>
      </w:pPr>
      <w:bookmarkStart w:id="2" w:name="_Toc0002"/>
      <w:r>
        <w:rPr>
          <w:rFonts w:hint="eastAsia"/>
        </w:rPr>
        <w:t>第一章 绪论</w:t>
      </w:r>
      <w:bookmarkEnd w:id="2"/>
    </w:p>
    <w:p w14:paraId="08450CD9">
      <w:pPr>
        <w:pStyle w:val="3"/>
        <w:keepNext/>
        <w:numPr>
          <w:ilvl w:val="1"/>
          <w:numId w:val="0"/>
        </w:numPr>
        <w:ind w:right="0" w:rightChars="0" w:firstLine="0"/>
      </w:pPr>
      <w:bookmarkStart w:id="3" w:name="_Toc0003"/>
      <w:r>
        <w:rPr>
          <w:rFonts w:hint="eastAsia"/>
        </w:rPr>
        <w:t>1.1 研究背景</w:t>
      </w:r>
      <w:bookmarkEnd w:id="3"/>
    </w:p>
    <w:p w14:paraId="6FC99EC5">
      <w:pPr>
        <w:spacing w:before="0" w:after="0" w:line="460" w:lineRule="exact"/>
        <w:ind w:firstLine="480"/>
        <w:jc w:val="both"/>
      </w:pPr>
      <w:r>
        <w:rPr>
          <w:rFonts w:hint="eastAsia" w:ascii="Times New Roman" w:hAnsi="Times New Roman" w:eastAsia="宋体" w:cs="SimSun"/>
          <w:sz w:val="24"/>
        </w:rPr>
        <w:t>随着移动互联网、云计算与人工智能的发展，英语学习工具已经由电子词典和固定课程资源逐步转向智能问答、内容生成和个性化推荐。2022 年以后，大语言模型在文本理解、生成、改写与多轮对话方面表现出较强能力，为动态生成例句、词汇解释、阅读材料与练习题提供了新的技术基础。潘教峰等从数据、知识与系统三重整合的角度说明，人工智能价值的实现不仅依赖模型本身，还依赖领域数据、知识组织与工程系统之间的协同</w:t>
      </w:r>
      <w:r>
        <w:rPr>
          <w:rFonts w:ascii="Times New Roman" w:hAnsi="Times New Roman" w:eastAsia="宋体" w:cs="SimSun"/>
          <w:sz w:val="24"/>
          <w:vertAlign w:val="superscript"/>
        </w:rPr>
        <w:t>[1]</w:t>
      </w:r>
      <w:r>
        <w:rPr>
          <w:rFonts w:hint="eastAsia" w:ascii="Times New Roman" w:hAnsi="Times New Roman" w:eastAsia="宋体" w:cs="SimSun"/>
          <w:sz w:val="24"/>
        </w:rPr>
        <w:t>。这意味着，面向学习场景的应用不能停留在一次性对话，而要把生成内容转化为可管理、可复习的学习资产。</w:t>
      </w:r>
    </w:p>
    <w:p w14:paraId="1FE1642B">
      <w:pPr>
        <w:spacing w:before="0" w:after="0" w:line="460" w:lineRule="exact"/>
        <w:ind w:firstLine="480"/>
        <w:jc w:val="both"/>
      </w:pPr>
      <w:r>
        <w:rPr>
          <w:rFonts w:hint="eastAsia" w:ascii="Times New Roman" w:hAnsi="Times New Roman" w:eastAsia="宋体" w:cs="SimSun"/>
          <w:sz w:val="24"/>
        </w:rPr>
        <w:t>传统词汇软件通常依赖预先整理的词库，数据稳定但难以针对用户当前的词汇、兴趣和难度动态生成语境。通用 AI 对话工具具有较强生成能力，却存在输出格式不统一、内容容易淹没在历史对话中、个人学习状态难以持续、重复调用增加成本等问题。刘芹、谭佳豪指出，大语言模型能够降低外语学习门槛并增强个性化体验，但仍需正视信息真实性、技术依赖和学术规范等风险</w:t>
      </w:r>
      <w:r>
        <w:rPr>
          <w:rFonts w:ascii="Times New Roman" w:hAnsi="Times New Roman" w:eastAsia="宋体" w:cs="SimSun"/>
          <w:sz w:val="24"/>
          <w:vertAlign w:val="superscript"/>
        </w:rPr>
        <w:t>[2]</w:t>
      </w:r>
      <w:r>
        <w:rPr>
          <w:rFonts w:hint="eastAsia" w:ascii="Times New Roman" w:hAnsi="Times New Roman" w:eastAsia="宋体" w:cs="SimSun"/>
          <w:sz w:val="24"/>
        </w:rPr>
        <w:t>。因此，本课题选择“英语词汇学习”作为垂直场景，研究如何在可控提示词、结构化输出、个人知识管理和复习调度之间建立稳定闭环。</w:t>
      </w:r>
    </w:p>
    <w:p w14:paraId="51583153">
      <w:pPr>
        <w:pStyle w:val="3"/>
        <w:keepNext/>
        <w:numPr>
          <w:ilvl w:val="1"/>
          <w:numId w:val="0"/>
        </w:numPr>
        <w:ind w:right="0" w:rightChars="0" w:firstLine="0"/>
      </w:pPr>
      <w:bookmarkStart w:id="4" w:name="_Toc0004"/>
      <w:r>
        <w:rPr>
          <w:rFonts w:hint="eastAsia"/>
        </w:rPr>
        <w:t>1.2 研究意义</w:t>
      </w:r>
      <w:bookmarkEnd w:id="4"/>
    </w:p>
    <w:p w14:paraId="1877D853">
      <w:pPr>
        <w:spacing w:before="0" w:after="0" w:line="460" w:lineRule="exact"/>
        <w:ind w:firstLine="480"/>
        <w:jc w:val="both"/>
      </w:pPr>
      <w:r>
        <w:rPr>
          <w:rFonts w:hint="eastAsia" w:ascii="Times New Roman" w:hAnsi="Times New Roman" w:eastAsia="宋体" w:cs="SimSun"/>
          <w:sz w:val="24"/>
        </w:rPr>
        <w:t>本课题的教育意义在于把词汇释义、例句、搭配、相关词和文章语境组织在同一学习路径中，并通过检索练习和间隔重复促使学习者主动回忆。相关研究表明，分散练习的有效间隔与保持时间相关</w:t>
      </w:r>
      <w:r>
        <w:rPr>
          <w:rFonts w:ascii="Times New Roman" w:hAnsi="Times New Roman" w:eastAsia="宋体" w:cs="SimSun"/>
          <w:sz w:val="24"/>
          <w:vertAlign w:val="superscript"/>
        </w:rPr>
        <w:t>[8]</w:t>
      </w:r>
      <w:r>
        <w:rPr>
          <w:rFonts w:hint="eastAsia" w:ascii="Times New Roman" w:hAnsi="Times New Roman" w:eastAsia="宋体" w:cs="SimSun"/>
          <w:sz w:val="24"/>
        </w:rPr>
        <w:t>，重复检索对延迟回忆具有重要作用</w:t>
      </w:r>
      <w:r>
        <w:rPr>
          <w:rFonts w:ascii="Times New Roman" w:hAnsi="Times New Roman" w:eastAsia="宋体" w:cs="SimSun"/>
          <w:sz w:val="24"/>
          <w:vertAlign w:val="superscript"/>
        </w:rPr>
        <w:t>[9]</w:t>
      </w:r>
      <w:r>
        <w:rPr>
          <w:rFonts w:hint="eastAsia" w:ascii="Times New Roman" w:hAnsi="Times New Roman" w:eastAsia="宋体" w:cs="SimSun"/>
          <w:sz w:val="24"/>
        </w:rPr>
        <w:t>。系统不是把大模型替代为“自动答案”，而是把它作为内容生成组件，再由用户筛选、记录、复习和纠错。</w:t>
      </w:r>
    </w:p>
    <w:p w14:paraId="1FA65AEF">
      <w:pPr>
        <w:spacing w:before="0" w:after="0" w:line="460" w:lineRule="exact"/>
        <w:ind w:firstLine="480"/>
        <w:jc w:val="both"/>
      </w:pPr>
      <w:r>
        <w:rPr>
          <w:rFonts w:hint="eastAsia" w:ascii="Times New Roman" w:hAnsi="Times New Roman" w:eastAsia="宋体" w:cs="SimSun"/>
          <w:sz w:val="24"/>
        </w:rPr>
        <w:t>本课题的工程意义在于解决多模型接入、AI 输出结构化、公共缓存与个人快照隔离、跨场景会话复用以及密钥安全存储等问题。上述问题具有明显的通用性：编程学习、专业文献阅读和写作训练也需要把模型输出转化为持久知识单元。因此，本系统既是英语学习工具，也是对垂直 AI 应用工程模式的一次实践。</w:t>
      </w:r>
    </w:p>
    <w:p w14:paraId="71B1BA07">
      <w:pPr>
        <w:pStyle w:val="3"/>
        <w:keepNext/>
        <w:numPr>
          <w:ilvl w:val="1"/>
          <w:numId w:val="0"/>
        </w:numPr>
        <w:ind w:right="0" w:rightChars="0" w:firstLine="0"/>
      </w:pPr>
      <w:bookmarkStart w:id="5" w:name="_Toc0005"/>
      <w:r>
        <w:rPr>
          <w:rFonts w:hint="eastAsia"/>
        </w:rPr>
        <w:t>1.3 国内外研究与应用现状</w:t>
      </w:r>
      <w:bookmarkEnd w:id="5"/>
    </w:p>
    <w:p w14:paraId="51ED59C1">
      <w:pPr>
        <w:pStyle w:val="4"/>
        <w:keepNext/>
        <w:ind w:firstLine="0"/>
      </w:pPr>
      <w:r>
        <w:rPr>
          <w:rFonts w:hint="eastAsia"/>
        </w:rPr>
        <w:t>1.3.1 国外研究与应用</w:t>
      </w:r>
    </w:p>
    <w:p w14:paraId="0442B6E4">
      <w:pPr>
        <w:spacing w:before="0" w:after="0" w:line="460" w:lineRule="exact"/>
        <w:ind w:firstLine="480"/>
        <w:jc w:val="both"/>
      </w:pPr>
      <w:r>
        <w:rPr>
          <w:rFonts w:hint="eastAsia" w:ascii="Times New Roman" w:hAnsi="Times New Roman" w:eastAsia="宋体" w:cs="SimSun"/>
          <w:sz w:val="24"/>
        </w:rPr>
        <w:t>国外计算机辅助语言学习研究较早关注电子词卡、语料库、在线反馈和移动学习。Nakata 对词汇卡软件的比较研究指出，检索、间隔、反馈和学习项目管理是影响软件效果的重要因素</w:t>
      </w:r>
      <w:r>
        <w:rPr>
          <w:rFonts w:ascii="Times New Roman" w:hAnsi="Times New Roman" w:eastAsia="宋体" w:cs="SimSun"/>
          <w:sz w:val="24"/>
          <w:vertAlign w:val="superscript"/>
        </w:rPr>
        <w:t>[10]</w:t>
      </w:r>
      <w:r>
        <w:rPr>
          <w:rFonts w:hint="eastAsia" w:ascii="Times New Roman" w:hAnsi="Times New Roman" w:eastAsia="宋体" w:cs="SimSun"/>
          <w:sz w:val="24"/>
        </w:rPr>
        <w:t>；Schmitt 对二语词汇教学研究的综述强调，词汇知识同时涉及形式、意义和使用，单一释义不足以支持稳定掌握</w:t>
      </w:r>
      <w:r>
        <w:rPr>
          <w:rFonts w:ascii="Times New Roman" w:hAnsi="Times New Roman" w:eastAsia="宋体" w:cs="SimSun"/>
          <w:sz w:val="24"/>
          <w:vertAlign w:val="superscript"/>
        </w:rPr>
        <w:t>[11]</w:t>
      </w:r>
      <w:r>
        <w:rPr>
          <w:rFonts w:hint="eastAsia" w:ascii="Times New Roman" w:hAnsi="Times New Roman" w:eastAsia="宋体" w:cs="SimSun"/>
          <w:sz w:val="24"/>
        </w:rPr>
        <w:t>；Webb 的实验说明，多次接触能够改善多维词汇知识，但不同知识维度需要的重复次数并不相同</w:t>
      </w:r>
      <w:r>
        <w:rPr>
          <w:rFonts w:ascii="Times New Roman" w:hAnsi="Times New Roman" w:eastAsia="宋体" w:cs="SimSun"/>
          <w:sz w:val="24"/>
          <w:vertAlign w:val="superscript"/>
        </w:rPr>
        <w:t>[12]</w:t>
      </w:r>
      <w:r>
        <w:rPr>
          <w:rFonts w:hint="eastAsia" w:ascii="Times New Roman" w:hAnsi="Times New Roman" w:eastAsia="宋体" w:cs="SimSun"/>
          <w:sz w:val="24"/>
        </w:rPr>
        <w:t>。这些研究为本系统的词汇卡结构和分阶段复习提供了依据。</w:t>
      </w:r>
    </w:p>
    <w:p w14:paraId="67F99092">
      <w:pPr>
        <w:spacing w:before="0" w:after="0" w:line="460" w:lineRule="exact"/>
        <w:ind w:firstLine="480"/>
        <w:jc w:val="both"/>
      </w:pPr>
      <w:r>
        <w:rPr>
          <w:rFonts w:hint="eastAsia" w:ascii="Times New Roman" w:hAnsi="Times New Roman" w:eastAsia="宋体" w:cs="SimSun"/>
          <w:sz w:val="24"/>
        </w:rPr>
        <w:t>生成式人工智能进入教育后，研究重点从固定资源推送扩展到动态内容生成和交互式辅导。Kasneci 等总结了大语言模型在个性化解释、自动反馈与学习支持方面的机会，同时指出幻觉、偏见、隐私和过度依赖问题</w:t>
      </w:r>
      <w:r>
        <w:rPr>
          <w:rFonts w:ascii="Times New Roman" w:hAnsi="Times New Roman" w:eastAsia="宋体" w:cs="SimSun"/>
          <w:sz w:val="24"/>
          <w:vertAlign w:val="superscript"/>
        </w:rPr>
        <w:t>[4]</w:t>
      </w:r>
      <w:r>
        <w:rPr>
          <w:rFonts w:hint="eastAsia" w:ascii="Times New Roman" w:hAnsi="Times New Roman" w:eastAsia="宋体" w:cs="SimSun"/>
          <w:sz w:val="24"/>
        </w:rPr>
        <w:t>。Tlili 等从教育聊天机器人案例分析了生成式 AI 的机会与伦理挑战</w:t>
      </w:r>
      <w:r>
        <w:rPr>
          <w:rFonts w:ascii="Times New Roman" w:hAnsi="Times New Roman" w:eastAsia="宋体" w:cs="SimSun"/>
          <w:sz w:val="24"/>
          <w:vertAlign w:val="superscript"/>
        </w:rPr>
        <w:t>[5]</w:t>
      </w:r>
      <w:r>
        <w:rPr>
          <w:rFonts w:hint="eastAsia" w:ascii="Times New Roman" w:hAnsi="Times New Roman" w:eastAsia="宋体" w:cs="SimSun"/>
          <w:sz w:val="24"/>
        </w:rPr>
        <w:t>；Lo 的快速综述表明，现有研究已覆盖教学辅助、评价和学习支持，但实证证据与长期影响仍需积累</w:t>
      </w:r>
      <w:r>
        <w:rPr>
          <w:rFonts w:ascii="Times New Roman" w:hAnsi="Times New Roman" w:eastAsia="宋体" w:cs="SimSun"/>
          <w:sz w:val="24"/>
          <w:vertAlign w:val="superscript"/>
        </w:rPr>
        <w:t>[6]</w:t>
      </w:r>
      <w:r>
        <w:rPr>
          <w:rFonts w:hint="eastAsia" w:ascii="Times New Roman" w:hAnsi="Times New Roman" w:eastAsia="宋体" w:cs="SimSun"/>
          <w:sz w:val="24"/>
        </w:rPr>
        <w:t>。Kohnke 等进一步讨论了 ChatGPT 在语言教学与学习中的应用边界</w:t>
      </w:r>
      <w:r>
        <w:rPr>
          <w:rFonts w:ascii="Times New Roman" w:hAnsi="Times New Roman" w:eastAsia="宋体" w:cs="SimSun"/>
          <w:sz w:val="24"/>
          <w:vertAlign w:val="superscript"/>
        </w:rPr>
        <w:t>[7]</w:t>
      </w:r>
      <w:r>
        <w:rPr>
          <w:rFonts w:hint="eastAsia" w:ascii="Times New Roman" w:hAnsi="Times New Roman" w:eastAsia="宋体" w:cs="SimSun"/>
          <w:sz w:val="24"/>
        </w:rPr>
        <w:t>。由此可见，大模型适合提供多样化内容，但必须由应用系统承担结构约束、数据治理和学习过程组织。</w:t>
      </w:r>
    </w:p>
    <w:p w14:paraId="1E150817">
      <w:pPr>
        <w:pStyle w:val="4"/>
        <w:keepNext/>
        <w:ind w:firstLine="0"/>
      </w:pPr>
      <w:r>
        <w:rPr>
          <w:rFonts w:hint="eastAsia"/>
        </w:rPr>
        <w:t>1.3.2 国内研究与应用</w:t>
      </w:r>
    </w:p>
    <w:p w14:paraId="66C19AB2">
      <w:pPr>
        <w:spacing w:before="0" w:after="0" w:line="460" w:lineRule="exact"/>
        <w:ind w:firstLine="480"/>
        <w:jc w:val="both"/>
      </w:pPr>
      <w:r>
        <w:rPr>
          <w:rFonts w:hint="eastAsia" w:ascii="Times New Roman" w:hAnsi="Times New Roman" w:eastAsia="宋体" w:cs="SimSun"/>
          <w:sz w:val="24"/>
        </w:rPr>
        <w:t>国内百词斩、扇贝单词、不背单词、有道词典等产品已经形成词卡、发音、例句、单词本和复习计划等成熟模式。与此同时，DeepSeek、通义千问、Kimi、豆包等模型的发展降低了中文用户接入生成式能力的门槛。朱永海等认为，生成式人工智能正在推动个性化学习从资源推荐走向学习内容生成、路径优化与多智能体协同</w:t>
      </w:r>
      <w:r>
        <w:rPr>
          <w:rFonts w:ascii="Times New Roman" w:hAnsi="Times New Roman" w:eastAsia="宋体" w:cs="SimSun"/>
          <w:sz w:val="24"/>
          <w:vertAlign w:val="superscript"/>
        </w:rPr>
        <w:t>[3]</w:t>
      </w:r>
      <w:r>
        <w:rPr>
          <w:rFonts w:hint="eastAsia" w:ascii="Times New Roman" w:hAnsi="Times New Roman" w:eastAsia="宋体" w:cs="SimSun"/>
          <w:sz w:val="24"/>
        </w:rPr>
        <w:t>。国内研究也开始关注大语言模型在外语知识查询、范例生成、纠错、测试和情境对话等方面的表现</w:t>
      </w:r>
      <w:r>
        <w:rPr>
          <w:rFonts w:ascii="Times New Roman" w:hAnsi="Times New Roman" w:eastAsia="宋体" w:cs="SimSun"/>
          <w:sz w:val="24"/>
          <w:vertAlign w:val="superscript"/>
        </w:rPr>
        <w:t>[2]</w:t>
      </w:r>
      <w:r>
        <w:rPr>
          <w:rFonts w:hint="eastAsia" w:ascii="Times New Roman" w:hAnsi="Times New Roman" w:eastAsia="宋体" w:cs="SimSun"/>
          <w:sz w:val="24"/>
        </w:rPr>
        <w:t>。</w:t>
      </w:r>
    </w:p>
    <w:p w14:paraId="11BC512D">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现有产品大体分为两类：第一类以固定词库和既定复习流程为主，稳定但生成能力有限；第二类以通用 AI 对话为主，内容丰富但缺乏单词本、复习状态和长期数据沉淀。部分应用只支持单一供应商，模型输出无法稳定解析，API Key 保护不足，或没有区分共享生成内容与个人学习数据。本系统重点弥补这些工程边界。</w:t>
      </w:r>
    </w:p>
    <w:p w14:paraId="47159564">
      <w:pPr>
        <w:spacing w:after="0" w:line="460" w:lineRule="exact"/>
        <w:ind w:firstLine="480"/>
        <w:jc w:val="both"/>
        <w:rPr>
          <w:rFonts w:ascii="Times New Roman" w:hAnsi="Times New Roman" w:eastAsia="SimSun" w:cs="SimSun"/>
          <w:sz w:val="24"/>
        </w:rPr>
      </w:pPr>
    </w:p>
    <w:p w14:paraId="2EBD16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表1-1 三类英语学习方式比较</w:t>
      </w:r>
    </w:p>
    <w:tbl>
      <w:tblPr>
        <w:tblStyle w:val="15"/>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87"/>
        <w:gridCol w:w="2154"/>
        <w:gridCol w:w="2154"/>
        <w:gridCol w:w="2381"/>
      </w:tblGrid>
      <w:tr w14:paraId="6421072A">
        <w:trPr>
          <w:cantSplit/>
          <w:tblHeader/>
          <w:jc w:val="center"/>
        </w:trPr>
        <w:tc>
          <w:tcPr>
            <w:tcW w:w="1587" w:type="dxa"/>
            <w:tcBorders>
              <w:top w:val="nil"/>
              <w:left w:val="nil"/>
              <w:bottom w:val="single" w:color="000000" w:sz="8" w:space="0"/>
              <w:right w:val="nil"/>
              <w:insideH w:val="nil"/>
              <w:insideV w:val="nil"/>
            </w:tcBorders>
            <w:vAlign w:val="center"/>
          </w:tcPr>
          <w:p w14:paraId="54EDDC95">
            <w:pPr>
              <w:spacing w:before="0" w:after="0" w:line="276" w:lineRule="auto"/>
              <w:ind w:firstLine="0"/>
              <w:jc w:val="center"/>
            </w:pPr>
            <w:r>
              <w:rPr>
                <w:rFonts w:hint="eastAsia" w:ascii="Times New Roman" w:hAnsi="Times New Roman" w:eastAsia="宋体" w:cs="SimSun"/>
                <w:b/>
                <w:sz w:val="21"/>
              </w:rPr>
              <w:t>比较维度</w:t>
            </w:r>
          </w:p>
        </w:tc>
        <w:tc>
          <w:tcPr>
            <w:tcW w:w="2154" w:type="dxa"/>
            <w:tcBorders>
              <w:top w:val="nil"/>
              <w:left w:val="nil"/>
              <w:bottom w:val="single" w:color="000000" w:sz="8" w:space="0"/>
              <w:right w:val="nil"/>
              <w:insideH w:val="nil"/>
              <w:insideV w:val="nil"/>
            </w:tcBorders>
            <w:vAlign w:val="center"/>
          </w:tcPr>
          <w:p w14:paraId="51E697DF">
            <w:pPr>
              <w:spacing w:before="0" w:after="0" w:line="276" w:lineRule="auto"/>
              <w:ind w:firstLine="0"/>
              <w:jc w:val="center"/>
            </w:pPr>
            <w:r>
              <w:rPr>
                <w:rFonts w:hint="eastAsia" w:ascii="Times New Roman" w:hAnsi="Times New Roman" w:eastAsia="宋体" w:cs="SimSun"/>
                <w:b/>
                <w:sz w:val="21"/>
              </w:rPr>
              <w:t>固定词库型工具</w:t>
            </w:r>
          </w:p>
        </w:tc>
        <w:tc>
          <w:tcPr>
            <w:tcW w:w="2154" w:type="dxa"/>
            <w:tcBorders>
              <w:top w:val="nil"/>
              <w:left w:val="nil"/>
              <w:bottom w:val="single" w:color="000000" w:sz="8" w:space="0"/>
              <w:right w:val="nil"/>
              <w:insideH w:val="nil"/>
              <w:insideV w:val="nil"/>
            </w:tcBorders>
            <w:vAlign w:val="center"/>
          </w:tcPr>
          <w:p w14:paraId="72A9BAD9">
            <w:pPr>
              <w:spacing w:before="0" w:after="0" w:line="276" w:lineRule="auto"/>
              <w:ind w:firstLine="0"/>
              <w:jc w:val="center"/>
            </w:pPr>
            <w:r>
              <w:rPr>
                <w:rFonts w:hint="eastAsia" w:ascii="Times New Roman" w:hAnsi="Times New Roman" w:eastAsia="宋体" w:cs="SimSun"/>
                <w:b/>
                <w:sz w:val="21"/>
              </w:rPr>
              <w:t>通用AI对话工具</w:t>
            </w:r>
          </w:p>
        </w:tc>
        <w:tc>
          <w:tcPr>
            <w:tcW w:w="2381" w:type="dxa"/>
            <w:tcBorders>
              <w:top w:val="nil"/>
              <w:left w:val="nil"/>
              <w:bottom w:val="single" w:color="000000" w:sz="8" w:space="0"/>
              <w:right w:val="nil"/>
              <w:insideH w:val="nil"/>
              <w:insideV w:val="nil"/>
            </w:tcBorders>
            <w:vAlign w:val="center"/>
          </w:tcPr>
          <w:p w14:paraId="6BBBCA12">
            <w:pPr>
              <w:spacing w:before="0" w:after="0" w:line="276" w:lineRule="auto"/>
              <w:ind w:firstLine="0"/>
              <w:jc w:val="center"/>
            </w:pPr>
            <w:r>
              <w:rPr>
                <w:rFonts w:hint="eastAsia" w:ascii="Times New Roman" w:hAnsi="Times New Roman" w:eastAsia="宋体" w:cs="SimSun"/>
                <w:b/>
                <w:sz w:val="21"/>
              </w:rPr>
              <w:t>本文系统</w:t>
            </w:r>
          </w:p>
        </w:tc>
      </w:tr>
      <w:tr w14:paraId="61418964">
        <w:trPr>
          <w:cantSplit/>
          <w:jc w:val="center"/>
        </w:trPr>
        <w:tc>
          <w:tcPr>
            <w:tcW w:w="1587" w:type="dxa"/>
            <w:tcBorders>
              <w:top w:val="nil"/>
              <w:left w:val="nil"/>
              <w:bottom w:val="nil"/>
              <w:right w:val="nil"/>
              <w:insideH w:val="nil"/>
              <w:insideV w:val="nil"/>
            </w:tcBorders>
            <w:vAlign w:val="center"/>
          </w:tcPr>
          <w:p w14:paraId="7F886C0E">
            <w:pPr>
              <w:spacing w:before="0" w:after="0" w:line="276" w:lineRule="auto"/>
              <w:ind w:firstLine="0"/>
              <w:jc w:val="center"/>
            </w:pPr>
            <w:r>
              <w:rPr>
                <w:rFonts w:hint="eastAsia" w:ascii="Times New Roman" w:hAnsi="Times New Roman" w:eastAsia="宋体" w:cs="SimSun"/>
                <w:b w:val="0"/>
                <w:sz w:val="21"/>
              </w:rPr>
              <w:t>内容来源</w:t>
            </w:r>
          </w:p>
        </w:tc>
        <w:tc>
          <w:tcPr>
            <w:tcW w:w="2154" w:type="dxa"/>
            <w:tcBorders>
              <w:top w:val="nil"/>
              <w:left w:val="nil"/>
              <w:bottom w:val="nil"/>
              <w:right w:val="nil"/>
              <w:insideH w:val="nil"/>
              <w:insideV w:val="nil"/>
            </w:tcBorders>
            <w:vAlign w:val="center"/>
          </w:tcPr>
          <w:p w14:paraId="1B7B18C4">
            <w:pPr>
              <w:spacing w:before="0" w:after="0" w:line="276" w:lineRule="auto"/>
              <w:ind w:firstLine="0"/>
              <w:jc w:val="center"/>
            </w:pPr>
            <w:r>
              <w:rPr>
                <w:rFonts w:hint="eastAsia" w:ascii="Times New Roman" w:hAnsi="Times New Roman" w:eastAsia="宋体" w:cs="SimSun"/>
                <w:b w:val="0"/>
                <w:sz w:val="21"/>
              </w:rPr>
              <w:t>预置词库</w:t>
            </w:r>
          </w:p>
        </w:tc>
        <w:tc>
          <w:tcPr>
            <w:tcW w:w="2154" w:type="dxa"/>
            <w:tcBorders>
              <w:top w:val="nil"/>
              <w:left w:val="nil"/>
              <w:bottom w:val="nil"/>
              <w:right w:val="nil"/>
              <w:insideH w:val="nil"/>
              <w:insideV w:val="nil"/>
            </w:tcBorders>
            <w:vAlign w:val="center"/>
          </w:tcPr>
          <w:p w14:paraId="5CB65C0B">
            <w:pPr>
              <w:spacing w:before="0" w:after="0" w:line="276" w:lineRule="auto"/>
              <w:ind w:firstLine="0"/>
              <w:jc w:val="center"/>
            </w:pPr>
            <w:r>
              <w:rPr>
                <w:rFonts w:hint="eastAsia" w:ascii="Times New Roman" w:hAnsi="Times New Roman" w:eastAsia="宋体" w:cs="SimSun"/>
                <w:b w:val="0"/>
                <w:sz w:val="21"/>
              </w:rPr>
              <w:t>即时生成</w:t>
            </w:r>
          </w:p>
        </w:tc>
        <w:tc>
          <w:tcPr>
            <w:tcW w:w="2381" w:type="dxa"/>
            <w:tcBorders>
              <w:top w:val="nil"/>
              <w:left w:val="nil"/>
              <w:bottom w:val="nil"/>
              <w:right w:val="nil"/>
              <w:insideH w:val="nil"/>
              <w:insideV w:val="nil"/>
            </w:tcBorders>
            <w:vAlign w:val="center"/>
          </w:tcPr>
          <w:p w14:paraId="73C3F7D2">
            <w:pPr>
              <w:spacing w:before="0" w:after="0" w:line="276" w:lineRule="auto"/>
              <w:ind w:firstLine="0"/>
              <w:jc w:val="center"/>
            </w:pPr>
            <w:r>
              <w:rPr>
                <w:rFonts w:hint="eastAsia" w:ascii="Times New Roman" w:hAnsi="Times New Roman" w:eastAsia="宋体" w:cs="SimSun"/>
                <w:b w:val="0"/>
                <w:sz w:val="21"/>
              </w:rPr>
              <w:t>缓存优先，必要时生成</w:t>
            </w:r>
          </w:p>
        </w:tc>
      </w:tr>
      <w:tr w14:paraId="1EDF97DA">
        <w:trPr>
          <w:cantSplit/>
          <w:jc w:val="center"/>
        </w:trPr>
        <w:tc>
          <w:tcPr>
            <w:tcW w:w="1587" w:type="dxa"/>
            <w:tcBorders>
              <w:top w:val="nil"/>
              <w:left w:val="nil"/>
              <w:bottom w:val="nil"/>
              <w:right w:val="nil"/>
              <w:insideH w:val="nil"/>
              <w:insideV w:val="nil"/>
            </w:tcBorders>
            <w:vAlign w:val="center"/>
          </w:tcPr>
          <w:p w14:paraId="5F674342">
            <w:pPr>
              <w:spacing w:before="0" w:after="0" w:line="276" w:lineRule="auto"/>
              <w:ind w:firstLine="0"/>
              <w:jc w:val="center"/>
            </w:pPr>
            <w:r>
              <w:rPr>
                <w:rFonts w:hint="eastAsia" w:ascii="Times New Roman" w:hAnsi="Times New Roman" w:eastAsia="宋体" w:cs="SimSun"/>
                <w:b w:val="0"/>
                <w:sz w:val="21"/>
              </w:rPr>
              <w:t>结构稳定性</w:t>
            </w:r>
          </w:p>
        </w:tc>
        <w:tc>
          <w:tcPr>
            <w:tcW w:w="2154" w:type="dxa"/>
            <w:tcBorders>
              <w:top w:val="nil"/>
              <w:left w:val="nil"/>
              <w:bottom w:val="nil"/>
              <w:right w:val="nil"/>
              <w:insideH w:val="nil"/>
              <w:insideV w:val="nil"/>
            </w:tcBorders>
            <w:vAlign w:val="center"/>
          </w:tcPr>
          <w:p w14:paraId="25295B53">
            <w:pPr>
              <w:spacing w:before="0" w:after="0" w:line="276" w:lineRule="auto"/>
              <w:ind w:firstLine="0"/>
              <w:jc w:val="center"/>
            </w:pPr>
            <w:r>
              <w:rPr>
                <w:rFonts w:hint="eastAsia" w:ascii="Times New Roman" w:hAnsi="Times New Roman" w:eastAsia="宋体" w:cs="SimSun"/>
                <w:b w:val="0"/>
                <w:sz w:val="21"/>
              </w:rPr>
              <w:t>高</w:t>
            </w:r>
          </w:p>
        </w:tc>
        <w:tc>
          <w:tcPr>
            <w:tcW w:w="2154" w:type="dxa"/>
            <w:tcBorders>
              <w:top w:val="nil"/>
              <w:left w:val="nil"/>
              <w:bottom w:val="nil"/>
              <w:right w:val="nil"/>
              <w:insideH w:val="nil"/>
              <w:insideV w:val="nil"/>
            </w:tcBorders>
            <w:vAlign w:val="center"/>
          </w:tcPr>
          <w:p w14:paraId="40CC985B">
            <w:pPr>
              <w:spacing w:before="0" w:after="0" w:line="276" w:lineRule="auto"/>
              <w:ind w:firstLine="0"/>
              <w:jc w:val="center"/>
            </w:pPr>
            <w:r>
              <w:rPr>
                <w:rFonts w:hint="eastAsia" w:ascii="Times New Roman" w:hAnsi="Times New Roman" w:eastAsia="宋体" w:cs="SimSun"/>
                <w:b w:val="0"/>
                <w:sz w:val="21"/>
              </w:rPr>
              <w:t>依赖自然语言输出</w:t>
            </w:r>
          </w:p>
        </w:tc>
        <w:tc>
          <w:tcPr>
            <w:tcW w:w="2381" w:type="dxa"/>
            <w:tcBorders>
              <w:top w:val="nil"/>
              <w:left w:val="nil"/>
              <w:bottom w:val="nil"/>
              <w:right w:val="nil"/>
              <w:insideH w:val="nil"/>
              <w:insideV w:val="nil"/>
            </w:tcBorders>
            <w:vAlign w:val="center"/>
          </w:tcPr>
          <w:p w14:paraId="671384DB">
            <w:pPr>
              <w:spacing w:before="0" w:after="0" w:line="276" w:lineRule="auto"/>
              <w:ind w:firstLine="0"/>
              <w:jc w:val="center"/>
            </w:pPr>
            <w:r>
              <w:rPr>
                <w:rFonts w:hint="eastAsia" w:ascii="Times New Roman" w:hAnsi="Times New Roman" w:eastAsia="宋体" w:cs="SimSun"/>
                <w:b w:val="0"/>
                <w:sz w:val="21"/>
              </w:rPr>
              <w:t>Prompt约束 + JSON解析校验</w:t>
            </w:r>
          </w:p>
        </w:tc>
      </w:tr>
      <w:tr w14:paraId="5EED73FD">
        <w:trPr>
          <w:cantSplit/>
          <w:jc w:val="center"/>
        </w:trPr>
        <w:tc>
          <w:tcPr>
            <w:tcW w:w="1587" w:type="dxa"/>
            <w:tcBorders>
              <w:top w:val="nil"/>
              <w:left w:val="nil"/>
              <w:bottom w:val="nil"/>
              <w:right w:val="nil"/>
              <w:insideH w:val="nil"/>
              <w:insideV w:val="nil"/>
            </w:tcBorders>
            <w:vAlign w:val="center"/>
          </w:tcPr>
          <w:p w14:paraId="421F135A">
            <w:pPr>
              <w:spacing w:before="0" w:after="0" w:line="276" w:lineRule="auto"/>
              <w:ind w:firstLine="0"/>
              <w:jc w:val="center"/>
            </w:pPr>
            <w:r>
              <w:rPr>
                <w:rFonts w:hint="eastAsia" w:ascii="Times New Roman" w:hAnsi="Times New Roman" w:eastAsia="宋体" w:cs="SimSun"/>
                <w:b w:val="0"/>
                <w:sz w:val="21"/>
              </w:rPr>
              <w:t>个人沉淀</w:t>
            </w:r>
          </w:p>
        </w:tc>
        <w:tc>
          <w:tcPr>
            <w:tcW w:w="2154" w:type="dxa"/>
            <w:tcBorders>
              <w:top w:val="nil"/>
              <w:left w:val="nil"/>
              <w:bottom w:val="nil"/>
              <w:right w:val="nil"/>
              <w:insideH w:val="nil"/>
              <w:insideV w:val="nil"/>
            </w:tcBorders>
            <w:vAlign w:val="center"/>
          </w:tcPr>
          <w:p w14:paraId="5F49EE6F">
            <w:pPr>
              <w:spacing w:before="0" w:after="0" w:line="276" w:lineRule="auto"/>
              <w:ind w:firstLine="0"/>
              <w:jc w:val="center"/>
            </w:pPr>
            <w:r>
              <w:rPr>
                <w:rFonts w:hint="eastAsia" w:ascii="Times New Roman" w:hAnsi="Times New Roman" w:eastAsia="宋体" w:cs="SimSun"/>
                <w:b w:val="0"/>
                <w:sz w:val="21"/>
              </w:rPr>
              <w:t>单词本与状态</w:t>
            </w:r>
          </w:p>
        </w:tc>
        <w:tc>
          <w:tcPr>
            <w:tcW w:w="2154" w:type="dxa"/>
            <w:tcBorders>
              <w:top w:val="nil"/>
              <w:left w:val="nil"/>
              <w:bottom w:val="nil"/>
              <w:right w:val="nil"/>
              <w:insideH w:val="nil"/>
              <w:insideV w:val="nil"/>
            </w:tcBorders>
            <w:vAlign w:val="center"/>
          </w:tcPr>
          <w:p w14:paraId="0324E270">
            <w:pPr>
              <w:spacing w:before="0" w:after="0" w:line="276" w:lineRule="auto"/>
              <w:ind w:firstLine="0"/>
              <w:jc w:val="center"/>
            </w:pPr>
            <w:r>
              <w:rPr>
                <w:rFonts w:hint="eastAsia" w:ascii="Times New Roman" w:hAnsi="Times New Roman" w:eastAsia="宋体" w:cs="SimSun"/>
                <w:b w:val="0"/>
                <w:sz w:val="21"/>
              </w:rPr>
              <w:t>多为会话历史</w:t>
            </w:r>
          </w:p>
        </w:tc>
        <w:tc>
          <w:tcPr>
            <w:tcW w:w="2381" w:type="dxa"/>
            <w:tcBorders>
              <w:top w:val="nil"/>
              <w:left w:val="nil"/>
              <w:bottom w:val="nil"/>
              <w:right w:val="nil"/>
              <w:insideH w:val="nil"/>
              <w:insideV w:val="nil"/>
            </w:tcBorders>
            <w:vAlign w:val="center"/>
          </w:tcPr>
          <w:p w14:paraId="46758E97">
            <w:pPr>
              <w:spacing w:before="0" w:after="0" w:line="276" w:lineRule="auto"/>
              <w:ind w:firstLine="0"/>
              <w:jc w:val="center"/>
            </w:pPr>
            <w:r>
              <w:rPr>
                <w:rFonts w:hint="eastAsia" w:ascii="Times New Roman" w:hAnsi="Times New Roman" w:eastAsia="宋体" w:cs="SimSun"/>
                <w:b w:val="0"/>
                <w:sz w:val="21"/>
              </w:rPr>
              <w:t>个人快照、笔记与复习记录</w:t>
            </w:r>
          </w:p>
        </w:tc>
      </w:tr>
      <w:tr w14:paraId="27BA3CCB">
        <w:trPr>
          <w:cantSplit/>
          <w:jc w:val="center"/>
        </w:trPr>
        <w:tc>
          <w:tcPr>
            <w:tcW w:w="1587" w:type="dxa"/>
            <w:tcBorders>
              <w:top w:val="nil"/>
              <w:left w:val="nil"/>
              <w:bottom w:val="nil"/>
              <w:right w:val="nil"/>
              <w:insideH w:val="nil"/>
              <w:insideV w:val="nil"/>
            </w:tcBorders>
            <w:vAlign w:val="center"/>
          </w:tcPr>
          <w:p w14:paraId="3C3B00F0">
            <w:pPr>
              <w:spacing w:before="0" w:after="0" w:line="276" w:lineRule="auto"/>
              <w:ind w:firstLine="0"/>
              <w:jc w:val="center"/>
            </w:pPr>
            <w:r>
              <w:rPr>
                <w:rFonts w:hint="eastAsia" w:ascii="Times New Roman" w:hAnsi="Times New Roman" w:eastAsia="宋体" w:cs="SimSun"/>
                <w:b w:val="0"/>
                <w:sz w:val="21"/>
              </w:rPr>
              <w:t>复习机制</w:t>
            </w:r>
          </w:p>
        </w:tc>
        <w:tc>
          <w:tcPr>
            <w:tcW w:w="2154" w:type="dxa"/>
            <w:tcBorders>
              <w:top w:val="nil"/>
              <w:left w:val="nil"/>
              <w:bottom w:val="nil"/>
              <w:right w:val="nil"/>
              <w:insideH w:val="nil"/>
              <w:insideV w:val="nil"/>
            </w:tcBorders>
            <w:vAlign w:val="center"/>
          </w:tcPr>
          <w:p w14:paraId="74580D9B">
            <w:pPr>
              <w:spacing w:before="0" w:after="0" w:line="276" w:lineRule="auto"/>
              <w:ind w:firstLine="0"/>
              <w:jc w:val="center"/>
            </w:pPr>
            <w:r>
              <w:rPr>
                <w:rFonts w:hint="eastAsia" w:ascii="Times New Roman" w:hAnsi="Times New Roman" w:eastAsia="宋体" w:cs="SimSun"/>
                <w:b w:val="0"/>
                <w:sz w:val="21"/>
              </w:rPr>
              <w:t>产品内置</w:t>
            </w:r>
          </w:p>
        </w:tc>
        <w:tc>
          <w:tcPr>
            <w:tcW w:w="2154" w:type="dxa"/>
            <w:tcBorders>
              <w:top w:val="nil"/>
              <w:left w:val="nil"/>
              <w:bottom w:val="nil"/>
              <w:right w:val="nil"/>
              <w:insideH w:val="nil"/>
              <w:insideV w:val="nil"/>
            </w:tcBorders>
            <w:vAlign w:val="center"/>
          </w:tcPr>
          <w:p w14:paraId="7AFD3AC8">
            <w:pPr>
              <w:spacing w:before="0" w:after="0" w:line="276" w:lineRule="auto"/>
              <w:ind w:firstLine="0"/>
              <w:jc w:val="center"/>
            </w:pPr>
            <w:r>
              <w:rPr>
                <w:rFonts w:hint="eastAsia" w:ascii="Times New Roman" w:hAnsi="Times New Roman" w:eastAsia="宋体" w:cs="SimSun"/>
                <w:b w:val="0"/>
                <w:sz w:val="21"/>
              </w:rPr>
              <w:t>通常没有</w:t>
            </w:r>
          </w:p>
        </w:tc>
        <w:tc>
          <w:tcPr>
            <w:tcW w:w="2381" w:type="dxa"/>
            <w:tcBorders>
              <w:top w:val="nil"/>
              <w:left w:val="nil"/>
              <w:bottom w:val="nil"/>
              <w:right w:val="nil"/>
              <w:insideH w:val="nil"/>
              <w:insideV w:val="nil"/>
            </w:tcBorders>
            <w:vAlign w:val="center"/>
          </w:tcPr>
          <w:p w14:paraId="1BA6A801">
            <w:pPr>
              <w:spacing w:before="0" w:after="0" w:line="276" w:lineRule="auto"/>
              <w:ind w:firstLine="0"/>
              <w:jc w:val="center"/>
            </w:pPr>
            <w:r>
              <w:rPr>
                <w:rFonts w:hint="eastAsia" w:ascii="Times New Roman" w:hAnsi="Times New Roman" w:eastAsia="宋体" w:cs="SimSun"/>
                <w:b w:val="0"/>
                <w:sz w:val="21"/>
              </w:rPr>
              <w:t>分阶段间隔与睡眠保护</w:t>
            </w:r>
          </w:p>
        </w:tc>
      </w:tr>
      <w:tr w14:paraId="5AA8C9F8">
        <w:trPr>
          <w:cantSplit/>
          <w:jc w:val="center"/>
        </w:trPr>
        <w:tc>
          <w:tcPr>
            <w:tcW w:w="1587" w:type="dxa"/>
            <w:tcBorders>
              <w:top w:val="nil"/>
              <w:left w:val="nil"/>
              <w:bottom w:val="nil"/>
              <w:right w:val="nil"/>
              <w:insideH w:val="nil"/>
              <w:insideV w:val="nil"/>
            </w:tcBorders>
            <w:vAlign w:val="center"/>
          </w:tcPr>
          <w:p w14:paraId="62C48E14">
            <w:pPr>
              <w:spacing w:before="0" w:after="0" w:line="276" w:lineRule="auto"/>
              <w:ind w:firstLine="0"/>
              <w:jc w:val="center"/>
            </w:pPr>
            <w:r>
              <w:rPr>
                <w:rFonts w:hint="eastAsia" w:ascii="Times New Roman" w:hAnsi="Times New Roman" w:eastAsia="宋体" w:cs="SimSun"/>
                <w:b w:val="0"/>
                <w:sz w:val="21"/>
              </w:rPr>
              <w:t>模型接入</w:t>
            </w:r>
          </w:p>
        </w:tc>
        <w:tc>
          <w:tcPr>
            <w:tcW w:w="2154" w:type="dxa"/>
            <w:tcBorders>
              <w:top w:val="nil"/>
              <w:left w:val="nil"/>
              <w:bottom w:val="nil"/>
              <w:right w:val="nil"/>
              <w:insideH w:val="nil"/>
              <w:insideV w:val="nil"/>
            </w:tcBorders>
            <w:vAlign w:val="center"/>
          </w:tcPr>
          <w:p w14:paraId="226C8298">
            <w:pPr>
              <w:spacing w:before="0" w:after="0" w:line="276" w:lineRule="auto"/>
              <w:ind w:firstLine="0"/>
              <w:jc w:val="center"/>
            </w:pPr>
            <w:r>
              <w:rPr>
                <w:rFonts w:hint="eastAsia" w:ascii="Times New Roman" w:hAnsi="Times New Roman" w:eastAsia="宋体" w:cs="SimSun"/>
                <w:b w:val="0"/>
                <w:sz w:val="21"/>
              </w:rPr>
              <w:t>通常不可配置</w:t>
            </w:r>
          </w:p>
        </w:tc>
        <w:tc>
          <w:tcPr>
            <w:tcW w:w="2154" w:type="dxa"/>
            <w:tcBorders>
              <w:top w:val="nil"/>
              <w:left w:val="nil"/>
              <w:bottom w:val="nil"/>
              <w:right w:val="nil"/>
              <w:insideH w:val="nil"/>
              <w:insideV w:val="nil"/>
            </w:tcBorders>
            <w:vAlign w:val="center"/>
          </w:tcPr>
          <w:p w14:paraId="46B7A413">
            <w:pPr>
              <w:spacing w:before="0" w:after="0" w:line="276" w:lineRule="auto"/>
              <w:ind w:firstLine="0"/>
              <w:jc w:val="center"/>
            </w:pPr>
            <w:r>
              <w:rPr>
                <w:rFonts w:hint="eastAsia" w:ascii="Times New Roman" w:hAnsi="Times New Roman" w:eastAsia="宋体" w:cs="SimSun"/>
                <w:b w:val="0"/>
                <w:sz w:val="21"/>
              </w:rPr>
              <w:t>单一平台</w:t>
            </w:r>
          </w:p>
        </w:tc>
        <w:tc>
          <w:tcPr>
            <w:tcW w:w="2381" w:type="dxa"/>
            <w:tcBorders>
              <w:top w:val="nil"/>
              <w:left w:val="nil"/>
              <w:bottom w:val="nil"/>
              <w:right w:val="nil"/>
              <w:insideH w:val="nil"/>
              <w:insideV w:val="nil"/>
            </w:tcBorders>
            <w:vAlign w:val="center"/>
          </w:tcPr>
          <w:p w14:paraId="71C2F428">
            <w:pPr>
              <w:spacing w:before="0" w:after="0" w:line="276" w:lineRule="auto"/>
              <w:ind w:firstLine="0"/>
              <w:jc w:val="center"/>
            </w:pPr>
            <w:r>
              <w:rPr>
                <w:rFonts w:hint="eastAsia" w:ascii="Times New Roman" w:hAnsi="Times New Roman" w:eastAsia="宋体" w:cs="SimSun"/>
                <w:b w:val="0"/>
                <w:sz w:val="21"/>
              </w:rPr>
              <w:t>多供应商 OpenAI-compatible</w:t>
            </w:r>
          </w:p>
        </w:tc>
      </w:tr>
      <w:tr w14:paraId="14AFC8A8">
        <w:trPr>
          <w:cantSplit/>
          <w:jc w:val="center"/>
        </w:trPr>
        <w:tc>
          <w:tcPr>
            <w:tcW w:w="1587" w:type="dxa"/>
            <w:tcBorders>
              <w:top w:val="nil"/>
              <w:left w:val="nil"/>
              <w:bottom w:val="nil"/>
              <w:right w:val="nil"/>
              <w:insideH w:val="nil"/>
              <w:insideV w:val="nil"/>
            </w:tcBorders>
            <w:vAlign w:val="center"/>
          </w:tcPr>
          <w:p w14:paraId="5C6D57B2">
            <w:pPr>
              <w:spacing w:before="0" w:after="0" w:line="276" w:lineRule="auto"/>
              <w:ind w:firstLine="0"/>
              <w:jc w:val="center"/>
            </w:pPr>
            <w:r>
              <w:rPr>
                <w:rFonts w:hint="eastAsia" w:ascii="Times New Roman" w:hAnsi="Times New Roman" w:eastAsia="宋体" w:cs="SimSun"/>
                <w:b w:val="0"/>
                <w:sz w:val="21"/>
              </w:rPr>
              <w:t>安全边界</w:t>
            </w:r>
          </w:p>
        </w:tc>
        <w:tc>
          <w:tcPr>
            <w:tcW w:w="2154" w:type="dxa"/>
            <w:tcBorders>
              <w:top w:val="nil"/>
              <w:left w:val="nil"/>
              <w:bottom w:val="nil"/>
              <w:right w:val="nil"/>
              <w:insideH w:val="nil"/>
              <w:insideV w:val="nil"/>
            </w:tcBorders>
            <w:vAlign w:val="center"/>
          </w:tcPr>
          <w:p w14:paraId="15A4F91F">
            <w:pPr>
              <w:spacing w:before="0" w:after="0" w:line="276" w:lineRule="auto"/>
              <w:ind w:firstLine="0"/>
              <w:jc w:val="center"/>
            </w:pPr>
            <w:r>
              <w:rPr>
                <w:rFonts w:hint="eastAsia" w:ascii="Times New Roman" w:hAnsi="Times New Roman" w:eastAsia="宋体" w:cs="SimSun"/>
                <w:b w:val="0"/>
                <w:sz w:val="21"/>
              </w:rPr>
              <w:t>平台托管</w:t>
            </w:r>
          </w:p>
        </w:tc>
        <w:tc>
          <w:tcPr>
            <w:tcW w:w="2154" w:type="dxa"/>
            <w:tcBorders>
              <w:top w:val="nil"/>
              <w:left w:val="nil"/>
              <w:bottom w:val="nil"/>
              <w:right w:val="nil"/>
              <w:insideH w:val="nil"/>
              <w:insideV w:val="nil"/>
            </w:tcBorders>
            <w:vAlign w:val="center"/>
          </w:tcPr>
          <w:p w14:paraId="0B4ED6A9">
            <w:pPr>
              <w:spacing w:before="0" w:after="0" w:line="276" w:lineRule="auto"/>
              <w:ind w:firstLine="0"/>
              <w:jc w:val="center"/>
            </w:pPr>
            <w:r>
              <w:rPr>
                <w:rFonts w:hint="eastAsia" w:ascii="Times New Roman" w:hAnsi="Times New Roman" w:eastAsia="宋体" w:cs="SimSun"/>
                <w:b w:val="0"/>
                <w:sz w:val="21"/>
              </w:rPr>
              <w:t>平台托管</w:t>
            </w:r>
          </w:p>
        </w:tc>
        <w:tc>
          <w:tcPr>
            <w:tcW w:w="2381" w:type="dxa"/>
            <w:tcBorders>
              <w:top w:val="nil"/>
              <w:left w:val="nil"/>
              <w:bottom w:val="nil"/>
              <w:right w:val="nil"/>
              <w:insideH w:val="nil"/>
              <w:insideV w:val="nil"/>
            </w:tcBorders>
            <w:vAlign w:val="center"/>
          </w:tcPr>
          <w:p w14:paraId="2BF0AE20">
            <w:pPr>
              <w:spacing w:before="0" w:after="0" w:line="276" w:lineRule="auto"/>
              <w:ind w:firstLine="0"/>
              <w:jc w:val="center"/>
            </w:pPr>
            <w:r>
              <w:rPr>
                <w:rFonts w:hint="eastAsia" w:ascii="Times New Roman" w:hAnsi="Times New Roman" w:eastAsia="宋体" w:cs="SimSun"/>
                <w:b w:val="0"/>
                <w:sz w:val="21"/>
              </w:rPr>
              <w:t>JWT、AES-GCM、脱敏与审计</w:t>
            </w:r>
          </w:p>
        </w:tc>
      </w:tr>
    </w:tbl>
    <w:p w14:paraId="5AA1BE64">
      <w:pPr>
        <w:pStyle w:val="3"/>
        <w:keepNext/>
        <w:numPr>
          <w:ilvl w:val="1"/>
          <w:numId w:val="0"/>
        </w:numPr>
        <w:ind w:right="0" w:rightChars="0" w:firstLine="0"/>
      </w:pPr>
      <w:bookmarkStart w:id="6" w:name="_Toc0006"/>
      <w:r>
        <w:rPr>
          <w:rFonts w:hint="eastAsia"/>
        </w:rPr>
        <w:t>1.4 研究内容与主要工作</w:t>
      </w:r>
      <w:bookmarkEnd w:id="6"/>
    </w:p>
    <w:p w14:paraId="7AC98F09">
      <w:pPr>
        <w:pStyle w:val="22"/>
        <w:spacing w:line="460" w:lineRule="exact"/>
        <w:ind w:left="510" w:hanging="255"/>
      </w:pPr>
      <w:r>
        <w:rPr>
          <w:rFonts w:hint="eastAsia" w:ascii="Times New Roman" w:hAnsi="Times New Roman" w:eastAsia="SimSun" w:cs="SimSun"/>
          <w:sz w:val="24"/>
        </w:rPr>
        <w:t>完成学习者与管理员需求分析，设计个人信息、公共词表、词汇大挑战、语境精读、单词本、复习和系统管理等产品模块。</w:t>
      </w:r>
    </w:p>
    <w:p w14:paraId="4EE6713A">
      <w:pPr>
        <w:pStyle w:val="22"/>
        <w:spacing w:line="460" w:lineRule="exact"/>
        <w:ind w:left="510" w:hanging="255"/>
      </w:pPr>
      <w:r>
        <w:rPr>
          <w:rFonts w:hint="eastAsia" w:ascii="Times New Roman" w:hAnsi="Times New Roman" w:eastAsia="SimSun" w:cs="SimSun"/>
          <w:sz w:val="24"/>
        </w:rPr>
        <w:t>实现 Markdown 公共词表导入、疑似断词人工修正、发布与增量语义分析，使场景候选按主题相关性组织而非按词表顺序切分。</w:t>
      </w:r>
    </w:p>
    <w:p w14:paraId="4F694F8F">
      <w:pPr>
        <w:pStyle w:val="22"/>
        <w:spacing w:line="460" w:lineRule="exact"/>
        <w:ind w:left="510" w:hanging="255"/>
      </w:pPr>
      <w:r>
        <w:rPr>
          <w:rFonts w:hint="eastAsia" w:ascii="Times New Roman" w:hAnsi="Times New Roman" w:eastAsia="SimSun" w:cs="SimSun"/>
          <w:sz w:val="24"/>
        </w:rPr>
        <w:t>实现学习计划、周/月日历、场景摘要与详情分层加载、每篇不超过 50 个核心词的均分策略，以及含义选择、跟敲和拼写检查。</w:t>
      </w:r>
    </w:p>
    <w:p w14:paraId="79D2AA2E">
      <w:pPr>
        <w:pStyle w:val="22"/>
        <w:spacing w:line="460" w:lineRule="exact"/>
        <w:ind w:left="510" w:hanging="255"/>
      </w:pPr>
      <w:r>
        <w:rPr>
          <w:rFonts w:hint="eastAsia" w:ascii="Times New Roman" w:hAnsi="Times New Roman" w:eastAsia="SimSun" w:cs="SimSun"/>
          <w:sz w:val="24"/>
        </w:rPr>
        <w:t>设计模型感知的 AI 网关，以供应商和模型定义驱动请求适配、响应解析、上下文预算和输出限制，固定动作不携带长期会话历史。</w:t>
      </w:r>
    </w:p>
    <w:p w14:paraId="70D1AE78">
      <w:pPr>
        <w:pStyle w:val="22"/>
        <w:spacing w:line="460" w:lineRule="exact"/>
        <w:ind w:left="510" w:hanging="255"/>
      </w:pPr>
      <w:r>
        <w:rPr>
          <w:rFonts w:hint="eastAsia" w:ascii="Times New Roman" w:hAnsi="Times New Roman" w:eastAsia="SimSun" w:cs="SimSun"/>
          <w:sz w:val="24"/>
        </w:rPr>
        <w:t>建立公共词卡缓存、个人词条快照、Markdown 笔记、语境精读和间隔复习机制，保护个人学习资产并降低重复调用成本。</w:t>
      </w:r>
    </w:p>
    <w:p w14:paraId="5A88E402">
      <w:pPr>
        <w:pStyle w:val="22"/>
        <w:spacing w:line="460" w:lineRule="exact"/>
        <w:ind w:left="510" w:hanging="255"/>
      </w:pPr>
      <w:r>
        <w:rPr>
          <w:rFonts w:hint="eastAsia" w:ascii="Times New Roman" w:hAnsi="Times New Roman" w:eastAsia="SimSun" w:cs="SimSun"/>
          <w:sz w:val="24"/>
        </w:rPr>
        <w:t>实现 Spring Security + JWT、声明式权限、AES-GCM 密钥加密、可重试异步任务、Outbox 日志与模块边界治理，并完成后端、前端和文档质量验证。</w:t>
      </w:r>
    </w:p>
    <w:p w14:paraId="018BADA9">
      <w:pPr>
        <w:pStyle w:val="3"/>
        <w:keepNext/>
        <w:numPr>
          <w:ilvl w:val="1"/>
          <w:numId w:val="0"/>
        </w:numPr>
        <w:ind w:right="0" w:rightChars="0" w:firstLine="0"/>
      </w:pPr>
      <w:bookmarkStart w:id="7" w:name="_Toc0007"/>
      <w:r>
        <w:rPr>
          <w:rFonts w:hint="eastAsia"/>
        </w:rPr>
        <w:t>1.5 论文组织结构</w:t>
      </w:r>
      <w:bookmarkEnd w:id="7"/>
    </w:p>
    <w:p w14:paraId="7120BF06">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全文共七章。</w:t>
      </w:r>
    </w:p>
    <w:p w14:paraId="3AFD8A6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第一章介绍研究背景、意义与现状；</w:t>
      </w:r>
    </w:p>
    <w:p w14:paraId="4DE5F0FC">
      <w:pPr>
        <w:spacing w:before="0" w:after="0" w:line="460" w:lineRule="exact"/>
        <w:ind w:firstLine="480"/>
        <w:jc w:val="both"/>
        <w:rPr>
          <w:rFonts w:ascii="Times New Roman" w:hAnsi="Times New Roman" w:eastAsia="SimSun" w:cs="SimSun"/>
          <w:sz w:val="24"/>
        </w:rPr>
      </w:pPr>
      <w:r>
        <w:rPr>
          <w:rFonts w:hint="eastAsia"/>
        </w:rPr>
        <w:t>第二章说明项目实际使用的关键技术栈；</w:t>
      </w:r>
    </w:p>
    <w:p w14:paraId="4C83C23A">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第三章开展可行性与需求分析；</w:t>
      </w:r>
    </w:p>
    <w:p w14:paraId="6BC7163C">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第四章给出系统架构、模块、数据库、接口及安全设计；</w:t>
      </w:r>
    </w:p>
    <w:p w14:paraId="47273221">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第五章结合真实代码说明核心模块实现；</w:t>
      </w:r>
    </w:p>
    <w:p w14:paraId="50889AA0">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第六章报告测试方法、结果和局限；</w:t>
      </w:r>
    </w:p>
    <w:p w14:paraId="720C5DB5">
      <w:pPr>
        <w:spacing w:before="0" w:after="0" w:line="460" w:lineRule="exact"/>
        <w:ind w:firstLine="480"/>
        <w:jc w:val="both"/>
      </w:pPr>
      <w:r>
        <w:rPr>
          <w:rFonts w:hint="eastAsia" w:ascii="Times New Roman" w:hAnsi="Times New Roman" w:eastAsia="宋体" w:cs="SimSun"/>
          <w:sz w:val="24"/>
        </w:rPr>
        <w:t>第七章总结工作并提出后续方向。</w:t>
      </w:r>
    </w:p>
    <w:p w14:paraId="6F13FF85">
      <w:pPr>
        <w:pStyle w:val="2"/>
        <w:keepNext/>
        <w:pageBreakBefore/>
        <w:ind w:firstLine="0"/>
      </w:pPr>
      <w:bookmarkStart w:id="8" w:name="_Toc0008"/>
      <w:r>
        <w:rPr>
          <w:rFonts w:hint="eastAsia"/>
        </w:rPr>
        <w:t>第二章 系统关键技术</w:t>
      </w:r>
      <w:bookmarkEnd w:id="8"/>
    </w:p>
    <w:p w14:paraId="5EE85173">
      <w:pPr>
        <w:pStyle w:val="3"/>
        <w:keepNext/>
        <w:numPr>
          <w:ilvl w:val="1"/>
          <w:numId w:val="0"/>
        </w:numPr>
        <w:ind w:right="0" w:rightChars="0" w:firstLine="0"/>
      </w:pPr>
      <w:bookmarkStart w:id="9" w:name="_Toc0009"/>
      <w:r>
        <w:rPr>
          <w:rFonts w:hint="eastAsia"/>
        </w:rPr>
        <w:t>2.1 Java 17与Spring Boot</w:t>
      </w:r>
      <w:bookmarkEnd w:id="9"/>
    </w:p>
    <w:p w14:paraId="5471E733">
      <w:pPr>
        <w:spacing w:before="0" w:after="0" w:line="460" w:lineRule="exact"/>
        <w:ind w:firstLine="480"/>
        <w:jc w:val="both"/>
      </w:pPr>
      <w:r>
        <w:rPr>
          <w:rFonts w:hint="eastAsia" w:ascii="Times New Roman" w:hAnsi="Times New Roman" w:eastAsia="宋体"/>
          <w:sz w:val="24"/>
        </w:rPr>
        <w:t>后端采用Java 17和Spring Boot 3.3.6。Java 17提供稳定的长期支持运行时、记录类和现代集合处理能力；Spring Boot负责Web容器、参数校验、配置绑定、统一响应和依赖装配，使各业务域可以保持清晰的API、应用、领域和基础设施边界。</w:t>
      </w:r>
    </w:p>
    <w:p w14:paraId="51AADD9D">
      <w:pPr>
        <w:spacing w:before="0" w:after="0" w:line="460" w:lineRule="exact"/>
        <w:ind w:firstLine="480"/>
        <w:jc w:val="both"/>
        <w:rPr>
          <w:rFonts w:hint="eastAsia" w:ascii="Times New Roman" w:hAnsi="Times New Roman" w:eastAsia="宋体"/>
          <w:sz w:val="24"/>
        </w:rPr>
      </w:pPr>
      <w:r>
        <w:rPr>
          <w:rFonts w:hint="eastAsia" w:ascii="Times New Roman" w:hAnsi="Times New Roman" w:eastAsia="宋体"/>
          <w:sz w:val="24"/>
        </w:rPr>
        <w:t>耗时的词表分析、词卡、场景材料和阅读材料生成使用Spring事件、事务提交后监听与@Async执行，并由有界</w:t>
      </w:r>
      <w:r>
        <w:rPr>
          <w:rFonts w:hint="eastAsia"/>
          <w:sz w:val="24"/>
          <w:lang w:val="en-US" w:eastAsia="zh-CN"/>
        </w:rPr>
        <w:t>ai</w:t>
      </w:r>
      <w:r>
        <w:rPr>
          <w:rFonts w:hint="eastAsia" w:ascii="Times New Roman" w:hAnsi="Times New Roman" w:eastAsia="宋体"/>
          <w:sz w:val="24"/>
        </w:rPr>
        <w:t>TaskExecutor控制并发。数据库事务只保存任务和业务状态，不等待外部HTTP响应，从而避免大事务和请求线程长时间占用。</w:t>
      </w:r>
    </w:p>
    <w:p w14:paraId="09B9BAF7">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表2-1 系统技术栈</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74"/>
        <w:gridCol w:w="2835"/>
        <w:gridCol w:w="3969"/>
      </w:tblGrid>
      <w:tr w14:paraId="154C941C">
        <w:trPr>
          <w:cantSplit/>
          <w:tblHeader/>
          <w:jc w:val="center"/>
        </w:trPr>
        <w:tc>
          <w:tcPr>
            <w:tcW w:w="1474" w:type="dxa"/>
            <w:tcBorders>
              <w:top w:val="nil"/>
              <w:left w:val="nil"/>
              <w:bottom w:val="single" w:color="000000" w:sz="8" w:space="0"/>
              <w:right w:val="nil"/>
              <w:insideH w:val="nil"/>
              <w:insideV w:val="nil"/>
            </w:tcBorders>
            <w:vAlign w:val="center"/>
          </w:tcPr>
          <w:p w14:paraId="611D6D97">
            <w:pPr>
              <w:spacing w:before="0" w:after="0" w:line="276" w:lineRule="auto"/>
              <w:ind w:firstLine="0"/>
              <w:jc w:val="center"/>
            </w:pPr>
            <w:r>
              <w:rPr>
                <w:rFonts w:hint="eastAsia" w:ascii="Times New Roman" w:hAnsi="Times New Roman" w:eastAsia="宋体" w:cs="SimSun"/>
                <w:b/>
                <w:sz w:val="21"/>
              </w:rPr>
              <w:t>层次</w:t>
            </w:r>
          </w:p>
        </w:tc>
        <w:tc>
          <w:tcPr>
            <w:tcW w:w="2835" w:type="dxa"/>
            <w:tcBorders>
              <w:top w:val="nil"/>
              <w:left w:val="nil"/>
              <w:bottom w:val="single" w:color="000000" w:sz="8" w:space="0"/>
              <w:right w:val="nil"/>
              <w:insideH w:val="nil"/>
              <w:insideV w:val="nil"/>
            </w:tcBorders>
            <w:vAlign w:val="center"/>
          </w:tcPr>
          <w:p w14:paraId="26876348">
            <w:pPr>
              <w:spacing w:before="0" w:after="0" w:line="276" w:lineRule="auto"/>
              <w:ind w:firstLine="0"/>
              <w:jc w:val="center"/>
            </w:pPr>
            <w:r>
              <w:rPr>
                <w:rFonts w:hint="eastAsia" w:ascii="Times New Roman" w:hAnsi="Times New Roman" w:eastAsia="宋体" w:cs="SimSun"/>
                <w:b/>
                <w:sz w:val="21"/>
              </w:rPr>
              <w:t>技术</w:t>
            </w:r>
          </w:p>
        </w:tc>
        <w:tc>
          <w:tcPr>
            <w:tcW w:w="3969" w:type="dxa"/>
            <w:tcBorders>
              <w:top w:val="nil"/>
              <w:left w:val="nil"/>
              <w:bottom w:val="single" w:color="000000" w:sz="8" w:space="0"/>
              <w:right w:val="nil"/>
              <w:insideH w:val="nil"/>
              <w:insideV w:val="nil"/>
            </w:tcBorders>
            <w:vAlign w:val="center"/>
          </w:tcPr>
          <w:p w14:paraId="0B4A5315">
            <w:pPr>
              <w:spacing w:before="0" w:after="0" w:line="276" w:lineRule="auto"/>
              <w:ind w:firstLine="0"/>
              <w:jc w:val="center"/>
            </w:pPr>
            <w:r>
              <w:rPr>
                <w:rFonts w:hint="eastAsia" w:ascii="Times New Roman" w:hAnsi="Times New Roman" w:eastAsia="宋体" w:cs="SimSun"/>
                <w:b/>
                <w:sz w:val="21"/>
              </w:rPr>
              <w:t>作用</w:t>
            </w:r>
          </w:p>
        </w:tc>
      </w:tr>
      <w:tr w14:paraId="0F65ECB9">
        <w:trPr>
          <w:cantSplit/>
          <w:jc w:val="center"/>
        </w:trPr>
        <w:tc>
          <w:tcPr>
            <w:tcW w:w="1474" w:type="dxa"/>
            <w:tcBorders>
              <w:top w:val="nil"/>
              <w:left w:val="nil"/>
              <w:bottom w:val="nil"/>
              <w:right w:val="nil"/>
              <w:insideH w:val="nil"/>
              <w:insideV w:val="nil"/>
            </w:tcBorders>
            <w:vAlign w:val="center"/>
          </w:tcPr>
          <w:p w14:paraId="06D2D51C">
            <w:pPr>
              <w:spacing w:before="0" w:after="0" w:line="276" w:lineRule="auto"/>
              <w:ind w:firstLine="0"/>
              <w:jc w:val="center"/>
              <w:rPr>
                <w:rFonts w:hint="default" w:eastAsia="SimSun"/>
                <w:lang w:val="en-US" w:eastAsia="zh-CN"/>
              </w:rPr>
            </w:pPr>
            <w:r>
              <w:rPr>
                <w:rFonts w:hint="eastAsia" w:ascii="Times New Roman" w:hAnsi="Times New Roman" w:eastAsia="宋体"/>
                <w:b w:val="0"/>
                <w:sz w:val="21"/>
                <w:lang w:val="en-US" w:eastAsia="zh-CN"/>
              </w:rPr>
              <w:t>JDK版本</w:t>
            </w:r>
          </w:p>
        </w:tc>
        <w:tc>
          <w:tcPr>
            <w:tcW w:w="2835" w:type="dxa"/>
            <w:tcBorders>
              <w:top w:val="nil"/>
              <w:left w:val="nil"/>
              <w:bottom w:val="nil"/>
              <w:right w:val="nil"/>
              <w:insideH w:val="nil"/>
              <w:insideV w:val="nil"/>
            </w:tcBorders>
            <w:vAlign w:val="center"/>
          </w:tcPr>
          <w:p w14:paraId="394102A0">
            <w:pPr>
              <w:spacing w:before="0" w:after="0" w:line="276" w:lineRule="auto"/>
              <w:ind w:firstLine="0"/>
              <w:jc w:val="left"/>
            </w:pPr>
            <w:r>
              <w:rPr>
                <w:rFonts w:ascii="Times New Roman" w:hAnsi="Times New Roman" w:eastAsia="宋体" w:cs="SimSun"/>
                <w:b w:val="0"/>
                <w:sz w:val="21"/>
              </w:rPr>
              <w:t>Java 17</w:t>
            </w:r>
          </w:p>
        </w:tc>
        <w:tc>
          <w:tcPr>
            <w:tcW w:w="3969" w:type="dxa"/>
            <w:tcBorders>
              <w:top w:val="nil"/>
              <w:left w:val="nil"/>
              <w:bottom w:val="nil"/>
              <w:right w:val="nil"/>
              <w:insideH w:val="nil"/>
              <w:insideV w:val="nil"/>
            </w:tcBorders>
            <w:vAlign w:val="center"/>
          </w:tcPr>
          <w:p w14:paraId="063811E2">
            <w:pPr>
              <w:spacing w:before="0" w:after="0" w:line="276" w:lineRule="auto"/>
              <w:ind w:firstLine="0"/>
              <w:jc w:val="left"/>
            </w:pPr>
            <w:r>
              <w:rPr>
                <w:rFonts w:hint="eastAsia" w:ascii="Times New Roman" w:hAnsi="Times New Roman" w:eastAsia="宋体" w:cs="SimSun"/>
                <w:b w:val="0"/>
                <w:sz w:val="21"/>
              </w:rPr>
              <w:t>后端语言与运行时</w:t>
            </w:r>
          </w:p>
        </w:tc>
      </w:tr>
      <w:tr w14:paraId="45A3F053">
        <w:trPr>
          <w:cantSplit/>
          <w:jc w:val="center"/>
        </w:trPr>
        <w:tc>
          <w:tcPr>
            <w:tcW w:w="1474" w:type="dxa"/>
            <w:tcBorders>
              <w:top w:val="nil"/>
              <w:left w:val="nil"/>
              <w:bottom w:val="nil"/>
              <w:right w:val="nil"/>
              <w:insideH w:val="nil"/>
              <w:insideV w:val="nil"/>
            </w:tcBorders>
            <w:vAlign w:val="center"/>
          </w:tcPr>
          <w:p w14:paraId="206AE9C3">
            <w:pPr>
              <w:spacing w:before="0" w:after="0" w:line="276" w:lineRule="auto"/>
              <w:ind w:firstLine="0"/>
              <w:jc w:val="center"/>
            </w:pPr>
            <w:r>
              <w:rPr>
                <w:rFonts w:hint="eastAsia" w:ascii="Times New Roman" w:hAnsi="Times New Roman" w:eastAsia="宋体" w:cs="SimSun"/>
                <w:b w:val="0"/>
                <w:sz w:val="21"/>
              </w:rPr>
              <w:t>应用框架</w:t>
            </w:r>
          </w:p>
        </w:tc>
        <w:tc>
          <w:tcPr>
            <w:tcW w:w="2835" w:type="dxa"/>
            <w:tcBorders>
              <w:top w:val="nil"/>
              <w:left w:val="nil"/>
              <w:bottom w:val="nil"/>
              <w:right w:val="nil"/>
              <w:insideH w:val="nil"/>
              <w:insideV w:val="nil"/>
            </w:tcBorders>
            <w:vAlign w:val="center"/>
          </w:tcPr>
          <w:p w14:paraId="74B55AD8">
            <w:pPr>
              <w:spacing w:before="0" w:after="0" w:line="276" w:lineRule="auto"/>
              <w:ind w:firstLine="0"/>
              <w:jc w:val="left"/>
            </w:pPr>
            <w:r>
              <w:rPr>
                <w:rFonts w:ascii="Times New Roman" w:hAnsi="Times New Roman" w:eastAsia="宋体" w:cs="SimSun"/>
                <w:b w:val="0"/>
                <w:sz w:val="21"/>
              </w:rPr>
              <w:t>Spring Boot 3.3.6</w:t>
            </w:r>
          </w:p>
        </w:tc>
        <w:tc>
          <w:tcPr>
            <w:tcW w:w="3969" w:type="dxa"/>
            <w:tcBorders>
              <w:top w:val="nil"/>
              <w:left w:val="nil"/>
              <w:bottom w:val="nil"/>
              <w:right w:val="nil"/>
              <w:insideH w:val="nil"/>
              <w:insideV w:val="nil"/>
            </w:tcBorders>
            <w:vAlign w:val="center"/>
          </w:tcPr>
          <w:p w14:paraId="43004385">
            <w:pPr>
              <w:spacing w:before="0" w:after="0" w:line="276" w:lineRule="auto"/>
              <w:ind w:firstLine="0"/>
              <w:jc w:val="left"/>
            </w:pPr>
            <w:r>
              <w:rPr>
                <w:rFonts w:hint="eastAsia" w:ascii="Times New Roman" w:hAnsi="Times New Roman" w:eastAsia="宋体" w:cs="SimSun"/>
                <w:b w:val="0"/>
                <w:sz w:val="21"/>
              </w:rPr>
              <w:t>Web、配置、校验与应用装配</w:t>
            </w:r>
          </w:p>
        </w:tc>
      </w:tr>
      <w:tr w14:paraId="052C51CC">
        <w:trPr>
          <w:cantSplit/>
          <w:jc w:val="center"/>
        </w:trPr>
        <w:tc>
          <w:tcPr>
            <w:tcW w:w="1474" w:type="dxa"/>
            <w:tcBorders>
              <w:top w:val="nil"/>
              <w:left w:val="nil"/>
              <w:bottom w:val="nil"/>
              <w:right w:val="nil"/>
              <w:insideH w:val="nil"/>
              <w:insideV w:val="nil"/>
            </w:tcBorders>
            <w:vAlign w:val="center"/>
          </w:tcPr>
          <w:p w14:paraId="3FD9B2F8">
            <w:pPr>
              <w:spacing w:before="0" w:after="0" w:line="276" w:lineRule="auto"/>
              <w:ind w:firstLine="0"/>
              <w:jc w:val="center"/>
            </w:pPr>
            <w:r>
              <w:rPr>
                <w:rFonts w:hint="eastAsia" w:ascii="Times New Roman" w:hAnsi="Times New Roman" w:eastAsia="宋体" w:cs="SimSun"/>
                <w:b w:val="0"/>
                <w:sz w:val="21"/>
              </w:rPr>
              <w:t>安全</w:t>
            </w:r>
          </w:p>
        </w:tc>
        <w:tc>
          <w:tcPr>
            <w:tcW w:w="2835" w:type="dxa"/>
            <w:tcBorders>
              <w:top w:val="nil"/>
              <w:left w:val="nil"/>
              <w:bottom w:val="nil"/>
              <w:right w:val="nil"/>
              <w:insideH w:val="nil"/>
              <w:insideV w:val="nil"/>
            </w:tcBorders>
            <w:vAlign w:val="center"/>
          </w:tcPr>
          <w:p w14:paraId="113CC167">
            <w:pPr>
              <w:spacing w:before="0" w:after="0" w:line="276" w:lineRule="auto"/>
              <w:ind w:firstLine="0"/>
              <w:jc w:val="left"/>
            </w:pPr>
            <w:r>
              <w:rPr>
                <w:rFonts w:ascii="Times New Roman" w:hAnsi="Times New Roman" w:eastAsia="宋体" w:cs="SimSun"/>
                <w:b w:val="0"/>
                <w:sz w:val="21"/>
              </w:rPr>
              <w:t>Spring Security + JWT</w:t>
            </w:r>
          </w:p>
        </w:tc>
        <w:tc>
          <w:tcPr>
            <w:tcW w:w="3969" w:type="dxa"/>
            <w:tcBorders>
              <w:top w:val="nil"/>
              <w:left w:val="nil"/>
              <w:bottom w:val="nil"/>
              <w:right w:val="nil"/>
              <w:insideH w:val="nil"/>
              <w:insideV w:val="nil"/>
            </w:tcBorders>
            <w:vAlign w:val="center"/>
          </w:tcPr>
          <w:p w14:paraId="5758C728">
            <w:pPr>
              <w:spacing w:before="0" w:after="0" w:line="276" w:lineRule="auto"/>
              <w:ind w:firstLine="0"/>
              <w:jc w:val="left"/>
            </w:pPr>
            <w:r>
              <w:rPr>
                <w:rFonts w:hint="eastAsia" w:ascii="Times New Roman" w:hAnsi="Times New Roman" w:eastAsia="宋体" w:cs="SimSun"/>
                <w:b w:val="0"/>
                <w:sz w:val="21"/>
              </w:rPr>
              <w:t>无状态认证与接口访问控制</w:t>
            </w:r>
          </w:p>
        </w:tc>
      </w:tr>
      <w:tr w14:paraId="373E55C6">
        <w:trPr>
          <w:cantSplit/>
          <w:jc w:val="center"/>
        </w:trPr>
        <w:tc>
          <w:tcPr>
            <w:tcW w:w="1474" w:type="dxa"/>
            <w:tcBorders>
              <w:top w:val="nil"/>
              <w:left w:val="nil"/>
              <w:bottom w:val="nil"/>
              <w:right w:val="nil"/>
              <w:insideH w:val="nil"/>
              <w:insideV w:val="nil"/>
            </w:tcBorders>
            <w:vAlign w:val="center"/>
          </w:tcPr>
          <w:p w14:paraId="35CAA148">
            <w:pPr>
              <w:spacing w:before="0" w:after="0" w:line="276" w:lineRule="auto"/>
              <w:ind w:firstLine="0"/>
              <w:jc w:val="center"/>
            </w:pPr>
            <w:r>
              <w:rPr>
                <w:rFonts w:hint="eastAsia" w:ascii="Times New Roman" w:hAnsi="Times New Roman" w:eastAsia="宋体" w:cs="SimSun"/>
                <w:b w:val="0"/>
                <w:sz w:val="21"/>
              </w:rPr>
              <w:t>数据访问</w:t>
            </w:r>
          </w:p>
        </w:tc>
        <w:tc>
          <w:tcPr>
            <w:tcW w:w="2835" w:type="dxa"/>
            <w:tcBorders>
              <w:top w:val="nil"/>
              <w:left w:val="nil"/>
              <w:bottom w:val="nil"/>
              <w:right w:val="nil"/>
              <w:insideH w:val="nil"/>
              <w:insideV w:val="nil"/>
            </w:tcBorders>
            <w:vAlign w:val="center"/>
          </w:tcPr>
          <w:p w14:paraId="7E48C5C2">
            <w:pPr>
              <w:spacing w:before="0" w:after="0" w:line="276" w:lineRule="auto"/>
              <w:ind w:firstLine="0"/>
              <w:jc w:val="left"/>
            </w:pPr>
            <w:r>
              <w:rPr>
                <w:rFonts w:ascii="Times New Roman" w:hAnsi="Times New Roman" w:eastAsia="宋体" w:cs="SimSun"/>
                <w:b w:val="0"/>
                <w:sz w:val="21"/>
              </w:rPr>
              <w:t>MyBatis-Plus 3.5.12</w:t>
            </w:r>
          </w:p>
        </w:tc>
        <w:tc>
          <w:tcPr>
            <w:tcW w:w="3969" w:type="dxa"/>
            <w:tcBorders>
              <w:top w:val="nil"/>
              <w:left w:val="nil"/>
              <w:bottom w:val="nil"/>
              <w:right w:val="nil"/>
              <w:insideH w:val="nil"/>
              <w:insideV w:val="nil"/>
            </w:tcBorders>
            <w:vAlign w:val="center"/>
          </w:tcPr>
          <w:p w14:paraId="30809247">
            <w:pPr>
              <w:spacing w:before="0" w:after="0" w:line="276" w:lineRule="auto"/>
              <w:ind w:firstLine="0"/>
              <w:jc w:val="left"/>
            </w:pPr>
            <w:r>
              <w:rPr>
                <w:rFonts w:hint="eastAsia" w:ascii="Times New Roman" w:hAnsi="Times New Roman" w:eastAsia="宋体" w:cs="SimSun"/>
                <w:b w:val="0"/>
                <w:sz w:val="21"/>
              </w:rPr>
              <w:t>Mapper、条件构造器、审计字段与乐观锁</w:t>
            </w:r>
          </w:p>
        </w:tc>
      </w:tr>
      <w:tr w14:paraId="4E711E85">
        <w:trPr>
          <w:cantSplit/>
          <w:jc w:val="center"/>
        </w:trPr>
        <w:tc>
          <w:tcPr>
            <w:tcW w:w="1474" w:type="dxa"/>
            <w:tcBorders>
              <w:top w:val="nil"/>
              <w:left w:val="nil"/>
              <w:bottom w:val="nil"/>
              <w:right w:val="nil"/>
              <w:insideH w:val="nil"/>
              <w:insideV w:val="nil"/>
            </w:tcBorders>
            <w:vAlign w:val="center"/>
          </w:tcPr>
          <w:p w14:paraId="575E1347">
            <w:pPr>
              <w:spacing w:before="0" w:after="0" w:line="276" w:lineRule="auto"/>
              <w:ind w:firstLine="0"/>
              <w:jc w:val="center"/>
            </w:pPr>
            <w:r>
              <w:rPr>
                <w:rFonts w:hint="eastAsia" w:ascii="Times New Roman" w:hAnsi="Times New Roman" w:eastAsia="宋体" w:cs="SimSun"/>
                <w:b w:val="0"/>
                <w:sz w:val="21"/>
              </w:rPr>
              <w:t>数据库</w:t>
            </w:r>
          </w:p>
        </w:tc>
        <w:tc>
          <w:tcPr>
            <w:tcW w:w="2835" w:type="dxa"/>
            <w:tcBorders>
              <w:top w:val="nil"/>
              <w:left w:val="nil"/>
              <w:bottom w:val="nil"/>
              <w:right w:val="nil"/>
              <w:insideH w:val="nil"/>
              <w:insideV w:val="nil"/>
            </w:tcBorders>
            <w:vAlign w:val="center"/>
          </w:tcPr>
          <w:p w14:paraId="356EDE33">
            <w:pPr>
              <w:spacing w:before="0" w:after="0" w:line="276" w:lineRule="auto"/>
              <w:ind w:firstLine="0"/>
              <w:jc w:val="left"/>
            </w:pPr>
            <w:r>
              <w:rPr>
                <w:rFonts w:ascii="Times New Roman" w:hAnsi="Times New Roman" w:eastAsia="宋体" w:cs="SimSun"/>
                <w:b w:val="0"/>
                <w:sz w:val="21"/>
              </w:rPr>
              <w:t>MySQL</w:t>
            </w:r>
          </w:p>
        </w:tc>
        <w:tc>
          <w:tcPr>
            <w:tcW w:w="3969" w:type="dxa"/>
            <w:tcBorders>
              <w:top w:val="nil"/>
              <w:left w:val="nil"/>
              <w:bottom w:val="nil"/>
              <w:right w:val="nil"/>
              <w:insideH w:val="nil"/>
              <w:insideV w:val="nil"/>
            </w:tcBorders>
            <w:vAlign w:val="center"/>
          </w:tcPr>
          <w:p w14:paraId="5AAC93D2">
            <w:pPr>
              <w:spacing w:before="0" w:after="0" w:line="276" w:lineRule="auto"/>
              <w:ind w:firstLine="0"/>
              <w:jc w:val="left"/>
            </w:pPr>
            <w:r>
              <w:rPr>
                <w:rFonts w:hint="eastAsia" w:ascii="Times New Roman" w:hAnsi="Times New Roman" w:eastAsia="宋体" w:cs="SimSun"/>
                <w:b w:val="0"/>
                <w:sz w:val="21"/>
              </w:rPr>
              <w:t>用户、学习资产、AI缓存和日志持久化</w:t>
            </w:r>
          </w:p>
        </w:tc>
      </w:tr>
      <w:tr w14:paraId="163A83D2">
        <w:trPr>
          <w:cantSplit/>
          <w:jc w:val="center"/>
        </w:trPr>
        <w:tc>
          <w:tcPr>
            <w:tcW w:w="1474" w:type="dxa"/>
            <w:tcBorders>
              <w:top w:val="nil"/>
              <w:left w:val="nil"/>
              <w:bottom w:val="nil"/>
              <w:right w:val="nil"/>
              <w:insideH w:val="nil"/>
              <w:insideV w:val="nil"/>
            </w:tcBorders>
            <w:vAlign w:val="center"/>
          </w:tcPr>
          <w:p w14:paraId="1DFB88DA">
            <w:pPr>
              <w:spacing w:before="0" w:after="0" w:line="276" w:lineRule="auto"/>
              <w:ind w:firstLine="0"/>
              <w:jc w:val="center"/>
            </w:pPr>
            <w:r>
              <w:rPr>
                <w:rFonts w:hint="eastAsia" w:ascii="Times New Roman" w:hAnsi="Times New Roman" w:eastAsia="宋体" w:cs="SimSun"/>
                <w:b w:val="0"/>
                <w:sz w:val="21"/>
              </w:rPr>
              <w:t>模型接口</w:t>
            </w:r>
          </w:p>
        </w:tc>
        <w:tc>
          <w:tcPr>
            <w:tcW w:w="2835" w:type="dxa"/>
            <w:tcBorders>
              <w:top w:val="nil"/>
              <w:left w:val="nil"/>
              <w:bottom w:val="nil"/>
              <w:right w:val="nil"/>
              <w:insideH w:val="nil"/>
              <w:insideV w:val="nil"/>
            </w:tcBorders>
            <w:vAlign w:val="center"/>
          </w:tcPr>
          <w:p w14:paraId="2804C2D1">
            <w:pPr>
              <w:spacing w:before="0" w:after="0" w:line="276" w:lineRule="auto"/>
              <w:ind w:firstLine="0"/>
              <w:jc w:val="left"/>
            </w:pPr>
            <w:r>
              <w:rPr>
                <w:rFonts w:ascii="Times New Roman" w:hAnsi="Times New Roman" w:eastAsia="宋体" w:cs="SimSun"/>
                <w:b w:val="0"/>
                <w:sz w:val="21"/>
              </w:rPr>
              <w:t>OpenAI-compatible Chat Completions</w:t>
            </w:r>
          </w:p>
        </w:tc>
        <w:tc>
          <w:tcPr>
            <w:tcW w:w="3969" w:type="dxa"/>
            <w:tcBorders>
              <w:top w:val="nil"/>
              <w:left w:val="nil"/>
              <w:bottom w:val="nil"/>
              <w:right w:val="nil"/>
              <w:insideH w:val="nil"/>
              <w:insideV w:val="nil"/>
            </w:tcBorders>
            <w:vAlign w:val="center"/>
          </w:tcPr>
          <w:p w14:paraId="29219F4C">
            <w:pPr>
              <w:spacing w:before="0" w:after="0" w:line="276" w:lineRule="auto"/>
              <w:ind w:firstLine="0"/>
              <w:jc w:val="left"/>
            </w:pPr>
            <w:r>
              <w:rPr>
                <w:rFonts w:hint="eastAsia" w:ascii="Times New Roman" w:hAnsi="Times New Roman" w:eastAsia="宋体" w:cs="SimSun"/>
                <w:b w:val="0"/>
                <w:sz w:val="21"/>
              </w:rPr>
              <w:t>统一接入不同供应商</w:t>
            </w:r>
          </w:p>
        </w:tc>
      </w:tr>
      <w:tr w14:paraId="3D930EB0">
        <w:trPr>
          <w:cantSplit/>
          <w:jc w:val="center"/>
        </w:trPr>
        <w:tc>
          <w:tcPr>
            <w:tcW w:w="1474" w:type="dxa"/>
            <w:tcBorders>
              <w:top w:val="nil"/>
              <w:left w:val="nil"/>
              <w:bottom w:val="nil"/>
              <w:right w:val="nil"/>
              <w:insideH w:val="nil"/>
              <w:insideV w:val="nil"/>
            </w:tcBorders>
            <w:vAlign w:val="center"/>
          </w:tcPr>
          <w:p w14:paraId="7543AD96">
            <w:pPr>
              <w:spacing w:before="0" w:after="0" w:line="276" w:lineRule="auto"/>
              <w:ind w:firstLine="0"/>
              <w:jc w:val="center"/>
            </w:pPr>
            <w:r>
              <w:rPr>
                <w:rFonts w:hint="eastAsia" w:ascii="Times New Roman" w:hAnsi="Times New Roman" w:eastAsia="宋体" w:cs="SimSun"/>
                <w:b w:val="0"/>
                <w:sz w:val="21"/>
              </w:rPr>
              <w:t>前端</w:t>
            </w:r>
          </w:p>
        </w:tc>
        <w:tc>
          <w:tcPr>
            <w:tcW w:w="2835" w:type="dxa"/>
            <w:tcBorders>
              <w:top w:val="nil"/>
              <w:left w:val="nil"/>
              <w:bottom w:val="nil"/>
              <w:right w:val="nil"/>
              <w:insideH w:val="nil"/>
              <w:insideV w:val="nil"/>
            </w:tcBorders>
            <w:vAlign w:val="center"/>
          </w:tcPr>
          <w:p w14:paraId="3DB14125">
            <w:pPr>
              <w:spacing w:before="0" w:after="0" w:line="276" w:lineRule="auto"/>
              <w:ind w:firstLine="0"/>
              <w:jc w:val="left"/>
            </w:pPr>
            <w:r>
              <w:rPr>
                <w:rFonts w:ascii="Times New Roman" w:hAnsi="Times New Roman" w:eastAsia="宋体" w:cs="SimSun"/>
                <w:b w:val="0"/>
                <w:sz w:val="21"/>
              </w:rPr>
              <w:t>HTML/CSS/ES Modules</w:t>
            </w:r>
          </w:p>
        </w:tc>
        <w:tc>
          <w:tcPr>
            <w:tcW w:w="3969" w:type="dxa"/>
            <w:tcBorders>
              <w:top w:val="nil"/>
              <w:left w:val="nil"/>
              <w:bottom w:val="nil"/>
              <w:right w:val="nil"/>
              <w:insideH w:val="nil"/>
              <w:insideV w:val="nil"/>
            </w:tcBorders>
            <w:vAlign w:val="center"/>
          </w:tcPr>
          <w:p w14:paraId="2073BBD2">
            <w:pPr>
              <w:spacing w:before="0" w:after="0" w:line="276" w:lineRule="auto"/>
              <w:ind w:firstLine="0"/>
              <w:jc w:val="left"/>
            </w:pPr>
            <w:r>
              <w:rPr>
                <w:rFonts w:hint="eastAsia" w:ascii="Times New Roman" w:hAnsi="Times New Roman" w:eastAsia="宋体" w:cs="SimSun"/>
                <w:b w:val="0"/>
                <w:sz w:val="21"/>
              </w:rPr>
              <w:t>轻量模块化单页交互</w:t>
            </w:r>
          </w:p>
        </w:tc>
      </w:tr>
      <w:tr w14:paraId="5A60674C">
        <w:trPr>
          <w:cantSplit/>
          <w:jc w:val="center"/>
        </w:trPr>
        <w:tc>
          <w:tcPr>
            <w:tcW w:w="1474" w:type="dxa"/>
            <w:tcBorders>
              <w:top w:val="nil"/>
              <w:left w:val="nil"/>
              <w:bottom w:val="nil"/>
              <w:right w:val="nil"/>
              <w:insideH w:val="nil"/>
              <w:insideV w:val="nil"/>
            </w:tcBorders>
            <w:vAlign w:val="center"/>
          </w:tcPr>
          <w:p w14:paraId="2417AB95">
            <w:pPr>
              <w:spacing w:before="0" w:after="0" w:line="276" w:lineRule="auto"/>
              <w:ind w:firstLine="0"/>
              <w:jc w:val="center"/>
            </w:pPr>
            <w:r>
              <w:rPr>
                <w:rFonts w:hint="eastAsia" w:ascii="Times New Roman" w:hAnsi="Times New Roman" w:eastAsia="宋体" w:cs="SimSun"/>
                <w:b w:val="0"/>
                <w:sz w:val="21"/>
              </w:rPr>
              <w:t>文档接口</w:t>
            </w:r>
          </w:p>
        </w:tc>
        <w:tc>
          <w:tcPr>
            <w:tcW w:w="2835" w:type="dxa"/>
            <w:tcBorders>
              <w:top w:val="nil"/>
              <w:left w:val="nil"/>
              <w:bottom w:val="nil"/>
              <w:right w:val="nil"/>
              <w:insideH w:val="nil"/>
              <w:insideV w:val="nil"/>
            </w:tcBorders>
            <w:vAlign w:val="center"/>
          </w:tcPr>
          <w:p w14:paraId="11B3A43D">
            <w:pPr>
              <w:spacing w:before="0" w:after="0" w:line="276" w:lineRule="auto"/>
              <w:ind w:firstLine="0"/>
              <w:jc w:val="left"/>
            </w:pPr>
            <w:r>
              <w:rPr>
                <w:rFonts w:ascii="Times New Roman" w:hAnsi="Times New Roman" w:eastAsia="宋体" w:cs="SimSun"/>
                <w:b w:val="0"/>
                <w:sz w:val="21"/>
              </w:rPr>
              <w:t>SpringDoc</w:t>
            </w:r>
          </w:p>
        </w:tc>
        <w:tc>
          <w:tcPr>
            <w:tcW w:w="3969" w:type="dxa"/>
            <w:tcBorders>
              <w:top w:val="nil"/>
              <w:left w:val="nil"/>
              <w:bottom w:val="nil"/>
              <w:right w:val="nil"/>
              <w:insideH w:val="nil"/>
              <w:insideV w:val="nil"/>
            </w:tcBorders>
            <w:vAlign w:val="center"/>
          </w:tcPr>
          <w:p w14:paraId="39745A98">
            <w:pPr>
              <w:spacing w:before="0" w:after="0" w:line="276" w:lineRule="auto"/>
              <w:ind w:firstLine="0"/>
              <w:jc w:val="left"/>
            </w:pPr>
            <w:r>
              <w:rPr>
                <w:rFonts w:hint="eastAsia" w:ascii="Times New Roman" w:hAnsi="Times New Roman" w:eastAsia="宋体" w:cs="SimSun"/>
                <w:b w:val="0"/>
                <w:sz w:val="21"/>
              </w:rPr>
              <w:t>接口浏览与联调辅助</w:t>
            </w:r>
          </w:p>
        </w:tc>
      </w:tr>
    </w:tbl>
    <w:p w14:paraId="62C97C3F">
      <w:pPr>
        <w:spacing w:before="0" w:after="0" w:line="460" w:lineRule="exact"/>
        <w:jc w:val="both"/>
        <w:rPr>
          <w:rFonts w:hint="eastAsia" w:ascii="Times New Roman" w:hAnsi="Times New Roman" w:eastAsia="宋体"/>
          <w:sz w:val="24"/>
        </w:rPr>
      </w:pPr>
    </w:p>
    <w:p w14:paraId="0B80131D">
      <w:pPr>
        <w:pStyle w:val="3"/>
        <w:keepNext/>
        <w:numPr>
          <w:ilvl w:val="1"/>
          <w:numId w:val="0"/>
        </w:numPr>
        <w:ind w:right="0" w:rightChars="0" w:firstLine="0"/>
      </w:pPr>
      <w:bookmarkStart w:id="10" w:name="_Toc0010"/>
      <w:r>
        <w:rPr>
          <w:rFonts w:hint="eastAsia"/>
        </w:rPr>
        <w:t>2.2 Spring Security与JWT</w:t>
      </w:r>
      <w:bookmarkEnd w:id="10"/>
    </w:p>
    <w:p w14:paraId="50B33FE9">
      <w:pPr>
        <w:spacing w:before="0" w:after="0" w:line="460" w:lineRule="exact"/>
        <w:ind w:firstLine="480"/>
        <w:jc w:val="both"/>
      </w:pPr>
      <w:r>
        <w:rPr>
          <w:rFonts w:hint="eastAsia" w:ascii="Times New Roman" w:hAnsi="Times New Roman" w:eastAsia="宋体"/>
          <w:sz w:val="24"/>
        </w:rPr>
        <w:t>认证与授权采用Spring Security和JWT。登录成功后，JwtAuthenticationFilter校验Bearer令牌的签名、issuer和过期时间，把用户身份写入SecurityContext与CurrentUserContext。业务接口不重复接收Authorization参数，应用服务可在当前线程中直接取得登录用户。</w:t>
      </w:r>
    </w:p>
    <w:p w14:paraId="72C8AC42">
      <w:pPr>
        <w:spacing w:before="0" w:after="0" w:line="460" w:lineRule="exact"/>
        <w:ind w:firstLine="480"/>
        <w:jc w:val="both"/>
      </w:pPr>
      <w:r>
        <w:rPr>
          <w:rFonts w:hint="eastAsia" w:ascii="Times New Roman" w:hAnsi="Times New Roman" w:eastAsia="宋体"/>
          <w:sz w:val="24"/>
        </w:rPr>
        <w:t>管理员接口通过@RequirePermission声明LearningPermission.SYSTEM_ADMIN，由权限切面统一校验。JWT按照RFC 7519组织声明</w:t>
      </w:r>
      <w:r>
        <w:rPr>
          <w:rFonts w:ascii="Times New Roman" w:hAnsi="Times New Roman" w:eastAsia="宋体"/>
          <w:sz w:val="24"/>
          <w:vertAlign w:val="superscript"/>
        </w:rPr>
        <w:t>[13]</w:t>
      </w:r>
      <w:r>
        <w:rPr>
          <w:rFonts w:hint="eastAsia" w:ascii="Times New Roman" w:hAnsi="Times New Roman" w:eastAsia="宋体"/>
          <w:sz w:val="24"/>
        </w:rPr>
        <w:t>；模型API Key使用AES-GCM加密保存，列表接口只返回脱敏值，避免凭据进入前端状态和业务日志。</w:t>
      </w:r>
    </w:p>
    <w:p w14:paraId="229E7EAA">
      <w:pPr>
        <w:pStyle w:val="3"/>
        <w:keepNext/>
        <w:numPr>
          <w:ilvl w:val="1"/>
          <w:numId w:val="0"/>
        </w:numPr>
        <w:ind w:right="0" w:rightChars="0" w:firstLine="0"/>
      </w:pPr>
      <w:bookmarkStart w:id="11" w:name="_Toc0011"/>
      <w:r>
        <w:rPr>
          <w:rFonts w:hint="eastAsia"/>
        </w:rPr>
        <w:t>2.3 MyBatis-Plus、MyBatis与MySQL</w:t>
      </w:r>
      <w:bookmarkEnd w:id="11"/>
    </w:p>
    <w:p w14:paraId="12A7B8D5">
      <w:pPr>
        <w:spacing w:before="0" w:after="0" w:line="460" w:lineRule="exact"/>
        <w:ind w:firstLine="480"/>
        <w:jc w:val="both"/>
      </w:pPr>
      <w:r>
        <w:rPr>
          <w:rFonts w:hint="eastAsia" w:ascii="Times New Roman" w:hAnsi="Times New Roman" w:eastAsia="宋体"/>
          <w:sz w:val="24"/>
        </w:rPr>
        <w:t>数据层采用MySQL 8、MyBatis-Plus和MyBatis XML。简单增删改查使用MyBatis-Plus包装器、逻辑删除和乐观锁；多表摘要、分页列表和批量写入使用XML中的显式SQL，避免服务循环内逐条查询或更新。Snowflake主键在后端使用Long，在JSON中序列化为字符串，防止JavaScript精度丢失。</w:t>
      </w:r>
    </w:p>
    <w:p w14:paraId="64E372D9">
      <w:pPr>
        <w:spacing w:before="0" w:after="0" w:line="460" w:lineRule="exact"/>
        <w:ind w:firstLine="480"/>
        <w:jc w:val="both"/>
      </w:pPr>
      <w:r>
        <w:rPr>
          <w:rFonts w:hint="eastAsia" w:ascii="Times New Roman" w:hAnsi="Times New Roman" w:eastAsia="宋体"/>
          <w:sz w:val="24"/>
        </w:rPr>
        <w:t>MySQL保存用户、公共词表、个人词本、学习计划、场景材料、逐词进度、异步任务和AI审计记录。唯一约束保证同一计划的单元序号、同一单词本的归一化词条等业务不变量，组合索引服务于日历摘要、待复习队列和任务状态分页查询。</w:t>
      </w:r>
    </w:p>
    <w:p w14:paraId="7E298DE0">
      <w:pPr>
        <w:pStyle w:val="3"/>
        <w:keepNext/>
        <w:numPr>
          <w:ilvl w:val="1"/>
          <w:numId w:val="0"/>
        </w:numPr>
        <w:ind w:right="0" w:rightChars="0" w:firstLine="0"/>
      </w:pPr>
      <w:bookmarkStart w:id="12" w:name="_Toc0012"/>
      <w:r>
        <w:rPr>
          <w:rFonts w:hint="eastAsia"/>
        </w:rPr>
        <w:t>2.4 ES Modules与大模型兼容接口</w:t>
      </w:r>
      <w:bookmarkEnd w:id="12"/>
    </w:p>
    <w:p w14:paraId="4A89FCEF">
      <w:pPr>
        <w:spacing w:before="0" w:after="0" w:line="460" w:lineRule="exact"/>
        <w:ind w:firstLine="480"/>
        <w:jc w:val="both"/>
      </w:pPr>
      <w:r>
        <w:rPr>
          <w:rFonts w:hint="eastAsia" w:ascii="Times New Roman" w:hAnsi="Times New Roman" w:eastAsia="宋体"/>
          <w:sz w:val="24"/>
        </w:rPr>
        <w:t>前端采用HTML、CSS和原生ES Modules，并按identity、vocabulary、learning、reading、ai、task和system业务域拆分模块。共享层统一提供API请求、弹窗、ID字符串化、Markdown渲染和本地偏好存储，入口文件只负责装配。</w:t>
      </w:r>
    </w:p>
    <w:p w14:paraId="06E3DACA">
      <w:pPr>
        <w:spacing w:before="0" w:after="0" w:line="460" w:lineRule="exact"/>
        <w:ind w:firstLine="480"/>
      </w:pPr>
      <w:r>
        <w:rPr>
          <w:rFonts w:hint="eastAsia" w:ascii="Times New Roman" w:hAnsi="Times New Roman" w:eastAsia="宋体"/>
          <w:sz w:val="24"/>
        </w:rPr>
        <w:t>模型调用使用OpenAI-compatible Chat Completions协议。AI网关依据provider、model和protocol选择请求适配器、响应解析器、上下文窗口与输出上限；固定生成动作只携带当前任务必要数据，在达到模型安全上下文约90%前拒绝或拆分，防止长期学习计划的历史消息持续累积。</w:t>
      </w:r>
    </w:p>
    <w:p>
      <w:pPr>
        <w:pStyle w:val="3"/>
        <w:keepNext/>
        <w:numPr>
          <w:ilvl w:val="1"/>
          <w:numId w:val="0"/>
        </w:numPr>
        <w:ind w:right="0" w:rightChars="0" w:firstLine="0"/>
      </w:pPr>
      <w:r>
        <w:rPr>
          <w:rFonts w:hint="eastAsia"/>
        </w:rPr>
        <w:t>2.5 HTML5音频与语音合成技术</w:t>
      </w:r>
    </w:p>
    <w:p>
      <w:pPr>
        <w:spacing w:before="0" w:after="0" w:line="460" w:lineRule="exact"/>
        <w:ind w:firstLine="480"/>
        <w:jc w:val="both"/>
      </w:pPr>
      <w:r>
        <w:rPr>
          <w:rFonts w:hint="eastAsia" w:ascii="Times New Roman" w:hAnsi="Times New Roman" w:eastAsia="宋体"/>
          <w:sz w:val="24"/>
        </w:rPr>
        <w:t>系统的音频能力采用前端HTML5 Audio与后端音频资源服务相结合的技术方案。单词发音以MP3作为传输格式，前端通过HTMLAudioElement统一完成播放、预加载与音频对象缓存，并按英式、美式口音选择资源；后端按词条与口音定位本地文件，缓存未命中时下载远程音源，通过临时文件和原子移动完成落盘。音频接口设置长期HTTP强缓存，后端不可用时前端可降级访问公共发音地址，以减少重复传输并保证基础发音能力。</w:t>
      </w:r>
    </w:p>
    <w:p>
      <w:pPr>
        <w:spacing w:before="0" w:after="0" w:line="460" w:lineRule="exact"/>
        <w:ind w:firstLine="480"/>
        <w:jc w:val="both"/>
      </w:pPr>
      <w:r>
        <w:rPr>
          <w:rFonts w:hint="eastAsia" w:ascii="Times New Roman" w:hAnsi="Times New Roman" w:eastAsia="宋体"/>
          <w:sz w:val="24"/>
        </w:rPr>
        <w:t>句子和短文本的即时朗读使用浏览器Web Speech API实现。系统通过SpeechSynthesis与SpeechSynthesisUtterance调用本地可用的英语语音，按照英美口音筛选音色，并设置语速和音调。朗读前先清理Markdown标记及学习注解，再按句切分文本，使浏览器端无需等待服务端生成文件即可开始播放。</w:t>
      </w:r>
    </w:p>
    <w:p>
      <w:pPr>
        <w:spacing w:before="0" w:after="0" w:line="460" w:lineRule="exact"/>
        <w:ind w:firstLine="480"/>
        <w:jc w:val="both"/>
      </w:pPr>
      <w:r>
        <w:rPr>
          <w:rFonts w:hint="eastAsia" w:ascii="Times New Roman" w:hAnsi="Times New Roman" w:eastAsia="宋体"/>
          <w:sz w:val="24"/>
        </w:rPr>
        <w:t>较长的场景文章采用阿里云NLS语音合成服务。后端通过WebSocket提交清洗后的文本，按照句子边界和最大字符数分片合成16 kHz MP3，并以异步任务记录生成状态；任务完成后将音频持久化到本地，结合防重复锁和幂等写入避免同一材料被重复生成。播放端使用HTMLAudioElement实现暂停、继续和倍速控制，答题反馈音效则由Web Audio API的AudioContext、OscillatorNode与GainNode即时合成，音效异常与主学习流程相互隔离。</w:t>
      </w:r>
    </w:p>
    <w:p w14:paraId="2A604F4A">
      <w:pPr>
        <w:pStyle w:val="2"/>
        <w:keepNext/>
        <w:pageBreakBefore/>
        <w:ind w:firstLine="0"/>
      </w:pPr>
      <w:bookmarkStart w:id="13" w:name="_Toc0013"/>
      <w:r>
        <w:rPr>
          <w:rFonts w:hint="eastAsia"/>
        </w:rPr>
        <w:t>第三章 系统需求分析</w:t>
      </w:r>
      <w:bookmarkEnd w:id="13"/>
    </w:p>
    <w:p w14:paraId="6C34DAE2">
      <w:pPr>
        <w:pStyle w:val="3"/>
        <w:keepNext/>
        <w:numPr>
          <w:ilvl w:val="1"/>
          <w:numId w:val="0"/>
        </w:numPr>
        <w:ind w:right="0" w:rightChars="0" w:firstLine="0"/>
      </w:pPr>
      <w:bookmarkStart w:id="14" w:name="_Toc0014"/>
      <w:r>
        <w:rPr>
          <w:rFonts w:hint="eastAsia"/>
        </w:rPr>
        <w:t>3.1 可行性分析</w:t>
      </w:r>
      <w:bookmarkEnd w:id="14"/>
    </w:p>
    <w:p w14:paraId="403FFBB6">
      <w:pPr>
        <w:spacing w:before="0" w:after="0" w:line="460" w:lineRule="exact"/>
        <w:ind w:firstLine="480"/>
        <w:jc w:val="both"/>
      </w:pPr>
      <w:r>
        <w:rPr>
          <w:rFonts w:hint="eastAsia" w:ascii="Times New Roman" w:hAnsi="Times New Roman" w:eastAsia="宋体" w:cs="SimSun"/>
          <w:sz w:val="24"/>
        </w:rPr>
        <w:t>技术上，Spring Boot、MyBatis-Plus、MySQL 和浏览器标准 API 均较成熟，多家模型供应商支持兼容的 Chat Completions 接口，能够满足系统实现需要。经济上，系统主要采用开源技术，成本集中在模型调用；归一化缓存、词本关联分析和文章级缓存能够减少重复请求。操作上，界面按个人信息、词汇大挑战、卡片学习、语境精读、单词本和复习组织，管理员另有系统管理入口，核心流程与学习者已有认知一致。风险主要来自模型输出不确定性、外部网络波动、密钥泄露和学习者过度依赖，因此通过结构化约束、缓存、加密、权限和人工监控降低影响。</w:t>
      </w:r>
    </w:p>
    <w:p w14:paraId="03E34BBB">
      <w:pPr>
        <w:pStyle w:val="3"/>
        <w:keepNext/>
        <w:numPr>
          <w:ilvl w:val="1"/>
          <w:numId w:val="0"/>
        </w:numPr>
        <w:ind w:right="0" w:rightChars="0" w:firstLine="0"/>
      </w:pPr>
      <w:bookmarkStart w:id="15" w:name="_Toc0015"/>
      <w:r>
        <w:rPr>
          <w:rFonts w:hint="eastAsia"/>
        </w:rPr>
        <w:t>3.2 用户角色与学习场景</w:t>
      </w:r>
      <w:bookmarkEnd w:id="15"/>
    </w:p>
    <w:p w14:paraId="3E64BF68">
      <w:pPr>
        <w:spacing w:before="0" w:after="0" w:line="460" w:lineRule="exact"/>
        <w:ind w:firstLine="480"/>
        <w:jc w:val="both"/>
      </w:pPr>
      <w:r>
        <w:rPr>
          <w:rFonts w:hint="eastAsia" w:ascii="Times New Roman" w:hAnsi="Times New Roman" w:eastAsia="宋体" w:cs="SimSun"/>
          <w:sz w:val="24"/>
        </w:rPr>
        <w:t>系统区分普通用户和系统管理员两种业务角色。未登录用户只能注册和登录；普通用户可以维护个人资料、个人单词本、学习计划、学习设置，完成词汇大挑战、语境精读和复习。系统管理员通过系统管理维护用户、公共词本、AI 异步任务、模型、Agent 与模板、系统日志和 AI 会话；公共词本只有管理员可以导入、修改、发布或删除，普通用户只能查看已发布内容并用于创建学习计划。AI 调用场景至少包括词卡生成、公共词本关联分析、场景材料、阅读材料和批量词卡。</w:t>
      </w:r>
    </w:p>
    <w:p w14:paraId="367277B2">
      <w:pPr>
        <w:spacing w:before="0" w:after="0" w:line="460" w:lineRule="exact"/>
        <w:ind w:firstLine="480"/>
      </w:pPr>
      <w:r>
        <w:rPr>
          <w:rFonts w:hint="eastAsia" w:ascii="Times New Roman" w:hAnsi="Times New Roman" w:eastAsia="宋体"/>
          <w:sz w:val="24"/>
        </w:rPr>
        <w:t>系统用例如图3-1所示。普通学习者围绕个人词本、学习计划、场景学习、语境精读和复习形成闭环；系统管理员负责公共资源、用户权限、AI配置与任务监控；外部AI模型服务仅参与受控的内容生成。</w:t>
      </w:r>
    </w:p>
    <w:p w14:paraId="27045049">
      <w:pPr>
        <w:keepNext/>
        <w:jc w:val="center"/>
      </w:pPr>
      <w:r>
        <w:drawing>
          <wp:inline distT="0" distB="0" distL="114300" distR="114300">
            <wp:extent cx="5669280" cy="3684905"/>
            <wp:effectExtent l="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22"/>
                    <a:stretch>
                      <a:fillRect/>
                    </a:stretch>
                  </pic:blipFill>
                  <pic:spPr>
                    <a:xfrm>
                      <a:off x="0" y="0"/>
                      <a:ext cx="5669280" cy="3685032"/>
                    </a:xfrm>
                    <a:prstGeom prst="rect">
                      <a:avLst/>
                    </a:prstGeom>
                  </pic:spPr>
                </pic:pic>
              </a:graphicData>
            </a:graphic>
          </wp:inline>
        </w:drawing>
      </w:r>
    </w:p>
    <w:p w14:paraId="6A19EE68">
      <w:pPr>
        <w:pStyle w:val="5"/>
        <w:keepNext w:val="0"/>
        <w:keepLines/>
        <w:spacing w:before="80" w:after="120" w:line="240" w:lineRule="auto"/>
        <w:ind w:firstLine="0"/>
        <w:jc w:val="center"/>
      </w:pPr>
      <w:r>
        <w:rPr>
          <w:rFonts w:ascii="Times New Roman" w:hAnsi="Times New Roman" w:eastAsia="宋体"/>
          <w:b w:val="0"/>
          <w:sz w:val="24"/>
        </w:rPr>
        <w:t>图3-1 英语学习助手用例图</w:t>
      </w:r>
    </w:p>
    <w:p w14:paraId="15E5E54C">
      <w:pPr>
        <w:pStyle w:val="3"/>
        <w:keepNext/>
        <w:numPr>
          <w:ilvl w:val="1"/>
          <w:numId w:val="0"/>
        </w:numPr>
        <w:ind w:right="0" w:rightChars="0" w:firstLine="0"/>
      </w:pPr>
      <w:bookmarkStart w:id="16" w:name="_Toc0016"/>
      <w:r>
        <w:rPr>
          <w:rFonts w:hint="eastAsia"/>
        </w:rPr>
        <w:t>3.3 功能需求</w:t>
      </w:r>
      <w:bookmarkEnd w:id="16"/>
    </w:p>
    <w:p w14:paraId="3CE5F8C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表3-1 主要功能需求</w:t>
      </w:r>
    </w:p>
    <w:tbl>
      <w:tblPr>
        <w:tblStyle w:val="15"/>
        <w:tblW w:w="8278"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794"/>
        <w:gridCol w:w="1701"/>
        <w:gridCol w:w="5783"/>
      </w:tblGrid>
      <w:tr w14:paraId="01A95AFF">
        <w:trPr>
          <w:cantSplit/>
          <w:tblHeader/>
          <w:jc w:val="center"/>
        </w:trPr>
        <w:tc>
          <w:tcPr>
            <w:tcW w:w="794" w:type="dxa"/>
            <w:tcBorders>
              <w:top w:val="nil"/>
              <w:left w:val="nil"/>
              <w:bottom w:val="single" w:color="000000" w:sz="8" w:space="0"/>
              <w:right w:val="nil"/>
              <w:insideH w:val="nil"/>
              <w:insideV w:val="nil"/>
            </w:tcBorders>
            <w:vAlign w:val="center"/>
          </w:tcPr>
          <w:p w14:paraId="641FE482">
            <w:pPr>
              <w:spacing w:line="276" w:lineRule="auto"/>
              <w:ind w:firstLine="0"/>
            </w:pPr>
            <w:r>
              <w:rPr>
                <w:rFonts w:hint="eastAsia" w:ascii="Times New Roman" w:hAnsi="Times New Roman" w:eastAsia="宋体"/>
                <w:b/>
                <w:sz w:val="21"/>
              </w:rPr>
              <w:t>编号</w:t>
            </w:r>
          </w:p>
        </w:tc>
        <w:tc>
          <w:tcPr>
            <w:tcW w:w="1701" w:type="dxa"/>
            <w:tcBorders>
              <w:top w:val="nil"/>
              <w:left w:val="nil"/>
              <w:bottom w:val="single" w:color="000000" w:sz="8" w:space="0"/>
              <w:right w:val="nil"/>
              <w:insideH w:val="nil"/>
              <w:insideV w:val="nil"/>
            </w:tcBorders>
            <w:vAlign w:val="center"/>
          </w:tcPr>
          <w:p w14:paraId="522A02FA">
            <w:pPr>
              <w:spacing w:line="276" w:lineRule="auto"/>
              <w:ind w:firstLine="0"/>
            </w:pPr>
            <w:r>
              <w:rPr>
                <w:rFonts w:hint="eastAsia" w:ascii="Times New Roman" w:hAnsi="Times New Roman" w:eastAsia="宋体"/>
                <w:b/>
                <w:sz w:val="21"/>
              </w:rPr>
              <w:t>功能域</w:t>
            </w:r>
          </w:p>
        </w:tc>
        <w:tc>
          <w:tcPr>
            <w:tcW w:w="5783" w:type="dxa"/>
            <w:tcBorders>
              <w:top w:val="nil"/>
              <w:left w:val="nil"/>
              <w:bottom w:val="single" w:color="000000" w:sz="8" w:space="0"/>
              <w:right w:val="nil"/>
              <w:insideH w:val="nil"/>
              <w:insideV w:val="nil"/>
            </w:tcBorders>
            <w:vAlign w:val="center"/>
          </w:tcPr>
          <w:p w14:paraId="4E3F7184">
            <w:pPr>
              <w:spacing w:line="276" w:lineRule="auto"/>
              <w:ind w:firstLine="0"/>
            </w:pPr>
            <w:r>
              <w:rPr>
                <w:rFonts w:hint="eastAsia" w:ascii="Times New Roman" w:hAnsi="Times New Roman" w:eastAsia="宋体"/>
                <w:b/>
                <w:sz w:val="21"/>
              </w:rPr>
              <w:t>主要需求</w:t>
            </w:r>
          </w:p>
        </w:tc>
      </w:tr>
      <w:tr w14:paraId="58BFBB1B">
        <w:trPr>
          <w:cantSplit/>
          <w:jc w:val="center"/>
        </w:trPr>
        <w:tc>
          <w:tcPr>
            <w:tcW w:w="794" w:type="dxa"/>
            <w:tcBorders>
              <w:top w:val="nil"/>
              <w:left w:val="nil"/>
              <w:bottom w:val="nil"/>
              <w:right w:val="nil"/>
              <w:insideH w:val="nil"/>
              <w:insideV w:val="nil"/>
            </w:tcBorders>
            <w:vAlign w:val="center"/>
          </w:tcPr>
          <w:p w14:paraId="56E65022">
            <w:pPr>
              <w:spacing w:line="276" w:lineRule="auto"/>
              <w:ind w:firstLine="0"/>
            </w:pPr>
            <w:r>
              <w:rPr>
                <w:rFonts w:ascii="Times New Roman" w:hAnsi="Times New Roman" w:eastAsia="宋体"/>
                <w:b w:val="0"/>
                <w:sz w:val="21"/>
              </w:rPr>
              <w:t>F01</w:t>
            </w:r>
          </w:p>
        </w:tc>
        <w:tc>
          <w:tcPr>
            <w:tcW w:w="1701" w:type="dxa"/>
            <w:tcBorders>
              <w:top w:val="nil"/>
              <w:left w:val="nil"/>
              <w:bottom w:val="nil"/>
              <w:right w:val="nil"/>
              <w:insideH w:val="nil"/>
              <w:insideV w:val="nil"/>
            </w:tcBorders>
            <w:vAlign w:val="center"/>
          </w:tcPr>
          <w:p w14:paraId="5F9399F8">
            <w:pPr>
              <w:spacing w:line="276" w:lineRule="auto"/>
              <w:ind w:firstLine="0"/>
            </w:pPr>
            <w:r>
              <w:rPr>
                <w:rFonts w:hint="eastAsia" w:ascii="Times New Roman" w:hAnsi="Times New Roman" w:eastAsia="宋体"/>
                <w:b w:val="0"/>
                <w:sz w:val="21"/>
              </w:rPr>
              <w:t>认证与账户</w:t>
            </w:r>
          </w:p>
        </w:tc>
        <w:tc>
          <w:tcPr>
            <w:tcW w:w="5783" w:type="dxa"/>
            <w:tcBorders>
              <w:top w:val="nil"/>
              <w:left w:val="nil"/>
              <w:bottom w:val="nil"/>
              <w:right w:val="nil"/>
              <w:insideH w:val="nil"/>
              <w:insideV w:val="nil"/>
            </w:tcBorders>
            <w:vAlign w:val="center"/>
          </w:tcPr>
          <w:p w14:paraId="4105DD49">
            <w:pPr>
              <w:spacing w:line="276" w:lineRule="auto"/>
              <w:ind w:firstLine="0"/>
            </w:pPr>
            <w:r>
              <w:rPr>
                <w:rFonts w:hint="eastAsia" w:ascii="Times New Roman" w:hAnsi="Times New Roman" w:eastAsia="宋体"/>
                <w:b w:val="0"/>
                <w:sz w:val="21"/>
              </w:rPr>
              <w:t>注册、登录、退出、资料维护、学习设置及用户上下文</w:t>
            </w:r>
          </w:p>
        </w:tc>
      </w:tr>
      <w:tr w14:paraId="20E15DF4">
        <w:trPr>
          <w:cantSplit/>
          <w:jc w:val="center"/>
        </w:trPr>
        <w:tc>
          <w:tcPr>
            <w:tcW w:w="794" w:type="dxa"/>
            <w:tcBorders>
              <w:top w:val="nil"/>
              <w:left w:val="nil"/>
              <w:bottom w:val="nil"/>
              <w:right w:val="nil"/>
              <w:insideH w:val="nil"/>
              <w:insideV w:val="nil"/>
            </w:tcBorders>
            <w:vAlign w:val="center"/>
          </w:tcPr>
          <w:p w14:paraId="240B231E">
            <w:pPr>
              <w:spacing w:line="276" w:lineRule="auto"/>
              <w:ind w:firstLine="0"/>
            </w:pPr>
            <w:r>
              <w:rPr>
                <w:rFonts w:ascii="Times New Roman" w:hAnsi="Times New Roman" w:eastAsia="宋体"/>
                <w:b w:val="0"/>
                <w:sz w:val="21"/>
              </w:rPr>
              <w:t>F02</w:t>
            </w:r>
          </w:p>
        </w:tc>
        <w:tc>
          <w:tcPr>
            <w:tcW w:w="1701" w:type="dxa"/>
            <w:tcBorders>
              <w:top w:val="nil"/>
              <w:left w:val="nil"/>
              <w:bottom w:val="nil"/>
              <w:right w:val="nil"/>
              <w:insideH w:val="nil"/>
              <w:insideV w:val="nil"/>
            </w:tcBorders>
            <w:vAlign w:val="center"/>
          </w:tcPr>
          <w:p w14:paraId="189D4C48">
            <w:pPr>
              <w:spacing w:line="276" w:lineRule="auto"/>
              <w:ind w:firstLine="0"/>
            </w:pPr>
            <w:r>
              <w:rPr>
                <w:rFonts w:hint="eastAsia" w:ascii="Times New Roman" w:hAnsi="Times New Roman" w:eastAsia="宋体"/>
                <w:b w:val="0"/>
                <w:sz w:val="21"/>
              </w:rPr>
              <w:t>公共词表</w:t>
            </w:r>
          </w:p>
        </w:tc>
        <w:tc>
          <w:tcPr>
            <w:tcW w:w="5783" w:type="dxa"/>
            <w:tcBorders>
              <w:top w:val="nil"/>
              <w:left w:val="nil"/>
              <w:bottom w:val="nil"/>
              <w:right w:val="nil"/>
              <w:insideH w:val="nil"/>
              <w:insideV w:val="nil"/>
            </w:tcBorders>
            <w:vAlign w:val="center"/>
          </w:tcPr>
          <w:p w14:paraId="47B5EA55">
            <w:pPr>
              <w:spacing w:line="276" w:lineRule="auto"/>
              <w:ind w:firstLine="0"/>
            </w:pPr>
            <w:r>
              <w:rPr>
                <w:rFonts w:hint="eastAsia" w:ascii="Times New Roman" w:hAnsi="Times New Roman" w:eastAsia="宋体"/>
                <w:b w:val="0"/>
                <w:sz w:val="21"/>
              </w:rPr>
              <w:t>Markdown 导入、数据源类型、疑似断词修正、发布与增量关联分析</w:t>
            </w:r>
          </w:p>
        </w:tc>
      </w:tr>
      <w:tr w14:paraId="078DADEB">
        <w:trPr>
          <w:cantSplit/>
          <w:jc w:val="center"/>
        </w:trPr>
        <w:tc>
          <w:tcPr>
            <w:tcW w:w="794" w:type="dxa"/>
            <w:tcBorders>
              <w:top w:val="nil"/>
              <w:left w:val="nil"/>
              <w:bottom w:val="nil"/>
              <w:right w:val="nil"/>
              <w:insideH w:val="nil"/>
              <w:insideV w:val="nil"/>
            </w:tcBorders>
            <w:vAlign w:val="center"/>
          </w:tcPr>
          <w:p w14:paraId="627144E8">
            <w:pPr>
              <w:spacing w:line="276" w:lineRule="auto"/>
              <w:ind w:firstLine="0"/>
            </w:pPr>
            <w:r>
              <w:rPr>
                <w:rFonts w:ascii="Times New Roman" w:hAnsi="Times New Roman" w:eastAsia="宋体"/>
                <w:b w:val="0"/>
                <w:sz w:val="21"/>
              </w:rPr>
              <w:t>F03</w:t>
            </w:r>
          </w:p>
        </w:tc>
        <w:tc>
          <w:tcPr>
            <w:tcW w:w="1701" w:type="dxa"/>
            <w:tcBorders>
              <w:top w:val="nil"/>
              <w:left w:val="nil"/>
              <w:bottom w:val="nil"/>
              <w:right w:val="nil"/>
              <w:insideH w:val="nil"/>
              <w:insideV w:val="nil"/>
            </w:tcBorders>
            <w:vAlign w:val="center"/>
          </w:tcPr>
          <w:p w14:paraId="2FD5E778">
            <w:pPr>
              <w:spacing w:line="276" w:lineRule="auto"/>
              <w:ind w:firstLine="0"/>
            </w:pPr>
            <w:r>
              <w:rPr>
                <w:rFonts w:hint="eastAsia" w:ascii="Times New Roman" w:hAnsi="Times New Roman" w:eastAsia="宋体"/>
                <w:b w:val="0"/>
                <w:sz w:val="21"/>
              </w:rPr>
              <w:t>学习计划</w:t>
            </w:r>
          </w:p>
        </w:tc>
        <w:tc>
          <w:tcPr>
            <w:tcW w:w="5783" w:type="dxa"/>
            <w:tcBorders>
              <w:top w:val="nil"/>
              <w:left w:val="nil"/>
              <w:bottom w:val="nil"/>
              <w:right w:val="nil"/>
              <w:insideH w:val="nil"/>
              <w:insideV w:val="nil"/>
            </w:tcBorders>
            <w:vAlign w:val="center"/>
          </w:tcPr>
          <w:p w14:paraId="2E9422BD">
            <w:pPr>
              <w:spacing w:line="276" w:lineRule="auto"/>
              <w:ind w:firstLine="0"/>
            </w:pPr>
            <w:r>
              <w:rPr>
                <w:rFonts w:hint="eastAsia" w:ascii="Times New Roman" w:hAnsi="Times New Roman" w:eastAsia="宋体"/>
                <w:b w:val="0"/>
                <w:sz w:val="21"/>
              </w:rPr>
              <w:t>学习目标、公共词表、计划状态、周/月日历和场景材料生成</w:t>
            </w:r>
          </w:p>
        </w:tc>
      </w:tr>
      <w:tr w14:paraId="5C290336">
        <w:trPr>
          <w:cantSplit/>
          <w:jc w:val="center"/>
        </w:trPr>
        <w:tc>
          <w:tcPr>
            <w:tcW w:w="794" w:type="dxa"/>
            <w:tcBorders>
              <w:top w:val="nil"/>
              <w:left w:val="nil"/>
              <w:bottom w:val="nil"/>
              <w:right w:val="nil"/>
              <w:insideH w:val="nil"/>
              <w:insideV w:val="nil"/>
            </w:tcBorders>
            <w:vAlign w:val="center"/>
          </w:tcPr>
          <w:p w14:paraId="3838F985">
            <w:pPr>
              <w:spacing w:line="276" w:lineRule="auto"/>
              <w:ind w:firstLine="0"/>
            </w:pPr>
            <w:r>
              <w:rPr>
                <w:rFonts w:ascii="Times New Roman" w:hAnsi="Times New Roman" w:eastAsia="宋体"/>
                <w:b w:val="0"/>
                <w:sz w:val="21"/>
              </w:rPr>
              <w:t>F04</w:t>
            </w:r>
          </w:p>
        </w:tc>
        <w:tc>
          <w:tcPr>
            <w:tcW w:w="1701" w:type="dxa"/>
            <w:tcBorders>
              <w:top w:val="nil"/>
              <w:left w:val="nil"/>
              <w:bottom w:val="nil"/>
              <w:right w:val="nil"/>
              <w:insideH w:val="nil"/>
              <w:insideV w:val="nil"/>
            </w:tcBorders>
            <w:vAlign w:val="center"/>
          </w:tcPr>
          <w:p w14:paraId="14476F38">
            <w:pPr>
              <w:spacing w:line="276" w:lineRule="auto"/>
              <w:ind w:firstLine="0"/>
            </w:pPr>
            <w:r>
              <w:rPr>
                <w:rFonts w:hint="eastAsia" w:ascii="Times New Roman" w:hAnsi="Times New Roman" w:eastAsia="宋体"/>
                <w:b w:val="0"/>
                <w:sz w:val="21"/>
              </w:rPr>
              <w:t>词汇大挑战</w:t>
            </w:r>
          </w:p>
        </w:tc>
        <w:tc>
          <w:tcPr>
            <w:tcW w:w="5783" w:type="dxa"/>
            <w:tcBorders>
              <w:top w:val="nil"/>
              <w:left w:val="nil"/>
              <w:bottom w:val="nil"/>
              <w:right w:val="nil"/>
              <w:insideH w:val="nil"/>
              <w:insideV w:val="nil"/>
            </w:tcBorders>
            <w:vAlign w:val="center"/>
          </w:tcPr>
          <w:p w14:paraId="646D8F5C">
            <w:pPr>
              <w:spacing w:line="276" w:lineRule="auto"/>
              <w:ind w:firstLine="0"/>
            </w:pPr>
            <w:r>
              <w:rPr>
                <w:rFonts w:hint="eastAsia" w:ascii="Times New Roman" w:hAnsi="Times New Roman" w:eastAsia="宋体"/>
                <w:b w:val="0"/>
                <w:sz w:val="21"/>
              </w:rPr>
              <w:t>相关词群文章、待挑战词汇、含义/跟敲/拼写检查和逐词记录</w:t>
            </w:r>
          </w:p>
        </w:tc>
      </w:tr>
      <w:tr w14:paraId="7531DE98">
        <w:trPr>
          <w:cantSplit/>
          <w:jc w:val="center"/>
        </w:trPr>
        <w:tc>
          <w:tcPr>
            <w:tcW w:w="794" w:type="dxa"/>
            <w:tcBorders>
              <w:top w:val="nil"/>
              <w:left w:val="nil"/>
              <w:bottom w:val="nil"/>
              <w:right w:val="nil"/>
              <w:insideH w:val="nil"/>
              <w:insideV w:val="nil"/>
            </w:tcBorders>
            <w:vAlign w:val="center"/>
          </w:tcPr>
          <w:p w14:paraId="34221A54">
            <w:pPr>
              <w:spacing w:line="276" w:lineRule="auto"/>
              <w:ind w:firstLine="0"/>
            </w:pPr>
            <w:r>
              <w:rPr>
                <w:rFonts w:ascii="Times New Roman" w:hAnsi="Times New Roman" w:eastAsia="宋体"/>
                <w:b w:val="0"/>
                <w:sz w:val="21"/>
              </w:rPr>
              <w:t>F05</w:t>
            </w:r>
          </w:p>
        </w:tc>
        <w:tc>
          <w:tcPr>
            <w:tcW w:w="1701" w:type="dxa"/>
            <w:tcBorders>
              <w:top w:val="nil"/>
              <w:left w:val="nil"/>
              <w:bottom w:val="nil"/>
              <w:right w:val="nil"/>
              <w:insideH w:val="nil"/>
              <w:insideV w:val="nil"/>
            </w:tcBorders>
            <w:vAlign w:val="center"/>
          </w:tcPr>
          <w:p w14:paraId="08290A54">
            <w:pPr>
              <w:spacing w:line="276" w:lineRule="auto"/>
              <w:ind w:firstLine="0"/>
            </w:pPr>
            <w:r>
              <w:rPr>
                <w:rFonts w:hint="eastAsia" w:ascii="Times New Roman" w:hAnsi="Times New Roman" w:eastAsia="宋体"/>
                <w:b w:val="0"/>
                <w:sz w:val="21"/>
              </w:rPr>
              <w:t>词卡与缓存</w:t>
            </w:r>
          </w:p>
        </w:tc>
        <w:tc>
          <w:tcPr>
            <w:tcW w:w="5783" w:type="dxa"/>
            <w:tcBorders>
              <w:top w:val="nil"/>
              <w:left w:val="nil"/>
              <w:bottom w:val="nil"/>
              <w:right w:val="nil"/>
              <w:insideH w:val="nil"/>
              <w:insideV w:val="nil"/>
            </w:tcBorders>
            <w:vAlign w:val="center"/>
          </w:tcPr>
          <w:p w14:paraId="05BA3B4D">
            <w:pPr>
              <w:spacing w:line="276" w:lineRule="auto"/>
              <w:ind w:firstLine="0"/>
            </w:pPr>
            <w:r>
              <w:rPr>
                <w:rFonts w:hint="eastAsia" w:ascii="Times New Roman" w:hAnsi="Times New Roman" w:eastAsia="宋体"/>
                <w:b w:val="0"/>
                <w:sz w:val="21"/>
              </w:rPr>
              <w:t>结构化词卡、批量生成、拼写容错、公共缓存与个人快照</w:t>
            </w:r>
          </w:p>
        </w:tc>
      </w:tr>
      <w:tr w14:paraId="001F208B">
        <w:trPr>
          <w:cantSplit/>
          <w:jc w:val="center"/>
        </w:trPr>
        <w:tc>
          <w:tcPr>
            <w:tcW w:w="794" w:type="dxa"/>
            <w:tcBorders>
              <w:top w:val="nil"/>
              <w:left w:val="nil"/>
              <w:bottom w:val="nil"/>
              <w:right w:val="nil"/>
              <w:insideH w:val="nil"/>
              <w:insideV w:val="nil"/>
            </w:tcBorders>
            <w:vAlign w:val="center"/>
          </w:tcPr>
          <w:p w14:paraId="2B92FE24">
            <w:pPr>
              <w:spacing w:line="276" w:lineRule="auto"/>
              <w:ind w:firstLine="0"/>
            </w:pPr>
            <w:r>
              <w:rPr>
                <w:rFonts w:ascii="Times New Roman" w:hAnsi="Times New Roman" w:eastAsia="宋体"/>
                <w:b w:val="0"/>
                <w:sz w:val="21"/>
              </w:rPr>
              <w:t>F06</w:t>
            </w:r>
          </w:p>
        </w:tc>
        <w:tc>
          <w:tcPr>
            <w:tcW w:w="1701" w:type="dxa"/>
            <w:tcBorders>
              <w:top w:val="nil"/>
              <w:left w:val="nil"/>
              <w:bottom w:val="nil"/>
              <w:right w:val="nil"/>
              <w:insideH w:val="nil"/>
              <w:insideV w:val="nil"/>
            </w:tcBorders>
            <w:vAlign w:val="center"/>
          </w:tcPr>
          <w:p w14:paraId="4D8D7071">
            <w:pPr>
              <w:spacing w:line="276" w:lineRule="auto"/>
              <w:ind w:firstLine="0"/>
            </w:pPr>
            <w:r>
              <w:rPr>
                <w:rFonts w:hint="eastAsia" w:ascii="Times New Roman" w:hAnsi="Times New Roman" w:eastAsia="宋体"/>
                <w:b w:val="0"/>
                <w:sz w:val="21"/>
              </w:rPr>
              <w:t>个人单词本</w:t>
            </w:r>
          </w:p>
        </w:tc>
        <w:tc>
          <w:tcPr>
            <w:tcW w:w="5783" w:type="dxa"/>
            <w:tcBorders>
              <w:top w:val="nil"/>
              <w:left w:val="nil"/>
              <w:bottom w:val="nil"/>
              <w:right w:val="nil"/>
              <w:insideH w:val="nil"/>
              <w:insideV w:val="nil"/>
            </w:tcBorders>
            <w:vAlign w:val="center"/>
          </w:tcPr>
          <w:p w14:paraId="5E534674">
            <w:pPr>
              <w:spacing w:line="276" w:lineRule="auto"/>
              <w:ind w:firstLine="0"/>
            </w:pPr>
            <w:r>
              <w:rPr>
                <w:rFonts w:hint="eastAsia" w:ascii="Times New Roman" w:hAnsi="Times New Roman" w:eastAsia="宋体"/>
                <w:b w:val="0"/>
                <w:sz w:val="21"/>
              </w:rPr>
              <w:t>多词本、词条增删改、状态筛选、移动/复制和 Markdown 笔记</w:t>
            </w:r>
          </w:p>
        </w:tc>
      </w:tr>
      <w:tr w14:paraId="1CE3BFA2">
        <w:trPr>
          <w:cantSplit/>
          <w:jc w:val="center"/>
        </w:trPr>
        <w:tc>
          <w:tcPr>
            <w:tcW w:w="794" w:type="dxa"/>
            <w:tcBorders>
              <w:top w:val="nil"/>
              <w:left w:val="nil"/>
              <w:bottom w:val="nil"/>
              <w:right w:val="nil"/>
              <w:insideH w:val="nil"/>
              <w:insideV w:val="nil"/>
            </w:tcBorders>
            <w:vAlign w:val="center"/>
          </w:tcPr>
          <w:p w14:paraId="59726BD4">
            <w:pPr>
              <w:spacing w:line="276" w:lineRule="auto"/>
              <w:ind w:firstLine="0"/>
            </w:pPr>
            <w:r>
              <w:rPr>
                <w:rFonts w:ascii="Times New Roman" w:hAnsi="Times New Roman" w:eastAsia="宋体"/>
                <w:b w:val="0"/>
                <w:sz w:val="21"/>
              </w:rPr>
              <w:t>F07</w:t>
            </w:r>
          </w:p>
        </w:tc>
        <w:tc>
          <w:tcPr>
            <w:tcW w:w="1701" w:type="dxa"/>
            <w:tcBorders>
              <w:top w:val="nil"/>
              <w:left w:val="nil"/>
              <w:bottom w:val="nil"/>
              <w:right w:val="nil"/>
              <w:insideH w:val="nil"/>
              <w:insideV w:val="nil"/>
            </w:tcBorders>
            <w:vAlign w:val="center"/>
          </w:tcPr>
          <w:p w14:paraId="441ADFE6">
            <w:pPr>
              <w:spacing w:line="276" w:lineRule="auto"/>
              <w:ind w:firstLine="0"/>
            </w:pPr>
            <w:r>
              <w:rPr>
                <w:rFonts w:hint="eastAsia" w:ascii="Times New Roman" w:hAnsi="Times New Roman" w:eastAsia="宋体"/>
                <w:b w:val="0"/>
                <w:sz w:val="21"/>
              </w:rPr>
              <w:t>语境精读</w:t>
            </w:r>
          </w:p>
        </w:tc>
        <w:tc>
          <w:tcPr>
            <w:tcW w:w="5783" w:type="dxa"/>
            <w:tcBorders>
              <w:top w:val="nil"/>
              <w:left w:val="nil"/>
              <w:bottom w:val="nil"/>
              <w:right w:val="nil"/>
              <w:insideH w:val="nil"/>
              <w:insideV w:val="nil"/>
            </w:tcBorders>
            <w:vAlign w:val="center"/>
          </w:tcPr>
          <w:p w14:paraId="24C1FA77">
            <w:pPr>
              <w:spacing w:line="276" w:lineRule="auto"/>
              <w:ind w:firstLine="0"/>
            </w:pPr>
            <w:r>
              <w:rPr>
                <w:rFonts w:hint="eastAsia" w:ascii="Times New Roman" w:hAnsi="Times New Roman" w:eastAsia="宋体"/>
                <w:b w:val="0"/>
                <w:sz w:val="21"/>
              </w:rPr>
              <w:t>选词、难度与字数、文章复用、三阶段阅读检测和专注模式</w:t>
            </w:r>
          </w:p>
        </w:tc>
      </w:tr>
      <w:tr w14:paraId="7D743C7C">
        <w:trPr>
          <w:cantSplit/>
          <w:jc w:val="center"/>
        </w:trPr>
        <w:tc>
          <w:tcPr>
            <w:tcW w:w="794" w:type="dxa"/>
            <w:tcBorders>
              <w:top w:val="nil"/>
              <w:left w:val="nil"/>
              <w:bottom w:val="nil"/>
              <w:right w:val="nil"/>
              <w:insideH w:val="nil"/>
              <w:insideV w:val="nil"/>
            </w:tcBorders>
            <w:vAlign w:val="center"/>
          </w:tcPr>
          <w:p w14:paraId="5A29D2E6">
            <w:pPr>
              <w:spacing w:line="276" w:lineRule="auto"/>
              <w:ind w:firstLine="0"/>
            </w:pPr>
            <w:r>
              <w:rPr>
                <w:rFonts w:ascii="Times New Roman" w:hAnsi="Times New Roman" w:eastAsia="宋体"/>
                <w:b w:val="0"/>
                <w:sz w:val="21"/>
              </w:rPr>
              <w:t>F08</w:t>
            </w:r>
          </w:p>
        </w:tc>
        <w:tc>
          <w:tcPr>
            <w:tcW w:w="1701" w:type="dxa"/>
            <w:tcBorders>
              <w:top w:val="nil"/>
              <w:left w:val="nil"/>
              <w:bottom w:val="nil"/>
              <w:right w:val="nil"/>
              <w:insideH w:val="nil"/>
              <w:insideV w:val="nil"/>
            </w:tcBorders>
            <w:vAlign w:val="center"/>
          </w:tcPr>
          <w:p w14:paraId="1CF02D6C">
            <w:pPr>
              <w:spacing w:line="276" w:lineRule="auto"/>
              <w:ind w:firstLine="0"/>
            </w:pPr>
            <w:r>
              <w:rPr>
                <w:rFonts w:hint="eastAsia" w:ascii="Times New Roman" w:hAnsi="Times New Roman" w:eastAsia="宋体"/>
                <w:b w:val="0"/>
                <w:sz w:val="21"/>
              </w:rPr>
              <w:t>复习</w:t>
            </w:r>
          </w:p>
        </w:tc>
        <w:tc>
          <w:tcPr>
            <w:tcW w:w="5783" w:type="dxa"/>
            <w:tcBorders>
              <w:top w:val="nil"/>
              <w:left w:val="nil"/>
              <w:bottom w:val="nil"/>
              <w:right w:val="nil"/>
              <w:insideH w:val="nil"/>
              <w:insideV w:val="nil"/>
            </w:tcBorders>
            <w:vAlign w:val="center"/>
          </w:tcPr>
          <w:p w14:paraId="5EEAF28B">
            <w:pPr>
              <w:spacing w:line="276" w:lineRule="auto"/>
              <w:ind w:firstLine="0"/>
            </w:pPr>
            <w:r>
              <w:rPr>
                <w:rFonts w:hint="eastAsia" w:ascii="Times New Roman" w:hAnsi="Times New Roman" w:eastAsia="宋体"/>
                <w:b w:val="0"/>
                <w:sz w:val="21"/>
              </w:rPr>
              <w:t>到期队列、重新组题、跟敲、自评、复习排期和历史记录</w:t>
            </w:r>
          </w:p>
        </w:tc>
      </w:tr>
      <w:tr w14:paraId="56FC8A50">
        <w:trPr>
          <w:cantSplit/>
          <w:jc w:val="center"/>
        </w:trPr>
        <w:tc>
          <w:tcPr>
            <w:tcW w:w="794" w:type="dxa"/>
            <w:tcBorders>
              <w:top w:val="nil"/>
              <w:left w:val="nil"/>
              <w:bottom w:val="nil"/>
              <w:right w:val="nil"/>
              <w:insideH w:val="nil"/>
              <w:insideV w:val="nil"/>
            </w:tcBorders>
            <w:vAlign w:val="center"/>
          </w:tcPr>
          <w:p w14:paraId="293817E0">
            <w:pPr>
              <w:spacing w:line="276" w:lineRule="auto"/>
              <w:ind w:firstLine="0"/>
            </w:pPr>
            <w:r>
              <w:rPr>
                <w:rFonts w:ascii="Times New Roman" w:hAnsi="Times New Roman" w:eastAsia="宋体"/>
                <w:b w:val="0"/>
                <w:sz w:val="21"/>
              </w:rPr>
              <w:t>F09</w:t>
            </w:r>
          </w:p>
        </w:tc>
        <w:tc>
          <w:tcPr>
            <w:tcW w:w="1701" w:type="dxa"/>
            <w:tcBorders>
              <w:top w:val="nil"/>
              <w:left w:val="nil"/>
              <w:bottom w:val="nil"/>
              <w:right w:val="nil"/>
              <w:insideH w:val="nil"/>
              <w:insideV w:val="nil"/>
            </w:tcBorders>
            <w:vAlign w:val="center"/>
          </w:tcPr>
          <w:p w14:paraId="49C1D45F">
            <w:pPr>
              <w:spacing w:line="276" w:lineRule="auto"/>
              <w:ind w:firstLine="0"/>
            </w:pPr>
            <w:r>
              <w:rPr>
                <w:rFonts w:hint="eastAsia" w:ascii="Times New Roman" w:hAnsi="Times New Roman" w:eastAsia="宋体"/>
                <w:b w:val="0"/>
                <w:sz w:val="21"/>
              </w:rPr>
              <w:t>AI 管理</w:t>
            </w:r>
          </w:p>
        </w:tc>
        <w:tc>
          <w:tcPr>
            <w:tcW w:w="5783" w:type="dxa"/>
            <w:tcBorders>
              <w:top w:val="nil"/>
              <w:left w:val="nil"/>
              <w:bottom w:val="nil"/>
              <w:right w:val="nil"/>
              <w:insideH w:val="nil"/>
              <w:insideV w:val="nil"/>
            </w:tcBorders>
            <w:vAlign w:val="center"/>
          </w:tcPr>
          <w:p w14:paraId="46B54E06">
            <w:pPr>
              <w:spacing w:line="276" w:lineRule="auto"/>
              <w:ind w:firstLine="0"/>
            </w:pPr>
            <w:r>
              <w:rPr>
                <w:rFonts w:hint="eastAsia" w:ascii="Times New Roman" w:hAnsi="Times New Roman" w:eastAsia="宋体"/>
                <w:b w:val="0"/>
                <w:sz w:val="21"/>
              </w:rPr>
              <w:t>模型、Agent、模板、会话审计、连接测试和异步任务监控</w:t>
            </w:r>
          </w:p>
        </w:tc>
      </w:tr>
      <w:tr w14:paraId="71EF9705">
        <w:trPr>
          <w:cantSplit/>
          <w:jc w:val="center"/>
        </w:trPr>
        <w:tc>
          <w:tcPr>
            <w:tcW w:w="794" w:type="dxa"/>
            <w:tcBorders>
              <w:top w:val="nil"/>
              <w:left w:val="nil"/>
              <w:bottom w:val="nil"/>
              <w:right w:val="nil"/>
              <w:insideH w:val="nil"/>
              <w:insideV w:val="nil"/>
            </w:tcBorders>
            <w:vAlign w:val="center"/>
          </w:tcPr>
          <w:p w14:paraId="7122678A">
            <w:pPr>
              <w:spacing w:line="276" w:lineRule="auto"/>
              <w:ind w:firstLine="0"/>
            </w:pPr>
            <w:r>
              <w:rPr>
                <w:rFonts w:ascii="Times New Roman" w:hAnsi="Times New Roman" w:eastAsia="宋体"/>
                <w:b w:val="0"/>
                <w:sz w:val="21"/>
              </w:rPr>
              <w:t>F10</w:t>
            </w:r>
          </w:p>
        </w:tc>
        <w:tc>
          <w:tcPr>
            <w:tcW w:w="1701" w:type="dxa"/>
            <w:tcBorders>
              <w:top w:val="nil"/>
              <w:left w:val="nil"/>
              <w:bottom w:val="nil"/>
              <w:right w:val="nil"/>
              <w:insideH w:val="nil"/>
              <w:insideV w:val="nil"/>
            </w:tcBorders>
            <w:vAlign w:val="center"/>
          </w:tcPr>
          <w:p w14:paraId="11B48962">
            <w:pPr>
              <w:spacing w:line="276" w:lineRule="auto"/>
              <w:ind w:firstLine="0"/>
            </w:pPr>
            <w:r>
              <w:rPr>
                <w:rFonts w:hint="eastAsia" w:ascii="Times New Roman" w:hAnsi="Times New Roman" w:eastAsia="宋体"/>
                <w:b w:val="0"/>
                <w:sz w:val="21"/>
              </w:rPr>
              <w:t>个人偏好</w:t>
            </w:r>
          </w:p>
        </w:tc>
        <w:tc>
          <w:tcPr>
            <w:tcW w:w="5783" w:type="dxa"/>
            <w:tcBorders>
              <w:top w:val="nil"/>
              <w:left w:val="nil"/>
              <w:bottom w:val="nil"/>
              <w:right w:val="nil"/>
              <w:insideH w:val="nil"/>
              <w:insideV w:val="nil"/>
            </w:tcBorders>
            <w:vAlign w:val="center"/>
          </w:tcPr>
          <w:p w14:paraId="13BC5162">
            <w:pPr>
              <w:spacing w:line="276" w:lineRule="auto"/>
              <w:ind w:firstLine="0"/>
            </w:pPr>
            <w:r>
              <w:rPr>
                <w:rFonts w:hint="eastAsia" w:ascii="Times New Roman" w:hAnsi="Times New Roman" w:eastAsia="宋体"/>
                <w:b w:val="0"/>
                <w:sz w:val="21"/>
              </w:rPr>
              <w:t>学习 Agent、提示词模板、语音参数和跨学习入口偏好复用</w:t>
            </w:r>
          </w:p>
        </w:tc>
      </w:tr>
      <w:tr w14:paraId="3ED6029B">
        <w:trPr>
          <w:cantSplit/>
          <w:jc w:val="center"/>
        </w:trPr>
        <w:tc>
          <w:tcPr>
            <w:tcW w:w="794" w:type="dxa"/>
            <w:tcBorders>
              <w:top w:val="nil"/>
              <w:left w:val="nil"/>
              <w:bottom w:val="nil"/>
              <w:right w:val="nil"/>
              <w:insideH w:val="nil"/>
              <w:insideV w:val="nil"/>
            </w:tcBorders>
            <w:vAlign w:val="center"/>
          </w:tcPr>
          <w:p w14:paraId="7DBCFFEC">
            <w:pPr>
              <w:spacing w:line="276" w:lineRule="auto"/>
              <w:ind w:firstLine="0"/>
            </w:pPr>
            <w:r>
              <w:rPr>
                <w:rFonts w:ascii="Times New Roman" w:hAnsi="Times New Roman" w:eastAsia="宋体"/>
                <w:b w:val="0"/>
                <w:sz w:val="21"/>
              </w:rPr>
              <w:t>F11</w:t>
            </w:r>
          </w:p>
        </w:tc>
        <w:tc>
          <w:tcPr>
            <w:tcW w:w="1701" w:type="dxa"/>
            <w:tcBorders>
              <w:top w:val="nil"/>
              <w:left w:val="nil"/>
              <w:bottom w:val="nil"/>
              <w:right w:val="nil"/>
              <w:insideH w:val="nil"/>
              <w:insideV w:val="nil"/>
            </w:tcBorders>
            <w:vAlign w:val="center"/>
          </w:tcPr>
          <w:p w14:paraId="19185341">
            <w:pPr>
              <w:spacing w:line="276" w:lineRule="auto"/>
              <w:ind w:firstLine="0"/>
            </w:pPr>
            <w:r>
              <w:rPr>
                <w:rFonts w:hint="eastAsia" w:ascii="Times New Roman" w:hAnsi="Times New Roman" w:eastAsia="宋体"/>
                <w:b w:val="0"/>
                <w:sz w:val="21"/>
              </w:rPr>
              <w:t>系统治理</w:t>
            </w:r>
          </w:p>
        </w:tc>
        <w:tc>
          <w:tcPr>
            <w:tcW w:w="5783" w:type="dxa"/>
            <w:tcBorders>
              <w:top w:val="nil"/>
              <w:left w:val="nil"/>
              <w:bottom w:val="nil"/>
              <w:right w:val="nil"/>
              <w:insideH w:val="nil"/>
              <w:insideV w:val="nil"/>
            </w:tcBorders>
            <w:vAlign w:val="center"/>
          </w:tcPr>
          <w:p w14:paraId="7D597E2F">
            <w:pPr>
              <w:spacing w:line="276" w:lineRule="auto"/>
              <w:ind w:firstLine="0"/>
            </w:pPr>
            <w:r>
              <w:rPr>
                <w:rFonts w:hint="eastAsia" w:ascii="Times New Roman" w:hAnsi="Times New Roman" w:eastAsia="宋体"/>
                <w:b w:val="0"/>
                <w:sz w:val="21"/>
              </w:rPr>
              <w:t>用户中心、声明式权限、系统日志、异常处理与任务人工处置</w:t>
            </w:r>
          </w:p>
        </w:tc>
      </w:tr>
    </w:tbl>
    <w:p w14:paraId="0225C6CF">
      <w:pPr>
        <w:pStyle w:val="3"/>
        <w:keepNext/>
        <w:numPr>
          <w:ilvl w:val="1"/>
          <w:numId w:val="0"/>
        </w:numPr>
        <w:ind w:right="0" w:rightChars="0" w:firstLine="0"/>
      </w:pPr>
      <w:bookmarkStart w:id="17" w:name="_Toc0017"/>
      <w:r>
        <w:rPr>
          <w:rFonts w:hint="eastAsia"/>
        </w:rPr>
        <w:t>3.4 非功能需求</w:t>
      </w:r>
      <w:bookmarkEnd w:id="17"/>
    </w:p>
    <w:p w14:paraId="251F58A6">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表3-2 非功能需求与验证方式</w:t>
      </w:r>
    </w:p>
    <w:tbl>
      <w:tblPr>
        <w:tblStyle w:val="15"/>
        <w:tblW w:w="8276"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535"/>
        <w:gridCol w:w="2324"/>
      </w:tblGrid>
      <w:tr w14:paraId="0BB5D5B3">
        <w:trPr>
          <w:cantSplit/>
          <w:tblHeader/>
          <w:jc w:val="center"/>
        </w:trPr>
        <w:tc>
          <w:tcPr>
            <w:tcW w:w="1417" w:type="dxa"/>
            <w:tcBorders>
              <w:top w:val="nil"/>
              <w:left w:val="nil"/>
              <w:bottom w:val="single" w:color="000000" w:sz="8" w:space="0"/>
              <w:right w:val="nil"/>
              <w:insideH w:val="nil"/>
              <w:insideV w:val="nil"/>
            </w:tcBorders>
            <w:vAlign w:val="center"/>
          </w:tcPr>
          <w:p w14:paraId="307A6989">
            <w:pPr>
              <w:spacing w:line="276" w:lineRule="auto"/>
              <w:ind w:firstLine="0"/>
            </w:pPr>
            <w:r>
              <w:rPr>
                <w:rFonts w:hint="eastAsia" w:ascii="Times New Roman" w:hAnsi="Times New Roman" w:eastAsia="宋体"/>
                <w:b/>
                <w:sz w:val="21"/>
              </w:rPr>
              <w:t>类别</w:t>
            </w:r>
          </w:p>
        </w:tc>
        <w:tc>
          <w:tcPr>
            <w:tcW w:w="4535" w:type="dxa"/>
            <w:tcBorders>
              <w:top w:val="nil"/>
              <w:left w:val="nil"/>
              <w:bottom w:val="single" w:color="000000" w:sz="8" w:space="0"/>
              <w:right w:val="nil"/>
              <w:insideH w:val="nil"/>
              <w:insideV w:val="nil"/>
            </w:tcBorders>
            <w:vAlign w:val="center"/>
          </w:tcPr>
          <w:p w14:paraId="26A35D70">
            <w:pPr>
              <w:spacing w:line="276" w:lineRule="auto"/>
              <w:ind w:firstLine="0"/>
            </w:pPr>
            <w:r>
              <w:rPr>
                <w:rFonts w:hint="eastAsia" w:ascii="Times New Roman" w:hAnsi="Times New Roman" w:eastAsia="宋体"/>
                <w:b/>
                <w:sz w:val="21"/>
              </w:rPr>
              <w:t>目标或约束</w:t>
            </w:r>
          </w:p>
        </w:tc>
        <w:tc>
          <w:tcPr>
            <w:tcW w:w="2324" w:type="dxa"/>
            <w:tcBorders>
              <w:top w:val="nil"/>
              <w:left w:val="nil"/>
              <w:bottom w:val="single" w:color="000000" w:sz="8" w:space="0"/>
              <w:right w:val="nil"/>
              <w:insideH w:val="nil"/>
              <w:insideV w:val="nil"/>
            </w:tcBorders>
            <w:vAlign w:val="center"/>
          </w:tcPr>
          <w:p w14:paraId="0E3C4E35">
            <w:pPr>
              <w:spacing w:line="276" w:lineRule="auto"/>
              <w:ind w:firstLine="0"/>
            </w:pPr>
            <w:r>
              <w:rPr>
                <w:rFonts w:hint="eastAsia" w:ascii="Times New Roman" w:hAnsi="Times New Roman" w:eastAsia="宋体"/>
                <w:b/>
                <w:sz w:val="21"/>
              </w:rPr>
              <w:t>验证方式</w:t>
            </w:r>
          </w:p>
        </w:tc>
      </w:tr>
      <w:tr w14:paraId="0B2BB182">
        <w:trPr>
          <w:cantSplit/>
          <w:jc w:val="center"/>
        </w:trPr>
        <w:tc>
          <w:tcPr>
            <w:tcW w:w="1417" w:type="dxa"/>
            <w:tcBorders>
              <w:top w:val="nil"/>
              <w:left w:val="nil"/>
              <w:bottom w:val="nil"/>
              <w:right w:val="nil"/>
              <w:insideH w:val="nil"/>
              <w:insideV w:val="nil"/>
            </w:tcBorders>
            <w:vAlign w:val="center"/>
          </w:tcPr>
          <w:p w14:paraId="5E04786E">
            <w:pPr>
              <w:spacing w:line="276" w:lineRule="auto"/>
              <w:ind w:firstLine="0"/>
            </w:pPr>
            <w:r>
              <w:rPr>
                <w:rFonts w:hint="eastAsia" w:ascii="Times New Roman" w:hAnsi="Times New Roman" w:eastAsia="宋体"/>
                <w:b w:val="0"/>
                <w:sz w:val="21"/>
              </w:rPr>
              <w:t>安全性</w:t>
            </w:r>
          </w:p>
        </w:tc>
        <w:tc>
          <w:tcPr>
            <w:tcW w:w="4535" w:type="dxa"/>
            <w:tcBorders>
              <w:top w:val="nil"/>
              <w:left w:val="nil"/>
              <w:bottom w:val="nil"/>
              <w:right w:val="nil"/>
              <w:insideH w:val="nil"/>
              <w:insideV w:val="nil"/>
            </w:tcBorders>
            <w:vAlign w:val="center"/>
          </w:tcPr>
          <w:p w14:paraId="7C79CA54">
            <w:pPr>
              <w:spacing w:line="276" w:lineRule="auto"/>
              <w:ind w:firstLine="0"/>
            </w:pPr>
            <w:r>
              <w:rPr>
                <w:rFonts w:hint="eastAsia" w:ascii="Times New Roman" w:hAnsi="Times New Roman" w:eastAsia="宋体"/>
                <w:b w:val="0"/>
                <w:sz w:val="21"/>
              </w:rPr>
              <w:t>业务接口默认认证；管理员能力声明权限；API Key 不得明文回显</w:t>
            </w:r>
          </w:p>
        </w:tc>
        <w:tc>
          <w:tcPr>
            <w:tcW w:w="2324" w:type="dxa"/>
            <w:tcBorders>
              <w:top w:val="nil"/>
              <w:left w:val="nil"/>
              <w:bottom w:val="nil"/>
              <w:right w:val="nil"/>
              <w:insideH w:val="nil"/>
              <w:insideV w:val="nil"/>
            </w:tcBorders>
            <w:vAlign w:val="center"/>
          </w:tcPr>
          <w:p w14:paraId="539929C0">
            <w:pPr>
              <w:spacing w:line="276" w:lineRule="auto"/>
              <w:ind w:firstLine="0"/>
            </w:pPr>
            <w:r>
              <w:rPr>
                <w:rFonts w:hint="eastAsia" w:ascii="Times New Roman" w:hAnsi="Times New Roman" w:eastAsia="宋体"/>
                <w:b w:val="0"/>
                <w:sz w:val="21"/>
              </w:rPr>
              <w:t>安全配置、权限切面与 DTO 走查</w:t>
            </w:r>
          </w:p>
        </w:tc>
      </w:tr>
      <w:tr w14:paraId="238807FA">
        <w:trPr>
          <w:cantSplit/>
          <w:jc w:val="center"/>
        </w:trPr>
        <w:tc>
          <w:tcPr>
            <w:tcW w:w="1417" w:type="dxa"/>
            <w:tcBorders>
              <w:top w:val="nil"/>
              <w:left w:val="nil"/>
              <w:bottom w:val="nil"/>
              <w:right w:val="nil"/>
              <w:insideH w:val="nil"/>
              <w:insideV w:val="nil"/>
            </w:tcBorders>
            <w:vAlign w:val="center"/>
          </w:tcPr>
          <w:p w14:paraId="156A4A60">
            <w:pPr>
              <w:spacing w:line="276" w:lineRule="auto"/>
              <w:ind w:firstLine="0"/>
            </w:pPr>
            <w:r>
              <w:rPr>
                <w:rFonts w:hint="eastAsia" w:ascii="Times New Roman" w:hAnsi="Times New Roman" w:eastAsia="宋体"/>
                <w:b w:val="0"/>
                <w:sz w:val="21"/>
              </w:rPr>
              <w:t>一致性</w:t>
            </w:r>
          </w:p>
        </w:tc>
        <w:tc>
          <w:tcPr>
            <w:tcW w:w="4535" w:type="dxa"/>
            <w:tcBorders>
              <w:top w:val="nil"/>
              <w:left w:val="nil"/>
              <w:bottom w:val="nil"/>
              <w:right w:val="nil"/>
              <w:insideH w:val="nil"/>
              <w:insideV w:val="nil"/>
            </w:tcBorders>
            <w:vAlign w:val="center"/>
          </w:tcPr>
          <w:p w14:paraId="5033B2D7">
            <w:pPr>
              <w:spacing w:line="276" w:lineRule="auto"/>
              <w:ind w:firstLine="0"/>
            </w:pPr>
            <w:r>
              <w:rPr>
                <w:rFonts w:hint="eastAsia" w:ascii="Times New Roman" w:hAnsi="Times New Roman" w:eastAsia="宋体"/>
                <w:b w:val="0"/>
                <w:sz w:val="21"/>
              </w:rPr>
              <w:t>公共缓存刷新不得覆盖个人笔记、掌握度、排期和场景历史</w:t>
            </w:r>
          </w:p>
        </w:tc>
        <w:tc>
          <w:tcPr>
            <w:tcW w:w="2324" w:type="dxa"/>
            <w:tcBorders>
              <w:top w:val="nil"/>
              <w:left w:val="nil"/>
              <w:bottom w:val="nil"/>
              <w:right w:val="nil"/>
              <w:insideH w:val="nil"/>
              <w:insideV w:val="nil"/>
            </w:tcBorders>
            <w:vAlign w:val="center"/>
          </w:tcPr>
          <w:p w14:paraId="2D76D6A8">
            <w:pPr>
              <w:spacing w:line="276" w:lineRule="auto"/>
              <w:ind w:firstLine="0"/>
            </w:pPr>
            <w:r>
              <w:rPr>
                <w:rFonts w:hint="eastAsia" w:ascii="Times New Roman" w:hAnsi="Times New Roman" w:eastAsia="宋体"/>
                <w:b w:val="0"/>
                <w:sz w:val="21"/>
              </w:rPr>
              <w:t>快照、版本与数据归属逻辑检查</w:t>
            </w:r>
          </w:p>
        </w:tc>
      </w:tr>
      <w:tr w14:paraId="7732174D">
        <w:trPr>
          <w:cantSplit/>
          <w:jc w:val="center"/>
        </w:trPr>
        <w:tc>
          <w:tcPr>
            <w:tcW w:w="1417" w:type="dxa"/>
            <w:tcBorders>
              <w:top w:val="nil"/>
              <w:left w:val="nil"/>
              <w:bottom w:val="nil"/>
              <w:right w:val="nil"/>
              <w:insideH w:val="nil"/>
              <w:insideV w:val="nil"/>
            </w:tcBorders>
            <w:vAlign w:val="center"/>
          </w:tcPr>
          <w:p w14:paraId="462C8E5B">
            <w:pPr>
              <w:spacing w:line="276" w:lineRule="auto"/>
              <w:ind w:firstLine="0"/>
            </w:pPr>
            <w:r>
              <w:rPr>
                <w:rFonts w:hint="eastAsia" w:ascii="Times New Roman" w:hAnsi="Times New Roman" w:eastAsia="宋体"/>
                <w:b w:val="0"/>
                <w:sz w:val="21"/>
              </w:rPr>
              <w:t>可用性</w:t>
            </w:r>
          </w:p>
        </w:tc>
        <w:tc>
          <w:tcPr>
            <w:tcW w:w="4535" w:type="dxa"/>
            <w:tcBorders>
              <w:top w:val="nil"/>
              <w:left w:val="nil"/>
              <w:bottom w:val="nil"/>
              <w:right w:val="nil"/>
              <w:insideH w:val="nil"/>
              <w:insideV w:val="nil"/>
            </w:tcBorders>
            <w:vAlign w:val="center"/>
          </w:tcPr>
          <w:p w14:paraId="0F86C4E7">
            <w:pPr>
              <w:spacing w:line="276" w:lineRule="auto"/>
              <w:ind w:firstLine="0"/>
            </w:pPr>
            <w:r>
              <w:rPr>
                <w:rFonts w:hint="eastAsia" w:ascii="Times New Roman" w:hAnsi="Times New Roman" w:eastAsia="宋体"/>
                <w:b w:val="0"/>
                <w:sz w:val="21"/>
              </w:rPr>
              <w:t>错误信息可理解；破坏性操作二次确认；学习入口支持继续上次进度</w:t>
            </w:r>
          </w:p>
        </w:tc>
        <w:tc>
          <w:tcPr>
            <w:tcW w:w="2324" w:type="dxa"/>
            <w:tcBorders>
              <w:top w:val="nil"/>
              <w:left w:val="nil"/>
              <w:bottom w:val="nil"/>
              <w:right w:val="nil"/>
              <w:insideH w:val="nil"/>
              <w:insideV w:val="nil"/>
            </w:tcBorders>
            <w:vAlign w:val="center"/>
          </w:tcPr>
          <w:p w14:paraId="133ABC98">
            <w:pPr>
              <w:spacing w:line="276" w:lineRule="auto"/>
              <w:ind w:firstLine="0"/>
            </w:pPr>
            <w:r>
              <w:rPr>
                <w:rFonts w:hint="eastAsia" w:ascii="Times New Roman" w:hAnsi="Times New Roman" w:eastAsia="宋体"/>
                <w:b w:val="0"/>
                <w:sz w:val="21"/>
              </w:rPr>
              <w:t>业务流程与界面走查</w:t>
            </w:r>
          </w:p>
        </w:tc>
      </w:tr>
      <w:tr w14:paraId="2CFDB1EF">
        <w:trPr>
          <w:cantSplit/>
          <w:jc w:val="center"/>
        </w:trPr>
        <w:tc>
          <w:tcPr>
            <w:tcW w:w="1417" w:type="dxa"/>
            <w:tcBorders>
              <w:top w:val="nil"/>
              <w:left w:val="nil"/>
              <w:bottom w:val="nil"/>
              <w:right w:val="nil"/>
              <w:insideH w:val="nil"/>
              <w:insideV w:val="nil"/>
            </w:tcBorders>
            <w:vAlign w:val="center"/>
          </w:tcPr>
          <w:p w14:paraId="11975B2B">
            <w:pPr>
              <w:spacing w:line="276" w:lineRule="auto"/>
              <w:ind w:firstLine="0"/>
            </w:pPr>
            <w:r>
              <w:rPr>
                <w:rFonts w:hint="eastAsia" w:ascii="Times New Roman" w:hAnsi="Times New Roman" w:eastAsia="宋体"/>
                <w:b w:val="0"/>
                <w:sz w:val="21"/>
              </w:rPr>
              <w:t>兼容性</w:t>
            </w:r>
          </w:p>
        </w:tc>
        <w:tc>
          <w:tcPr>
            <w:tcW w:w="4535" w:type="dxa"/>
            <w:tcBorders>
              <w:top w:val="nil"/>
              <w:left w:val="nil"/>
              <w:bottom w:val="nil"/>
              <w:right w:val="nil"/>
              <w:insideH w:val="nil"/>
              <w:insideV w:val="nil"/>
            </w:tcBorders>
            <w:vAlign w:val="center"/>
          </w:tcPr>
          <w:p w14:paraId="27E7D414">
            <w:pPr>
              <w:spacing w:line="276" w:lineRule="auto"/>
              <w:ind w:firstLine="0"/>
            </w:pPr>
            <w:r>
              <w:rPr>
                <w:rFonts w:hint="eastAsia" w:ascii="Times New Roman" w:hAnsi="Times New Roman" w:eastAsia="宋体"/>
                <w:b w:val="0"/>
                <w:sz w:val="21"/>
              </w:rPr>
              <w:t>不同供应商和模型使用独立适配、解析及上下文配置</w:t>
            </w:r>
          </w:p>
        </w:tc>
        <w:tc>
          <w:tcPr>
            <w:tcW w:w="2324" w:type="dxa"/>
            <w:tcBorders>
              <w:top w:val="nil"/>
              <w:left w:val="nil"/>
              <w:bottom w:val="nil"/>
              <w:right w:val="nil"/>
              <w:insideH w:val="nil"/>
              <w:insideV w:val="nil"/>
            </w:tcBorders>
            <w:vAlign w:val="center"/>
          </w:tcPr>
          <w:p w14:paraId="1A7BA6F3">
            <w:pPr>
              <w:spacing w:line="276" w:lineRule="auto"/>
              <w:ind w:firstLine="0"/>
            </w:pPr>
            <w:r>
              <w:rPr>
                <w:rFonts w:hint="eastAsia" w:ascii="Times New Roman" w:hAnsi="Times New Roman" w:eastAsia="宋体"/>
                <w:b w:val="0"/>
                <w:sz w:val="21"/>
              </w:rPr>
              <w:t>模型定义与网关单元测试</w:t>
            </w:r>
          </w:p>
        </w:tc>
      </w:tr>
      <w:tr w14:paraId="32FC79B2">
        <w:trPr>
          <w:cantSplit/>
          <w:jc w:val="center"/>
        </w:trPr>
        <w:tc>
          <w:tcPr>
            <w:tcW w:w="1417" w:type="dxa"/>
            <w:tcBorders>
              <w:top w:val="nil"/>
              <w:left w:val="nil"/>
              <w:bottom w:val="nil"/>
              <w:right w:val="nil"/>
              <w:insideH w:val="nil"/>
              <w:insideV w:val="nil"/>
            </w:tcBorders>
            <w:vAlign w:val="center"/>
          </w:tcPr>
          <w:p w14:paraId="4DCFF2FD">
            <w:pPr>
              <w:spacing w:line="276" w:lineRule="auto"/>
              <w:ind w:firstLine="0"/>
            </w:pPr>
            <w:r>
              <w:rPr>
                <w:rFonts w:hint="eastAsia" w:ascii="Times New Roman" w:hAnsi="Times New Roman" w:eastAsia="宋体"/>
                <w:b w:val="0"/>
                <w:sz w:val="21"/>
              </w:rPr>
              <w:t>可维护性</w:t>
            </w:r>
          </w:p>
        </w:tc>
        <w:tc>
          <w:tcPr>
            <w:tcW w:w="4535" w:type="dxa"/>
            <w:tcBorders>
              <w:top w:val="nil"/>
              <w:left w:val="nil"/>
              <w:bottom w:val="nil"/>
              <w:right w:val="nil"/>
              <w:insideH w:val="nil"/>
              <w:insideV w:val="nil"/>
            </w:tcBorders>
            <w:vAlign w:val="center"/>
          </w:tcPr>
          <w:p w14:paraId="25E806EA">
            <w:pPr>
              <w:spacing w:line="276" w:lineRule="auto"/>
              <w:ind w:firstLine="0"/>
            </w:pPr>
            <w:r>
              <w:rPr>
                <w:rFonts w:hint="eastAsia" w:ascii="Times New Roman" w:hAnsi="Times New Roman" w:eastAsia="宋体"/>
                <w:b w:val="0"/>
                <w:sz w:val="21"/>
              </w:rPr>
              <w:t>按业务域模块化；统一异常、枚举、中文说明和架构规则</w:t>
            </w:r>
          </w:p>
        </w:tc>
        <w:tc>
          <w:tcPr>
            <w:tcW w:w="2324" w:type="dxa"/>
            <w:tcBorders>
              <w:top w:val="nil"/>
              <w:left w:val="nil"/>
              <w:bottom w:val="nil"/>
              <w:right w:val="nil"/>
              <w:insideH w:val="nil"/>
              <w:insideV w:val="nil"/>
            </w:tcBorders>
            <w:vAlign w:val="center"/>
          </w:tcPr>
          <w:p w14:paraId="79A29A7D">
            <w:pPr>
              <w:spacing w:line="276" w:lineRule="auto"/>
              <w:ind w:firstLine="0"/>
            </w:pPr>
            <w:r>
              <w:rPr>
                <w:rFonts w:hint="eastAsia" w:ascii="Times New Roman" w:hAnsi="Times New Roman" w:eastAsia="宋体"/>
                <w:b w:val="0"/>
                <w:sz w:val="21"/>
              </w:rPr>
              <w:t>ArchUnit 与文档治理测试</w:t>
            </w:r>
          </w:p>
        </w:tc>
      </w:tr>
      <w:tr w14:paraId="572AC6D4">
        <w:trPr>
          <w:cantSplit/>
          <w:jc w:val="center"/>
        </w:trPr>
        <w:tc>
          <w:tcPr>
            <w:tcW w:w="1417" w:type="dxa"/>
            <w:tcBorders>
              <w:top w:val="nil"/>
              <w:left w:val="nil"/>
              <w:bottom w:val="nil"/>
              <w:right w:val="nil"/>
              <w:insideH w:val="nil"/>
              <w:insideV w:val="nil"/>
            </w:tcBorders>
            <w:vAlign w:val="center"/>
          </w:tcPr>
          <w:p w14:paraId="4A43C57D">
            <w:pPr>
              <w:spacing w:line="276" w:lineRule="auto"/>
              <w:ind w:firstLine="0"/>
            </w:pPr>
            <w:r>
              <w:rPr>
                <w:rFonts w:hint="eastAsia" w:ascii="Times New Roman" w:hAnsi="Times New Roman" w:eastAsia="宋体"/>
                <w:b w:val="0"/>
                <w:sz w:val="21"/>
              </w:rPr>
              <w:t>性能</w:t>
            </w:r>
          </w:p>
        </w:tc>
        <w:tc>
          <w:tcPr>
            <w:tcW w:w="4535" w:type="dxa"/>
            <w:tcBorders>
              <w:top w:val="nil"/>
              <w:left w:val="nil"/>
              <w:bottom w:val="nil"/>
              <w:right w:val="nil"/>
              <w:insideH w:val="nil"/>
              <w:insideV w:val="nil"/>
            </w:tcBorders>
            <w:vAlign w:val="center"/>
          </w:tcPr>
          <w:p w14:paraId="2898A725">
            <w:pPr>
              <w:spacing w:line="276" w:lineRule="auto"/>
              <w:ind w:firstLine="0"/>
            </w:pPr>
            <w:r>
              <w:rPr>
                <w:rFonts w:hint="eastAsia" w:ascii="Times New Roman" w:hAnsi="Times New Roman" w:eastAsia="宋体"/>
                <w:b w:val="0"/>
                <w:sz w:val="21"/>
              </w:rPr>
              <w:t>列表加载摘要小对象，详情按需加载；批量查询避免 N+1</w:t>
            </w:r>
          </w:p>
        </w:tc>
        <w:tc>
          <w:tcPr>
            <w:tcW w:w="2324" w:type="dxa"/>
            <w:tcBorders>
              <w:top w:val="nil"/>
              <w:left w:val="nil"/>
              <w:bottom w:val="nil"/>
              <w:right w:val="nil"/>
              <w:insideH w:val="nil"/>
              <w:insideV w:val="nil"/>
            </w:tcBorders>
            <w:vAlign w:val="center"/>
          </w:tcPr>
          <w:p w14:paraId="4E8C8366">
            <w:pPr>
              <w:spacing w:line="276" w:lineRule="auto"/>
              <w:ind w:firstLine="0"/>
            </w:pPr>
            <w:r>
              <w:rPr>
                <w:rFonts w:hint="eastAsia" w:ascii="Times New Roman" w:hAnsi="Times New Roman" w:eastAsia="宋体"/>
                <w:b w:val="0"/>
                <w:sz w:val="21"/>
              </w:rPr>
              <w:t>接口设计、SQL 与 Mapper 检查</w:t>
            </w:r>
          </w:p>
        </w:tc>
      </w:tr>
      <w:tr w14:paraId="651BA3D9">
        <w:trPr>
          <w:cantSplit/>
          <w:jc w:val="center"/>
        </w:trPr>
        <w:tc>
          <w:tcPr>
            <w:tcW w:w="1417" w:type="dxa"/>
            <w:tcBorders>
              <w:top w:val="nil"/>
              <w:left w:val="nil"/>
              <w:bottom w:val="nil"/>
              <w:right w:val="nil"/>
              <w:insideH w:val="nil"/>
              <w:insideV w:val="nil"/>
            </w:tcBorders>
            <w:vAlign w:val="center"/>
          </w:tcPr>
          <w:p w14:paraId="621EF7E7">
            <w:pPr>
              <w:spacing w:line="276" w:lineRule="auto"/>
              <w:ind w:firstLine="0"/>
            </w:pPr>
            <w:r>
              <w:rPr>
                <w:rFonts w:hint="eastAsia" w:ascii="Times New Roman" w:hAnsi="Times New Roman" w:eastAsia="宋体"/>
                <w:b w:val="0"/>
                <w:sz w:val="21"/>
              </w:rPr>
              <w:t>成本</w:t>
            </w:r>
          </w:p>
        </w:tc>
        <w:tc>
          <w:tcPr>
            <w:tcW w:w="4535" w:type="dxa"/>
            <w:tcBorders>
              <w:top w:val="nil"/>
              <w:left w:val="nil"/>
              <w:bottom w:val="nil"/>
              <w:right w:val="nil"/>
              <w:insideH w:val="nil"/>
              <w:insideV w:val="nil"/>
            </w:tcBorders>
            <w:vAlign w:val="center"/>
          </w:tcPr>
          <w:p w14:paraId="6D17A3C5">
            <w:pPr>
              <w:spacing w:line="276" w:lineRule="auto"/>
              <w:ind w:firstLine="0"/>
            </w:pPr>
            <w:r>
              <w:rPr>
                <w:rFonts w:hint="eastAsia" w:ascii="Times New Roman" w:hAnsi="Times New Roman" w:eastAsia="宋体"/>
                <w:b w:val="0"/>
                <w:sz w:val="21"/>
              </w:rPr>
              <w:t>固定 AI 动作精简上下文；共享缓存；批量任务可预约低价时段</w:t>
            </w:r>
          </w:p>
        </w:tc>
        <w:tc>
          <w:tcPr>
            <w:tcW w:w="2324" w:type="dxa"/>
            <w:tcBorders>
              <w:top w:val="nil"/>
              <w:left w:val="nil"/>
              <w:bottom w:val="nil"/>
              <w:right w:val="nil"/>
              <w:insideH w:val="nil"/>
              <w:insideV w:val="nil"/>
            </w:tcBorders>
            <w:vAlign w:val="center"/>
          </w:tcPr>
          <w:p w14:paraId="039A88F3">
            <w:pPr>
              <w:spacing w:line="276" w:lineRule="auto"/>
              <w:ind w:firstLine="0"/>
            </w:pPr>
            <w:r>
              <w:rPr>
                <w:rFonts w:hint="eastAsia" w:ascii="Times New Roman" w:hAnsi="Times New Roman" w:eastAsia="宋体"/>
                <w:b w:val="0"/>
                <w:sz w:val="21"/>
              </w:rPr>
              <w:t>Token 审计与任务记录</w:t>
            </w:r>
          </w:p>
        </w:tc>
      </w:tr>
      <w:tr w14:paraId="419D3A64">
        <w:trPr>
          <w:cantSplit/>
          <w:jc w:val="center"/>
        </w:trPr>
        <w:tc>
          <w:tcPr>
            <w:tcW w:w="1417" w:type="dxa"/>
            <w:tcBorders>
              <w:top w:val="nil"/>
              <w:left w:val="nil"/>
              <w:bottom w:val="nil"/>
              <w:right w:val="nil"/>
              <w:insideH w:val="nil"/>
              <w:insideV w:val="nil"/>
            </w:tcBorders>
            <w:vAlign w:val="center"/>
          </w:tcPr>
          <w:p w14:paraId="48D6527F">
            <w:pPr>
              <w:spacing w:line="276" w:lineRule="auto"/>
              <w:ind w:firstLine="0"/>
            </w:pPr>
            <w:r>
              <w:rPr>
                <w:rFonts w:hint="eastAsia" w:ascii="Times New Roman" w:hAnsi="Times New Roman" w:eastAsia="宋体"/>
                <w:b w:val="0"/>
                <w:sz w:val="21"/>
              </w:rPr>
              <w:t>可观测性</w:t>
            </w:r>
          </w:p>
        </w:tc>
        <w:tc>
          <w:tcPr>
            <w:tcW w:w="4535" w:type="dxa"/>
            <w:tcBorders>
              <w:top w:val="nil"/>
              <w:left w:val="nil"/>
              <w:bottom w:val="nil"/>
              <w:right w:val="nil"/>
              <w:insideH w:val="nil"/>
              <w:insideV w:val="nil"/>
            </w:tcBorders>
            <w:vAlign w:val="center"/>
          </w:tcPr>
          <w:p w14:paraId="08C3A7FC">
            <w:pPr>
              <w:spacing w:line="276" w:lineRule="auto"/>
              <w:ind w:firstLine="0"/>
            </w:pPr>
            <w:r>
              <w:rPr>
                <w:rFonts w:hint="eastAsia" w:ascii="Times New Roman" w:hAnsi="Times New Roman" w:eastAsia="宋体"/>
                <w:b w:val="0"/>
                <w:sz w:val="21"/>
              </w:rPr>
              <w:t>接口耗时、业务日志、AI 调用和任务状态可追踪</w:t>
            </w:r>
          </w:p>
        </w:tc>
        <w:tc>
          <w:tcPr>
            <w:tcW w:w="2324" w:type="dxa"/>
            <w:tcBorders>
              <w:top w:val="nil"/>
              <w:left w:val="nil"/>
              <w:bottom w:val="nil"/>
              <w:right w:val="nil"/>
              <w:insideH w:val="nil"/>
              <w:insideV w:val="nil"/>
            </w:tcBorders>
            <w:vAlign w:val="center"/>
          </w:tcPr>
          <w:p w14:paraId="4D8BB99B">
            <w:pPr>
              <w:spacing w:line="276" w:lineRule="auto"/>
              <w:ind w:firstLine="0"/>
            </w:pPr>
            <w:r>
              <w:rPr>
                <w:rFonts w:hint="eastAsia" w:ascii="Times New Roman" w:hAnsi="Times New Roman" w:eastAsia="宋体"/>
                <w:b w:val="0"/>
                <w:sz w:val="21"/>
              </w:rPr>
              <w:t>切面日志、系统日志与任务中心</w:t>
            </w:r>
          </w:p>
        </w:tc>
      </w:tr>
    </w:tbl>
    <w:p w14:paraId="151517E5">
      <w:pPr>
        <w:spacing w:before="0" w:after="0" w:line="460" w:lineRule="exact"/>
        <w:ind w:firstLine="480"/>
        <w:jc w:val="both"/>
      </w:pPr>
      <w:r>
        <w:rPr>
          <w:rFonts w:hint="eastAsia" w:ascii="Times New Roman" w:hAnsi="Times New Roman" w:eastAsia="宋体" w:cs="SimSun"/>
          <w:sz w:val="24"/>
        </w:rPr>
        <w:t>任务书中的缓存命中率、响应时间和并发数属于部署环境指标，受词汇分布、模型供应商、网络、数据库规模和硬件影响。</w:t>
      </w:r>
    </w:p>
    <w:p w14:paraId="7C885426">
      <w:pPr>
        <w:pStyle w:val="3"/>
        <w:keepNext/>
        <w:numPr>
          <w:ilvl w:val="1"/>
          <w:numId w:val="0"/>
        </w:numPr>
        <w:ind w:right="0" w:rightChars="0" w:firstLine="0"/>
      </w:pPr>
      <w:bookmarkStart w:id="18" w:name="_Toc0018"/>
      <w:r>
        <w:rPr>
          <w:rFonts w:hint="eastAsia"/>
        </w:rPr>
        <w:t>3.5 核心业务流程</w:t>
      </w:r>
      <w:bookmarkEnd w:id="18"/>
    </w:p>
    <w:p w14:paraId="554CCD84">
      <w:pPr>
        <w:spacing w:before="0" w:after="0" w:line="460" w:lineRule="exact"/>
        <w:ind w:firstLine="480"/>
        <w:jc w:val="both"/>
      </w:pPr>
      <w:r>
        <w:rPr>
          <w:rFonts w:hint="eastAsia" w:ascii="Times New Roman" w:hAnsi="Times New Roman" w:eastAsia="宋体" w:cs="SimSun"/>
          <w:sz w:val="24"/>
        </w:rPr>
        <w:t>词汇学习的主流程是：管理员导入并审核公共词表，普通用户选择词表创建学习计划，系统依据学习目标规划场景和掌握要求；学习者按周/月日历打开场景材料，阅读文章和相关词汇，完成词汇检查，保存逐词记录并进入后续复习。日历和场景列表先加载摘要数据，点击学习或回顾时再按需加载完整材料。</w:t>
      </w:r>
    </w:p>
    <w:p w14:paraId="36DB40FC">
      <w:pPr>
        <w:keepNext/>
        <w:spacing w:before="120"/>
        <w:jc w:val="center"/>
      </w:pPr>
      <w:r>
        <w:drawing>
          <wp:inline distT="0" distB="0" distL="114300" distR="114300">
            <wp:extent cx="5394960" cy="4238625"/>
            <wp:effectExtent l="0" t="0" r="0" b="0"/>
            <wp:docPr id="5" name="Picture 4" descr="图3-1 词汇学习与缓存流程" title="图3-1 词汇学习与缓存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图3-1 词汇学习与缓存流程" title="图3-1 词汇学习与缓存流程"/>
                    <pic:cNvPicPr>
                      <a:picLocks noChangeAspect="1"/>
                    </pic:cNvPicPr>
                  </pic:nvPicPr>
                  <pic:blipFill>
                    <a:blip r:embed="rId23"/>
                    <a:stretch>
                      <a:fillRect/>
                    </a:stretch>
                  </pic:blipFill>
                  <pic:spPr>
                    <a:xfrm>
                      <a:off x="0" y="0"/>
                      <a:ext cx="5394960" cy="4238897"/>
                    </a:xfrm>
                    <a:prstGeom prst="rect">
                      <a:avLst/>
                    </a:prstGeom>
                  </pic:spPr>
                </pic:pic>
              </a:graphicData>
            </a:graphic>
          </wp:inline>
        </w:drawing>
      </w:r>
    </w:p>
    <w:p w14:paraId="410F9ECA">
      <w:pPr>
        <w:pStyle w:val="5"/>
        <w:keepNext w:val="0"/>
        <w:keepLines/>
        <w:spacing w:before="80" w:after="120" w:line="240" w:lineRule="auto"/>
        <w:ind w:firstLine="0"/>
        <w:jc w:val="center"/>
      </w:pPr>
      <w:r>
        <w:rPr>
          <w:rFonts w:ascii="Times New Roman" w:hAnsi="Times New Roman" w:eastAsia="宋体"/>
          <w:b w:val="0"/>
          <w:sz w:val="24"/>
        </w:rPr>
        <w:t>图3-2 词汇学习与缓存流程</w:t>
      </w:r>
    </w:p>
    <w:p w14:paraId="0567D8F6">
      <w:pPr>
        <w:spacing w:before="0" w:after="0" w:line="460" w:lineRule="exact"/>
        <w:ind w:firstLine="480"/>
        <w:jc w:val="both"/>
      </w:pPr>
      <w:r>
        <w:rPr>
          <w:rFonts w:hint="eastAsia" w:ascii="Times New Roman" w:hAnsi="Times New Roman" w:eastAsia="宋体" w:cs="SimSun"/>
          <w:sz w:val="24"/>
        </w:rPr>
        <w:t>语境精读先校验所选词条属于当前用户和当前单词本，再抽取核心词义，以用户、词本、词汇组合、字数、难度和备注计算缓存哈希。缓存未命中时调用 english_article 场景 Agent，保存文章、译文、词汇用法、语法点、练习与建议。复习流程则先查询到期词条；若用户主动重启复习，只生成本轮队列而不改变正式排期，只有提交结果后才写复习记录并更新词条状态。</w:t>
      </w:r>
    </w:p>
    <w:p w14:paraId="0CAC9DAD">
      <w:pPr>
        <w:pStyle w:val="2"/>
        <w:keepNext/>
        <w:pageBreakBefore/>
        <w:ind w:firstLine="0"/>
      </w:pPr>
      <w:bookmarkStart w:id="19" w:name="_Toc0019"/>
      <w:r>
        <w:rPr>
          <w:rFonts w:hint="eastAsia"/>
        </w:rPr>
        <w:t>第四章 系统总体设计</w:t>
      </w:r>
      <w:bookmarkEnd w:id="19"/>
    </w:p>
    <w:p w14:paraId="2F4F408C">
      <w:pPr>
        <w:pStyle w:val="3"/>
        <w:keepNext/>
        <w:numPr>
          <w:ilvl w:val="1"/>
          <w:numId w:val="0"/>
        </w:numPr>
        <w:ind w:right="0" w:rightChars="0" w:firstLine="0"/>
      </w:pPr>
      <w:bookmarkStart w:id="20" w:name="_Toc0020"/>
      <w:r>
        <w:rPr>
          <w:rFonts w:hint="eastAsia"/>
        </w:rPr>
        <w:t>4.1 总体架构设计</w:t>
      </w:r>
      <w:bookmarkEnd w:id="20"/>
    </w:p>
    <w:p w14:paraId="5616668F">
      <w:pPr>
        <w:spacing w:before="0" w:after="0" w:line="460" w:lineRule="exact"/>
        <w:ind w:firstLine="480"/>
        <w:jc w:val="both"/>
      </w:pPr>
      <w:r>
        <w:rPr>
          <w:rFonts w:hint="eastAsia" w:ascii="Times New Roman" w:hAnsi="Times New Roman" w:eastAsia="宋体" w:cs="SimSun"/>
          <w:sz w:val="24"/>
        </w:rPr>
        <w:t>总体架构由浏览器表示层、接口与安全层、业务域应用层、领域层、基础设施层、数据存储以及外部模型服务构成。浏览器通过 HTTP 与后端通信，除登录注册外携带 Bearer JWT。安全过滤器解析令牌并建立 CurrentUserContext；Controller 只接收参数、声明权限并组织响应；Application Service 编排用例；Domain 保存业务规则；Infrastructure 通过 MyBatis-Plus 和 XML Mapper 访问 MySQL。外部模型只接收当前动作的必要数据，密钥和 Authorization 不进入业务审计内容。</w:t>
      </w:r>
    </w:p>
    <w:p w14:paraId="4B09D8DC">
      <w:pPr>
        <w:spacing w:before="0" w:after="0" w:line="460" w:lineRule="exact"/>
        <w:ind w:firstLine="480"/>
        <w:jc w:val="both"/>
      </w:pPr>
      <w:r>
        <w:rPr>
          <w:rFonts w:hint="eastAsia" w:ascii="Times New Roman" w:hAnsi="Times New Roman" w:eastAsia="宋体" w:cs="SimSun"/>
          <w:sz w:val="24"/>
        </w:rPr>
        <w:t>模块边界将不稳定的外部生成能力包裹在可审计的业务流程中。数据库事务只负责保存任务、状态和业务数据，不在事务内等待模型 HTTP 响应；提交后事件把外部工作交给有界 aiTaskExecutor。即使模型暂时不可用，已缓存词卡、个人快照、场景历史、文章记录与复习进度仍可读取，失败任务也可以从未完成步骤继续执行。</w:t>
      </w:r>
    </w:p>
    <w:p w14:paraId="0C099605">
      <w:pPr>
        <w:spacing w:before="0" w:after="0" w:line="460" w:lineRule="exact"/>
        <w:ind w:firstLine="480"/>
      </w:pPr>
      <w:r>
        <w:rPr>
          <w:rFonts w:hint="eastAsia" w:ascii="Times New Roman" w:hAnsi="Times New Roman" w:eastAsia="宋体"/>
          <w:sz w:val="24"/>
        </w:rPr>
        <w:t>总体架构如图4-1所示。浏览器前端经由API与安全层访问按业务域组织的应用服务；领域对象和基础设施负责规则与持久化，AI网关统一适配模型供应商，MySQL保存可追踪的学习资产、任务与审计数据。</w:t>
      </w:r>
    </w:p>
    <w:p w14:paraId="12276064">
      <w:pPr>
        <w:keepNext/>
        <w:jc w:val="center"/>
      </w:pPr>
      <w:r>
        <w:drawing>
          <wp:inline distT="0" distB="0" distL="114300" distR="114300">
            <wp:extent cx="5669280" cy="191325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4"/>
                    <a:stretch>
                      <a:fillRect/>
                    </a:stretch>
                  </pic:blipFill>
                  <pic:spPr>
                    <a:xfrm>
                      <a:off x="0" y="0"/>
                      <a:ext cx="5669280" cy="1913382"/>
                    </a:xfrm>
                    <a:prstGeom prst="rect">
                      <a:avLst/>
                    </a:prstGeom>
                  </pic:spPr>
                </pic:pic>
              </a:graphicData>
            </a:graphic>
          </wp:inline>
        </w:drawing>
      </w:r>
    </w:p>
    <w:p w14:paraId="3E9F507F">
      <w:pPr>
        <w:pStyle w:val="5"/>
        <w:keepNext w:val="0"/>
        <w:keepLines/>
        <w:spacing w:before="80" w:after="120" w:line="240" w:lineRule="auto"/>
        <w:ind w:firstLine="0"/>
        <w:jc w:val="center"/>
      </w:pPr>
      <w:r>
        <w:rPr>
          <w:rFonts w:ascii="Times New Roman" w:hAnsi="Times New Roman" w:eastAsia="宋体"/>
          <w:b w:val="0"/>
          <w:sz w:val="24"/>
        </w:rPr>
        <w:t>图4-1 系统总体架构</w:t>
      </w:r>
    </w:p>
    <w:p w14:paraId="14DF2D54">
      <w:pPr>
        <w:pStyle w:val="3"/>
        <w:keepNext/>
        <w:numPr>
          <w:ilvl w:val="1"/>
          <w:numId w:val="0"/>
        </w:numPr>
        <w:ind w:right="0" w:rightChars="0" w:firstLine="0"/>
      </w:pPr>
      <w:bookmarkStart w:id="21" w:name="_Toc0021"/>
      <w:r>
        <w:rPr>
          <w:rFonts w:hint="eastAsia"/>
        </w:rPr>
        <w:t>4.2 功能模块设计</w:t>
      </w:r>
      <w:bookmarkEnd w:id="21"/>
    </w:p>
    <w:p w14:paraId="688D4E70">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表4-1 功能模块划分</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531"/>
        <w:gridCol w:w="3515"/>
        <w:gridCol w:w="3231"/>
      </w:tblGrid>
      <w:tr w14:paraId="2D158C3D">
        <w:trPr>
          <w:cantSplit/>
          <w:tblHeader/>
          <w:jc w:val="center"/>
        </w:trPr>
        <w:tc>
          <w:tcPr>
            <w:tcW w:w="1531" w:type="dxa"/>
            <w:tcBorders>
              <w:top w:val="nil"/>
              <w:left w:val="nil"/>
              <w:bottom w:val="single" w:color="000000" w:sz="8" w:space="0"/>
              <w:right w:val="nil"/>
              <w:insideH w:val="nil"/>
              <w:insideV w:val="nil"/>
            </w:tcBorders>
            <w:vAlign w:val="center"/>
          </w:tcPr>
          <w:p w14:paraId="3BE01B52">
            <w:pPr>
              <w:spacing w:line="276" w:lineRule="auto"/>
              <w:ind w:firstLine="0"/>
            </w:pPr>
            <w:r>
              <w:rPr>
                <w:rFonts w:hint="eastAsia" w:ascii="Times New Roman" w:hAnsi="Times New Roman" w:eastAsia="宋体"/>
                <w:b/>
                <w:sz w:val="21"/>
              </w:rPr>
              <w:t>模块</w:t>
            </w:r>
          </w:p>
        </w:tc>
        <w:tc>
          <w:tcPr>
            <w:tcW w:w="3515" w:type="dxa"/>
            <w:tcBorders>
              <w:top w:val="nil"/>
              <w:left w:val="nil"/>
              <w:bottom w:val="single" w:color="000000" w:sz="8" w:space="0"/>
              <w:right w:val="nil"/>
              <w:insideH w:val="nil"/>
              <w:insideV w:val="nil"/>
            </w:tcBorders>
            <w:vAlign w:val="center"/>
          </w:tcPr>
          <w:p w14:paraId="5DF299EA">
            <w:pPr>
              <w:spacing w:line="276" w:lineRule="auto"/>
              <w:ind w:firstLine="0"/>
            </w:pPr>
            <w:r>
              <w:rPr>
                <w:rFonts w:hint="eastAsia" w:ascii="Times New Roman" w:hAnsi="Times New Roman" w:eastAsia="宋体"/>
                <w:b/>
                <w:sz w:val="21"/>
              </w:rPr>
              <w:t>后端职责</w:t>
            </w:r>
          </w:p>
        </w:tc>
        <w:tc>
          <w:tcPr>
            <w:tcW w:w="3231" w:type="dxa"/>
            <w:tcBorders>
              <w:top w:val="nil"/>
              <w:left w:val="nil"/>
              <w:bottom w:val="single" w:color="000000" w:sz="8" w:space="0"/>
              <w:right w:val="nil"/>
              <w:insideH w:val="nil"/>
              <w:insideV w:val="nil"/>
            </w:tcBorders>
            <w:vAlign w:val="center"/>
          </w:tcPr>
          <w:p w14:paraId="5924FBEF">
            <w:pPr>
              <w:spacing w:line="276" w:lineRule="auto"/>
              <w:ind w:firstLine="0"/>
            </w:pPr>
            <w:r>
              <w:rPr>
                <w:rFonts w:hint="eastAsia" w:ascii="Times New Roman" w:hAnsi="Times New Roman" w:eastAsia="宋体"/>
                <w:b/>
                <w:sz w:val="21"/>
              </w:rPr>
              <w:t>前端职责</w:t>
            </w:r>
          </w:p>
        </w:tc>
      </w:tr>
      <w:tr w14:paraId="6DB9050C">
        <w:trPr>
          <w:cantSplit/>
          <w:jc w:val="center"/>
        </w:trPr>
        <w:tc>
          <w:tcPr>
            <w:tcW w:w="1531" w:type="dxa"/>
            <w:tcBorders>
              <w:top w:val="nil"/>
              <w:left w:val="nil"/>
              <w:bottom w:val="nil"/>
              <w:right w:val="nil"/>
              <w:insideH w:val="nil"/>
              <w:insideV w:val="nil"/>
            </w:tcBorders>
            <w:vAlign w:val="center"/>
          </w:tcPr>
          <w:p w14:paraId="3D520E36">
            <w:pPr>
              <w:spacing w:line="276" w:lineRule="auto"/>
              <w:ind w:firstLine="0"/>
            </w:pPr>
            <w:r>
              <w:rPr>
                <w:rFonts w:hint="eastAsia" w:ascii="Times New Roman" w:hAnsi="Times New Roman" w:eastAsia="宋体"/>
                <w:b w:val="0"/>
                <w:sz w:val="21"/>
              </w:rPr>
              <w:t>身份与权限</w:t>
            </w:r>
          </w:p>
        </w:tc>
        <w:tc>
          <w:tcPr>
            <w:tcW w:w="3515" w:type="dxa"/>
            <w:tcBorders>
              <w:top w:val="nil"/>
              <w:left w:val="nil"/>
              <w:bottom w:val="nil"/>
              <w:right w:val="nil"/>
              <w:insideH w:val="nil"/>
              <w:insideV w:val="nil"/>
            </w:tcBorders>
            <w:vAlign w:val="center"/>
          </w:tcPr>
          <w:p w14:paraId="57B996D1">
            <w:pPr>
              <w:spacing w:line="276" w:lineRule="auto"/>
              <w:ind w:firstLine="0"/>
            </w:pPr>
            <w:r>
              <w:rPr>
                <w:rFonts w:hint="eastAsia" w:ascii="Times New Roman" w:hAnsi="Times New Roman" w:eastAsia="宋体"/>
                <w:b w:val="0"/>
                <w:sz w:val="21"/>
              </w:rPr>
              <w:t>用户、JWT、用户上下文和声明式权限</w:t>
            </w:r>
          </w:p>
        </w:tc>
        <w:tc>
          <w:tcPr>
            <w:tcW w:w="3231" w:type="dxa"/>
            <w:tcBorders>
              <w:top w:val="nil"/>
              <w:left w:val="nil"/>
              <w:bottom w:val="nil"/>
              <w:right w:val="nil"/>
              <w:insideH w:val="nil"/>
              <w:insideV w:val="nil"/>
            </w:tcBorders>
            <w:vAlign w:val="center"/>
          </w:tcPr>
          <w:p w14:paraId="2D14E56C">
            <w:pPr>
              <w:spacing w:line="276" w:lineRule="auto"/>
              <w:ind w:firstLine="0"/>
            </w:pPr>
            <w:r>
              <w:rPr>
                <w:rFonts w:hint="eastAsia" w:ascii="Times New Roman" w:hAnsi="Times New Roman" w:eastAsia="宋体"/>
                <w:b w:val="0"/>
                <w:sz w:val="21"/>
              </w:rPr>
              <w:t>登录注册、账户资料、学习设置和管理员入口</w:t>
            </w:r>
          </w:p>
        </w:tc>
      </w:tr>
      <w:tr w14:paraId="041EF173">
        <w:trPr>
          <w:cantSplit/>
          <w:jc w:val="center"/>
        </w:trPr>
        <w:tc>
          <w:tcPr>
            <w:tcW w:w="1531" w:type="dxa"/>
            <w:tcBorders>
              <w:top w:val="nil"/>
              <w:left w:val="nil"/>
              <w:bottom w:val="nil"/>
              <w:right w:val="nil"/>
              <w:insideH w:val="nil"/>
              <w:insideV w:val="nil"/>
            </w:tcBorders>
            <w:vAlign w:val="center"/>
          </w:tcPr>
          <w:p w14:paraId="145AF07C">
            <w:pPr>
              <w:spacing w:line="276" w:lineRule="auto"/>
              <w:ind w:firstLine="0"/>
            </w:pPr>
            <w:r>
              <w:rPr>
                <w:rFonts w:hint="eastAsia" w:ascii="Times New Roman" w:hAnsi="Times New Roman" w:eastAsia="宋体"/>
                <w:b w:val="0"/>
                <w:sz w:val="21"/>
              </w:rPr>
              <w:t>AI 能力</w:t>
            </w:r>
          </w:p>
        </w:tc>
        <w:tc>
          <w:tcPr>
            <w:tcW w:w="3515" w:type="dxa"/>
            <w:tcBorders>
              <w:top w:val="nil"/>
              <w:left w:val="nil"/>
              <w:bottom w:val="nil"/>
              <w:right w:val="nil"/>
              <w:insideH w:val="nil"/>
              <w:insideV w:val="nil"/>
            </w:tcBorders>
            <w:vAlign w:val="center"/>
          </w:tcPr>
          <w:p w14:paraId="78D90EAE">
            <w:pPr>
              <w:spacing w:line="276" w:lineRule="auto"/>
              <w:ind w:firstLine="0"/>
            </w:pPr>
            <w:r>
              <w:rPr>
                <w:rFonts w:hint="eastAsia" w:ascii="Times New Roman" w:hAnsi="Times New Roman" w:eastAsia="宋体"/>
                <w:b w:val="0"/>
                <w:sz w:val="21"/>
              </w:rPr>
              <w:t>模型/供应商、Agent、Prompt、会话和模型网关</w:t>
            </w:r>
          </w:p>
        </w:tc>
        <w:tc>
          <w:tcPr>
            <w:tcW w:w="3231" w:type="dxa"/>
            <w:tcBorders>
              <w:top w:val="nil"/>
              <w:left w:val="nil"/>
              <w:bottom w:val="nil"/>
              <w:right w:val="nil"/>
              <w:insideH w:val="nil"/>
              <w:insideV w:val="nil"/>
            </w:tcBorders>
            <w:vAlign w:val="center"/>
          </w:tcPr>
          <w:p w14:paraId="61B76724">
            <w:pPr>
              <w:spacing w:line="276" w:lineRule="auto"/>
              <w:ind w:firstLine="0"/>
            </w:pPr>
            <w:r>
              <w:rPr>
                <w:rFonts w:hint="eastAsia" w:ascii="Times New Roman" w:hAnsi="Times New Roman" w:eastAsia="宋体"/>
                <w:b w:val="0"/>
                <w:sz w:val="21"/>
              </w:rPr>
              <w:t>模型管理、Agent/模板、会话诊断和连接测试</w:t>
            </w:r>
          </w:p>
        </w:tc>
      </w:tr>
      <w:tr w14:paraId="2F765E8D">
        <w:trPr>
          <w:cantSplit/>
          <w:jc w:val="center"/>
        </w:trPr>
        <w:tc>
          <w:tcPr>
            <w:tcW w:w="1531" w:type="dxa"/>
            <w:tcBorders>
              <w:top w:val="nil"/>
              <w:left w:val="nil"/>
              <w:bottom w:val="nil"/>
              <w:right w:val="nil"/>
              <w:insideH w:val="nil"/>
              <w:insideV w:val="nil"/>
            </w:tcBorders>
            <w:vAlign w:val="center"/>
          </w:tcPr>
          <w:p w14:paraId="09FA9411">
            <w:pPr>
              <w:spacing w:line="276" w:lineRule="auto"/>
              <w:ind w:firstLine="0"/>
            </w:pPr>
            <w:r>
              <w:rPr>
                <w:rFonts w:hint="eastAsia" w:ascii="Times New Roman" w:hAnsi="Times New Roman" w:eastAsia="宋体"/>
                <w:b w:val="0"/>
                <w:sz w:val="21"/>
              </w:rPr>
              <w:t>词汇与词本</w:t>
            </w:r>
          </w:p>
        </w:tc>
        <w:tc>
          <w:tcPr>
            <w:tcW w:w="3515" w:type="dxa"/>
            <w:tcBorders>
              <w:top w:val="nil"/>
              <w:left w:val="nil"/>
              <w:bottom w:val="nil"/>
              <w:right w:val="nil"/>
              <w:insideH w:val="nil"/>
              <w:insideV w:val="nil"/>
            </w:tcBorders>
            <w:vAlign w:val="center"/>
          </w:tcPr>
          <w:p w14:paraId="5429FA9C">
            <w:pPr>
              <w:spacing w:line="276" w:lineRule="auto"/>
              <w:ind w:firstLine="0"/>
            </w:pPr>
            <w:r>
              <w:rPr>
                <w:rFonts w:hint="eastAsia" w:ascii="Times New Roman" w:hAnsi="Times New Roman" w:eastAsia="宋体"/>
                <w:b w:val="0"/>
                <w:sz w:val="21"/>
              </w:rPr>
              <w:t>公共词表、关联分析、词卡缓存、个人快照与笔记</w:t>
            </w:r>
          </w:p>
        </w:tc>
        <w:tc>
          <w:tcPr>
            <w:tcW w:w="3231" w:type="dxa"/>
            <w:tcBorders>
              <w:top w:val="nil"/>
              <w:left w:val="nil"/>
              <w:bottom w:val="nil"/>
              <w:right w:val="nil"/>
              <w:insideH w:val="nil"/>
              <w:insideV w:val="nil"/>
            </w:tcBorders>
            <w:vAlign w:val="center"/>
          </w:tcPr>
          <w:p w14:paraId="7841C853">
            <w:pPr>
              <w:spacing w:line="276" w:lineRule="auto"/>
              <w:ind w:firstLine="0"/>
            </w:pPr>
            <w:r>
              <w:rPr>
                <w:rFonts w:hint="eastAsia" w:ascii="Times New Roman" w:hAnsi="Times New Roman" w:eastAsia="宋体"/>
                <w:b w:val="0"/>
                <w:sz w:val="21"/>
              </w:rPr>
              <w:t>公共词表查看、个人单词本、词卡详情和导入审核</w:t>
            </w:r>
          </w:p>
        </w:tc>
      </w:tr>
      <w:tr w14:paraId="5BD9F988">
        <w:trPr>
          <w:cantSplit/>
          <w:jc w:val="center"/>
        </w:trPr>
        <w:tc>
          <w:tcPr>
            <w:tcW w:w="1531" w:type="dxa"/>
            <w:tcBorders>
              <w:top w:val="nil"/>
              <w:left w:val="nil"/>
              <w:bottom w:val="nil"/>
              <w:right w:val="nil"/>
              <w:insideH w:val="nil"/>
              <w:insideV w:val="nil"/>
            </w:tcBorders>
            <w:vAlign w:val="center"/>
          </w:tcPr>
          <w:p w14:paraId="7F62050C">
            <w:pPr>
              <w:spacing w:line="276" w:lineRule="auto"/>
              <w:ind w:firstLine="0"/>
            </w:pPr>
            <w:r>
              <w:rPr>
                <w:rFonts w:hint="eastAsia" w:ascii="Times New Roman" w:hAnsi="Times New Roman" w:eastAsia="宋体"/>
                <w:b w:val="0"/>
                <w:sz w:val="21"/>
              </w:rPr>
              <w:t>词汇大挑战</w:t>
            </w:r>
          </w:p>
        </w:tc>
        <w:tc>
          <w:tcPr>
            <w:tcW w:w="3515" w:type="dxa"/>
            <w:tcBorders>
              <w:top w:val="nil"/>
              <w:left w:val="nil"/>
              <w:bottom w:val="nil"/>
              <w:right w:val="nil"/>
              <w:insideH w:val="nil"/>
              <w:insideV w:val="nil"/>
            </w:tcBorders>
            <w:vAlign w:val="center"/>
          </w:tcPr>
          <w:p w14:paraId="05F7A0A6">
            <w:pPr>
              <w:spacing w:line="276" w:lineRule="auto"/>
              <w:ind w:firstLine="0"/>
            </w:pPr>
            <w:r>
              <w:rPr>
                <w:rFonts w:hint="eastAsia" w:ascii="Times New Roman" w:hAnsi="Times New Roman" w:eastAsia="宋体"/>
                <w:b w:val="0"/>
                <w:sz w:val="21"/>
              </w:rPr>
              <w:t>学习计划、场景编排、材料、挑战评测和学习记录</w:t>
            </w:r>
          </w:p>
        </w:tc>
        <w:tc>
          <w:tcPr>
            <w:tcW w:w="3231" w:type="dxa"/>
            <w:tcBorders>
              <w:top w:val="nil"/>
              <w:left w:val="nil"/>
              <w:bottom w:val="nil"/>
              <w:right w:val="nil"/>
              <w:insideH w:val="nil"/>
              <w:insideV w:val="nil"/>
            </w:tcBorders>
            <w:vAlign w:val="center"/>
          </w:tcPr>
          <w:p w14:paraId="31BDF96A">
            <w:pPr>
              <w:spacing w:line="276" w:lineRule="auto"/>
              <w:ind w:firstLine="0"/>
            </w:pPr>
            <w:r>
              <w:rPr>
                <w:rFonts w:hint="eastAsia" w:ascii="Times New Roman" w:hAnsi="Times New Roman" w:eastAsia="宋体"/>
                <w:b w:val="0"/>
                <w:sz w:val="21"/>
              </w:rPr>
              <w:t>周/月日历、场景摘要、沉浸学习和词汇挑战</w:t>
            </w:r>
          </w:p>
        </w:tc>
      </w:tr>
      <w:tr w14:paraId="67E16DD0">
        <w:trPr>
          <w:cantSplit/>
          <w:jc w:val="center"/>
        </w:trPr>
        <w:tc>
          <w:tcPr>
            <w:tcW w:w="1531" w:type="dxa"/>
            <w:tcBorders>
              <w:top w:val="nil"/>
              <w:left w:val="nil"/>
              <w:bottom w:val="nil"/>
              <w:right w:val="nil"/>
              <w:insideH w:val="nil"/>
              <w:insideV w:val="nil"/>
            </w:tcBorders>
            <w:vAlign w:val="center"/>
          </w:tcPr>
          <w:p w14:paraId="5A518E58">
            <w:pPr>
              <w:spacing w:line="276" w:lineRule="auto"/>
              <w:ind w:firstLine="0"/>
            </w:pPr>
            <w:r>
              <w:rPr>
                <w:rFonts w:hint="eastAsia" w:ascii="Times New Roman" w:hAnsi="Times New Roman" w:eastAsia="宋体"/>
                <w:b w:val="0"/>
                <w:sz w:val="21"/>
              </w:rPr>
              <w:t>语境精读</w:t>
            </w:r>
          </w:p>
        </w:tc>
        <w:tc>
          <w:tcPr>
            <w:tcW w:w="3515" w:type="dxa"/>
            <w:tcBorders>
              <w:top w:val="nil"/>
              <w:left w:val="nil"/>
              <w:bottom w:val="nil"/>
              <w:right w:val="nil"/>
              <w:insideH w:val="nil"/>
              <w:insideV w:val="nil"/>
            </w:tcBorders>
            <w:vAlign w:val="center"/>
          </w:tcPr>
          <w:p w14:paraId="42471085">
            <w:pPr>
              <w:spacing w:line="276" w:lineRule="auto"/>
              <w:ind w:firstLine="0"/>
            </w:pPr>
            <w:r>
              <w:rPr>
                <w:rFonts w:hint="eastAsia" w:ascii="Times New Roman" w:hAnsi="Times New Roman" w:eastAsia="宋体"/>
                <w:b w:val="0"/>
                <w:sz w:val="21"/>
              </w:rPr>
              <w:t>阅读材料、缓存、进度、练习评分和学习曝光</w:t>
            </w:r>
          </w:p>
        </w:tc>
        <w:tc>
          <w:tcPr>
            <w:tcW w:w="3231" w:type="dxa"/>
            <w:tcBorders>
              <w:top w:val="nil"/>
              <w:left w:val="nil"/>
              <w:bottom w:val="nil"/>
              <w:right w:val="nil"/>
              <w:insideH w:val="nil"/>
              <w:insideV w:val="nil"/>
            </w:tcBorders>
            <w:vAlign w:val="center"/>
          </w:tcPr>
          <w:p w14:paraId="1C47D72F">
            <w:pPr>
              <w:spacing w:line="276" w:lineRule="auto"/>
              <w:ind w:firstLine="0"/>
            </w:pPr>
            <w:r>
              <w:rPr>
                <w:rFonts w:hint="eastAsia" w:ascii="Times New Roman" w:hAnsi="Times New Roman" w:eastAsia="宋体"/>
                <w:b w:val="0"/>
                <w:sz w:val="21"/>
              </w:rPr>
              <w:t>通读、词汇精讲、阅读检测和专注模式</w:t>
            </w:r>
          </w:p>
        </w:tc>
      </w:tr>
      <w:tr w14:paraId="1351577D">
        <w:trPr>
          <w:cantSplit/>
          <w:jc w:val="center"/>
        </w:trPr>
        <w:tc>
          <w:tcPr>
            <w:tcW w:w="1531" w:type="dxa"/>
            <w:tcBorders>
              <w:top w:val="nil"/>
              <w:left w:val="nil"/>
              <w:bottom w:val="nil"/>
              <w:right w:val="nil"/>
              <w:insideH w:val="nil"/>
              <w:insideV w:val="nil"/>
            </w:tcBorders>
            <w:vAlign w:val="center"/>
          </w:tcPr>
          <w:p w14:paraId="67816520">
            <w:pPr>
              <w:spacing w:line="276" w:lineRule="auto"/>
              <w:ind w:firstLine="0"/>
            </w:pPr>
            <w:r>
              <w:rPr>
                <w:rFonts w:hint="eastAsia" w:ascii="Times New Roman" w:hAnsi="Times New Roman" w:eastAsia="宋体"/>
                <w:b w:val="0"/>
                <w:sz w:val="21"/>
              </w:rPr>
              <w:t>异步任务</w:t>
            </w:r>
          </w:p>
        </w:tc>
        <w:tc>
          <w:tcPr>
            <w:tcW w:w="3515" w:type="dxa"/>
            <w:tcBorders>
              <w:top w:val="nil"/>
              <w:left w:val="nil"/>
              <w:bottom w:val="nil"/>
              <w:right w:val="nil"/>
              <w:insideH w:val="nil"/>
              <w:insideV w:val="nil"/>
            </w:tcBorders>
            <w:vAlign w:val="center"/>
          </w:tcPr>
          <w:p w14:paraId="6218CA67">
            <w:pPr>
              <w:spacing w:line="276" w:lineRule="auto"/>
              <w:ind w:firstLine="0"/>
            </w:pPr>
            <w:r>
              <w:rPr>
                <w:rFonts w:hint="eastAsia" w:ascii="Times New Roman" w:hAnsi="Times New Roman" w:eastAsia="宋体"/>
                <w:b w:val="0"/>
                <w:sz w:val="21"/>
              </w:rPr>
              <w:t>任务、步骤、尝试、原子领取、预约、取消与重试</w:t>
            </w:r>
          </w:p>
        </w:tc>
        <w:tc>
          <w:tcPr>
            <w:tcW w:w="3231" w:type="dxa"/>
            <w:tcBorders>
              <w:top w:val="nil"/>
              <w:left w:val="nil"/>
              <w:bottom w:val="nil"/>
              <w:right w:val="nil"/>
              <w:insideH w:val="nil"/>
              <w:insideV w:val="nil"/>
            </w:tcBorders>
            <w:vAlign w:val="center"/>
          </w:tcPr>
          <w:p w14:paraId="7FAD2B99">
            <w:pPr>
              <w:spacing w:line="276" w:lineRule="auto"/>
              <w:ind w:firstLine="0"/>
            </w:pPr>
            <w:r>
              <w:rPr>
                <w:rFonts w:hint="eastAsia" w:ascii="Times New Roman" w:hAnsi="Times New Roman" w:eastAsia="宋体"/>
                <w:b w:val="0"/>
                <w:sz w:val="21"/>
              </w:rPr>
              <w:t>任务状态、进度、失败原因和人工处置</w:t>
            </w:r>
          </w:p>
        </w:tc>
      </w:tr>
      <w:tr w14:paraId="7B7EC8E1">
        <w:trPr>
          <w:cantSplit/>
          <w:jc w:val="center"/>
        </w:trPr>
        <w:tc>
          <w:tcPr>
            <w:tcW w:w="1531" w:type="dxa"/>
            <w:tcBorders>
              <w:top w:val="nil"/>
              <w:left w:val="nil"/>
              <w:bottom w:val="nil"/>
              <w:right w:val="nil"/>
              <w:insideH w:val="nil"/>
              <w:insideV w:val="nil"/>
            </w:tcBorders>
            <w:vAlign w:val="center"/>
          </w:tcPr>
          <w:p w14:paraId="4A1C1A56">
            <w:pPr>
              <w:spacing w:line="276" w:lineRule="auto"/>
              <w:ind w:firstLine="0"/>
            </w:pPr>
            <w:r>
              <w:rPr>
                <w:rFonts w:hint="eastAsia" w:ascii="Times New Roman" w:hAnsi="Times New Roman" w:eastAsia="宋体"/>
                <w:b w:val="0"/>
                <w:sz w:val="21"/>
              </w:rPr>
              <w:t>系统支撑</w:t>
            </w:r>
          </w:p>
        </w:tc>
        <w:tc>
          <w:tcPr>
            <w:tcW w:w="3515" w:type="dxa"/>
            <w:tcBorders>
              <w:top w:val="nil"/>
              <w:left w:val="nil"/>
              <w:bottom w:val="nil"/>
              <w:right w:val="nil"/>
              <w:insideH w:val="nil"/>
              <w:insideV w:val="nil"/>
            </w:tcBorders>
            <w:vAlign w:val="center"/>
          </w:tcPr>
          <w:p w14:paraId="1C7E3D30">
            <w:pPr>
              <w:spacing w:line="276" w:lineRule="auto"/>
              <w:ind w:firstLine="0"/>
            </w:pPr>
            <w:r>
              <w:rPr>
                <w:rFonts w:hint="eastAsia" w:ascii="Times New Roman" w:hAnsi="Times New Roman" w:eastAsia="宋体"/>
                <w:b w:val="0"/>
                <w:sz w:val="21"/>
              </w:rPr>
              <w:t>Outbox 日志、接口监控、异常映射和数据审计</w:t>
            </w:r>
          </w:p>
        </w:tc>
        <w:tc>
          <w:tcPr>
            <w:tcW w:w="3231" w:type="dxa"/>
            <w:tcBorders>
              <w:top w:val="nil"/>
              <w:left w:val="nil"/>
              <w:bottom w:val="nil"/>
              <w:right w:val="nil"/>
              <w:insideH w:val="nil"/>
              <w:insideV w:val="nil"/>
            </w:tcBorders>
            <w:vAlign w:val="center"/>
          </w:tcPr>
          <w:p w14:paraId="53929FAB">
            <w:pPr>
              <w:spacing w:line="276" w:lineRule="auto"/>
              <w:ind w:firstLine="0"/>
            </w:pPr>
            <w:r>
              <w:rPr>
                <w:rFonts w:hint="eastAsia" w:ascii="Times New Roman" w:hAnsi="Times New Roman" w:eastAsia="宋体"/>
                <w:b w:val="0"/>
                <w:sz w:val="21"/>
              </w:rPr>
              <w:t>用户中心、系统日志和运营查询</w:t>
            </w:r>
          </w:p>
        </w:tc>
      </w:tr>
    </w:tbl>
    <w:p w14:paraId="168C3335">
      <w:pPr>
        <w:pStyle w:val="3"/>
        <w:keepNext/>
        <w:numPr>
          <w:ilvl w:val="1"/>
          <w:numId w:val="0"/>
        </w:numPr>
        <w:ind w:right="0" w:rightChars="0" w:firstLine="0"/>
      </w:pPr>
      <w:bookmarkStart w:id="22" w:name="_Toc0022"/>
      <w:r>
        <w:rPr>
          <w:rFonts w:hint="eastAsia"/>
        </w:rPr>
        <w:t>4.3 核心业务流程设计</w:t>
      </w:r>
      <w:bookmarkEnd w:id="22"/>
    </w:p>
    <w:p w14:paraId="1823AAFA">
      <w:pPr>
        <w:spacing w:before="0" w:after="0" w:line="460" w:lineRule="exact"/>
        <w:ind w:firstLine="480"/>
        <w:jc w:val="both"/>
      </w:pPr>
      <w:r>
        <w:rPr>
          <w:rFonts w:hint="eastAsia" w:ascii="Times New Roman" w:hAnsi="Times New Roman" w:eastAsia="宋体"/>
          <w:sz w:val="24"/>
        </w:rPr>
        <w:t>核心流程从公共词表准备开始。管理员导入Markdown词表，经格式校验、疑似断词人工审核和发布后，系统以异步任务执行增量语义分析。学习者选择已发布词表并填写学习目的，系统依据标签和相关性组织候选词，按日期计算目标量，并把每日核心词均分为每篇不超过50词的场景材料。</w:t>
      </w:r>
    </w:p>
    <w:p w14:paraId="0FA497A9">
      <w:pPr>
        <w:spacing w:before="0" w:after="0" w:line="460" w:lineRule="exact"/>
        <w:ind w:firstLine="480"/>
        <w:jc w:val="both"/>
      </w:pPr>
      <w:r>
        <w:rPr>
          <w:rFonts w:hint="eastAsia" w:ascii="Times New Roman" w:hAnsi="Times New Roman" w:eastAsia="宋体"/>
          <w:sz w:val="24"/>
        </w:rPr>
        <w:t>生成任务成功后，学习者在同一单元中完成文章阅读、核心词挑战和Markdown笔记；每次答题写入逐词学习记录并更新掌握状态，待复习词进入间隔复习队列。任务失败时保留任务、步骤、尝试次数和错误原因，可由发起者或管理员在任务中心继续执行，业务流程如图4-2所示。</w:t>
      </w:r>
    </w:p>
    <w:p w14:paraId="1EECEB62">
      <w:pPr>
        <w:keepNext/>
        <w:jc w:val="center"/>
      </w:pPr>
      <w:r>
        <w:drawing>
          <wp:inline distT="0" distB="0" distL="114300" distR="114300">
            <wp:extent cx="5669280" cy="35433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14:paraId="5B6AD4A2">
      <w:pPr>
        <w:pStyle w:val="5"/>
        <w:keepNext w:val="0"/>
        <w:keepLines/>
        <w:spacing w:before="80" w:after="120" w:line="240" w:lineRule="auto"/>
        <w:ind w:firstLine="0"/>
        <w:jc w:val="center"/>
      </w:pPr>
      <w:r>
        <w:rPr>
          <w:rFonts w:ascii="Times New Roman" w:hAnsi="Times New Roman" w:eastAsia="宋体"/>
          <w:b w:val="0"/>
          <w:sz w:val="24"/>
        </w:rPr>
        <w:t>图4-2 词汇学习闭环业务流程</w:t>
      </w:r>
    </w:p>
    <w:p w14:paraId="3BF084D5">
      <w:pPr>
        <w:pStyle w:val="3"/>
        <w:keepNext/>
        <w:numPr>
          <w:ilvl w:val="1"/>
          <w:numId w:val="0"/>
        </w:numPr>
        <w:ind w:right="0" w:rightChars="0" w:firstLine="0"/>
      </w:pPr>
      <w:bookmarkStart w:id="23" w:name="_Toc0023"/>
      <w:r>
        <w:rPr>
          <w:rFonts w:hint="eastAsia"/>
        </w:rPr>
        <w:t>4.4 数据库设计</w:t>
      </w:r>
      <w:bookmarkEnd w:id="23"/>
    </w:p>
    <w:p w14:paraId="5ED38D07">
      <w:pPr>
        <w:spacing w:before="0" w:after="0" w:line="460" w:lineRule="exact"/>
        <w:ind w:firstLine="480"/>
        <w:jc w:val="both"/>
      </w:pPr>
      <w:r>
        <w:rPr>
          <w:rFonts w:hint="eastAsia" w:ascii="Times New Roman" w:hAnsi="Times New Roman" w:eastAsia="宋体" w:cs="SimSun"/>
          <w:sz w:val="24"/>
        </w:rPr>
        <w:t>数据库按 AI Agent、公共学习缓存、用户与单词本、标签关系、复习记录和运营支撑六类组织。所有主要实体继承 BaseEntity，统一包含创建人、创建时间、更新人、更新时间、逻辑删除和乐观锁版本。审计人由 Spring Security 上下文解析，系统上下文使用 0。</w:t>
      </w:r>
    </w:p>
    <w:p w14:paraId="326AC244">
      <w:pPr>
        <w:spacing w:before="0" w:after="0" w:line="460" w:lineRule="exact"/>
        <w:ind w:firstLine="480"/>
      </w:pPr>
      <w:r>
        <w:rPr>
          <w:rFonts w:hint="eastAsia" w:ascii="Times New Roman" w:hAnsi="Times New Roman" w:eastAsia="宋体"/>
          <w:sz w:val="24"/>
        </w:rPr>
        <w:t>核心实体关系如图4-3所示。用户与个人单词本、学习计划和逐词进度为一对多关系；公共词表向词条和学习计划提供稳定来源；计划包含多个场景单元，单元关联材料版本和分层词条；个人词条、逐词进度与复习记录共同保存学习结果。项目不声明物理外键，逻辑关联通过索引、唯一约束和应用服务校验维护，以降低初始化权限和增量迁移耦合。</w:t>
      </w:r>
    </w:p>
    <w:p w14:paraId="71D57985">
      <w:pPr>
        <w:keepNext/>
        <w:jc w:val="center"/>
      </w:pPr>
      <w:r>
        <w:drawing>
          <wp:inline distT="0" distB="0" distL="114300" distR="114300">
            <wp:extent cx="5715000" cy="389636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6"/>
                    <a:stretch>
                      <a:fillRect/>
                    </a:stretch>
                  </pic:blipFill>
                  <pic:spPr>
                    <a:xfrm>
                      <a:off x="0" y="0"/>
                      <a:ext cx="5715000" cy="3896591"/>
                    </a:xfrm>
                    <a:prstGeom prst="rect">
                      <a:avLst/>
                    </a:prstGeom>
                  </pic:spPr>
                </pic:pic>
              </a:graphicData>
            </a:graphic>
          </wp:inline>
        </w:drawing>
      </w:r>
    </w:p>
    <w:p w14:paraId="42D97883">
      <w:pPr>
        <w:pStyle w:val="5"/>
        <w:keepNext w:val="0"/>
        <w:keepLines/>
        <w:spacing w:before="80" w:after="120" w:line="240" w:lineRule="auto"/>
        <w:ind w:firstLine="0"/>
        <w:jc w:val="center"/>
      </w:pPr>
      <w:r>
        <w:rPr>
          <w:rFonts w:ascii="Times New Roman" w:hAnsi="Times New Roman" w:eastAsia="宋体"/>
          <w:b w:val="0"/>
          <w:sz w:val="24"/>
        </w:rPr>
        <w:t>图4-3 核心学习数据E-R图</w:t>
      </w:r>
    </w:p>
    <w:p w14:paraId="43C4EC0F">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表4-2 核心数据表</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891"/>
        <w:gridCol w:w="3100"/>
        <w:gridCol w:w="2286"/>
      </w:tblGrid>
      <w:tr w14:paraId="072196D8">
        <w:trPr>
          <w:cantSplit/>
          <w:tblHeader/>
          <w:jc w:val="center"/>
        </w:trPr>
        <w:tc>
          <w:tcPr>
            <w:tcW w:w="2891" w:type="dxa"/>
            <w:tcBorders>
              <w:top w:val="nil"/>
              <w:left w:val="nil"/>
              <w:bottom w:val="single" w:color="000000" w:sz="8" w:space="0"/>
              <w:right w:val="nil"/>
              <w:insideH w:val="nil"/>
              <w:insideV w:val="nil"/>
            </w:tcBorders>
            <w:vAlign w:val="center"/>
          </w:tcPr>
          <w:p w14:paraId="65055C6A">
            <w:pPr>
              <w:spacing w:line="276" w:lineRule="auto"/>
              <w:ind w:firstLine="0"/>
            </w:pPr>
            <w:r>
              <w:rPr>
                <w:rFonts w:hint="eastAsia" w:ascii="Times New Roman" w:hAnsi="Times New Roman" w:eastAsia="宋体"/>
                <w:b/>
                <w:sz w:val="21"/>
              </w:rPr>
              <w:t>表名</w:t>
            </w:r>
          </w:p>
        </w:tc>
        <w:tc>
          <w:tcPr>
            <w:tcW w:w="3100" w:type="dxa"/>
            <w:tcBorders>
              <w:top w:val="nil"/>
              <w:left w:val="nil"/>
              <w:bottom w:val="single" w:color="000000" w:sz="8" w:space="0"/>
              <w:right w:val="nil"/>
              <w:insideH w:val="nil"/>
              <w:insideV w:val="nil"/>
            </w:tcBorders>
            <w:vAlign w:val="center"/>
          </w:tcPr>
          <w:p w14:paraId="63FE8A37">
            <w:pPr>
              <w:spacing w:line="276" w:lineRule="auto"/>
              <w:ind w:firstLine="0"/>
            </w:pPr>
            <w:r>
              <w:rPr>
                <w:rFonts w:hint="eastAsia" w:ascii="Times New Roman" w:hAnsi="Times New Roman" w:eastAsia="宋体"/>
                <w:b/>
                <w:sz w:val="21"/>
              </w:rPr>
              <w:t>用途</w:t>
            </w:r>
          </w:p>
        </w:tc>
        <w:tc>
          <w:tcPr>
            <w:tcW w:w="2286" w:type="dxa"/>
            <w:tcBorders>
              <w:top w:val="nil"/>
              <w:left w:val="nil"/>
              <w:bottom w:val="single" w:color="000000" w:sz="8" w:space="0"/>
              <w:right w:val="nil"/>
              <w:insideH w:val="nil"/>
              <w:insideV w:val="nil"/>
            </w:tcBorders>
            <w:vAlign w:val="center"/>
          </w:tcPr>
          <w:p w14:paraId="348FF6DF">
            <w:pPr>
              <w:spacing w:line="276" w:lineRule="auto"/>
              <w:ind w:firstLine="0"/>
            </w:pPr>
            <w:r>
              <w:rPr>
                <w:rFonts w:hint="eastAsia" w:ascii="Times New Roman" w:hAnsi="Times New Roman" w:eastAsia="宋体"/>
                <w:b/>
                <w:sz w:val="21"/>
              </w:rPr>
              <w:t>关键约束</w:t>
            </w:r>
          </w:p>
        </w:tc>
      </w:tr>
      <w:tr w14:paraId="2B251C68">
        <w:trPr>
          <w:cantSplit/>
          <w:jc w:val="center"/>
        </w:trPr>
        <w:tc>
          <w:tcPr>
            <w:tcW w:w="2891" w:type="dxa"/>
            <w:tcBorders>
              <w:top w:val="nil"/>
              <w:left w:val="nil"/>
              <w:bottom w:val="nil"/>
              <w:right w:val="nil"/>
              <w:insideH w:val="nil"/>
              <w:insideV w:val="nil"/>
            </w:tcBorders>
            <w:vAlign w:val="center"/>
          </w:tcPr>
          <w:p w14:paraId="4197CB2D">
            <w:pPr>
              <w:spacing w:line="276" w:lineRule="auto"/>
              <w:ind w:firstLine="0"/>
            </w:pPr>
            <w:r>
              <w:rPr>
                <w:rFonts w:ascii="Times New Roman" w:hAnsi="Times New Roman" w:eastAsia="宋体"/>
                <w:b w:val="0"/>
                <w:sz w:val="21"/>
              </w:rPr>
              <w:t>ai_agent / ai_prompt_template</w:t>
            </w:r>
          </w:p>
        </w:tc>
        <w:tc>
          <w:tcPr>
            <w:tcW w:w="3100" w:type="dxa"/>
            <w:tcBorders>
              <w:top w:val="nil"/>
              <w:left w:val="nil"/>
              <w:bottom w:val="nil"/>
              <w:right w:val="nil"/>
              <w:insideH w:val="nil"/>
              <w:insideV w:val="nil"/>
            </w:tcBorders>
            <w:vAlign w:val="center"/>
          </w:tcPr>
          <w:p w14:paraId="66B7C2AA">
            <w:pPr>
              <w:spacing w:line="276" w:lineRule="auto"/>
              <w:ind w:firstLine="0"/>
            </w:pPr>
            <w:r>
              <w:rPr>
                <w:rFonts w:hint="eastAsia" w:ascii="Times New Roman" w:hAnsi="Times New Roman" w:eastAsia="宋体"/>
                <w:b w:val="0"/>
                <w:sz w:val="21"/>
              </w:rPr>
              <w:t>Agent 与提示词模板</w:t>
            </w:r>
          </w:p>
        </w:tc>
        <w:tc>
          <w:tcPr>
            <w:tcW w:w="2286" w:type="dxa"/>
            <w:tcBorders>
              <w:top w:val="nil"/>
              <w:left w:val="nil"/>
              <w:bottom w:val="nil"/>
              <w:right w:val="nil"/>
              <w:insideH w:val="nil"/>
              <w:insideV w:val="nil"/>
            </w:tcBorders>
            <w:vAlign w:val="center"/>
          </w:tcPr>
          <w:p w14:paraId="4A25769A">
            <w:pPr>
              <w:spacing w:line="276" w:lineRule="auto"/>
              <w:ind w:firstLine="0"/>
            </w:pPr>
            <w:r>
              <w:rPr>
                <w:rFonts w:hint="eastAsia" w:ascii="Times New Roman" w:hAnsi="Times New Roman" w:eastAsia="宋体"/>
                <w:b w:val="0"/>
                <w:sz w:val="21"/>
              </w:rPr>
              <w:t>编码唯一、必需占位符校验</w:t>
            </w:r>
          </w:p>
        </w:tc>
      </w:tr>
      <w:tr w14:paraId="2A4D3A14">
        <w:trPr>
          <w:cantSplit/>
          <w:jc w:val="center"/>
        </w:trPr>
        <w:tc>
          <w:tcPr>
            <w:tcW w:w="2891" w:type="dxa"/>
            <w:tcBorders>
              <w:top w:val="nil"/>
              <w:left w:val="nil"/>
              <w:bottom w:val="nil"/>
              <w:right w:val="nil"/>
              <w:insideH w:val="nil"/>
              <w:insideV w:val="nil"/>
            </w:tcBorders>
            <w:vAlign w:val="center"/>
          </w:tcPr>
          <w:p w14:paraId="12D6CB57">
            <w:pPr>
              <w:spacing w:line="276" w:lineRule="auto"/>
              <w:ind w:firstLine="0"/>
            </w:pPr>
            <w:r>
              <w:rPr>
                <w:rFonts w:ascii="Times New Roman" w:hAnsi="Times New Roman" w:eastAsia="宋体"/>
                <w:b w:val="0"/>
                <w:sz w:val="21"/>
              </w:rPr>
              <w:t>ai_model_config</w:t>
            </w:r>
          </w:p>
        </w:tc>
        <w:tc>
          <w:tcPr>
            <w:tcW w:w="3100" w:type="dxa"/>
            <w:tcBorders>
              <w:top w:val="nil"/>
              <w:left w:val="nil"/>
              <w:bottom w:val="nil"/>
              <w:right w:val="nil"/>
              <w:insideH w:val="nil"/>
              <w:insideV w:val="nil"/>
            </w:tcBorders>
            <w:vAlign w:val="center"/>
          </w:tcPr>
          <w:p w14:paraId="218D9264">
            <w:pPr>
              <w:spacing w:line="276" w:lineRule="auto"/>
              <w:ind w:firstLine="0"/>
            </w:pPr>
            <w:r>
              <w:rPr>
                <w:rFonts w:hint="eastAsia" w:ascii="Times New Roman" w:hAnsi="Times New Roman" w:eastAsia="宋体"/>
                <w:b w:val="0"/>
                <w:sz w:val="21"/>
              </w:rPr>
              <w:t>模型与供应商连接配置</w:t>
            </w:r>
          </w:p>
        </w:tc>
        <w:tc>
          <w:tcPr>
            <w:tcW w:w="2286" w:type="dxa"/>
            <w:tcBorders>
              <w:top w:val="nil"/>
              <w:left w:val="nil"/>
              <w:bottom w:val="nil"/>
              <w:right w:val="nil"/>
              <w:insideH w:val="nil"/>
              <w:insideV w:val="nil"/>
            </w:tcBorders>
            <w:vAlign w:val="center"/>
          </w:tcPr>
          <w:p w14:paraId="15D710A7">
            <w:pPr>
              <w:spacing w:line="276" w:lineRule="auto"/>
              <w:ind w:firstLine="0"/>
            </w:pPr>
            <w:r>
              <w:rPr>
                <w:rFonts w:hint="eastAsia" w:ascii="Times New Roman" w:hAnsi="Times New Roman" w:eastAsia="宋体"/>
                <w:b w:val="0"/>
                <w:sz w:val="21"/>
              </w:rPr>
              <w:t>API Key 密文、模型定义与启停状态</w:t>
            </w:r>
          </w:p>
        </w:tc>
      </w:tr>
      <w:tr w14:paraId="1B5CF3B7">
        <w:trPr>
          <w:cantSplit/>
          <w:jc w:val="center"/>
        </w:trPr>
        <w:tc>
          <w:tcPr>
            <w:tcW w:w="2891" w:type="dxa"/>
            <w:tcBorders>
              <w:top w:val="nil"/>
              <w:left w:val="nil"/>
              <w:bottom w:val="nil"/>
              <w:right w:val="nil"/>
              <w:insideH w:val="nil"/>
              <w:insideV w:val="nil"/>
            </w:tcBorders>
            <w:vAlign w:val="center"/>
          </w:tcPr>
          <w:p w14:paraId="04583771">
            <w:pPr>
              <w:spacing w:line="276" w:lineRule="auto"/>
              <w:ind w:firstLine="0"/>
            </w:pPr>
            <w:r>
              <w:rPr>
                <w:rFonts w:ascii="Times New Roman" w:hAnsi="Times New Roman" w:eastAsia="宋体"/>
                <w:b w:val="0"/>
                <w:sz w:val="21"/>
              </w:rPr>
              <w:t>ai_chat_session / message / call_record</w:t>
            </w:r>
          </w:p>
        </w:tc>
        <w:tc>
          <w:tcPr>
            <w:tcW w:w="3100" w:type="dxa"/>
            <w:tcBorders>
              <w:top w:val="nil"/>
              <w:left w:val="nil"/>
              <w:bottom w:val="nil"/>
              <w:right w:val="nil"/>
              <w:insideH w:val="nil"/>
              <w:insideV w:val="nil"/>
            </w:tcBorders>
            <w:vAlign w:val="center"/>
          </w:tcPr>
          <w:p w14:paraId="6F00467F">
            <w:pPr>
              <w:spacing w:line="276" w:lineRule="auto"/>
              <w:ind w:firstLine="0"/>
            </w:pPr>
            <w:r>
              <w:rPr>
                <w:rFonts w:hint="eastAsia" w:ascii="Times New Roman" w:hAnsi="Times New Roman" w:eastAsia="宋体"/>
                <w:b w:val="0"/>
                <w:sz w:val="21"/>
              </w:rPr>
              <w:t>会话、消息与调用审计</w:t>
            </w:r>
          </w:p>
        </w:tc>
        <w:tc>
          <w:tcPr>
            <w:tcW w:w="2286" w:type="dxa"/>
            <w:tcBorders>
              <w:top w:val="nil"/>
              <w:left w:val="nil"/>
              <w:bottom w:val="nil"/>
              <w:right w:val="nil"/>
              <w:insideH w:val="nil"/>
              <w:insideV w:val="nil"/>
            </w:tcBorders>
            <w:vAlign w:val="center"/>
          </w:tcPr>
          <w:p w14:paraId="13E3547F">
            <w:pPr>
              <w:spacing w:line="276" w:lineRule="auto"/>
              <w:ind w:firstLine="0"/>
            </w:pPr>
            <w:r>
              <w:rPr>
                <w:rFonts w:hint="eastAsia" w:ascii="Times New Roman" w:hAnsi="Times New Roman" w:eastAsia="宋体"/>
                <w:b w:val="0"/>
                <w:sz w:val="21"/>
              </w:rPr>
              <w:t>场景复用、Token/耗时/结果元数据</w:t>
            </w:r>
          </w:p>
        </w:tc>
      </w:tr>
      <w:tr w14:paraId="60F5E484">
        <w:trPr>
          <w:cantSplit/>
          <w:jc w:val="center"/>
        </w:trPr>
        <w:tc>
          <w:tcPr>
            <w:tcW w:w="2891" w:type="dxa"/>
            <w:tcBorders>
              <w:top w:val="nil"/>
              <w:left w:val="nil"/>
              <w:bottom w:val="nil"/>
              <w:right w:val="nil"/>
              <w:insideH w:val="nil"/>
              <w:insideV w:val="nil"/>
            </w:tcBorders>
            <w:vAlign w:val="center"/>
          </w:tcPr>
          <w:p w14:paraId="54023839">
            <w:pPr>
              <w:spacing w:line="276" w:lineRule="auto"/>
              <w:ind w:firstLine="0"/>
            </w:pPr>
            <w:r>
              <w:rPr>
                <w:rFonts w:ascii="Times New Roman" w:hAnsi="Times New Roman" w:eastAsia="宋体"/>
                <w:b w:val="0"/>
                <w:sz w:val="21"/>
              </w:rPr>
              <w:t>vocabulary_catalog / version / entry</w:t>
            </w:r>
          </w:p>
        </w:tc>
        <w:tc>
          <w:tcPr>
            <w:tcW w:w="3100" w:type="dxa"/>
            <w:tcBorders>
              <w:top w:val="nil"/>
              <w:left w:val="nil"/>
              <w:bottom w:val="nil"/>
              <w:right w:val="nil"/>
              <w:insideH w:val="nil"/>
              <w:insideV w:val="nil"/>
            </w:tcBorders>
            <w:vAlign w:val="center"/>
          </w:tcPr>
          <w:p w14:paraId="0B0EF440">
            <w:pPr>
              <w:spacing w:line="276" w:lineRule="auto"/>
              <w:ind w:firstLine="0"/>
            </w:pPr>
            <w:r>
              <w:rPr>
                <w:rFonts w:hint="eastAsia" w:ascii="Times New Roman" w:hAnsi="Times New Roman" w:eastAsia="宋体"/>
                <w:b w:val="0"/>
                <w:sz w:val="21"/>
              </w:rPr>
              <w:t>公共词表、版本与词条</w:t>
            </w:r>
          </w:p>
        </w:tc>
        <w:tc>
          <w:tcPr>
            <w:tcW w:w="2286" w:type="dxa"/>
            <w:tcBorders>
              <w:top w:val="nil"/>
              <w:left w:val="nil"/>
              <w:bottom w:val="nil"/>
              <w:right w:val="nil"/>
              <w:insideH w:val="nil"/>
              <w:insideV w:val="nil"/>
            </w:tcBorders>
            <w:vAlign w:val="center"/>
          </w:tcPr>
          <w:p w14:paraId="0B7594B4">
            <w:pPr>
              <w:spacing w:line="276" w:lineRule="auto"/>
              <w:ind w:firstLine="0"/>
            </w:pPr>
            <w:r>
              <w:rPr>
                <w:rFonts w:hint="eastAsia" w:ascii="Times New Roman" w:hAnsi="Times New Roman" w:eastAsia="宋体"/>
                <w:b w:val="0"/>
                <w:sz w:val="21"/>
              </w:rPr>
              <w:t>数据源、源序号、审核和发布状态</w:t>
            </w:r>
          </w:p>
        </w:tc>
      </w:tr>
      <w:tr w14:paraId="0670CD12">
        <w:trPr>
          <w:cantSplit/>
          <w:jc w:val="center"/>
        </w:trPr>
        <w:tc>
          <w:tcPr>
            <w:tcW w:w="2891" w:type="dxa"/>
            <w:tcBorders>
              <w:top w:val="nil"/>
              <w:left w:val="nil"/>
              <w:bottom w:val="nil"/>
              <w:right w:val="nil"/>
              <w:insideH w:val="nil"/>
              <w:insideV w:val="nil"/>
            </w:tcBorders>
            <w:vAlign w:val="center"/>
          </w:tcPr>
          <w:p w14:paraId="3903CB59">
            <w:pPr>
              <w:spacing w:line="276" w:lineRule="auto"/>
              <w:ind w:firstLine="0"/>
            </w:pPr>
            <w:r>
              <w:rPr>
                <w:rFonts w:ascii="Times New Roman" w:hAnsi="Times New Roman" w:eastAsia="宋体"/>
                <w:b w:val="0"/>
                <w:sz w:val="21"/>
              </w:rPr>
              <w:t>vocabulary_catalog_analysis_*</w:t>
            </w:r>
          </w:p>
        </w:tc>
        <w:tc>
          <w:tcPr>
            <w:tcW w:w="3100" w:type="dxa"/>
            <w:tcBorders>
              <w:top w:val="nil"/>
              <w:left w:val="nil"/>
              <w:bottom w:val="nil"/>
              <w:right w:val="nil"/>
              <w:insideH w:val="nil"/>
              <w:insideV w:val="nil"/>
            </w:tcBorders>
            <w:vAlign w:val="center"/>
          </w:tcPr>
          <w:p w14:paraId="78E43220">
            <w:pPr>
              <w:spacing w:line="276" w:lineRule="auto"/>
              <w:ind w:firstLine="0"/>
            </w:pPr>
            <w:r>
              <w:rPr>
                <w:rFonts w:hint="eastAsia" w:ascii="Times New Roman" w:hAnsi="Times New Roman" w:eastAsia="宋体"/>
                <w:b w:val="0"/>
                <w:sz w:val="21"/>
              </w:rPr>
              <w:t>词表分析任务、批次与词条结果</w:t>
            </w:r>
          </w:p>
        </w:tc>
        <w:tc>
          <w:tcPr>
            <w:tcW w:w="2286" w:type="dxa"/>
            <w:tcBorders>
              <w:top w:val="nil"/>
              <w:left w:val="nil"/>
              <w:bottom w:val="nil"/>
              <w:right w:val="nil"/>
              <w:insideH w:val="nil"/>
              <w:insideV w:val="nil"/>
            </w:tcBorders>
            <w:vAlign w:val="center"/>
          </w:tcPr>
          <w:p w14:paraId="3A2550F1">
            <w:pPr>
              <w:spacing w:line="276" w:lineRule="auto"/>
              <w:ind w:firstLine="0"/>
            </w:pPr>
            <w:r>
              <w:rPr>
                <w:rFonts w:hint="eastAsia" w:ascii="Times New Roman" w:hAnsi="Times New Roman" w:eastAsia="宋体"/>
                <w:b w:val="0"/>
                <w:sz w:val="21"/>
              </w:rPr>
              <w:t>部分结果可落库、未解析项可重试</w:t>
            </w:r>
          </w:p>
        </w:tc>
      </w:tr>
      <w:tr w14:paraId="04307AAB">
        <w:trPr>
          <w:cantSplit/>
          <w:jc w:val="center"/>
        </w:trPr>
        <w:tc>
          <w:tcPr>
            <w:tcW w:w="2891" w:type="dxa"/>
            <w:tcBorders>
              <w:top w:val="nil"/>
              <w:left w:val="nil"/>
              <w:bottom w:val="nil"/>
              <w:right w:val="nil"/>
              <w:insideH w:val="nil"/>
              <w:insideV w:val="nil"/>
            </w:tcBorders>
            <w:vAlign w:val="center"/>
          </w:tcPr>
          <w:p w14:paraId="0ED8FD89">
            <w:pPr>
              <w:spacing w:line="276" w:lineRule="auto"/>
              <w:ind w:firstLine="0"/>
            </w:pPr>
            <w:r>
              <w:rPr>
                <w:rFonts w:ascii="Times New Roman" w:hAnsi="Times New Roman" w:eastAsia="宋体"/>
                <w:b w:val="0"/>
                <w:sz w:val="21"/>
              </w:rPr>
              <w:t>english_vocabulary_study_record</w:t>
            </w:r>
          </w:p>
        </w:tc>
        <w:tc>
          <w:tcPr>
            <w:tcW w:w="3100" w:type="dxa"/>
            <w:tcBorders>
              <w:top w:val="nil"/>
              <w:left w:val="nil"/>
              <w:bottom w:val="nil"/>
              <w:right w:val="nil"/>
              <w:insideH w:val="nil"/>
              <w:insideV w:val="nil"/>
            </w:tcBorders>
            <w:vAlign w:val="center"/>
          </w:tcPr>
          <w:p w14:paraId="05BF8E59">
            <w:pPr>
              <w:spacing w:line="276" w:lineRule="auto"/>
              <w:ind w:firstLine="0"/>
            </w:pPr>
            <w:r>
              <w:rPr>
                <w:rFonts w:hint="eastAsia" w:ascii="Times New Roman" w:hAnsi="Times New Roman" w:eastAsia="宋体"/>
                <w:b w:val="0"/>
                <w:sz w:val="21"/>
              </w:rPr>
              <w:t>公共词卡缓存</w:t>
            </w:r>
          </w:p>
        </w:tc>
        <w:tc>
          <w:tcPr>
            <w:tcW w:w="2286" w:type="dxa"/>
            <w:tcBorders>
              <w:top w:val="nil"/>
              <w:left w:val="nil"/>
              <w:bottom w:val="nil"/>
              <w:right w:val="nil"/>
              <w:insideH w:val="nil"/>
              <w:insideV w:val="nil"/>
            </w:tcBorders>
            <w:vAlign w:val="center"/>
          </w:tcPr>
          <w:p w14:paraId="2572D62D">
            <w:pPr>
              <w:spacing w:line="276" w:lineRule="auto"/>
              <w:ind w:firstLine="0"/>
            </w:pPr>
            <w:r>
              <w:rPr>
                <w:rFonts w:hint="eastAsia" w:ascii="Times New Roman" w:hAnsi="Times New Roman" w:eastAsia="宋体"/>
                <w:b w:val="0"/>
                <w:sz w:val="21"/>
              </w:rPr>
              <w:t>term唯一、结构化 JSON</w:t>
            </w:r>
          </w:p>
        </w:tc>
      </w:tr>
      <w:tr w14:paraId="61176A5A">
        <w:trPr>
          <w:cantSplit/>
          <w:jc w:val="center"/>
        </w:trPr>
        <w:tc>
          <w:tcPr>
            <w:tcW w:w="2891" w:type="dxa"/>
            <w:tcBorders>
              <w:top w:val="nil"/>
              <w:left w:val="nil"/>
              <w:bottom w:val="nil"/>
              <w:right w:val="nil"/>
              <w:insideH w:val="nil"/>
              <w:insideV w:val="nil"/>
            </w:tcBorders>
            <w:vAlign w:val="center"/>
          </w:tcPr>
          <w:p w14:paraId="5356CA5F">
            <w:pPr>
              <w:spacing w:line="276" w:lineRule="auto"/>
              <w:ind w:firstLine="0"/>
            </w:pPr>
            <w:r>
              <w:rPr>
                <w:rFonts w:ascii="Times New Roman" w:hAnsi="Times New Roman" w:eastAsia="宋体"/>
                <w:b w:val="0"/>
                <w:sz w:val="21"/>
              </w:rPr>
              <w:t>learning_user / preference</w:t>
            </w:r>
          </w:p>
        </w:tc>
        <w:tc>
          <w:tcPr>
            <w:tcW w:w="3100" w:type="dxa"/>
            <w:tcBorders>
              <w:top w:val="nil"/>
              <w:left w:val="nil"/>
              <w:bottom w:val="nil"/>
              <w:right w:val="nil"/>
              <w:insideH w:val="nil"/>
              <w:insideV w:val="nil"/>
            </w:tcBorders>
            <w:vAlign w:val="center"/>
          </w:tcPr>
          <w:p w14:paraId="65E6B4A4">
            <w:pPr>
              <w:spacing w:line="276" w:lineRule="auto"/>
              <w:ind w:firstLine="0"/>
            </w:pPr>
            <w:r>
              <w:rPr>
                <w:rFonts w:hint="eastAsia" w:ascii="Times New Roman" w:hAnsi="Times New Roman" w:eastAsia="宋体"/>
                <w:b w:val="0"/>
                <w:sz w:val="21"/>
              </w:rPr>
              <w:t>用户、角色与学习偏好</w:t>
            </w:r>
          </w:p>
        </w:tc>
        <w:tc>
          <w:tcPr>
            <w:tcW w:w="2286" w:type="dxa"/>
            <w:tcBorders>
              <w:top w:val="nil"/>
              <w:left w:val="nil"/>
              <w:bottom w:val="nil"/>
              <w:right w:val="nil"/>
              <w:insideH w:val="nil"/>
              <w:insideV w:val="nil"/>
            </w:tcBorders>
            <w:vAlign w:val="center"/>
          </w:tcPr>
          <w:p w14:paraId="3DB743A7">
            <w:pPr>
              <w:spacing w:line="276" w:lineRule="auto"/>
              <w:ind w:firstLine="0"/>
            </w:pPr>
            <w:r>
              <w:rPr>
                <w:rFonts w:hint="eastAsia" w:ascii="Times New Roman" w:hAnsi="Times New Roman" w:eastAsia="宋体"/>
                <w:b w:val="0"/>
                <w:sz w:val="21"/>
              </w:rPr>
              <w:t>username 唯一、用户级配置</w:t>
            </w:r>
          </w:p>
        </w:tc>
      </w:tr>
      <w:tr w14:paraId="179DD7A8">
        <w:trPr>
          <w:cantSplit/>
          <w:jc w:val="center"/>
        </w:trPr>
        <w:tc>
          <w:tcPr>
            <w:tcW w:w="2891" w:type="dxa"/>
            <w:tcBorders>
              <w:top w:val="nil"/>
              <w:left w:val="nil"/>
              <w:bottom w:val="nil"/>
              <w:right w:val="nil"/>
              <w:insideH w:val="nil"/>
              <w:insideV w:val="nil"/>
            </w:tcBorders>
            <w:vAlign w:val="center"/>
          </w:tcPr>
          <w:p w14:paraId="292F5CC7">
            <w:pPr>
              <w:spacing w:line="276" w:lineRule="auto"/>
              <w:ind w:firstLine="0"/>
            </w:pPr>
            <w:r>
              <w:rPr>
                <w:rFonts w:ascii="Times New Roman" w:hAnsi="Times New Roman" w:eastAsia="宋体"/>
                <w:b w:val="0"/>
                <w:sz w:val="21"/>
              </w:rPr>
              <w:t>learning_wordbook / entry</w:t>
            </w:r>
          </w:p>
        </w:tc>
        <w:tc>
          <w:tcPr>
            <w:tcW w:w="3100" w:type="dxa"/>
            <w:tcBorders>
              <w:top w:val="nil"/>
              <w:left w:val="nil"/>
              <w:bottom w:val="nil"/>
              <w:right w:val="nil"/>
              <w:insideH w:val="nil"/>
              <w:insideV w:val="nil"/>
            </w:tcBorders>
            <w:vAlign w:val="center"/>
          </w:tcPr>
          <w:p w14:paraId="7AC175FF">
            <w:pPr>
              <w:spacing w:line="276" w:lineRule="auto"/>
              <w:ind w:firstLine="0"/>
            </w:pPr>
            <w:r>
              <w:rPr>
                <w:rFonts w:hint="eastAsia" w:ascii="Times New Roman" w:hAnsi="Times New Roman" w:eastAsia="宋体"/>
                <w:b w:val="0"/>
                <w:sz w:val="21"/>
              </w:rPr>
              <w:t>个人词本、词卡快照与笔记</w:t>
            </w:r>
          </w:p>
        </w:tc>
        <w:tc>
          <w:tcPr>
            <w:tcW w:w="2286" w:type="dxa"/>
            <w:tcBorders>
              <w:top w:val="nil"/>
              <w:left w:val="nil"/>
              <w:bottom w:val="nil"/>
              <w:right w:val="nil"/>
              <w:insideH w:val="nil"/>
              <w:insideV w:val="nil"/>
            </w:tcBorders>
            <w:vAlign w:val="center"/>
          </w:tcPr>
          <w:p w14:paraId="72B09C2E">
            <w:pPr>
              <w:spacing w:line="276" w:lineRule="auto"/>
              <w:ind w:firstLine="0"/>
            </w:pPr>
            <w:r>
              <w:rPr>
                <w:rFonts w:hint="eastAsia" w:ascii="Times New Roman" w:hAnsi="Times New Roman" w:eastAsia="宋体"/>
                <w:b w:val="0"/>
                <w:sz w:val="21"/>
              </w:rPr>
              <w:t>用户归属、wordbook_id + normalized_term</w:t>
            </w:r>
          </w:p>
        </w:tc>
      </w:tr>
      <w:tr w14:paraId="244222F8">
        <w:trPr>
          <w:cantSplit/>
          <w:jc w:val="center"/>
        </w:trPr>
        <w:tc>
          <w:tcPr>
            <w:tcW w:w="2891" w:type="dxa"/>
            <w:tcBorders>
              <w:top w:val="nil"/>
              <w:left w:val="nil"/>
              <w:bottom w:val="nil"/>
              <w:right w:val="nil"/>
              <w:insideH w:val="nil"/>
              <w:insideV w:val="nil"/>
            </w:tcBorders>
            <w:vAlign w:val="center"/>
          </w:tcPr>
          <w:p w14:paraId="7D684D41">
            <w:pPr>
              <w:spacing w:line="276" w:lineRule="auto"/>
              <w:ind w:firstLine="0"/>
            </w:pPr>
            <w:r>
              <w:rPr>
                <w:rFonts w:ascii="Times New Roman" w:hAnsi="Times New Roman" w:eastAsia="宋体"/>
                <w:b w:val="0"/>
                <w:sz w:val="21"/>
              </w:rPr>
              <w:t>learning_plan</w:t>
            </w:r>
          </w:p>
        </w:tc>
        <w:tc>
          <w:tcPr>
            <w:tcW w:w="3100" w:type="dxa"/>
            <w:tcBorders>
              <w:top w:val="nil"/>
              <w:left w:val="nil"/>
              <w:bottom w:val="nil"/>
              <w:right w:val="nil"/>
              <w:insideH w:val="nil"/>
              <w:insideV w:val="nil"/>
            </w:tcBorders>
            <w:vAlign w:val="center"/>
          </w:tcPr>
          <w:p w14:paraId="5969382C">
            <w:pPr>
              <w:spacing w:line="276" w:lineRule="auto"/>
              <w:ind w:firstLine="0"/>
            </w:pPr>
            <w:r>
              <w:rPr>
                <w:rFonts w:hint="eastAsia" w:ascii="Times New Roman" w:hAnsi="Times New Roman" w:eastAsia="宋体"/>
                <w:b w:val="0"/>
                <w:sz w:val="21"/>
              </w:rPr>
              <w:t>学习目标、词表和计划状态</w:t>
            </w:r>
          </w:p>
        </w:tc>
        <w:tc>
          <w:tcPr>
            <w:tcW w:w="2286" w:type="dxa"/>
            <w:tcBorders>
              <w:top w:val="nil"/>
              <w:left w:val="nil"/>
              <w:bottom w:val="nil"/>
              <w:right w:val="nil"/>
              <w:insideH w:val="nil"/>
              <w:insideV w:val="nil"/>
            </w:tcBorders>
            <w:vAlign w:val="center"/>
          </w:tcPr>
          <w:p w14:paraId="4F3FDDB5">
            <w:pPr>
              <w:spacing w:line="276" w:lineRule="auto"/>
              <w:ind w:firstLine="0"/>
            </w:pPr>
            <w:r>
              <w:rPr>
                <w:rFonts w:hint="eastAsia" w:ascii="Times New Roman" w:hAnsi="Times New Roman" w:eastAsia="宋体"/>
                <w:b w:val="0"/>
                <w:sz w:val="21"/>
              </w:rPr>
              <w:t>用户与公共词表版本关联</w:t>
            </w:r>
          </w:p>
        </w:tc>
      </w:tr>
      <w:tr w14:paraId="207D7364">
        <w:trPr>
          <w:cantSplit/>
          <w:jc w:val="center"/>
        </w:trPr>
        <w:tc>
          <w:tcPr>
            <w:tcW w:w="2891" w:type="dxa"/>
            <w:tcBorders>
              <w:top w:val="nil"/>
              <w:left w:val="nil"/>
              <w:bottom w:val="nil"/>
              <w:right w:val="nil"/>
              <w:insideH w:val="nil"/>
              <w:insideV w:val="nil"/>
            </w:tcBorders>
            <w:vAlign w:val="center"/>
          </w:tcPr>
          <w:p w14:paraId="22CBC1A2">
            <w:pPr>
              <w:spacing w:line="276" w:lineRule="auto"/>
              <w:ind w:firstLine="0"/>
            </w:pPr>
            <w:r>
              <w:rPr>
                <w:rFonts w:ascii="Times New Roman" w:hAnsi="Times New Roman" w:eastAsia="宋体"/>
                <w:b w:val="0"/>
                <w:sz w:val="21"/>
              </w:rPr>
              <w:t>learning_plan_unit / material / entry</w:t>
            </w:r>
          </w:p>
        </w:tc>
        <w:tc>
          <w:tcPr>
            <w:tcW w:w="3100" w:type="dxa"/>
            <w:tcBorders>
              <w:top w:val="nil"/>
              <w:left w:val="nil"/>
              <w:bottom w:val="nil"/>
              <w:right w:val="nil"/>
              <w:insideH w:val="nil"/>
              <w:insideV w:val="nil"/>
            </w:tcBorders>
            <w:vAlign w:val="center"/>
          </w:tcPr>
          <w:p w14:paraId="02AD5D40">
            <w:pPr>
              <w:spacing w:line="276" w:lineRule="auto"/>
              <w:ind w:firstLine="0"/>
            </w:pPr>
            <w:r>
              <w:rPr>
                <w:rFonts w:hint="eastAsia" w:ascii="Times New Roman" w:hAnsi="Times New Roman" w:eastAsia="宋体"/>
                <w:b w:val="0"/>
                <w:sz w:val="21"/>
              </w:rPr>
              <w:t>场景单元、历史材料和核心/复习词</w:t>
            </w:r>
          </w:p>
        </w:tc>
        <w:tc>
          <w:tcPr>
            <w:tcW w:w="2286" w:type="dxa"/>
            <w:tcBorders>
              <w:top w:val="nil"/>
              <w:left w:val="nil"/>
              <w:bottom w:val="nil"/>
              <w:right w:val="nil"/>
              <w:insideH w:val="nil"/>
              <w:insideV w:val="nil"/>
            </w:tcBorders>
            <w:vAlign w:val="center"/>
          </w:tcPr>
          <w:p w14:paraId="6B2044FE">
            <w:pPr>
              <w:spacing w:line="276" w:lineRule="auto"/>
              <w:ind w:firstLine="0"/>
            </w:pPr>
            <w:r>
              <w:rPr>
                <w:rFonts w:hint="eastAsia" w:ascii="Times New Roman" w:hAnsi="Times New Roman" w:eastAsia="宋体"/>
                <w:b w:val="0"/>
                <w:sz w:val="21"/>
              </w:rPr>
              <w:t>每篇核心词不超过 50、版本可追踪</w:t>
            </w:r>
          </w:p>
        </w:tc>
      </w:tr>
      <w:tr w14:paraId="1092C4DF">
        <w:trPr>
          <w:cantSplit/>
          <w:jc w:val="center"/>
        </w:trPr>
        <w:tc>
          <w:tcPr>
            <w:tcW w:w="2891" w:type="dxa"/>
            <w:tcBorders>
              <w:top w:val="nil"/>
              <w:left w:val="nil"/>
              <w:bottom w:val="nil"/>
              <w:right w:val="nil"/>
              <w:insideH w:val="nil"/>
              <w:insideV w:val="nil"/>
            </w:tcBorders>
            <w:vAlign w:val="center"/>
          </w:tcPr>
          <w:p w14:paraId="7E707B82">
            <w:pPr>
              <w:spacing w:line="276" w:lineRule="auto"/>
              <w:ind w:firstLine="0"/>
            </w:pPr>
            <w:r>
              <w:rPr>
                <w:rFonts w:ascii="Times New Roman" w:hAnsi="Times New Roman" w:eastAsia="宋体"/>
                <w:b w:val="0"/>
                <w:sz w:val="21"/>
              </w:rPr>
              <w:t>learning_scene_related_word / note</w:t>
            </w:r>
          </w:p>
        </w:tc>
        <w:tc>
          <w:tcPr>
            <w:tcW w:w="3100" w:type="dxa"/>
            <w:tcBorders>
              <w:top w:val="nil"/>
              <w:left w:val="nil"/>
              <w:bottom w:val="nil"/>
              <w:right w:val="nil"/>
              <w:insideH w:val="nil"/>
              <w:insideV w:val="nil"/>
            </w:tcBorders>
            <w:vAlign w:val="center"/>
          </w:tcPr>
          <w:p w14:paraId="16535F7A">
            <w:pPr>
              <w:spacing w:line="276" w:lineRule="auto"/>
              <w:ind w:firstLine="0"/>
            </w:pPr>
            <w:r>
              <w:rPr>
                <w:rFonts w:hint="eastAsia" w:ascii="Times New Roman" w:hAnsi="Times New Roman" w:eastAsia="宋体"/>
                <w:b w:val="0"/>
                <w:sz w:val="21"/>
              </w:rPr>
              <w:t>场景扩展词与 Markdown 笔记</w:t>
            </w:r>
          </w:p>
        </w:tc>
        <w:tc>
          <w:tcPr>
            <w:tcW w:w="2286" w:type="dxa"/>
            <w:tcBorders>
              <w:top w:val="nil"/>
              <w:left w:val="nil"/>
              <w:bottom w:val="nil"/>
              <w:right w:val="nil"/>
              <w:insideH w:val="nil"/>
              <w:insideV w:val="nil"/>
            </w:tcBorders>
            <w:vAlign w:val="center"/>
          </w:tcPr>
          <w:p w14:paraId="6CBFAAD2">
            <w:pPr>
              <w:spacing w:line="276" w:lineRule="auto"/>
              <w:ind w:firstLine="0"/>
            </w:pPr>
            <w:r>
              <w:rPr>
                <w:rFonts w:hint="eastAsia" w:ascii="Times New Roman" w:hAnsi="Times New Roman" w:eastAsia="宋体"/>
                <w:b w:val="0"/>
                <w:sz w:val="21"/>
              </w:rPr>
              <w:t>绑定计划和场景材料</w:t>
            </w:r>
          </w:p>
        </w:tc>
      </w:tr>
      <w:tr w14:paraId="71D75D27">
        <w:trPr>
          <w:cantSplit/>
          <w:jc w:val="center"/>
        </w:trPr>
        <w:tc>
          <w:tcPr>
            <w:tcW w:w="2891" w:type="dxa"/>
            <w:tcBorders>
              <w:top w:val="nil"/>
              <w:left w:val="nil"/>
              <w:bottom w:val="nil"/>
              <w:right w:val="nil"/>
              <w:insideH w:val="nil"/>
              <w:insideV w:val="nil"/>
            </w:tcBorders>
            <w:vAlign w:val="center"/>
          </w:tcPr>
          <w:p w14:paraId="257F15C2">
            <w:pPr>
              <w:spacing w:line="276" w:lineRule="auto"/>
              <w:ind w:firstLine="0"/>
            </w:pPr>
            <w:r>
              <w:rPr>
                <w:rFonts w:ascii="Times New Roman" w:hAnsi="Times New Roman" w:eastAsia="宋体"/>
                <w:b w:val="0"/>
                <w:sz w:val="21"/>
              </w:rPr>
              <w:t>learning_word_progress / review_record</w:t>
            </w:r>
          </w:p>
        </w:tc>
        <w:tc>
          <w:tcPr>
            <w:tcW w:w="3100" w:type="dxa"/>
            <w:tcBorders>
              <w:top w:val="nil"/>
              <w:left w:val="nil"/>
              <w:bottom w:val="nil"/>
              <w:right w:val="nil"/>
              <w:insideH w:val="nil"/>
              <w:insideV w:val="nil"/>
            </w:tcBorders>
            <w:vAlign w:val="center"/>
          </w:tcPr>
          <w:p w14:paraId="4A5D4CBA">
            <w:pPr>
              <w:spacing w:line="276" w:lineRule="auto"/>
              <w:ind w:firstLine="0"/>
            </w:pPr>
            <w:r>
              <w:rPr>
                <w:rFonts w:hint="eastAsia" w:ascii="Times New Roman" w:hAnsi="Times New Roman" w:eastAsia="宋体"/>
                <w:b w:val="0"/>
                <w:sz w:val="21"/>
              </w:rPr>
              <w:t>逐词掌握状态与复习历史</w:t>
            </w:r>
          </w:p>
        </w:tc>
        <w:tc>
          <w:tcPr>
            <w:tcW w:w="2286" w:type="dxa"/>
            <w:tcBorders>
              <w:top w:val="nil"/>
              <w:left w:val="nil"/>
              <w:bottom w:val="nil"/>
              <w:right w:val="nil"/>
              <w:insideH w:val="nil"/>
              <w:insideV w:val="nil"/>
            </w:tcBorders>
            <w:vAlign w:val="center"/>
          </w:tcPr>
          <w:p w14:paraId="30BC252E">
            <w:pPr>
              <w:spacing w:line="276" w:lineRule="auto"/>
              <w:ind w:firstLine="0"/>
            </w:pPr>
            <w:r>
              <w:rPr>
                <w:rFonts w:hint="eastAsia" w:ascii="Times New Roman" w:hAnsi="Times New Roman" w:eastAsia="宋体"/>
                <w:b w:val="0"/>
                <w:sz w:val="21"/>
              </w:rPr>
              <w:t>阶段、得分、下次复习时间</w:t>
            </w:r>
          </w:p>
        </w:tc>
      </w:tr>
      <w:tr w14:paraId="017134E6">
        <w:trPr>
          <w:cantSplit/>
          <w:jc w:val="center"/>
        </w:trPr>
        <w:tc>
          <w:tcPr>
            <w:tcW w:w="2891" w:type="dxa"/>
            <w:tcBorders>
              <w:top w:val="nil"/>
              <w:left w:val="nil"/>
              <w:bottom w:val="nil"/>
              <w:right w:val="nil"/>
              <w:insideH w:val="nil"/>
              <w:insideV w:val="nil"/>
            </w:tcBorders>
            <w:vAlign w:val="center"/>
          </w:tcPr>
          <w:p w14:paraId="112C0D92">
            <w:pPr>
              <w:spacing w:line="276" w:lineRule="auto"/>
              <w:ind w:firstLine="0"/>
            </w:pPr>
            <w:r>
              <w:rPr>
                <w:rFonts w:ascii="Times New Roman" w:hAnsi="Times New Roman" w:eastAsia="宋体"/>
                <w:b w:val="0"/>
                <w:sz w:val="21"/>
              </w:rPr>
              <w:t>learning_article_study_record</w:t>
            </w:r>
          </w:p>
        </w:tc>
        <w:tc>
          <w:tcPr>
            <w:tcW w:w="3100" w:type="dxa"/>
            <w:tcBorders>
              <w:top w:val="nil"/>
              <w:left w:val="nil"/>
              <w:bottom w:val="nil"/>
              <w:right w:val="nil"/>
              <w:insideH w:val="nil"/>
              <w:insideV w:val="nil"/>
            </w:tcBorders>
            <w:vAlign w:val="center"/>
          </w:tcPr>
          <w:p w14:paraId="2D99AE2F">
            <w:pPr>
              <w:spacing w:line="276" w:lineRule="auto"/>
              <w:ind w:firstLine="0"/>
            </w:pPr>
            <w:r>
              <w:rPr>
                <w:rFonts w:hint="eastAsia" w:ascii="Times New Roman" w:hAnsi="Times New Roman" w:eastAsia="宋体"/>
                <w:b w:val="0"/>
                <w:sz w:val="21"/>
              </w:rPr>
              <w:t>语境精读材料和学习进度</w:t>
            </w:r>
          </w:p>
        </w:tc>
        <w:tc>
          <w:tcPr>
            <w:tcW w:w="2286" w:type="dxa"/>
            <w:tcBorders>
              <w:top w:val="nil"/>
              <w:left w:val="nil"/>
              <w:bottom w:val="nil"/>
              <w:right w:val="nil"/>
              <w:insideH w:val="nil"/>
              <w:insideV w:val="nil"/>
            </w:tcBorders>
            <w:vAlign w:val="center"/>
          </w:tcPr>
          <w:p w14:paraId="64A51C96">
            <w:pPr>
              <w:spacing w:line="276" w:lineRule="auto"/>
              <w:ind w:firstLine="0"/>
            </w:pPr>
            <w:r>
              <w:rPr>
                <w:rFonts w:hint="eastAsia" w:ascii="Times New Roman" w:hAnsi="Times New Roman" w:eastAsia="宋体"/>
                <w:b w:val="0"/>
                <w:sz w:val="21"/>
              </w:rPr>
              <w:t>条件哈希、历史记录不覆盖</w:t>
            </w:r>
          </w:p>
        </w:tc>
      </w:tr>
      <w:tr w14:paraId="7909A856">
        <w:trPr>
          <w:cantSplit/>
          <w:jc w:val="center"/>
        </w:trPr>
        <w:tc>
          <w:tcPr>
            <w:tcW w:w="2891" w:type="dxa"/>
            <w:tcBorders>
              <w:top w:val="nil"/>
              <w:left w:val="nil"/>
              <w:bottom w:val="nil"/>
              <w:right w:val="nil"/>
              <w:insideH w:val="nil"/>
              <w:insideV w:val="nil"/>
            </w:tcBorders>
            <w:vAlign w:val="center"/>
          </w:tcPr>
          <w:p w14:paraId="343EA163">
            <w:pPr>
              <w:spacing w:line="276" w:lineRule="auto"/>
              <w:ind w:firstLine="0"/>
            </w:pPr>
            <w:r>
              <w:rPr>
                <w:rFonts w:ascii="Times New Roman" w:hAnsi="Times New Roman" w:eastAsia="宋体"/>
                <w:b w:val="0"/>
                <w:sz w:val="21"/>
              </w:rPr>
              <w:t>ai_async_task / step / attempt</w:t>
            </w:r>
          </w:p>
        </w:tc>
        <w:tc>
          <w:tcPr>
            <w:tcW w:w="3100" w:type="dxa"/>
            <w:tcBorders>
              <w:top w:val="nil"/>
              <w:left w:val="nil"/>
              <w:bottom w:val="nil"/>
              <w:right w:val="nil"/>
              <w:insideH w:val="nil"/>
              <w:insideV w:val="nil"/>
            </w:tcBorders>
            <w:vAlign w:val="center"/>
          </w:tcPr>
          <w:p w14:paraId="7B4E2976">
            <w:pPr>
              <w:spacing w:line="276" w:lineRule="auto"/>
              <w:ind w:firstLine="0"/>
            </w:pPr>
            <w:r>
              <w:rPr>
                <w:rFonts w:hint="eastAsia" w:ascii="Times New Roman" w:hAnsi="Times New Roman" w:eastAsia="宋体"/>
                <w:b w:val="0"/>
                <w:sz w:val="21"/>
              </w:rPr>
              <w:t>AI 任务、步骤和执行尝试</w:t>
            </w:r>
          </w:p>
        </w:tc>
        <w:tc>
          <w:tcPr>
            <w:tcW w:w="2286" w:type="dxa"/>
            <w:tcBorders>
              <w:top w:val="nil"/>
              <w:left w:val="nil"/>
              <w:bottom w:val="nil"/>
              <w:right w:val="nil"/>
              <w:insideH w:val="nil"/>
              <w:insideV w:val="nil"/>
            </w:tcBorders>
            <w:vAlign w:val="center"/>
          </w:tcPr>
          <w:p w14:paraId="04CB8E0F">
            <w:pPr>
              <w:spacing w:line="276" w:lineRule="auto"/>
              <w:ind w:firstLine="0"/>
            </w:pPr>
            <w:r>
              <w:rPr>
                <w:rFonts w:hint="eastAsia" w:ascii="Times New Roman" w:hAnsi="Times New Roman" w:eastAsia="宋体"/>
                <w:b w:val="0"/>
                <w:sz w:val="21"/>
              </w:rPr>
              <w:t>原子领取、幂等、终态与失败重试</w:t>
            </w:r>
          </w:p>
        </w:tc>
      </w:tr>
      <w:tr w14:paraId="7E7E9A7C">
        <w:trPr>
          <w:cantSplit/>
          <w:jc w:val="center"/>
        </w:trPr>
        <w:tc>
          <w:tcPr>
            <w:tcW w:w="2891" w:type="dxa"/>
            <w:tcBorders>
              <w:top w:val="nil"/>
              <w:left w:val="nil"/>
              <w:bottom w:val="nil"/>
              <w:right w:val="nil"/>
              <w:insideH w:val="nil"/>
              <w:insideV w:val="nil"/>
            </w:tcBorders>
            <w:vAlign w:val="center"/>
          </w:tcPr>
          <w:p w14:paraId="72BB1FD5">
            <w:pPr>
              <w:spacing w:line="276" w:lineRule="auto"/>
              <w:ind w:firstLine="0"/>
            </w:pPr>
            <w:r>
              <w:rPr>
                <w:rFonts w:ascii="Times New Roman" w:hAnsi="Times New Roman" w:eastAsia="宋体"/>
                <w:b w:val="0"/>
                <w:sz w:val="21"/>
              </w:rPr>
              <w:t>learning_system_log / outbox</w:t>
            </w:r>
          </w:p>
        </w:tc>
        <w:tc>
          <w:tcPr>
            <w:tcW w:w="3100" w:type="dxa"/>
            <w:tcBorders>
              <w:top w:val="nil"/>
              <w:left w:val="nil"/>
              <w:bottom w:val="nil"/>
              <w:right w:val="nil"/>
              <w:insideH w:val="nil"/>
              <w:insideV w:val="nil"/>
            </w:tcBorders>
            <w:vAlign w:val="center"/>
          </w:tcPr>
          <w:p w14:paraId="3B2EC8CF">
            <w:pPr>
              <w:spacing w:line="276" w:lineRule="auto"/>
              <w:ind w:firstLine="0"/>
            </w:pPr>
            <w:r>
              <w:rPr>
                <w:rFonts w:hint="eastAsia" w:ascii="Times New Roman" w:hAnsi="Times New Roman" w:eastAsia="宋体"/>
                <w:b w:val="0"/>
                <w:sz w:val="21"/>
              </w:rPr>
              <w:t>业务日志与可靠异步投递</w:t>
            </w:r>
          </w:p>
        </w:tc>
        <w:tc>
          <w:tcPr>
            <w:tcW w:w="2286" w:type="dxa"/>
            <w:tcBorders>
              <w:top w:val="nil"/>
              <w:left w:val="nil"/>
              <w:bottom w:val="nil"/>
              <w:right w:val="nil"/>
              <w:insideH w:val="nil"/>
              <w:insideV w:val="nil"/>
            </w:tcBorders>
            <w:vAlign w:val="center"/>
          </w:tcPr>
          <w:p w14:paraId="339C3C0B">
            <w:pPr>
              <w:spacing w:line="276" w:lineRule="auto"/>
              <w:ind w:firstLine="0"/>
            </w:pPr>
            <w:r>
              <w:rPr>
                <w:rFonts w:hint="eastAsia" w:ascii="Times New Roman" w:hAnsi="Times New Roman" w:eastAsia="宋体"/>
                <w:b w:val="0"/>
                <w:sz w:val="21"/>
              </w:rPr>
              <w:t>业务提交不受日志失败影响</w:t>
            </w:r>
          </w:p>
        </w:tc>
      </w:tr>
    </w:tbl>
    <w:p w14:paraId="0C19FAAA">
      <w:pPr>
        <w:pStyle w:val="3"/>
        <w:keepNext/>
        <w:numPr>
          <w:ilvl w:val="1"/>
          <w:numId w:val="0"/>
        </w:numPr>
        <w:ind w:right="0" w:rightChars="0" w:firstLine="0"/>
      </w:pPr>
      <w:bookmarkStart w:id="24" w:name="_Toc0024"/>
      <w:r>
        <w:rPr>
          <w:rFonts w:hint="eastAsia"/>
        </w:rPr>
        <w:t>4.5 接口与安全体系设计</w:t>
      </w:r>
      <w:bookmarkEnd w:id="24"/>
    </w:p>
    <w:p w14:paraId="4610D954">
      <w:pPr>
        <w:spacing w:before="0" w:after="0" w:line="460" w:lineRule="exact"/>
        <w:ind w:firstLine="480"/>
        <w:jc w:val="both"/>
      </w:pPr>
      <w:r>
        <w:rPr>
          <w:rFonts w:hint="eastAsia" w:ascii="Times New Roman" w:hAnsi="Times New Roman" w:eastAsia="宋体" w:cs="SimSun"/>
          <w:sz w:val="24"/>
        </w:rPr>
        <w:t>接口统一使用 /api/v1 前缀，资源名使用复数，新增使用 POST，更新使用 PUT，删除使用 DELETE。雪花 ID 在 JSON 中按字符串序列化，前端保存、比较和提交时均归一化为字符串，避免 JavaScript Number 超过安全整数范围导致精度丢失。</w:t>
      </w:r>
    </w:p>
    <w:p w14:paraId="79B5D70D">
      <w:pPr>
        <w:pStyle w:val="5"/>
        <w:keepNext/>
        <w:keepLines/>
        <w:pageBreakBefore w:val="0"/>
        <w:widowControl w:val="0"/>
        <w:kinsoku/>
        <w:wordWrap/>
        <w:overflowPunct/>
        <w:topLinePunct w:val="0"/>
        <w:autoSpaceDE/>
        <w:autoSpaceDN/>
        <w:bidi w:val="0"/>
        <w:adjustRightInd/>
        <w:snapToGrid/>
        <w:spacing w:before="120" w:after="80" w:line="240" w:lineRule="auto"/>
        <w:ind w:firstLine="0"/>
        <w:jc w:val="center"/>
        <w:textAlignment w:val="auto"/>
      </w:pPr>
      <w:r>
        <w:rPr>
          <w:rFonts w:ascii="Times New Roman" w:hAnsi="Times New Roman" w:eastAsia="黑体"/>
          <w:b/>
          <w:sz w:val="24"/>
        </w:rPr>
        <w:t>表4-3 代表性 REST 接口</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417"/>
        <w:gridCol w:w="4422"/>
        <w:gridCol w:w="2438"/>
      </w:tblGrid>
      <w:tr w14:paraId="4184D34B">
        <w:trPr>
          <w:cantSplit/>
          <w:tblHeader/>
          <w:jc w:val="center"/>
        </w:trPr>
        <w:tc>
          <w:tcPr>
            <w:tcW w:w="1417" w:type="dxa"/>
            <w:tcBorders>
              <w:top w:val="nil"/>
              <w:left w:val="nil"/>
              <w:bottom w:val="single" w:color="000000" w:sz="8" w:space="0"/>
              <w:right w:val="nil"/>
              <w:insideH w:val="nil"/>
              <w:insideV w:val="nil"/>
            </w:tcBorders>
            <w:vAlign w:val="center"/>
          </w:tcPr>
          <w:p w14:paraId="6328C5B2">
            <w:pPr>
              <w:spacing w:line="276" w:lineRule="auto"/>
              <w:ind w:firstLine="0"/>
            </w:pPr>
            <w:r>
              <w:rPr>
                <w:rFonts w:hint="eastAsia" w:ascii="Times New Roman" w:hAnsi="Times New Roman" w:eastAsia="宋体"/>
                <w:b/>
                <w:sz w:val="21"/>
              </w:rPr>
              <w:t>资源</w:t>
            </w:r>
          </w:p>
        </w:tc>
        <w:tc>
          <w:tcPr>
            <w:tcW w:w="4422" w:type="dxa"/>
            <w:tcBorders>
              <w:top w:val="nil"/>
              <w:left w:val="nil"/>
              <w:bottom w:val="single" w:color="000000" w:sz="8" w:space="0"/>
              <w:right w:val="nil"/>
              <w:insideH w:val="nil"/>
              <w:insideV w:val="nil"/>
            </w:tcBorders>
            <w:vAlign w:val="center"/>
          </w:tcPr>
          <w:p w14:paraId="16D7C744">
            <w:pPr>
              <w:spacing w:line="276" w:lineRule="auto"/>
              <w:ind w:firstLine="0"/>
            </w:pPr>
            <w:r>
              <w:rPr>
                <w:rFonts w:hint="eastAsia" w:ascii="Times New Roman" w:hAnsi="Times New Roman" w:eastAsia="宋体"/>
                <w:b/>
                <w:sz w:val="21"/>
              </w:rPr>
              <w:t>代表性接口</w:t>
            </w:r>
          </w:p>
        </w:tc>
        <w:tc>
          <w:tcPr>
            <w:tcW w:w="2438" w:type="dxa"/>
            <w:tcBorders>
              <w:top w:val="nil"/>
              <w:left w:val="nil"/>
              <w:bottom w:val="single" w:color="000000" w:sz="8" w:space="0"/>
              <w:right w:val="nil"/>
              <w:insideH w:val="nil"/>
              <w:insideV w:val="nil"/>
            </w:tcBorders>
            <w:vAlign w:val="center"/>
          </w:tcPr>
          <w:p w14:paraId="02509440">
            <w:pPr>
              <w:spacing w:line="276" w:lineRule="auto"/>
              <w:ind w:firstLine="0"/>
            </w:pPr>
            <w:r>
              <w:rPr>
                <w:rFonts w:hint="eastAsia" w:ascii="Times New Roman" w:hAnsi="Times New Roman" w:eastAsia="宋体"/>
                <w:b/>
                <w:sz w:val="21"/>
              </w:rPr>
              <w:t>说明</w:t>
            </w:r>
          </w:p>
        </w:tc>
      </w:tr>
      <w:tr w14:paraId="69EE1B9B">
        <w:trPr>
          <w:cantSplit/>
          <w:jc w:val="center"/>
        </w:trPr>
        <w:tc>
          <w:tcPr>
            <w:tcW w:w="1417" w:type="dxa"/>
            <w:tcBorders>
              <w:top w:val="nil"/>
              <w:left w:val="nil"/>
              <w:bottom w:val="nil"/>
              <w:right w:val="nil"/>
              <w:insideH w:val="nil"/>
              <w:insideV w:val="nil"/>
            </w:tcBorders>
            <w:vAlign w:val="center"/>
          </w:tcPr>
          <w:p w14:paraId="17F903CC">
            <w:pPr>
              <w:spacing w:line="276" w:lineRule="auto"/>
              <w:ind w:firstLine="0"/>
            </w:pPr>
            <w:r>
              <w:rPr>
                <w:rFonts w:hint="eastAsia" w:ascii="Times New Roman" w:hAnsi="Times New Roman" w:eastAsia="宋体"/>
                <w:b w:val="0"/>
                <w:sz w:val="21"/>
              </w:rPr>
              <w:t>认证</w:t>
            </w:r>
          </w:p>
        </w:tc>
        <w:tc>
          <w:tcPr>
            <w:tcW w:w="4422" w:type="dxa"/>
            <w:tcBorders>
              <w:top w:val="nil"/>
              <w:left w:val="nil"/>
              <w:bottom w:val="nil"/>
              <w:right w:val="nil"/>
              <w:insideH w:val="nil"/>
              <w:insideV w:val="nil"/>
            </w:tcBorders>
            <w:vAlign w:val="center"/>
          </w:tcPr>
          <w:p w14:paraId="387A3DCE">
            <w:pPr>
              <w:spacing w:line="276" w:lineRule="auto"/>
              <w:ind w:firstLine="0"/>
            </w:pPr>
            <w:r>
              <w:rPr>
                <w:rFonts w:ascii="Times New Roman" w:hAnsi="Times New Roman" w:eastAsia="宋体"/>
                <w:b w:val="0"/>
                <w:sz w:val="21"/>
              </w:rPr>
              <w:t>POST /learning/auth/login</w:t>
            </w:r>
          </w:p>
        </w:tc>
        <w:tc>
          <w:tcPr>
            <w:tcW w:w="2438" w:type="dxa"/>
            <w:tcBorders>
              <w:top w:val="nil"/>
              <w:left w:val="nil"/>
              <w:bottom w:val="nil"/>
              <w:right w:val="nil"/>
              <w:insideH w:val="nil"/>
              <w:insideV w:val="nil"/>
            </w:tcBorders>
            <w:vAlign w:val="center"/>
          </w:tcPr>
          <w:p w14:paraId="1266189E">
            <w:pPr>
              <w:spacing w:line="276" w:lineRule="auto"/>
              <w:ind w:firstLine="0"/>
            </w:pPr>
            <w:r>
              <w:rPr>
                <w:rFonts w:hint="eastAsia" w:ascii="Times New Roman" w:hAnsi="Times New Roman" w:eastAsia="宋体"/>
                <w:b w:val="0"/>
                <w:sz w:val="21"/>
              </w:rPr>
              <w:t>登录并返回 JWT</w:t>
            </w:r>
          </w:p>
        </w:tc>
      </w:tr>
      <w:tr w14:paraId="667A1326">
        <w:trPr>
          <w:cantSplit/>
          <w:jc w:val="center"/>
        </w:trPr>
        <w:tc>
          <w:tcPr>
            <w:tcW w:w="1417" w:type="dxa"/>
            <w:tcBorders>
              <w:top w:val="nil"/>
              <w:left w:val="nil"/>
              <w:bottom w:val="nil"/>
              <w:right w:val="nil"/>
              <w:insideH w:val="nil"/>
              <w:insideV w:val="nil"/>
            </w:tcBorders>
            <w:vAlign w:val="center"/>
          </w:tcPr>
          <w:p w14:paraId="626F3FF7">
            <w:pPr>
              <w:spacing w:line="276" w:lineRule="auto"/>
              <w:ind w:firstLine="0"/>
            </w:pPr>
            <w:r>
              <w:rPr>
                <w:rFonts w:hint="eastAsia" w:ascii="Times New Roman" w:hAnsi="Times New Roman" w:eastAsia="宋体"/>
                <w:b w:val="0"/>
                <w:sz w:val="21"/>
              </w:rPr>
              <w:t>公共词表</w:t>
            </w:r>
          </w:p>
        </w:tc>
        <w:tc>
          <w:tcPr>
            <w:tcW w:w="4422" w:type="dxa"/>
            <w:tcBorders>
              <w:top w:val="nil"/>
              <w:left w:val="nil"/>
              <w:bottom w:val="nil"/>
              <w:right w:val="nil"/>
              <w:insideH w:val="nil"/>
              <w:insideV w:val="nil"/>
            </w:tcBorders>
            <w:vAlign w:val="center"/>
          </w:tcPr>
          <w:p w14:paraId="49AB9A8B">
            <w:pPr>
              <w:spacing w:line="276" w:lineRule="auto"/>
              <w:ind w:firstLine="0"/>
            </w:pPr>
            <w:r>
              <w:rPr>
                <w:rFonts w:ascii="Times New Roman" w:hAnsi="Times New Roman" w:eastAsia="宋体"/>
                <w:b w:val="0"/>
                <w:sz w:val="21"/>
              </w:rPr>
              <w:t>POST /vocabulary-imports/markdown</w:t>
            </w:r>
          </w:p>
        </w:tc>
        <w:tc>
          <w:tcPr>
            <w:tcW w:w="2438" w:type="dxa"/>
            <w:tcBorders>
              <w:top w:val="nil"/>
              <w:left w:val="nil"/>
              <w:bottom w:val="nil"/>
              <w:right w:val="nil"/>
              <w:insideH w:val="nil"/>
              <w:insideV w:val="nil"/>
            </w:tcBorders>
            <w:vAlign w:val="center"/>
          </w:tcPr>
          <w:p w14:paraId="1930F5D7">
            <w:pPr>
              <w:spacing w:line="276" w:lineRule="auto"/>
              <w:ind w:firstLine="0"/>
            </w:pPr>
            <w:r>
              <w:rPr>
                <w:rFonts w:hint="eastAsia" w:ascii="Times New Roman" w:hAnsi="Times New Roman" w:eastAsia="宋体"/>
                <w:b w:val="0"/>
                <w:sz w:val="21"/>
              </w:rPr>
              <w:t>管理员导入 Markdown 词表</w:t>
            </w:r>
          </w:p>
        </w:tc>
      </w:tr>
      <w:tr w14:paraId="1141A189">
        <w:trPr>
          <w:cantSplit/>
          <w:jc w:val="center"/>
        </w:trPr>
        <w:tc>
          <w:tcPr>
            <w:tcW w:w="1417" w:type="dxa"/>
            <w:tcBorders>
              <w:top w:val="nil"/>
              <w:left w:val="nil"/>
              <w:bottom w:val="nil"/>
              <w:right w:val="nil"/>
              <w:insideH w:val="nil"/>
              <w:insideV w:val="nil"/>
            </w:tcBorders>
            <w:vAlign w:val="center"/>
          </w:tcPr>
          <w:p w14:paraId="05BE916F">
            <w:pPr>
              <w:spacing w:line="276" w:lineRule="auto"/>
              <w:ind w:firstLine="0"/>
            </w:pPr>
            <w:r>
              <w:rPr>
                <w:rFonts w:hint="eastAsia" w:ascii="Times New Roman" w:hAnsi="Times New Roman" w:eastAsia="宋体"/>
                <w:b w:val="0"/>
                <w:sz w:val="21"/>
              </w:rPr>
              <w:t>单词本</w:t>
            </w:r>
          </w:p>
        </w:tc>
        <w:tc>
          <w:tcPr>
            <w:tcW w:w="4422" w:type="dxa"/>
            <w:tcBorders>
              <w:top w:val="nil"/>
              <w:left w:val="nil"/>
              <w:bottom w:val="nil"/>
              <w:right w:val="nil"/>
              <w:insideH w:val="nil"/>
              <w:insideV w:val="nil"/>
            </w:tcBorders>
            <w:vAlign w:val="center"/>
          </w:tcPr>
          <w:p w14:paraId="0C243F63">
            <w:pPr>
              <w:spacing w:line="276" w:lineRule="auto"/>
              <w:ind w:firstLine="0"/>
            </w:pPr>
            <w:r>
              <w:rPr>
                <w:rFonts w:ascii="Times New Roman" w:hAnsi="Times New Roman" w:eastAsia="宋体"/>
                <w:b w:val="0"/>
                <w:sz w:val="21"/>
              </w:rPr>
              <w:t>GET/POST /learning/wordbooks</w:t>
            </w:r>
          </w:p>
        </w:tc>
        <w:tc>
          <w:tcPr>
            <w:tcW w:w="2438" w:type="dxa"/>
            <w:tcBorders>
              <w:top w:val="nil"/>
              <w:left w:val="nil"/>
              <w:bottom w:val="nil"/>
              <w:right w:val="nil"/>
              <w:insideH w:val="nil"/>
              <w:insideV w:val="nil"/>
            </w:tcBorders>
            <w:vAlign w:val="center"/>
          </w:tcPr>
          <w:p w14:paraId="406E3A36">
            <w:pPr>
              <w:spacing w:line="276" w:lineRule="auto"/>
              <w:ind w:firstLine="0"/>
            </w:pPr>
            <w:r>
              <w:rPr>
                <w:rFonts w:hint="eastAsia" w:ascii="Times New Roman" w:hAnsi="Times New Roman" w:eastAsia="宋体"/>
                <w:b w:val="0"/>
                <w:sz w:val="21"/>
              </w:rPr>
              <w:t>个人词本查询与创建</w:t>
            </w:r>
          </w:p>
        </w:tc>
      </w:tr>
      <w:tr w14:paraId="66BFBAE6">
        <w:trPr>
          <w:cantSplit/>
          <w:jc w:val="center"/>
        </w:trPr>
        <w:tc>
          <w:tcPr>
            <w:tcW w:w="1417" w:type="dxa"/>
            <w:tcBorders>
              <w:top w:val="nil"/>
              <w:left w:val="nil"/>
              <w:bottom w:val="nil"/>
              <w:right w:val="nil"/>
              <w:insideH w:val="nil"/>
              <w:insideV w:val="nil"/>
            </w:tcBorders>
            <w:vAlign w:val="center"/>
          </w:tcPr>
          <w:p w14:paraId="1BA0E472">
            <w:pPr>
              <w:spacing w:line="276" w:lineRule="auto"/>
              <w:ind w:firstLine="0"/>
            </w:pPr>
            <w:r>
              <w:rPr>
                <w:rFonts w:hint="eastAsia" w:ascii="Times New Roman" w:hAnsi="Times New Roman" w:eastAsia="宋体"/>
                <w:b w:val="0"/>
                <w:sz w:val="21"/>
              </w:rPr>
              <w:t>学习计划</w:t>
            </w:r>
          </w:p>
        </w:tc>
        <w:tc>
          <w:tcPr>
            <w:tcW w:w="4422" w:type="dxa"/>
            <w:tcBorders>
              <w:top w:val="nil"/>
              <w:left w:val="nil"/>
              <w:bottom w:val="nil"/>
              <w:right w:val="nil"/>
              <w:insideH w:val="nil"/>
              <w:insideV w:val="nil"/>
            </w:tcBorders>
            <w:vAlign w:val="center"/>
          </w:tcPr>
          <w:p w14:paraId="3D0B05EC">
            <w:pPr>
              <w:spacing w:line="276" w:lineRule="auto"/>
              <w:ind w:firstLine="0"/>
            </w:pPr>
            <w:r>
              <w:rPr>
                <w:rFonts w:ascii="Times New Roman" w:hAnsi="Times New Roman" w:eastAsia="宋体"/>
                <w:b w:val="0"/>
                <w:sz w:val="21"/>
              </w:rPr>
              <w:t>GET /learning/plans/{id}/calendar</w:t>
            </w:r>
          </w:p>
        </w:tc>
        <w:tc>
          <w:tcPr>
            <w:tcW w:w="2438" w:type="dxa"/>
            <w:tcBorders>
              <w:top w:val="nil"/>
              <w:left w:val="nil"/>
              <w:bottom w:val="nil"/>
              <w:right w:val="nil"/>
              <w:insideH w:val="nil"/>
              <w:insideV w:val="nil"/>
            </w:tcBorders>
            <w:vAlign w:val="center"/>
          </w:tcPr>
          <w:p w14:paraId="477B2E34">
            <w:pPr>
              <w:spacing w:line="276" w:lineRule="auto"/>
              <w:ind w:firstLine="0"/>
            </w:pPr>
            <w:r>
              <w:rPr>
                <w:rFonts w:hint="eastAsia" w:ascii="Times New Roman" w:hAnsi="Times New Roman" w:eastAsia="宋体"/>
                <w:b w:val="0"/>
                <w:sz w:val="21"/>
              </w:rPr>
              <w:t>查询周/月日历摘要</w:t>
            </w:r>
          </w:p>
        </w:tc>
      </w:tr>
      <w:tr w14:paraId="3D36207C">
        <w:trPr>
          <w:cantSplit/>
          <w:jc w:val="center"/>
        </w:trPr>
        <w:tc>
          <w:tcPr>
            <w:tcW w:w="1417" w:type="dxa"/>
            <w:tcBorders>
              <w:top w:val="nil"/>
              <w:left w:val="nil"/>
              <w:bottom w:val="nil"/>
              <w:right w:val="nil"/>
              <w:insideH w:val="nil"/>
              <w:insideV w:val="nil"/>
            </w:tcBorders>
            <w:vAlign w:val="center"/>
          </w:tcPr>
          <w:p w14:paraId="055F2BB0">
            <w:pPr>
              <w:spacing w:line="276" w:lineRule="auto"/>
              <w:ind w:firstLine="0"/>
            </w:pPr>
            <w:r>
              <w:rPr>
                <w:rFonts w:hint="eastAsia" w:ascii="Times New Roman" w:hAnsi="Times New Roman" w:eastAsia="宋体"/>
                <w:b w:val="0"/>
                <w:sz w:val="21"/>
              </w:rPr>
              <w:t>场景材料</w:t>
            </w:r>
          </w:p>
        </w:tc>
        <w:tc>
          <w:tcPr>
            <w:tcW w:w="4422" w:type="dxa"/>
            <w:tcBorders>
              <w:top w:val="nil"/>
              <w:left w:val="nil"/>
              <w:bottom w:val="nil"/>
              <w:right w:val="nil"/>
              <w:insideH w:val="nil"/>
              <w:insideV w:val="nil"/>
            </w:tcBorders>
            <w:vAlign w:val="center"/>
          </w:tcPr>
          <w:p w14:paraId="569877AD">
            <w:pPr>
              <w:spacing w:line="276" w:lineRule="auto"/>
              <w:ind w:firstLine="0"/>
            </w:pPr>
            <w:r>
              <w:rPr>
                <w:rFonts w:ascii="Times New Roman" w:hAnsi="Times New Roman" w:eastAsia="宋体"/>
                <w:b w:val="0"/>
                <w:sz w:val="21"/>
              </w:rPr>
              <w:t>GET /learning/plans/{id}/units/{unitId}</w:t>
            </w:r>
          </w:p>
        </w:tc>
        <w:tc>
          <w:tcPr>
            <w:tcW w:w="2438" w:type="dxa"/>
            <w:tcBorders>
              <w:top w:val="nil"/>
              <w:left w:val="nil"/>
              <w:bottom w:val="nil"/>
              <w:right w:val="nil"/>
              <w:insideH w:val="nil"/>
              <w:insideV w:val="nil"/>
            </w:tcBorders>
            <w:vAlign w:val="center"/>
          </w:tcPr>
          <w:p w14:paraId="5ECFC634">
            <w:pPr>
              <w:spacing w:line="276" w:lineRule="auto"/>
              <w:ind w:firstLine="0"/>
            </w:pPr>
            <w:r>
              <w:rPr>
                <w:rFonts w:hint="eastAsia" w:ascii="Times New Roman" w:hAnsi="Times New Roman" w:eastAsia="宋体"/>
                <w:b w:val="0"/>
                <w:sz w:val="21"/>
              </w:rPr>
              <w:t>按需加载单个场景完整内容</w:t>
            </w:r>
          </w:p>
        </w:tc>
      </w:tr>
      <w:tr w14:paraId="537FE7DC">
        <w:trPr>
          <w:cantSplit/>
          <w:jc w:val="center"/>
        </w:trPr>
        <w:tc>
          <w:tcPr>
            <w:tcW w:w="1417" w:type="dxa"/>
            <w:tcBorders>
              <w:top w:val="nil"/>
              <w:left w:val="nil"/>
              <w:bottom w:val="nil"/>
              <w:right w:val="nil"/>
              <w:insideH w:val="nil"/>
              <w:insideV w:val="nil"/>
            </w:tcBorders>
            <w:vAlign w:val="center"/>
          </w:tcPr>
          <w:p w14:paraId="43B533AE">
            <w:pPr>
              <w:spacing w:line="276" w:lineRule="auto"/>
              <w:ind w:firstLine="0"/>
            </w:pPr>
            <w:r>
              <w:rPr>
                <w:rFonts w:hint="eastAsia" w:ascii="Times New Roman" w:hAnsi="Times New Roman" w:eastAsia="宋体"/>
                <w:b w:val="0"/>
                <w:sz w:val="21"/>
              </w:rPr>
              <w:t>词汇挑战</w:t>
            </w:r>
          </w:p>
        </w:tc>
        <w:tc>
          <w:tcPr>
            <w:tcW w:w="4422" w:type="dxa"/>
            <w:tcBorders>
              <w:top w:val="nil"/>
              <w:left w:val="nil"/>
              <w:bottom w:val="nil"/>
              <w:right w:val="nil"/>
              <w:insideH w:val="nil"/>
              <w:insideV w:val="nil"/>
            </w:tcBorders>
            <w:vAlign w:val="center"/>
          </w:tcPr>
          <w:p w14:paraId="6A00CD14">
            <w:pPr>
              <w:spacing w:line="276" w:lineRule="auto"/>
              <w:ind w:firstLine="0"/>
            </w:pPr>
            <w:r>
              <w:rPr>
                <w:rFonts w:ascii="Times New Roman" w:hAnsi="Times New Roman" w:eastAsia="宋体"/>
                <w:b w:val="0"/>
                <w:sz w:val="21"/>
              </w:rPr>
              <w:t>POST /learning/plans/{id}/units/{unitId}/assessments</w:t>
            </w:r>
          </w:p>
        </w:tc>
        <w:tc>
          <w:tcPr>
            <w:tcW w:w="2438" w:type="dxa"/>
            <w:tcBorders>
              <w:top w:val="nil"/>
              <w:left w:val="nil"/>
              <w:bottom w:val="nil"/>
              <w:right w:val="nil"/>
              <w:insideH w:val="nil"/>
              <w:insideV w:val="nil"/>
            </w:tcBorders>
            <w:vAlign w:val="center"/>
          </w:tcPr>
          <w:p w14:paraId="6FBE16E7">
            <w:pPr>
              <w:spacing w:line="276" w:lineRule="auto"/>
              <w:ind w:firstLine="0"/>
            </w:pPr>
            <w:r>
              <w:rPr>
                <w:rFonts w:hint="eastAsia" w:ascii="Times New Roman" w:hAnsi="Times New Roman" w:eastAsia="宋体"/>
                <w:b w:val="0"/>
                <w:sz w:val="21"/>
              </w:rPr>
              <w:t>提交逐词检查结果</w:t>
            </w:r>
          </w:p>
        </w:tc>
      </w:tr>
      <w:tr w14:paraId="40A78912">
        <w:trPr>
          <w:cantSplit/>
          <w:jc w:val="center"/>
        </w:trPr>
        <w:tc>
          <w:tcPr>
            <w:tcW w:w="1417" w:type="dxa"/>
            <w:tcBorders>
              <w:top w:val="nil"/>
              <w:left w:val="nil"/>
              <w:bottom w:val="nil"/>
              <w:right w:val="nil"/>
              <w:insideH w:val="nil"/>
              <w:insideV w:val="nil"/>
            </w:tcBorders>
            <w:vAlign w:val="center"/>
          </w:tcPr>
          <w:p w14:paraId="438ED005">
            <w:pPr>
              <w:spacing w:line="276" w:lineRule="auto"/>
              <w:ind w:firstLine="0"/>
            </w:pPr>
            <w:r>
              <w:rPr>
                <w:rFonts w:hint="eastAsia" w:ascii="Times New Roman" w:hAnsi="Times New Roman" w:eastAsia="宋体"/>
                <w:b w:val="0"/>
                <w:sz w:val="21"/>
              </w:rPr>
              <w:t>语境精读</w:t>
            </w:r>
          </w:p>
        </w:tc>
        <w:tc>
          <w:tcPr>
            <w:tcW w:w="4422" w:type="dxa"/>
            <w:tcBorders>
              <w:top w:val="nil"/>
              <w:left w:val="nil"/>
              <w:bottom w:val="nil"/>
              <w:right w:val="nil"/>
              <w:insideH w:val="nil"/>
              <w:insideV w:val="nil"/>
            </w:tcBorders>
            <w:vAlign w:val="center"/>
          </w:tcPr>
          <w:p w14:paraId="3ECB44D2">
            <w:pPr>
              <w:spacing w:line="276" w:lineRule="auto"/>
              <w:ind w:firstLine="0"/>
            </w:pPr>
            <w:r>
              <w:rPr>
                <w:rFonts w:ascii="Times New Roman" w:hAnsi="Times New Roman" w:eastAsia="宋体"/>
                <w:b w:val="0"/>
                <w:sz w:val="21"/>
              </w:rPr>
              <w:t>POST /learning/articles/study</w:t>
            </w:r>
          </w:p>
        </w:tc>
        <w:tc>
          <w:tcPr>
            <w:tcW w:w="2438" w:type="dxa"/>
            <w:tcBorders>
              <w:top w:val="nil"/>
              <w:left w:val="nil"/>
              <w:bottom w:val="nil"/>
              <w:right w:val="nil"/>
              <w:insideH w:val="nil"/>
              <w:insideV w:val="nil"/>
            </w:tcBorders>
            <w:vAlign w:val="center"/>
          </w:tcPr>
          <w:p w14:paraId="4FF58BCD">
            <w:pPr>
              <w:spacing w:line="276" w:lineRule="auto"/>
              <w:ind w:firstLine="0"/>
            </w:pPr>
            <w:r>
              <w:rPr>
                <w:rFonts w:hint="eastAsia" w:ascii="Times New Roman" w:hAnsi="Times New Roman" w:eastAsia="宋体"/>
                <w:b w:val="0"/>
                <w:sz w:val="21"/>
              </w:rPr>
              <w:t>生成或复用阅读材料</w:t>
            </w:r>
          </w:p>
        </w:tc>
      </w:tr>
      <w:tr w14:paraId="1CF473A5">
        <w:trPr>
          <w:cantSplit/>
          <w:jc w:val="center"/>
        </w:trPr>
        <w:tc>
          <w:tcPr>
            <w:tcW w:w="1417" w:type="dxa"/>
            <w:tcBorders>
              <w:top w:val="nil"/>
              <w:left w:val="nil"/>
              <w:bottom w:val="nil"/>
              <w:right w:val="nil"/>
              <w:insideH w:val="nil"/>
              <w:insideV w:val="nil"/>
            </w:tcBorders>
            <w:vAlign w:val="center"/>
          </w:tcPr>
          <w:p w14:paraId="7C475806">
            <w:pPr>
              <w:spacing w:line="276" w:lineRule="auto"/>
              <w:ind w:firstLine="0"/>
            </w:pPr>
            <w:r>
              <w:rPr>
                <w:rFonts w:hint="eastAsia" w:ascii="Times New Roman" w:hAnsi="Times New Roman" w:eastAsia="宋体"/>
                <w:b w:val="0"/>
                <w:sz w:val="21"/>
              </w:rPr>
              <w:t>AI 任务</w:t>
            </w:r>
          </w:p>
        </w:tc>
        <w:tc>
          <w:tcPr>
            <w:tcW w:w="4422" w:type="dxa"/>
            <w:tcBorders>
              <w:top w:val="nil"/>
              <w:left w:val="nil"/>
              <w:bottom w:val="nil"/>
              <w:right w:val="nil"/>
              <w:insideH w:val="nil"/>
              <w:insideV w:val="nil"/>
            </w:tcBorders>
            <w:vAlign w:val="center"/>
          </w:tcPr>
          <w:p w14:paraId="17D07F07">
            <w:pPr>
              <w:spacing w:line="276" w:lineRule="auto"/>
              <w:ind w:firstLine="0"/>
            </w:pPr>
            <w:r>
              <w:rPr>
                <w:rFonts w:ascii="Times New Roman" w:hAnsi="Times New Roman" w:eastAsia="宋体"/>
                <w:b w:val="0"/>
                <w:sz w:val="21"/>
              </w:rPr>
              <w:t>GET/POST /learning/ai-tasks</w:t>
            </w:r>
          </w:p>
        </w:tc>
        <w:tc>
          <w:tcPr>
            <w:tcW w:w="2438" w:type="dxa"/>
            <w:tcBorders>
              <w:top w:val="nil"/>
              <w:left w:val="nil"/>
              <w:bottom w:val="nil"/>
              <w:right w:val="nil"/>
              <w:insideH w:val="nil"/>
              <w:insideV w:val="nil"/>
            </w:tcBorders>
            <w:vAlign w:val="center"/>
          </w:tcPr>
          <w:p w14:paraId="372F43FA">
            <w:pPr>
              <w:spacing w:line="276" w:lineRule="auto"/>
              <w:ind w:firstLine="0"/>
            </w:pPr>
            <w:r>
              <w:rPr>
                <w:rFonts w:hint="eastAsia" w:ascii="Times New Roman" w:hAnsi="Times New Roman" w:eastAsia="宋体"/>
                <w:b w:val="0"/>
                <w:sz w:val="21"/>
              </w:rPr>
              <w:t>查看进度并执行取消、重试或立即运行</w:t>
            </w:r>
          </w:p>
        </w:tc>
      </w:tr>
      <w:tr w14:paraId="6EA7563A">
        <w:trPr>
          <w:cantSplit/>
          <w:jc w:val="center"/>
        </w:trPr>
        <w:tc>
          <w:tcPr>
            <w:tcW w:w="1417" w:type="dxa"/>
            <w:tcBorders>
              <w:top w:val="nil"/>
              <w:left w:val="nil"/>
              <w:bottom w:val="nil"/>
              <w:right w:val="nil"/>
              <w:insideH w:val="nil"/>
              <w:insideV w:val="nil"/>
            </w:tcBorders>
            <w:vAlign w:val="center"/>
          </w:tcPr>
          <w:p w14:paraId="1A2E1E5E">
            <w:pPr>
              <w:spacing w:line="276" w:lineRule="auto"/>
              <w:ind w:firstLine="0"/>
            </w:pPr>
            <w:r>
              <w:rPr>
                <w:rFonts w:hint="eastAsia" w:ascii="Times New Roman" w:hAnsi="Times New Roman" w:eastAsia="宋体"/>
                <w:b w:val="0"/>
                <w:sz w:val="21"/>
              </w:rPr>
              <w:t>系统治理</w:t>
            </w:r>
          </w:p>
        </w:tc>
        <w:tc>
          <w:tcPr>
            <w:tcW w:w="4422" w:type="dxa"/>
            <w:tcBorders>
              <w:top w:val="nil"/>
              <w:left w:val="nil"/>
              <w:bottom w:val="nil"/>
              <w:right w:val="nil"/>
              <w:insideH w:val="nil"/>
              <w:insideV w:val="nil"/>
            </w:tcBorders>
            <w:vAlign w:val="center"/>
          </w:tcPr>
          <w:p w14:paraId="13714067">
            <w:pPr>
              <w:spacing w:line="276" w:lineRule="auto"/>
              <w:ind w:firstLine="0"/>
            </w:pPr>
            <w:r>
              <w:rPr>
                <w:rFonts w:ascii="Times New Roman" w:hAnsi="Times New Roman" w:eastAsia="宋体"/>
                <w:b w:val="0"/>
                <w:sz w:val="21"/>
              </w:rPr>
              <w:t>GET /learning/system-logs</w:t>
            </w:r>
          </w:p>
        </w:tc>
        <w:tc>
          <w:tcPr>
            <w:tcW w:w="2438" w:type="dxa"/>
            <w:tcBorders>
              <w:top w:val="nil"/>
              <w:left w:val="nil"/>
              <w:bottom w:val="nil"/>
              <w:right w:val="nil"/>
              <w:insideH w:val="nil"/>
              <w:insideV w:val="nil"/>
            </w:tcBorders>
            <w:vAlign w:val="center"/>
          </w:tcPr>
          <w:p w14:paraId="0A85540F">
            <w:pPr>
              <w:spacing w:line="276" w:lineRule="auto"/>
              <w:ind w:firstLine="0"/>
            </w:pPr>
            <w:r>
              <w:rPr>
                <w:rFonts w:hint="eastAsia" w:ascii="Times New Roman" w:hAnsi="Times New Roman" w:eastAsia="宋体"/>
                <w:b w:val="0"/>
                <w:sz w:val="21"/>
              </w:rPr>
              <w:t>管理员查询业务与异常日志</w:t>
            </w:r>
          </w:p>
        </w:tc>
      </w:tr>
    </w:tbl>
    <w:p w14:paraId="1EC79AFC">
      <w:pPr>
        <w:spacing w:before="0" w:after="0" w:line="460" w:lineRule="exact"/>
        <w:ind w:firstLine="480"/>
        <w:jc w:val="both"/>
      </w:pPr>
      <w:r>
        <w:rPr>
          <w:rFonts w:hint="eastAsia" w:ascii="Times New Roman" w:hAnsi="Times New Roman" w:eastAsia="宋体" w:cs="SimSun"/>
          <w:sz w:val="24"/>
        </w:rPr>
        <w:t>SecurityFilterChain 关闭服务端会话并设置 STATELESS，仅允许登录、注册、OpenAPI 和健康检查匿名访问。JWT 使用 HS256，包含 issuer、用户 ID、用户名、签发时间和过期时间；签名与比较使用 HMAC-SHA256 和常量时间比较。密码使用随机盐加 SHA-256 存储；该实现满足课题当前要求，但生产环境应升级为 BCrypt、scrypt 或 Argon2 等专用密码哈希。模型密钥使用 12 字节随机 IV、128 位认证标签的 AES-GCM，加密密钥由独立安全配置派生。</w:t>
      </w:r>
    </w:p>
    <w:p w14:paraId="5BBA3C98">
      <w:pPr>
        <w:pStyle w:val="3"/>
        <w:keepNext/>
        <w:numPr>
          <w:ilvl w:val="1"/>
          <w:numId w:val="0"/>
        </w:numPr>
        <w:ind w:right="0" w:rightChars="0" w:firstLine="0"/>
      </w:pPr>
      <w:bookmarkStart w:id="25" w:name="_Toc0025"/>
      <w:r>
        <w:rPr>
          <w:rFonts w:hint="eastAsia"/>
        </w:rPr>
        <w:t>4.6 数据一致性设计</w:t>
      </w:r>
      <w:bookmarkEnd w:id="25"/>
    </w:p>
    <w:p w14:paraId="3DDCA37E">
      <w:pPr>
        <w:spacing w:before="0" w:after="0" w:line="460" w:lineRule="exact"/>
        <w:ind w:firstLine="480"/>
        <w:jc w:val="both"/>
      </w:pPr>
      <w:r>
        <w:rPr>
          <w:rFonts w:hint="eastAsia" w:ascii="Times New Roman" w:hAnsi="Times New Roman" w:eastAsia="宋体" w:cs="SimSun"/>
          <w:sz w:val="24"/>
        </w:rPr>
        <w:t>系统同时维护共享数据、个人数据和生成历史三类一致性边界。公共词汇缓存与词本语义分析结果用于降低全局重复调用，允许按规则刷新；个人单词本的笔记、掌握度和复习排期必须长期稳定；场景材料和阅读材料则作为可追踪历史保存，新版本不覆盖旧版本。learning_wordbook_entry 因此保存词卡快照，场景单元保存版本和核心词归属，未掌握词可作为后续文章的复习词，但不改变原场景学习记录。</w:t>
      </w:r>
    </w:p>
    <w:p w14:paraId="0401CFD4">
      <w:pPr>
        <w:keepNext/>
        <w:spacing w:before="120"/>
        <w:jc w:val="center"/>
      </w:pPr>
      <w:r>
        <w:pict>
          <v:shape id="_x0000_i1026" o:spt="75" alt="图4-1 公共缓存与个人快照边界" type="#_x0000_t75" style="height:262.25pt;width:432pt;" filled="f" o:preferrelative="t" stroked="f" coordsize="21600,21600" o:gfxdata="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">
            <v:path/>
            <v:fill on="f" focussize="0,0"/>
            <v:stroke on="f"/>
            <v:imagedata r:id="rId27" o:title=""/>
            <o:lock v:ext="edit" aspectratio="t"/>
            <w10:wrap type="none"/>
            <w10:anchorlock/>
          </v:shape>
        </w:pict>
      </w:r>
    </w:p>
    <w:p w14:paraId="69092AA7">
      <w:pPr>
        <w:pStyle w:val="5"/>
        <w:keepNext w:val="0"/>
        <w:keepLines/>
        <w:spacing w:before="80" w:after="120" w:line="240" w:lineRule="auto"/>
        <w:ind w:firstLine="0"/>
        <w:jc w:val="center"/>
      </w:pPr>
      <w:r>
        <w:rPr>
          <w:rFonts w:ascii="Times New Roman" w:hAnsi="Times New Roman" w:eastAsia="宋体"/>
          <w:b w:val="0"/>
          <w:sz w:val="24"/>
        </w:rPr>
        <w:t>图4-4 公共缓存与个人快照边界</w:t>
      </w:r>
    </w:p>
    <w:p w14:paraId="53BBFEFD">
      <w:pPr>
        <w:spacing w:before="0" w:after="0" w:line="460" w:lineRule="exact"/>
        <w:ind w:firstLine="480"/>
        <w:jc w:val="both"/>
      </w:pPr>
      <w:r>
        <w:rPr>
          <w:rFonts w:hint="eastAsia" w:ascii="Times New Roman" w:hAnsi="Times New Roman" w:eastAsia="宋体" w:cs="SimSun"/>
          <w:sz w:val="24"/>
        </w:rPr>
        <w:t>异步生成使用任务、步骤和尝试记录显式表达状态。任务先在短事务内从 pending 原子领取为 running，外部调用在提交后执行，结果写入采用业务唯一约束或幂等更新；终态区分成功、部分失败、失败和取消。公共词本分析允许部分 AI 响应先落库，下一次仅重试未解析词条。该设计使异常中断后能够确定已完成范围、责任用户和继续执行入口。</w:t>
      </w:r>
    </w:p>
    <w:p w14:paraId="619A4E0C">
      <w:pPr>
        <w:pStyle w:val="2"/>
        <w:keepNext/>
        <w:pageBreakBefore/>
        <w:ind w:firstLine="0"/>
      </w:pPr>
      <w:bookmarkStart w:id="26" w:name="_Toc0026"/>
      <w:r>
        <w:rPr>
          <w:rFonts w:hint="eastAsia"/>
        </w:rPr>
        <w:t>第五章 系统详细设计与实现</w:t>
      </w:r>
      <w:bookmarkEnd w:id="26"/>
    </w:p>
    <w:p w14:paraId="4EEAD9E3">
      <w:pPr>
        <w:pStyle w:val="3"/>
        <w:keepNext/>
        <w:numPr>
          <w:ilvl w:val="1"/>
          <w:numId w:val="0"/>
        </w:numPr>
        <w:ind w:right="0" w:rightChars="0" w:firstLine="0"/>
      </w:pPr>
      <w:bookmarkStart w:id="27" w:name="_Toc0027"/>
      <w:r>
        <w:rPr>
          <w:rFonts w:hint="eastAsia"/>
        </w:rPr>
        <w:t>5.1 用户认证与权限控制</w:t>
      </w:r>
      <w:bookmarkEnd w:id="27"/>
    </w:p>
    <w:p w14:paraId="635E8198">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注册时系统将用户名归一化并检查唯一性，生成随机盐后保存 sha256$salt$digest 格式的密码哈希，随后创建默认单词本并签发 JWT。JwtAuthenticationFilter 从 Authorization: Bearer 头解析令牌，校验签名、issuer 和过期时间，读取用户后建立 SecurityContext 与 CurrentUserContext。后续 Controller 和应用服务可以直接取得当前用户，不再重复接收并解析 Authorization 参数，所有个人词本、计划、场景、文章与任务操作仍校验资源归属。</w:t>
      </w:r>
    </w:p>
    <w:p w14:paraId="24F57510">
      <w:pPr>
        <w:keepNext/>
        <w:spacing w:after="0" w:line="360" w:lineRule="auto"/>
        <w:jc w:val="both"/>
      </w:pPr>
      <w:r>
        <w:pict>
          <v:shape id="_x0000_i1027" o:spt="75" type="#_x0000_t75" style="height:245.4pt;width:452.6pt;" filled="f" stroked="f" coordsize="21600,21600">
            <v:path/>
            <v:fill on="f" focussize="0,0"/>
            <v:stroke on="f"/>
            <v:imagedata r:id="rId28" o:title=""/>
            <o:lock v:ext="edit" aspectratio="t"/>
            <w10:wrap type="none"/>
            <w10:anchorlock/>
          </v:shape>
        </w:pict>
      </w:r>
    </w:p>
    <w:p w14:paraId="2926A725">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 请求Header的JWT</w:t>
      </w:r>
    </w:p>
    <w:p w14:paraId="4EBA44DB">
      <w:pPr>
        <w:spacing w:before="0" w:after="0" w:line="460" w:lineRule="exact"/>
        <w:ind w:firstLine="480"/>
        <w:jc w:val="both"/>
      </w:pPr>
      <w:r>
        <w:rPr>
          <w:rFonts w:hint="eastAsia" w:ascii="Times New Roman" w:hAnsi="Times New Roman" w:eastAsia="宋体" w:cs="SimSun"/>
          <w:sz w:val="24"/>
        </w:rPr>
        <w:t>账户资料接口只返回脱敏手机号和邮箱。管理员接口通过 @RequirePermission 声明 LearningPermission.SYSTEM_ADMIN，由 PermissionAuthorizationAspect 统一校验，避免在每个方法中重复编写角色判断。修改密码必须提交当前密码，退出登录清理当前安全上下文；由于令牌无状态，服务端不依赖 HttpSession。生产环境仍应将当前加盐 SHA-256 升级为 BCrypt、scrypt 或 Argon2。</w:t>
      </w:r>
    </w:p>
    <w:p w14:paraId="3B8B3E6C">
      <w:pPr>
        <w:spacing w:before="0" w:after="0" w:line="460" w:lineRule="exact"/>
        <w:ind w:firstLine="480"/>
        <w:rPr>
          <w:rFonts w:hint="eastAsia" w:ascii="Times New Roman" w:hAnsi="Times New Roman" w:eastAsia="宋体"/>
          <w:sz w:val="24"/>
        </w:rPr>
      </w:pPr>
      <w:r>
        <w:rPr>
          <w:rFonts w:hint="eastAsia" w:ascii="Times New Roman" w:hAnsi="Times New Roman" w:eastAsia="宋体"/>
          <w:sz w:val="24"/>
        </w:rPr>
        <w:t>权限控制的核心实现如伪代码5-1所示。控制器只声明所需权限，切面从当前用户上下文统一校验，避免角色判断散落在方法体内。</w:t>
      </w:r>
    </w:p>
    <w:p w14:paraId="151D70CC">
      <w:pPr>
        <w:spacing w:before="0" w:after="0" w:line="460" w:lineRule="exact"/>
        <w:ind w:firstLine="480"/>
        <w:rPr>
          <w:rFonts w:hint="eastAsia" w:ascii="Times New Roman" w:hAnsi="Times New Roman" w:eastAsia="宋体"/>
          <w:sz w:val="24"/>
        </w:rPr>
      </w:pP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12D5DBD">
        <w:trPr>
          <w:trHeight w:val="440" w:hRule="atLeast"/>
          <w:jc w:val="center"/>
        </w:trPr>
        <w:tc>
          <w:tcPr>
            <w:tcW w:w="9071" w:type="dxa"/>
            <w:gridSpan w:val="2"/>
          </w:tcPr>
          <w:p w14:paraId="6BA81EF5">
            <w:pPr>
              <w:jc w:val="left"/>
            </w:pPr>
            <w:r>
              <w:rPr>
                <w:rFonts w:hint="eastAsia"/>
                <w:b/>
              </w:rPr>
              <w:t>算法 5-1：声明式权限校验</w:t>
            </w:r>
          </w:p>
        </w:tc>
      </w:tr>
      <w:tr w14:paraId="0BAC5FA8">
        <w:trPr>
          <w:trHeight w:val="440" w:hRule="atLeast"/>
          <w:jc w:val="center"/>
        </w:trPr>
        <w:tc>
          <w:tcPr>
            <w:tcW w:w="9071" w:type="dxa"/>
            <w:gridSpan w:val="2"/>
          </w:tcPr>
          <w:p w14:paraId="2971763F">
            <w:pPr>
              <w:jc w:val="left"/>
            </w:pPr>
            <w:r>
              <w:rPr>
                <w:rFonts w:hint="eastAsia"/>
              </w:rPr>
              <w:t>输入：point（控制器方法连接点）；rule（方法或类上声明的 @RequirePermission 权限注解）；currentUserContext（当前用户上下文）</w:t>
            </w:r>
          </w:p>
        </w:tc>
      </w:tr>
      <w:tr w14:paraId="2959CCD6">
        <w:trPr>
          <w:trHeight w:val="440" w:hRule="atLeast"/>
          <w:jc w:val="center"/>
        </w:trPr>
        <w:tc>
          <w:tcPr>
            <w:tcW w:w="9071" w:type="dxa"/>
            <w:gridSpan w:val="2"/>
          </w:tcPr>
          <w:p w14:paraId="6439282C">
            <w:pPr>
              <w:jc w:val="left"/>
            </w:pPr>
            <w:r>
              <w:rPr>
                <w:rFonts w:hint="eastAsia"/>
              </w:rPr>
              <w:t>输出：校验通过时返回 point.proceed()（目标方法执行结果）；权限不足时拒绝访问</w:t>
            </w:r>
          </w:p>
        </w:tc>
      </w:tr>
      <w:tr w14:paraId="1802B691">
        <w:trPr>
          <w:jc w:val="center"/>
        </w:trPr>
        <w:tc>
          <w:tcPr>
            <w:tcW w:w="730" w:type="dxa"/>
          </w:tcPr>
          <w:p w14:paraId="218AFCA6">
            <w:pPr>
              <w:jc w:val="right"/>
            </w:pPr>
            <w:r>
              <w:t>1</w:t>
            </w:r>
          </w:p>
        </w:tc>
        <w:tc>
          <w:tcPr>
            <w:tcW w:w="8341" w:type="dxa"/>
          </w:tcPr>
          <w:p w14:paraId="12FC822D">
            <w:pPr>
              <w:jc w:val="left"/>
            </w:pPr>
            <w:r>
              <w:t>rule ← findDeclaration(point)</w:t>
            </w:r>
          </w:p>
        </w:tc>
      </w:tr>
      <w:tr w14:paraId="4F7BA542">
        <w:trPr>
          <w:jc w:val="center"/>
        </w:trPr>
        <w:tc>
          <w:tcPr>
            <w:tcW w:w="730" w:type="dxa"/>
          </w:tcPr>
          <w:p w14:paraId="6C52336A">
            <w:pPr>
              <w:jc w:val="right"/>
            </w:pPr>
            <w:r>
              <w:t>2</w:t>
            </w:r>
          </w:p>
        </w:tc>
        <w:tc>
          <w:tcPr>
            <w:tcW w:w="8341" w:type="dxa"/>
          </w:tcPr>
          <w:p w14:paraId="14DDD1A6">
            <w:pPr>
              <w:jc w:val="left"/>
            </w:pPr>
            <w:r>
              <w:rPr>
                <w:rFonts w:hint="eastAsia"/>
              </w:rPr>
              <w:t>permissions ← rule.value()</w:t>
            </w:r>
          </w:p>
        </w:tc>
      </w:tr>
      <w:tr w14:paraId="7435AB82">
        <w:trPr>
          <w:jc w:val="center"/>
        </w:trPr>
        <w:tc>
          <w:tcPr>
            <w:tcW w:w="730" w:type="dxa"/>
          </w:tcPr>
          <w:p w14:paraId="2AAAC4FD">
            <w:pPr>
              <w:jc w:val="right"/>
            </w:pPr>
            <w:r>
              <w:t>3</w:t>
            </w:r>
          </w:p>
        </w:tc>
        <w:tc>
          <w:tcPr>
            <w:tcW w:w="8341" w:type="dxa"/>
          </w:tcPr>
          <w:p w14:paraId="24119BFB">
            <w:pPr>
              <w:jc w:val="left"/>
            </w:pPr>
            <w:r>
              <w:t>currentUserContext.requirePermissions(permissions)</w:t>
            </w:r>
          </w:p>
        </w:tc>
      </w:tr>
      <w:tr w14:paraId="6397F005">
        <w:trPr>
          <w:jc w:val="center"/>
        </w:trPr>
        <w:tc>
          <w:tcPr>
            <w:tcW w:w="730" w:type="dxa"/>
          </w:tcPr>
          <w:p w14:paraId="5660389B">
            <w:pPr>
              <w:jc w:val="right"/>
            </w:pPr>
            <w:r>
              <w:t>4</w:t>
            </w:r>
          </w:p>
        </w:tc>
        <w:tc>
          <w:tcPr>
            <w:tcW w:w="8341" w:type="dxa"/>
          </w:tcPr>
          <w:p w14:paraId="089D21C0">
            <w:pPr>
              <w:jc w:val="left"/>
            </w:pPr>
            <w:r>
              <w:t>return point.proceed()</w:t>
            </w:r>
          </w:p>
        </w:tc>
      </w:tr>
    </w:tbl>
    <w:p w14:paraId="0E087C68">
      <w:pPr>
        <w:pStyle w:val="5"/>
        <w:keepNext w:val="0"/>
        <w:keepLines/>
        <w:spacing w:before="80" w:after="120" w:line="240" w:lineRule="auto"/>
        <w:ind w:firstLine="0"/>
        <w:jc w:val="center"/>
      </w:pPr>
      <w:r>
        <w:rPr>
          <w:rFonts w:ascii="Times New Roman" w:hAnsi="Times New Roman" w:eastAsia="宋体"/>
          <w:b w:val="0"/>
          <w:sz w:val="24"/>
        </w:rPr>
        <w:t>伪代码5-1 声明式权限校验</w:t>
      </w:r>
    </w:p>
    <w:p w14:paraId="1375C09D">
      <w:pPr>
        <w:pStyle w:val="3"/>
        <w:keepNext/>
        <w:numPr>
          <w:ilvl w:val="1"/>
          <w:numId w:val="0"/>
        </w:numPr>
        <w:ind w:right="0" w:rightChars="0" w:firstLine="0"/>
      </w:pPr>
      <w:bookmarkStart w:id="28" w:name="_Toc0028"/>
      <w:r>
        <w:rPr>
          <w:rFonts w:hint="eastAsia"/>
        </w:rPr>
        <w:t>5.2 多模型配置与模型调用</w:t>
      </w:r>
      <w:bookmarkEnd w:id="28"/>
    </w:p>
    <w:p w14:paraId="17A66607">
      <w:pPr>
        <w:spacing w:before="0" w:after="0" w:line="460" w:lineRule="exact"/>
        <w:ind w:firstLine="480"/>
        <w:jc w:val="both"/>
      </w:pPr>
      <w:r>
        <w:rPr>
          <w:rFonts w:hint="eastAsia" w:ascii="Times New Roman" w:hAnsi="Times New Roman" w:eastAsia="宋体" w:cs="SimSun"/>
          <w:sz w:val="24"/>
        </w:rPr>
        <w:t>AiModelConfigService 在保存配置时加密 API Key，列表响应只提供 apiKeyMasked。DeepSeek、Kimi 等供应商及其模型名称、协议、请求适配器、上下文窗口和最大输出由模型定义统一管理；Agent 可绑定可用模型与默认模型，运行时优先使用明确选择，其次使用 Agent 默认配置。管理员可以直接执行低成本连接测试，验证 URL、密钥、请求适配和返回内容，而不必触发完整学习 Agent。</w:t>
      </w:r>
    </w:p>
    <w:p w14:paraId="4045F0FD">
      <w:pPr>
        <w:spacing w:before="0" w:after="0" w:line="460" w:lineRule="exact"/>
        <w:ind w:firstLine="480"/>
        <w:jc w:val="both"/>
      </w:pPr>
      <w:r>
        <w:rPr>
          <w:rFonts w:hint="eastAsia" w:ascii="Times New Roman" w:hAnsi="Times New Roman" w:eastAsia="宋体" w:cs="SimSun"/>
          <w:sz w:val="24"/>
        </w:rPr>
        <w:t>调用前处理链根据模型构建 messages、temperature、max_tokens 等请求字段，并依据上下文窗口计算安全预算；调用后处理链按供应商/模型选择解析器，先直读原始 JSON，失败后再进行 Markdown 代码块去除和受限兼容清洗。AiChatService 记录供应商、模型、场景、耗时、Token 和结果元数据，业务应用层再校验词条覆盖、必需字段和数量上限。固定动作不继承历史消息，避免数月学习计划产生高成本和超长上下文。</w:t>
      </w:r>
    </w:p>
    <w:p w14:paraId="74B20F8A">
      <w:pPr>
        <w:keepNext/>
        <w:spacing w:before="120"/>
        <w:jc w:val="center"/>
      </w:pPr>
      <w:r>
        <w:pict>
          <v:shape id="_x0000_i1028" o:spt="75" type="#_x0000_t75" style="height:247.35pt;width:453.2pt;" filled="f" stroked="f" coordsize="21600,21600">
            <v:path/>
            <v:fill on="f" focussize="0,0"/>
            <v:stroke on="f"/>
            <v:imagedata r:id="rId29" o:title=""/>
            <o:lock v:ext="edit" aspectratio="t"/>
            <w10:wrap type="none"/>
            <w10:anchorlock/>
          </v:shape>
        </w:pict>
      </w:r>
    </w:p>
    <w:p w14:paraId="3D6DCD0A">
      <w:pPr>
        <w:pStyle w:val="5"/>
        <w:keepNext w:val="0"/>
        <w:keepLines/>
        <w:spacing w:before="80" w:after="120" w:line="240" w:lineRule="auto"/>
        <w:ind w:firstLine="0"/>
        <w:jc w:val="center"/>
      </w:pPr>
      <w:r>
        <w:rPr>
          <w:rFonts w:ascii="Times New Roman" w:hAnsi="Times New Roman" w:eastAsia="宋体"/>
          <w:b w:val="0"/>
          <w:sz w:val="24"/>
        </w:rPr>
        <w:t>图5-2 多模型与 Agent 管理界面</w:t>
      </w:r>
    </w:p>
    <w:p w14:paraId="5787F262">
      <w:pPr>
        <w:pStyle w:val="3"/>
        <w:keepNext/>
        <w:numPr>
          <w:ilvl w:val="1"/>
          <w:numId w:val="0"/>
        </w:numPr>
        <w:ind w:right="0" w:rightChars="0" w:firstLine="0"/>
        <w:rPr>
          <w:rFonts w:hint="eastAsia"/>
          <w:lang w:val="en-US" w:eastAsia="zh-CN"/>
        </w:rPr>
      </w:pPr>
      <w:bookmarkStart w:id="29" w:name="_Toc0029"/>
      <w:r>
        <w:t>5.</w:t>
      </w:r>
      <w:r>
        <w:rPr>
          <w:rFonts w:hint="eastAsia"/>
          <w:lang w:val="en-US" w:eastAsia="zh-CN"/>
        </w:rPr>
        <w:t>3</w:t>
      </w:r>
      <w:r>
        <w:t xml:space="preserve"> </w:t>
      </w:r>
      <w:r>
        <w:rPr>
          <w:rFonts w:hint="eastAsia"/>
          <w:lang w:val="en-US" w:eastAsia="zh-CN"/>
        </w:rPr>
        <w:t>词汇大挑战</w:t>
      </w:r>
      <w:r>
        <w:rPr>
          <w:rFonts w:hint="eastAsia"/>
        </w:rPr>
        <w:t>与</w:t>
      </w:r>
      <w:r>
        <w:rPr>
          <w:rFonts w:hint="eastAsia"/>
          <w:lang w:val="en-US" w:eastAsia="zh-CN"/>
        </w:rPr>
        <w:t>学习计划、公共词本</w:t>
      </w:r>
      <w:bookmarkEnd w:id="29"/>
    </w:p>
    <w:p w14:paraId="2C1296FE">
      <w:pPr>
        <w:spacing w:before="0" w:after="0" w:line="460" w:lineRule="exact"/>
        <w:ind w:firstLine="480" w:firstLineChars="0"/>
        <w:rPr>
          <w:rFonts w:hint="default"/>
          <w:lang w:val="en-US" w:eastAsia="zh-CN"/>
        </w:rPr>
      </w:pPr>
      <w:r>
        <w:rPr>
          <w:rFonts w:hint="eastAsia" w:ascii="Times New Roman" w:hAnsi="Times New Roman" w:eastAsia="宋体"/>
          <w:sz w:val="24"/>
          <w:lang w:val="en-US" w:eastAsia="zh-CN"/>
        </w:rPr>
        <w:t>公共词表是场景学习的输入源。管理员在系统管理中选择自考、四级、六级或雅思等数据源类型，上传 Markdown 表格；VocabularyImportService 解析序号、词汇、音标与释义，保留源序号，并标记疑似断词、异常字符和重复项。审核界面可以过滤全部疑似词条，逐条修改或批量采用建议，确认后发布公共词表。普通用户只能查看已发布词表并将其用于个人学习计划。</w:t>
      </w:r>
    </w:p>
    <w:p w14:paraId="2628DE9A">
      <w:pPr>
        <w:spacing w:before="0" w:after="0" w:line="460" w:lineRule="exact"/>
        <w:ind w:firstLine="480"/>
      </w:pPr>
      <w:r>
        <w:rPr>
          <w:rFonts w:hint="eastAsia" w:ascii="Times New Roman" w:hAnsi="Times New Roman" w:eastAsia="宋体"/>
          <w:sz w:val="24"/>
        </w:rPr>
        <w:t>词表发布后，管理员可触发增量关联分析。系统先查询尚无有效分析结果的词条，按批次创建分析任务；AI 返回主题、语义分组、难度和相关索引。响应未覆盖整个批次时，已验证条目立即落库，缺失或无效条目保持 unresolved，后续任务只处理未解析项。该结果仅作为场景选词索引，不提前生成文章或完整词卡，从而把一次公共分析成本复用于多个学习计划。</w:t>
      </w:r>
    </w:p>
    <w:p w14:paraId="15ED9FBB">
      <w:pPr>
        <w:spacing w:before="0" w:after="0" w:line="460" w:lineRule="exact"/>
        <w:ind w:firstLine="480" w:firstLineChars="0"/>
      </w:pPr>
      <w:r>
        <w:rPr>
          <w:rFonts w:hint="eastAsia" w:ascii="Times New Roman" w:hAnsi="Times New Roman" w:eastAsia="宋体"/>
          <w:sz w:val="24"/>
        </w:rPr>
        <w:t>用户创建计划时填写学习目标、公共词表和起止日期。后端根据目标判断词汇掌握要求，并从尚未在本计划任何场景中安排为核心词的候选中，优先选择语义相关词群。某日核心词超过 50 个时按篇数向上取整后均分，例如 80 词拆为 2 篇各 40 词，120 词拆为 3 篇各 40 词。历史材料保留版本与原始核心词归属；未完成词可以作为 review_words 出现在后续文章中，但不重复计入新词数量。</w:t>
      </w:r>
    </w:p>
    <w:p w14:paraId="02DC0692">
      <w:pPr>
        <w:keepNext/>
      </w:pPr>
      <w:r>
        <w:pict>
          <v:shape id="_x0000_i1029" o:spt="75" type="#_x0000_t75" style="height:247pt;width:452.05pt;" filled="f" stroked="f" coordsize="21600,21600">
            <v:path/>
            <v:fill on="f" focussize="0,0"/>
            <v:stroke on="f"/>
            <v:imagedata r:id="rId30" o:title=""/>
            <o:lock v:ext="edit" aspectratio="t"/>
            <w10:wrap type="none"/>
            <w10:anchorlock/>
          </v:shape>
        </w:pict>
      </w:r>
    </w:p>
    <w:p w14:paraId="72C65A65">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图5-3 词汇大挑战的学习计划</w:t>
      </w:r>
    </w:p>
    <w:p w14:paraId="1FA7C0CA">
      <w:pPr>
        <w:spacing w:before="0" w:after="0" w:line="460" w:lineRule="exact"/>
        <w:ind w:firstLine="480" w:firstLineChars="0"/>
      </w:pPr>
      <w:r>
        <w:rPr>
          <w:rFonts w:hint="eastAsia" w:ascii="Times New Roman" w:hAnsi="Times New Roman" w:eastAsia="宋体"/>
          <w:sz w:val="24"/>
        </w:rPr>
        <w:t>生成属于可重试异步任务：任务记录触发人、计划、场景、预约时间、步骤进度和失败原因，可立即执行或安排在低价时段，运行中允许取消后续批次，失败项可由触发者或管理员重试。若旧场景只有文章而缺少场景相关词，学习页在相关词数量为零时提供独立补生成入口，不要求重做整篇材料。</w:t>
      </w:r>
    </w:p>
    <w:p w14:paraId="6928BBB3">
      <w:pPr>
        <w:keepNext/>
      </w:pPr>
      <w:r>
        <w:pict>
          <v:shape id="_x0000_i1030" o:spt="75" type="#_x0000_t75" style="height:251.1pt;width:451.95pt;" filled="f" stroked="f" coordsize="21600,21600">
            <v:path/>
            <v:fill on="f" focussize="0,0"/>
            <v:stroke on="f"/>
            <v:imagedata r:id="rId31" o:title=""/>
            <o:lock v:ext="edit" aspectratio="t"/>
            <w10:wrap type="none"/>
            <w10:anchorlock/>
          </v:shape>
        </w:pict>
      </w:r>
    </w:p>
    <w:p w14:paraId="10EB8184">
      <w:pPr>
        <w:pStyle w:val="5"/>
        <w:keepNext w:val="0"/>
        <w:keepLines/>
        <w:spacing w:before="80" w:after="120" w:line="240" w:lineRule="auto"/>
        <w:ind w:firstLine="0"/>
        <w:jc w:val="center"/>
        <w:rPr>
          <w:rFonts w:hint="default"/>
          <w:lang w:val="en-US"/>
        </w:rPr>
      </w:pPr>
      <w:r>
        <w:rPr>
          <w:rFonts w:ascii="Times New Roman" w:hAnsi="Times New Roman" w:eastAsia="宋体"/>
          <w:b w:val="0"/>
          <w:sz w:val="24"/>
        </w:rPr>
        <w:t>图5-4 学习计划中某一篇场景文章</w:t>
      </w:r>
    </w:p>
    <w:p w14:paraId="031A16A4">
      <w:pPr>
        <w:spacing w:before="0" w:after="0" w:line="460" w:lineRule="exact"/>
        <w:ind w:firstLine="480" w:firstLineChars="0"/>
      </w:pPr>
      <w:r>
        <w:rPr>
          <w:rFonts w:hint="eastAsia" w:ascii="Times New Roman" w:hAnsi="Times New Roman" w:eastAsia="宋体"/>
          <w:sz w:val="24"/>
        </w:rPr>
        <w:t>前端词汇大挑战默认展示本周，并支持周/月切换、过去日期点击和场景摘要预览。日历接口只返回日期、数量、状态、标题与待挑战词摘要；点击开始学习或回顾时再加载文章、译文、核心词、相关词和 Markdown 笔记。词汇挑战先呈现纯单词列表，学习者确认后进入含义四选一；要求会拼写的词继续完成跟敲和按义拼写。每次提交更新逐词得分、正确/错误次数、掌握状态及下次复习时间。</w:t>
      </w:r>
    </w:p>
    <w:p w14:paraId="021AC483">
      <w:pPr>
        <w:spacing w:before="0" w:after="0" w:line="460" w:lineRule="exact"/>
        <w:ind w:firstLine="480"/>
      </w:pPr>
      <w:r>
        <w:rPr>
          <w:rFonts w:hint="eastAsia" w:ascii="Times New Roman" w:hAnsi="Times New Roman" w:eastAsia="宋体"/>
          <w:sz w:val="24"/>
        </w:rPr>
        <w:t>当日核心词超过50个时，后端先计算材料篇数，再把余数依次分配给前几篇，保证篇间词量差不超过1。该实现使80词得到2篇40词、120词得到3篇40词，如伪代码5-2所示。</w:t>
      </w: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A81B347">
        <w:trPr>
          <w:trHeight w:val="440" w:hRule="atLeast"/>
          <w:jc w:val="center"/>
        </w:trPr>
        <w:tc>
          <w:tcPr>
            <w:tcW w:w="9071" w:type="dxa"/>
            <w:gridSpan w:val="2"/>
          </w:tcPr>
          <w:p w14:paraId="47A0D953">
            <w:pPr>
              <w:jc w:val="left"/>
            </w:pPr>
            <w:r>
              <w:rPr>
                <w:rFonts w:hint="eastAsia"/>
                <w:b/>
              </w:rPr>
              <w:t>算法 5-2：场景材料核心词均分</w:t>
            </w:r>
          </w:p>
        </w:tc>
      </w:tr>
      <w:tr w14:paraId="2C6A67BF">
        <w:trPr>
          <w:trHeight w:val="440" w:hRule="atLeast"/>
          <w:jc w:val="center"/>
        </w:trPr>
        <w:tc>
          <w:tcPr>
            <w:tcW w:w="9071" w:type="dxa"/>
            <w:gridSpan w:val="2"/>
          </w:tcPr>
          <w:p w14:paraId="6AA3DC2A">
            <w:pPr>
              <w:jc w:val="left"/>
            </w:pPr>
            <w:r>
              <w:rPr>
                <w:rFonts w:hint="eastAsia"/>
              </w:rPr>
              <w:t>输入：totalWordCount（当日核心词总数）；MAX_CORE_WORDS_PER_UNIT（单篇材料核心词上限，取 50）</w:t>
            </w:r>
          </w:p>
        </w:tc>
      </w:tr>
      <w:tr w14:paraId="58593B93">
        <w:trPr>
          <w:trHeight w:val="440" w:hRule="atLeast"/>
          <w:jc w:val="center"/>
        </w:trPr>
        <w:tc>
          <w:tcPr>
            <w:tcW w:w="9071" w:type="dxa"/>
            <w:gridSpan w:val="2"/>
          </w:tcPr>
          <w:p w14:paraId="3FC2B003">
            <w:pPr>
              <w:jc w:val="left"/>
            </w:pPr>
            <w:r>
              <w:rPr>
                <w:rFonts w:hint="eastAsia"/>
              </w:rPr>
              <w:t>输出：result（各篇材料的核心词数量列表，篇间词量差不超过 1）</w:t>
            </w:r>
          </w:p>
        </w:tc>
      </w:tr>
      <w:tr w14:paraId="05787332">
        <w:trPr>
          <w:jc w:val="center"/>
        </w:trPr>
        <w:tc>
          <w:tcPr>
            <w:tcW w:w="730" w:type="dxa"/>
          </w:tcPr>
          <w:p w14:paraId="37057FFF">
            <w:pPr>
              <w:jc w:val="right"/>
            </w:pPr>
            <w:r>
              <w:t>1</w:t>
            </w:r>
          </w:p>
        </w:tc>
        <w:tc>
          <w:tcPr>
            <w:tcW w:w="8341" w:type="dxa"/>
          </w:tcPr>
          <w:p w14:paraId="42177B82">
            <w:pPr>
              <w:jc w:val="left"/>
            </w:pPr>
            <w:r>
              <w:t>materialCount ← ceil(totalWordCount / MAX_CORE_WORDS_PER_UNIT)</w:t>
            </w:r>
          </w:p>
        </w:tc>
      </w:tr>
      <w:tr w14:paraId="75B0647C">
        <w:trPr>
          <w:jc w:val="center"/>
        </w:trPr>
        <w:tc>
          <w:tcPr>
            <w:tcW w:w="730" w:type="dxa"/>
          </w:tcPr>
          <w:p w14:paraId="618D781C">
            <w:pPr>
              <w:jc w:val="right"/>
            </w:pPr>
            <w:r>
              <w:t>2</w:t>
            </w:r>
          </w:p>
        </w:tc>
        <w:tc>
          <w:tcPr>
            <w:tcW w:w="8341" w:type="dxa"/>
          </w:tcPr>
          <w:p w14:paraId="11F481B4">
            <w:pPr>
              <w:jc w:val="left"/>
            </w:pPr>
            <w:r>
              <w:rPr>
                <w:rFonts w:hint="eastAsia"/>
              </w:rPr>
              <w:t>baseSize ← totalWordCount / materialCount（整除）</w:t>
            </w:r>
          </w:p>
        </w:tc>
      </w:tr>
      <w:tr w14:paraId="34F2E8F9">
        <w:trPr>
          <w:jc w:val="center"/>
        </w:trPr>
        <w:tc>
          <w:tcPr>
            <w:tcW w:w="730" w:type="dxa"/>
          </w:tcPr>
          <w:p w14:paraId="4357A0B6">
            <w:pPr>
              <w:jc w:val="right"/>
            </w:pPr>
            <w:r>
              <w:t>3</w:t>
            </w:r>
          </w:p>
        </w:tc>
        <w:tc>
          <w:tcPr>
            <w:tcW w:w="8341" w:type="dxa"/>
          </w:tcPr>
          <w:p w14:paraId="165A146B">
            <w:pPr>
              <w:jc w:val="left"/>
            </w:pPr>
            <w:r>
              <w:t>remainder ← totalWordCount mod materialCount</w:t>
            </w:r>
          </w:p>
        </w:tc>
      </w:tr>
      <w:tr w14:paraId="245EB711">
        <w:trPr>
          <w:jc w:val="center"/>
        </w:trPr>
        <w:tc>
          <w:tcPr>
            <w:tcW w:w="730" w:type="dxa"/>
          </w:tcPr>
          <w:p w14:paraId="6D41FC12">
            <w:pPr>
              <w:jc w:val="right"/>
            </w:pPr>
            <w:r>
              <w:t>4</w:t>
            </w:r>
          </w:p>
        </w:tc>
        <w:tc>
          <w:tcPr>
            <w:tcW w:w="8341" w:type="dxa"/>
          </w:tcPr>
          <w:p w14:paraId="26508FFE">
            <w:pPr>
              <w:jc w:val="left"/>
            </w:pPr>
            <w:r>
              <w:t>for index ← 0 to materialCount - 1 do</w:t>
            </w:r>
          </w:p>
        </w:tc>
      </w:tr>
      <w:tr w14:paraId="2EEC7B4B">
        <w:trPr>
          <w:jc w:val="center"/>
        </w:trPr>
        <w:tc>
          <w:tcPr>
            <w:tcW w:w="730" w:type="dxa"/>
          </w:tcPr>
          <w:p w14:paraId="07A11333">
            <w:pPr>
              <w:jc w:val="right"/>
            </w:pPr>
            <w:r>
              <w:t>5</w:t>
            </w:r>
          </w:p>
        </w:tc>
        <w:tc>
          <w:tcPr>
            <w:tcW w:w="8341" w:type="dxa"/>
          </w:tcPr>
          <w:p w14:paraId="656FB77B">
            <w:pPr>
              <w:jc w:val="left"/>
            </w:pPr>
            <w:r>
              <w:t xml:space="preserve">        result.add(baseSize + (index &lt; remainder ? 1 : 0))</w:t>
            </w:r>
          </w:p>
        </w:tc>
      </w:tr>
      <w:tr w14:paraId="7C3B8791">
        <w:trPr>
          <w:jc w:val="center"/>
        </w:trPr>
        <w:tc>
          <w:tcPr>
            <w:tcW w:w="730" w:type="dxa"/>
          </w:tcPr>
          <w:p w14:paraId="27D8407F">
            <w:pPr>
              <w:jc w:val="right"/>
            </w:pPr>
            <w:r>
              <w:t>6</w:t>
            </w:r>
          </w:p>
        </w:tc>
        <w:tc>
          <w:tcPr>
            <w:tcW w:w="8341" w:type="dxa"/>
          </w:tcPr>
          <w:p w14:paraId="7A1E2B40">
            <w:pPr>
              <w:jc w:val="left"/>
            </w:pPr>
            <w:r>
              <w:rPr>
                <w:rFonts w:hint="eastAsia"/>
              </w:rPr>
              <w:t>return result</w:t>
            </w:r>
          </w:p>
        </w:tc>
      </w:tr>
    </w:tbl>
    <w:p w14:paraId="17FE00B7">
      <w:pPr>
        <w:pStyle w:val="5"/>
        <w:keepNext w:val="0"/>
        <w:keepLines/>
        <w:spacing w:before="80" w:after="120" w:line="240" w:lineRule="auto"/>
        <w:ind w:firstLine="0"/>
        <w:jc w:val="center"/>
      </w:pPr>
      <w:r>
        <w:rPr>
          <w:rFonts w:ascii="Times New Roman" w:hAnsi="Times New Roman" w:eastAsia="宋体"/>
          <w:b w:val="0"/>
          <w:sz w:val="24"/>
        </w:rPr>
        <w:t>伪代码5-2 场景材料核心词均分</w:t>
      </w:r>
    </w:p>
    <w:p w14:paraId="4581D8FC">
      <w:pPr>
        <w:pStyle w:val="3"/>
        <w:keepNext/>
        <w:numPr>
          <w:ilvl w:val="1"/>
          <w:numId w:val="0"/>
        </w:numPr>
        <w:ind w:right="0" w:rightChars="0" w:firstLine="0"/>
      </w:pPr>
      <w:bookmarkStart w:id="30" w:name="_Toc0030"/>
      <w:r>
        <w:t>5.</w:t>
      </w:r>
      <w:r>
        <w:rPr>
          <w:rFonts w:hint="eastAsia"/>
          <w:lang w:val="en-US" w:eastAsia="zh-CN"/>
        </w:rPr>
        <w:t>4</w:t>
      </w:r>
      <w:r>
        <w:rPr>
          <w:rFonts w:hint="eastAsia"/>
        </w:rPr>
        <w:t xml:space="preserve"> 词汇学习卡与公共缓存</w:t>
      </w:r>
      <w:bookmarkEnd w:id="30"/>
    </w:p>
    <w:p w14:paraId="074B6733">
      <w:pPr>
        <w:spacing w:before="0" w:after="0" w:line="460" w:lineRule="exact"/>
        <w:ind w:firstLine="480"/>
        <w:jc w:val="both"/>
      </w:pPr>
      <w:r>
        <w:rPr>
          <w:rFonts w:hint="eastAsia" w:ascii="Times New Roman" w:hAnsi="Times New Roman" w:eastAsia="宋体" w:cs="SimSun"/>
          <w:sz w:val="24"/>
        </w:rPr>
        <w:t>EnglishVocabularyStudyService.study 首先调用 normalize，将输入去除首尾空格、连续空白合并为单空格并转为小写。若 normalized_term 已存在且未强制刷新，则增加 lookup_count、更新 last_lookup_time、同步标签关系并返回 cacheHit=true。否则构造 english_vocabulary 场景请求，变量 term 进入 Prompt 模板。</w:t>
      </w:r>
    </w:p>
    <w:p w14:paraId="051BA522">
      <w:pPr>
        <w:spacing w:before="0" w:after="0" w:line="460" w:lineRule="exact"/>
        <w:ind w:firstLine="480"/>
        <w:jc w:val="both"/>
      </w:pPr>
      <w:r>
        <w:rPr>
          <w:rFonts w:hint="eastAsia" w:ascii="Times New Roman" w:hAnsi="Times New Roman" w:eastAsia="宋体" w:cs="SimSun"/>
          <w:sz w:val="24"/>
        </w:rPr>
        <w:t>模型回复既可能是纯 JSON，也可能包裹在 Markdown 代码块中。服务先移除代码块标记并调用 Jackson readTree；失败后使用跨行对象模式提取候选 JSON 再解析。记录保存用户原始输入、归一化词、Agent、模板、模型、会话、raw_content、parsed_json、token_usage 与 cost_time。VocabularyInsightService 从 definitions 抽取词性，从释义和记忆提示推断主题，从词长和释义数量推断难度，并把同义词、反义词和词族保存为语义关系；collocations 只保留在搭配区域。</w:t>
      </w:r>
    </w:p>
    <w:p w14:paraId="19C03959">
      <w:pPr>
        <w:spacing w:before="0" w:after="0" w:line="460" w:lineRule="exact"/>
        <w:ind w:firstLine="480"/>
      </w:pPr>
      <w:r>
        <w:rPr>
          <w:rFonts w:hint="eastAsia" w:ascii="Times New Roman" w:hAnsi="Times New Roman" w:eastAsia="宋体"/>
          <w:sz w:val="24"/>
        </w:rPr>
        <w:t>词卡响应采用“供应商解析—字段归一化—业务校验”三段处理。复杂分支以伪代码5-3表示；任何阶段失败都不会把不完整结构写入公共缓存。</w:t>
      </w:r>
    </w:p>
    <w:p w14:paraId="4A1CB69C">
      <w:pPr>
        <w:spacing w:line="460" w:lineRule="exact"/>
      </w:pP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15001D55">
        <w:trPr>
          <w:trHeight w:val="440" w:hRule="atLeast"/>
          <w:jc w:val="center"/>
        </w:trPr>
        <w:tc>
          <w:tcPr>
            <w:tcW w:w="9071" w:type="dxa"/>
            <w:gridSpan w:val="2"/>
          </w:tcPr>
          <w:p w14:paraId="098192A5">
            <w:pPr>
              <w:jc w:val="left"/>
            </w:pPr>
            <w:r>
              <w:rPr>
                <w:rFonts w:hint="eastAsia"/>
                <w:b/>
              </w:rPr>
              <w:t>算法 5-3：词卡结构化响应处理流程</w:t>
            </w:r>
          </w:p>
        </w:tc>
      </w:tr>
      <w:tr w14:paraId="7F93463F">
        <w:trPr>
          <w:trHeight w:val="440" w:hRule="atLeast"/>
          <w:jc w:val="center"/>
        </w:trPr>
        <w:tc>
          <w:tcPr>
            <w:tcW w:w="9071" w:type="dxa"/>
            <w:gridSpan w:val="2"/>
          </w:tcPr>
          <w:p w14:paraId="20A97771">
            <w:pPr>
              <w:jc w:val="left"/>
            </w:pPr>
            <w:r>
              <w:rPr>
                <w:rFonts w:hint="eastAsia"/>
              </w:rPr>
              <w:t>输入：rawResponse（模型原始响应文本）；providerParser（供应商解析器）；definitions、examples、phonetics（词卡候选字段）</w:t>
            </w:r>
          </w:p>
        </w:tc>
      </w:tr>
      <w:tr w14:paraId="38D7235D">
        <w:trPr>
          <w:trHeight w:val="440" w:hRule="atLeast"/>
          <w:jc w:val="center"/>
        </w:trPr>
        <w:tc>
          <w:tcPr>
            <w:tcW w:w="9071" w:type="dxa"/>
            <w:gridSpan w:val="2"/>
          </w:tcPr>
          <w:p w14:paraId="30331FE2">
            <w:pPr>
              <w:jc w:val="left"/>
            </w:pPr>
            <w:r>
              <w:rPr>
                <w:rFonts w:hint="eastAsia"/>
              </w:rPr>
              <w:t>输出：card（归一化且通过业务校验的词卡对象）；任一阶段失败时抛出业务校验异常，不写入公共缓存</w:t>
            </w:r>
          </w:p>
        </w:tc>
      </w:tr>
      <w:tr w14:paraId="5F7D18CB">
        <w:trPr>
          <w:jc w:val="center"/>
        </w:trPr>
        <w:tc>
          <w:tcPr>
            <w:tcW w:w="730" w:type="dxa"/>
          </w:tcPr>
          <w:p w14:paraId="4D1A8124">
            <w:pPr>
              <w:jc w:val="right"/>
            </w:pPr>
            <w:r>
              <w:t>1</w:t>
            </w:r>
          </w:p>
        </w:tc>
        <w:tc>
          <w:tcPr>
            <w:tcW w:w="8341" w:type="dxa"/>
          </w:tcPr>
          <w:p w14:paraId="433F58D8">
            <w:pPr>
              <w:jc w:val="left"/>
            </w:pPr>
            <w:r>
              <w:t>response ← providerParser.parse(rawResponse)</w:t>
            </w:r>
          </w:p>
        </w:tc>
      </w:tr>
      <w:tr w14:paraId="69C8E89C">
        <w:trPr>
          <w:jc w:val="center"/>
        </w:trPr>
        <w:tc>
          <w:tcPr>
            <w:tcW w:w="730" w:type="dxa"/>
          </w:tcPr>
          <w:p w14:paraId="6EB99D52">
            <w:pPr>
              <w:jc w:val="right"/>
            </w:pPr>
            <w:r>
              <w:t>2</w:t>
            </w:r>
          </w:p>
        </w:tc>
        <w:tc>
          <w:tcPr>
            <w:tcW w:w="8341" w:type="dxa"/>
          </w:tcPr>
          <w:p w14:paraId="66CE09DF">
            <w:pPr>
              <w:jc w:val="left"/>
            </w:pPr>
            <w:r>
              <w:rPr>
                <w:rFonts w:hint="eastAsia"/>
              </w:rPr>
              <w:t>if response 为空 or 关键字段缺失 then</w:t>
            </w:r>
          </w:p>
        </w:tc>
      </w:tr>
      <w:tr w14:paraId="3E0E81AE">
        <w:trPr>
          <w:jc w:val="center"/>
        </w:trPr>
        <w:tc>
          <w:tcPr>
            <w:tcW w:w="730" w:type="dxa"/>
          </w:tcPr>
          <w:p w14:paraId="1282B80F">
            <w:pPr>
              <w:jc w:val="right"/>
            </w:pPr>
            <w:r>
              <w:t>3</w:t>
            </w:r>
          </w:p>
        </w:tc>
        <w:tc>
          <w:tcPr>
            <w:tcW w:w="8341" w:type="dxa"/>
          </w:tcPr>
          <w:p w14:paraId="1EDD7530">
            <w:pPr>
              <w:jc w:val="left"/>
            </w:pPr>
            <w:r>
              <w:t xml:space="preserve">        response ← extractBalancedJson(removeMarkdownFence(rawResponse))</w:t>
            </w:r>
          </w:p>
        </w:tc>
      </w:tr>
      <w:tr w14:paraId="5C623E15">
        <w:trPr>
          <w:jc w:val="center"/>
        </w:trPr>
        <w:tc>
          <w:tcPr>
            <w:tcW w:w="730" w:type="dxa"/>
          </w:tcPr>
          <w:p w14:paraId="2CC74C89">
            <w:pPr>
              <w:jc w:val="right"/>
            </w:pPr>
            <w:r>
              <w:t>4</w:t>
            </w:r>
          </w:p>
        </w:tc>
        <w:tc>
          <w:tcPr>
            <w:tcW w:w="8341" w:type="dxa"/>
          </w:tcPr>
          <w:p w14:paraId="00A163C8">
            <w:pPr>
              <w:jc w:val="left"/>
            </w:pPr>
            <w:r>
              <w:t>card ← normalizeAliases(response, definitions, examples, phonetics)</w:t>
            </w:r>
          </w:p>
        </w:tc>
      </w:tr>
      <w:tr w14:paraId="4C73B76D">
        <w:trPr>
          <w:jc w:val="center"/>
        </w:trPr>
        <w:tc>
          <w:tcPr>
            <w:tcW w:w="730" w:type="dxa"/>
          </w:tcPr>
          <w:p w14:paraId="1C765405">
            <w:pPr>
              <w:jc w:val="right"/>
            </w:pPr>
            <w:r>
              <w:t>5</w:t>
            </w:r>
          </w:p>
        </w:tc>
        <w:tc>
          <w:tcPr>
            <w:tcW w:w="8341" w:type="dxa"/>
          </w:tcPr>
          <w:p w14:paraId="555B063D">
            <w:pPr>
              <w:jc w:val="left"/>
            </w:pPr>
            <w:r>
              <w:t>if not validateBusinessRules(card) then</w:t>
            </w:r>
          </w:p>
        </w:tc>
      </w:tr>
      <w:tr w14:paraId="787244FC">
        <w:trPr>
          <w:jc w:val="center"/>
        </w:trPr>
        <w:tc>
          <w:tcPr>
            <w:tcW w:w="730" w:type="dxa"/>
          </w:tcPr>
          <w:p w14:paraId="64637F57">
            <w:pPr>
              <w:jc w:val="right"/>
            </w:pPr>
            <w:r>
              <w:t>6</w:t>
            </w:r>
          </w:p>
        </w:tc>
        <w:tc>
          <w:tcPr>
            <w:tcW w:w="8341" w:type="dxa"/>
          </w:tcPr>
          <w:p w14:paraId="265323EF">
            <w:pPr>
              <w:jc w:val="left"/>
            </w:pPr>
            <w:r>
              <w:rPr>
                <w:rFonts w:hint="eastAsia"/>
              </w:rPr>
              <w:t xml:space="preserve">        return 抛出业务校验异常</w:t>
            </w:r>
          </w:p>
        </w:tc>
      </w:tr>
      <w:tr w14:paraId="618E6DA3">
        <w:trPr>
          <w:jc w:val="center"/>
        </w:trPr>
        <w:tc>
          <w:tcPr>
            <w:tcW w:w="730" w:type="dxa"/>
          </w:tcPr>
          <w:p w14:paraId="6C328FE0">
            <w:pPr>
              <w:jc w:val="right"/>
            </w:pPr>
            <w:r>
              <w:t>7</w:t>
            </w:r>
          </w:p>
        </w:tc>
        <w:tc>
          <w:tcPr>
            <w:tcW w:w="8341" w:type="dxa"/>
          </w:tcPr>
          <w:p w14:paraId="25FE13A8">
            <w:pPr>
              <w:jc w:val="left"/>
            </w:pPr>
            <w:r>
              <w:t>return card</w:t>
            </w:r>
          </w:p>
        </w:tc>
      </w:tr>
    </w:tbl>
    <w:p w14:paraId="61B3D8B9">
      <w:pPr>
        <w:pStyle w:val="5"/>
        <w:keepNext w:val="0"/>
        <w:keepLines/>
        <w:spacing w:before="80" w:after="120" w:line="240" w:lineRule="auto"/>
        <w:ind w:firstLine="0"/>
        <w:jc w:val="center"/>
      </w:pPr>
      <w:r>
        <w:rPr>
          <w:rFonts w:ascii="Times New Roman" w:hAnsi="Times New Roman" w:eastAsia="宋体"/>
          <w:b w:val="0"/>
          <w:sz w:val="24"/>
        </w:rPr>
        <w:t>伪代码5-3 词卡结构化响应处理流程</w:t>
      </w:r>
    </w:p>
    <w:p w14:paraId="2126CCBB">
      <w:pPr>
        <w:keepNext/>
        <w:spacing w:before="120"/>
        <w:jc w:val="center"/>
      </w:pPr>
      <w:r>
        <w:drawing>
          <wp:inline distT="0" distB="0" distL="114300" distR="114300">
            <wp:extent cx="5212080" cy="4095115"/>
            <wp:effectExtent l="0" t="0" r="0" b="0"/>
            <wp:docPr id="17" name="Picture 7" descr="图5-2 词汇卡生成、解析与缓存实现" title="图5-2 词汇卡生成、解析与缓存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图5-2 词汇卡生成、解析与缓存实现" title="图5-2 词汇卡生成、解析与缓存实现"/>
                    <pic:cNvPicPr>
                      <a:picLocks noChangeAspect="1"/>
                    </pic:cNvPicPr>
                  </pic:nvPicPr>
                  <pic:blipFill>
                    <a:blip r:embed="rId23"/>
                    <a:stretch>
                      <a:fillRect/>
                    </a:stretch>
                  </pic:blipFill>
                  <pic:spPr>
                    <a:xfrm>
                      <a:off x="0" y="0"/>
                      <a:ext cx="5212080" cy="4095206"/>
                    </a:xfrm>
                    <a:prstGeom prst="rect">
                      <a:avLst/>
                    </a:prstGeom>
                  </pic:spPr>
                </pic:pic>
              </a:graphicData>
            </a:graphic>
          </wp:inline>
        </w:drawing>
      </w:r>
    </w:p>
    <w:p w14:paraId="0A34246F">
      <w:pPr>
        <w:pStyle w:val="5"/>
        <w:keepNext w:val="0"/>
        <w:keepLines/>
        <w:spacing w:before="80" w:after="120" w:line="240" w:lineRule="auto"/>
        <w:ind w:firstLine="0"/>
        <w:jc w:val="center"/>
      </w:pPr>
      <w:r>
        <w:rPr>
          <w:rFonts w:ascii="Times New Roman" w:hAnsi="Times New Roman" w:eastAsia="宋体"/>
          <w:b w:val="0"/>
          <w:sz w:val="24"/>
        </w:rPr>
        <w:t>图5-5 词汇卡生成、解析与缓存实现</w:t>
      </w:r>
    </w:p>
    <w:p w14:paraId="4BF01711">
      <w:pPr>
        <w:pStyle w:val="3"/>
        <w:keepNext/>
        <w:numPr>
          <w:ilvl w:val="1"/>
          <w:numId w:val="0"/>
        </w:numPr>
        <w:ind w:right="0" w:rightChars="0" w:firstLine="0"/>
      </w:pPr>
      <w:bookmarkStart w:id="31" w:name="_Toc0031"/>
      <w:r>
        <w:t>5.</w:t>
      </w:r>
      <w:r>
        <w:rPr>
          <w:rFonts w:hint="eastAsia"/>
          <w:lang w:val="en-US" w:eastAsia="zh-CN"/>
        </w:rPr>
        <w:t>5</w:t>
      </w:r>
      <w:r>
        <w:rPr>
          <w:rFonts w:hint="eastAsia"/>
        </w:rPr>
        <w:t xml:space="preserve"> 拼写容错与最佳匹配</w:t>
      </w:r>
      <w:bookmarkEnd w:id="31"/>
    </w:p>
    <w:p w14:paraId="614306BE">
      <w:pPr>
        <w:spacing w:before="0" w:after="0" w:line="460" w:lineRule="exact"/>
        <w:ind w:firstLine="480"/>
        <w:jc w:val="both"/>
      </w:pPr>
      <w:r>
        <w:rPr>
          <w:rFonts w:hint="eastAsia" w:ascii="Times New Roman" w:hAnsi="Times New Roman" w:eastAsia="宋体" w:cs="SimSun"/>
          <w:sz w:val="24"/>
        </w:rPr>
        <w:t>当精确缓存未命中时，系统从最近更新的最多 1000 条候选中计算评分。基础分由 Levenshtein 编辑距离换算为 0—100 分，再根据互为前缀、首字母相同、公共前缀至少两个字符以及包含关系加权，最终限制在 99 分以内；低于 45 分的候选被过滤。若分数相同，则优先选择 lookup_count 较高的记录。该算法不依赖额外搜索服务，适合当前数据规模，也便于解释推荐原因。</w:t>
      </w:r>
    </w:p>
    <w:p w14:paraId="3C379F7E">
      <w:pPr>
        <w:spacing w:before="0" w:after="0" w:line="460" w:lineRule="exact"/>
        <w:ind w:firstLine="480"/>
        <w:jc w:val="both"/>
      </w:pPr>
      <w:r>
        <w:rPr>
          <w:rFonts w:hint="eastAsia" w:ascii="Times New Roman" w:hAnsi="Times New Roman" w:eastAsia="宋体" w:cs="SimSun"/>
          <w:sz w:val="24"/>
        </w:rPr>
        <w:t>任务书提出“编辑距离不超过 2 可推荐”为目标，当前实现采用综合评分而非单一距离阈值：短词的一个编辑错误影响较大，长词的两个编辑错误仍可能得到较高相似度，前缀和首字母加权进一步改善常见输入错误。数据规模扩大后可引入 BK-tree、倒排索引或 Elasticsearch 拼写建议降低全表候选扫描成本。</w:t>
      </w:r>
    </w:p>
    <w:p w14:paraId="7502AC94">
      <w:pPr>
        <w:pStyle w:val="3"/>
        <w:keepNext/>
        <w:numPr>
          <w:ilvl w:val="1"/>
          <w:numId w:val="0"/>
        </w:numPr>
        <w:ind w:right="0" w:rightChars="0" w:firstLine="0"/>
      </w:pPr>
      <w:bookmarkStart w:id="32" w:name="_Toc0032"/>
      <w:r>
        <w:t>5.</w:t>
      </w:r>
      <w:r>
        <w:rPr>
          <w:rFonts w:hint="eastAsia"/>
          <w:lang w:val="en-US" w:eastAsia="zh-CN"/>
        </w:rPr>
        <w:t>6</w:t>
      </w:r>
      <w:r>
        <w:rPr>
          <w:rFonts w:hint="eastAsia"/>
        </w:rPr>
        <w:t xml:space="preserve"> 单词本快照与笔记共享</w:t>
      </w:r>
      <w:bookmarkEnd w:id="32"/>
    </w:p>
    <w:p w14:paraId="6A191F16">
      <w:pPr>
        <w:spacing w:before="0" w:after="0" w:line="460" w:lineRule="exact"/>
        <w:ind w:firstLine="480"/>
        <w:jc w:val="both"/>
      </w:pPr>
      <w:r>
        <w:rPr>
          <w:rFonts w:hint="eastAsia" w:ascii="Times New Roman" w:hAnsi="Times New Roman" w:eastAsia="宋体" w:cs="SimSun"/>
          <w:sz w:val="24"/>
        </w:rPr>
        <w:t>WordbookService.addEntry 先校验单词本属于当前用户，再按 wordbook_id 与 normalized_term 查找词条。已软删除的词条恢复使用；未删除的重复词条不重复插入，只在公共卡片较新时刷新快照。新词条不存在公共缓存时会先调用词汇学习服务生成，再由 LearningWordbookEntry.createNew 建立个人记录。</w:t>
      </w:r>
    </w:p>
    <w:p w14:paraId="1DEFCD0A">
      <w:pPr>
        <w:spacing w:before="0" w:after="0" w:line="460" w:lineRule="exact"/>
        <w:ind w:firstLine="480"/>
        <w:jc w:val="both"/>
      </w:pPr>
      <w:r>
        <w:rPr>
          <w:rFonts w:hint="eastAsia" w:ascii="Times New Roman" w:hAnsi="Times New Roman" w:eastAsia="宋体" w:cs="SimSun"/>
          <w:sz w:val="24"/>
        </w:rPr>
        <w:t>单词本详情、复习详情优先读取 snapshot_parsed_json、snapshot_tags_json 与 snapshot_relations_json，解析失败或为空时才回退公共缓存。学习页和复习页编辑的 Markdown 笔记都写入同一 learning_wordbook_entry.note，因此不存在双份笔记同步问题。词条支持移动和复制：移动保持原记录并改变 wordbook_id；复制使用领域对象 copyTo 克隆个人学习状态和快照。</w:t>
      </w:r>
    </w:p>
    <w:p w14:paraId="638B2878">
      <w:pPr>
        <w:keepNext/>
        <w:spacing w:before="120"/>
        <w:jc w:val="center"/>
      </w:pPr>
      <w:r>
        <w:drawing>
          <wp:inline distT="0" distB="0" distL="114300" distR="114300">
            <wp:extent cx="5486400" cy="3086100"/>
            <wp:effectExtent l="0" t="0" r="0" b="0"/>
            <wp:docPr id="20" name="Picture 8" descr="图5-3 单词本管理界面" title="图5-3 单词本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descr="图5-3 单词本管理界面" title="图5-3 单词本管理界面"/>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p>
    <w:p w14:paraId="4A368E4A">
      <w:pPr>
        <w:pStyle w:val="5"/>
        <w:keepNext w:val="0"/>
        <w:keepLines/>
        <w:spacing w:before="80" w:after="120" w:line="240" w:lineRule="auto"/>
        <w:ind w:firstLine="0"/>
        <w:jc w:val="center"/>
      </w:pPr>
      <w:r>
        <w:rPr>
          <w:rFonts w:ascii="Times New Roman" w:hAnsi="Times New Roman" w:eastAsia="宋体"/>
          <w:b w:val="0"/>
          <w:sz w:val="24"/>
        </w:rPr>
        <w:t>图5-6 单词本管理界面</w:t>
      </w:r>
    </w:p>
    <w:p w14:paraId="68BE559E">
      <w:pPr>
        <w:pStyle w:val="3"/>
        <w:keepNext/>
        <w:numPr>
          <w:ilvl w:val="1"/>
          <w:numId w:val="0"/>
        </w:numPr>
        <w:ind w:right="0" w:rightChars="0" w:firstLine="0"/>
      </w:pPr>
      <w:bookmarkStart w:id="33" w:name="_Toc0033"/>
      <w:r>
        <w:t>5.</w:t>
      </w:r>
      <w:r>
        <w:rPr>
          <w:rFonts w:hint="eastAsia"/>
          <w:lang w:val="en-US" w:eastAsia="zh-CN"/>
        </w:rPr>
        <w:t>7</w:t>
      </w:r>
      <w:r>
        <w:rPr>
          <w:rFonts w:hint="eastAsia"/>
        </w:rPr>
        <w:t xml:space="preserve"> 文章学习模块</w:t>
      </w:r>
      <w:bookmarkEnd w:id="33"/>
    </w:p>
    <w:p w14:paraId="5679EDD5">
      <w:pPr>
        <w:spacing w:before="0" w:after="0" w:line="460" w:lineRule="exact"/>
        <w:ind w:firstLine="480"/>
        <w:jc w:val="both"/>
      </w:pPr>
      <w:r>
        <w:rPr>
          <w:rFonts w:hint="eastAsia" w:ascii="Times New Roman" w:hAnsi="Times New Roman" w:eastAsia="宋体" w:cs="SimSun"/>
          <w:sz w:val="24"/>
        </w:rPr>
        <w:t>文章学习允许从一个单词本中选择 1—20 个词条，并设置 150—200、300—500、500—700 或 800—1000 的字数范围，以及基础、适中或挑战难度。后端校验每个词条的用户和词本归属，提取核心词性与含义，按用户、词本、排序后的词汇组合、字数、难度和备注计算哈希。相同条件优先读取已有文章记录，forceRefresh 时新增历史记录而不覆盖旧文章。</w:t>
      </w:r>
    </w:p>
    <w:p w14:paraId="602F55E5">
      <w:pPr>
        <w:spacing w:before="0" w:after="0" w:line="460" w:lineRule="exact"/>
        <w:ind w:firstLine="480"/>
        <w:jc w:val="both"/>
        <w:rPr>
          <w:rFonts w:ascii="Times New Roman" w:hAnsi="Times New Roman" w:eastAsia="SimSun" w:cs="SimSun"/>
          <w:sz w:val="24"/>
        </w:rPr>
      </w:pPr>
      <w:r>
        <w:rPr>
          <w:rFonts w:hint="eastAsia" w:ascii="Times New Roman" w:hAnsi="Times New Roman" w:eastAsia="宋体" w:cs="SimSun"/>
          <w:sz w:val="24"/>
        </w:rPr>
        <w:t>english_article 模板要求返回 title、article、translation、vocabulary_focus、grammar_points、key_points、practice 和 study_tips。前端将学习工作区分为“通读文章—词汇精讲—阅读检测”三个阶段，支持仅英文/双语切换、继续上次阶段和专注模式，正文目标词可直接定位到精讲。当前阅读检测以四选一客观题为主，已保存文章历史和学习进度，但尚未覆盖开放题、复杂推理和错因诊断。</w:t>
      </w:r>
    </w:p>
    <w:p w14:paraId="698F37D2">
      <w:pPr>
        <w:keepNext/>
        <w:spacing w:after="0" w:line="360" w:lineRule="auto"/>
        <w:jc w:val="both"/>
      </w:pPr>
      <w:r>
        <w:pict>
          <v:shape id="_x0000_i1031" o:spt="75" type="#_x0000_t75" style="height:244.95pt;width:453.2pt;" filled="f" stroked="f" coordsize="21600,21600">
            <v:path/>
            <v:fill on="f" focussize="0,0"/>
            <v:stroke on="f"/>
            <v:imagedata r:id="rId33" o:title=""/>
            <o:lock v:ext="edit" aspectratio="t"/>
            <w10:wrap type="none"/>
            <w10:anchorlock/>
          </v:shape>
        </w:pict>
      </w:r>
    </w:p>
    <w:p w14:paraId="44382538">
      <w:pPr>
        <w:pStyle w:val="5"/>
        <w:keepNext w:val="0"/>
        <w:keepLines/>
        <w:spacing w:before="80" w:after="120" w:line="240" w:lineRule="auto"/>
        <w:ind w:firstLine="0"/>
        <w:jc w:val="center"/>
      </w:pPr>
      <w:r>
        <w:rPr>
          <w:rFonts w:ascii="Times New Roman" w:hAnsi="Times New Roman" w:eastAsia="宋体"/>
          <w:b w:val="0"/>
          <w:sz w:val="24"/>
        </w:rPr>
        <w:t>图5-7 文章学习界面</w:t>
      </w:r>
    </w:p>
    <w:p w14:paraId="54C40027">
      <w:pPr>
        <w:pStyle w:val="3"/>
        <w:keepNext/>
        <w:numPr>
          <w:ilvl w:val="1"/>
          <w:numId w:val="0"/>
        </w:numPr>
        <w:ind w:right="0" w:rightChars="0" w:firstLine="0"/>
      </w:pPr>
      <w:bookmarkStart w:id="34" w:name="_Toc0034"/>
      <w:r>
        <w:t>5.</w:t>
      </w:r>
      <w:r>
        <w:rPr>
          <w:rFonts w:hint="eastAsia"/>
          <w:lang w:val="en-US" w:eastAsia="zh-CN"/>
        </w:rPr>
        <w:t>8</w:t>
      </w:r>
      <w:r>
        <w:rPr>
          <w:rFonts w:hint="eastAsia"/>
        </w:rPr>
        <w:t xml:space="preserve"> 间隔复习与睡眠保护</w:t>
      </w:r>
      <w:bookmarkEnd w:id="34"/>
    </w:p>
    <w:p w14:paraId="74AAF887">
      <w:pPr>
        <w:keepNext/>
      </w:pPr>
      <w:r>
        <w:pict>
          <v:shape id="_x0000_i1032" o:spt="75" type="#_x0000_t75" style="height:236.6pt;width:430pt;" filled="f" stroked="f" coordsize="21600,21600">
            <v:path/>
            <v:fill on="f" focussize="0,0"/>
            <v:stroke on="f"/>
            <v:imagedata r:id="rId34" o:title=""/>
            <o:lock v:ext="edit" aspectratio="t"/>
            <w10:wrap type="none"/>
            <w10:anchorlock/>
          </v:shape>
        </w:pict>
      </w:r>
    </w:p>
    <w:p w14:paraId="3A18B06A">
      <w:pPr>
        <w:pStyle w:val="5"/>
        <w:keepNext w:val="0"/>
        <w:keepLines/>
        <w:spacing w:before="80" w:after="120" w:line="240" w:lineRule="auto"/>
        <w:ind w:firstLine="0"/>
        <w:jc w:val="center"/>
      </w:pPr>
      <w:r>
        <w:rPr>
          <w:rFonts w:ascii="Times New Roman" w:hAnsi="Times New Roman" w:eastAsia="宋体"/>
          <w:b w:val="0"/>
          <w:sz w:val="24"/>
        </w:rPr>
        <w:t>图5-8 复习结果与排期状态流转</w:t>
      </w:r>
    </w:p>
    <w:p w14:paraId="3910057B">
      <w:pPr>
        <w:spacing w:before="0" w:after="0" w:line="460" w:lineRule="exact"/>
        <w:ind w:firstLine="480"/>
        <w:jc w:val="both"/>
      </w:pPr>
      <w:r>
        <w:rPr>
          <w:rFonts w:hint="eastAsia" w:ascii="Times New Roman" w:hAnsi="Times New Roman" w:eastAsia="宋体" w:cs="SimSun"/>
          <w:sz w:val="24"/>
        </w:rPr>
        <w:t>待复习查询筛选 next_review_time 小于等于当前时间的词条，并按到期时间排序。若当天没有到期任务，用户可确认后调用 restart，从当前词本按最近复习时间、掌握度、下次复习时间和创建时间重新选择 1—100 个词条。restart 只形成本轮队列，不提前改变正式排期。</w:t>
      </w:r>
    </w:p>
    <w:p w14:paraId="71842BF3">
      <w:pPr>
        <w:spacing w:before="0" w:after="0" w:line="460" w:lineRule="exact"/>
        <w:ind w:firstLine="480"/>
        <w:jc w:val="both"/>
      </w:pPr>
      <w:r>
        <w:rPr>
          <w:rFonts w:hint="eastAsia" w:ascii="Times New Roman" w:hAnsi="Times New Roman" w:eastAsia="宋体" w:cs="SimSun"/>
          <w:sz w:val="24"/>
        </w:rPr>
        <w:t>提交结果时 ReviewResult.apply 计算前后阶段与掌握度，WordbookService.nextReviewTime 计算时间。记住增加阶段和 15 分掌握度；模糊至少处于第一阶段并增加 5 分，次日复习；忘记阶段归零并扣减 20 分，在四个清醒小时后复习。掌握度限制在 0—100。若起算时间或结果时间落入 00:00—06:00，则顺延到 06:00；跨越午夜时，addAwakeHours 跳过睡眠窗口。每次提交写入 learning_review_record，保留阶段和掌握度前后值。</w:t>
      </w:r>
    </w:p>
    <w:p w14:paraId="2E31FB89">
      <w:pPr>
        <w:spacing w:before="0" w:after="0" w:line="460" w:lineRule="exact"/>
        <w:ind w:firstLine="480"/>
      </w:pPr>
      <w:r>
        <w:rPr>
          <w:rFonts w:hint="eastAsia" w:ascii="Times New Roman" w:hAnsi="Times New Roman" w:eastAsia="宋体"/>
          <w:sz w:val="24"/>
        </w:rPr>
        <w:t>下一次复习时间由ReviewSchedulePolicy集中计算。模糊、忘记和记住分别进入不同分支，所有结果再经过睡眠窗口校正，核心流程见伪代码5-4。</w:t>
      </w:r>
    </w:p>
    <w:tbl>
      <w:tblPr>
        <w:tblStyle w:val="16"/>
        <w:tblW w:w="9071"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6" w:space="0"/>
        </w:tblBorders>
        <w:tblLayout w:type="fixed"/>
        <w:tblCellMar>
          <w:top w:w="30" w:type="dxa"/>
          <w:left w:w="120" w:type="dxa"/>
          <w:bottom w:w="30" w:type="dxa"/>
          <w:right w:w="100" w:type="dxa"/>
        </w:tblCellMar>
      </w:tblPr>
      <w:tblGrid>
        <w:gridCol w:w="730"/>
        <w:gridCol w:w="8341"/>
      </w:tblGrid>
      <w:tr w14:paraId="0722651F">
        <w:trPr>
          <w:trHeight w:val="440" w:hRule="atLeast"/>
          <w:jc w:val="center"/>
        </w:trPr>
        <w:tc>
          <w:tcPr>
            <w:tcW w:w="9071" w:type="dxa"/>
            <w:gridSpan w:val="2"/>
          </w:tcPr>
          <w:p w14:paraId="64BE2827">
            <w:pPr>
              <w:jc w:val="left"/>
            </w:pPr>
            <w:r>
              <w:rPr>
                <w:rFonts w:hint="eastAsia"/>
                <w:b/>
              </w:rPr>
              <w:t>算法 5-4：复习排期与睡眠窗口处理</w:t>
            </w:r>
          </w:p>
        </w:tc>
      </w:tr>
      <w:tr w14:paraId="4ED42860">
        <w:trPr>
          <w:trHeight w:val="440" w:hRule="atLeast"/>
          <w:jc w:val="center"/>
        </w:trPr>
        <w:tc>
          <w:tcPr>
            <w:tcW w:w="9071" w:type="dxa"/>
            <w:gridSpan w:val="2"/>
          </w:tcPr>
          <w:p w14:paraId="587D1A09">
            <w:pPr>
              <w:jc w:val="left"/>
            </w:pPr>
            <w:r>
              <w:rPr>
                <w:rFonts w:hint="eastAsia"/>
              </w:rPr>
              <w:t>输入：baseTime（本次复习时间）；stage（记忆阶段序号）；vague（回答是否模糊）；remembered（是否记住）；INTERVAL_DAYS（各阶段复习间隔天数表）</w:t>
            </w:r>
          </w:p>
        </w:tc>
      </w:tr>
      <w:tr w14:paraId="0746CE74">
        <w:trPr>
          <w:trHeight w:val="440" w:hRule="atLeast"/>
          <w:jc w:val="center"/>
        </w:trPr>
        <w:tc>
          <w:tcPr>
            <w:tcW w:w="9071" w:type="dxa"/>
            <w:gridSpan w:val="2"/>
          </w:tcPr>
          <w:p w14:paraId="165FA6B1">
            <w:pPr>
              <w:jc w:val="left"/>
            </w:pPr>
            <w:r>
              <w:rPr>
                <w:rFonts w:hint="eastAsia"/>
              </w:rPr>
              <w:t>输出：nextReviewTime（经睡眠窗口校正后的下一次复习时间）</w:t>
            </w:r>
          </w:p>
        </w:tc>
      </w:tr>
      <w:tr w14:paraId="5B82B8E1">
        <w:trPr>
          <w:jc w:val="center"/>
        </w:trPr>
        <w:tc>
          <w:tcPr>
            <w:tcW w:w="730" w:type="dxa"/>
          </w:tcPr>
          <w:p w14:paraId="30EC0569">
            <w:pPr>
              <w:jc w:val="right"/>
            </w:pPr>
            <w:r>
              <w:t>1</w:t>
            </w:r>
          </w:p>
        </w:tc>
        <w:tc>
          <w:tcPr>
            <w:tcW w:w="8341" w:type="dxa"/>
          </w:tcPr>
          <w:p w14:paraId="2D29DF14">
            <w:pPr>
              <w:jc w:val="left"/>
            </w:pPr>
            <w:r>
              <w:t>if vague then</w:t>
            </w:r>
          </w:p>
        </w:tc>
      </w:tr>
      <w:tr w14:paraId="48F9787E">
        <w:trPr>
          <w:jc w:val="center"/>
        </w:trPr>
        <w:tc>
          <w:tcPr>
            <w:tcW w:w="730" w:type="dxa"/>
          </w:tcPr>
          <w:p w14:paraId="6DF079AF">
            <w:pPr>
              <w:jc w:val="right"/>
            </w:pPr>
            <w:r>
              <w:t>2</w:t>
            </w:r>
          </w:p>
        </w:tc>
        <w:tc>
          <w:tcPr>
            <w:tcW w:w="8341" w:type="dxa"/>
          </w:tcPr>
          <w:p w14:paraId="6C4FDE3F">
            <w:pPr>
              <w:jc w:val="left"/>
            </w:pPr>
            <w:r>
              <w:rPr>
                <w:rFonts w:hint="eastAsia"/>
              </w:rPr>
              <w:t xml:space="preserve">        return avoidSleepWindow(baseTime.plusDays(1))</w:t>
            </w:r>
          </w:p>
        </w:tc>
      </w:tr>
      <w:tr w14:paraId="6FEBF4A8">
        <w:trPr>
          <w:jc w:val="center"/>
        </w:trPr>
        <w:tc>
          <w:tcPr>
            <w:tcW w:w="730" w:type="dxa"/>
          </w:tcPr>
          <w:p w14:paraId="310BBFA5">
            <w:pPr>
              <w:jc w:val="right"/>
            </w:pPr>
            <w:r>
              <w:t>3</w:t>
            </w:r>
          </w:p>
        </w:tc>
        <w:tc>
          <w:tcPr>
            <w:tcW w:w="8341" w:type="dxa"/>
          </w:tcPr>
          <w:p w14:paraId="2CC1A080">
            <w:pPr>
              <w:jc w:val="left"/>
            </w:pPr>
            <w:r>
              <w:t>if not remembered then</w:t>
            </w:r>
          </w:p>
        </w:tc>
      </w:tr>
      <w:tr w14:paraId="2E5153CA">
        <w:trPr>
          <w:jc w:val="center"/>
        </w:trPr>
        <w:tc>
          <w:tcPr>
            <w:tcW w:w="730" w:type="dxa"/>
          </w:tcPr>
          <w:p w14:paraId="36862CD5">
            <w:pPr>
              <w:jc w:val="right"/>
            </w:pPr>
            <w:r>
              <w:t>4</w:t>
            </w:r>
          </w:p>
        </w:tc>
        <w:tc>
          <w:tcPr>
            <w:tcW w:w="8341" w:type="dxa"/>
          </w:tcPr>
          <w:p w14:paraId="37FE607E">
            <w:pPr>
              <w:jc w:val="left"/>
            </w:pPr>
            <w:r>
              <w:t xml:space="preserve">        return addAwakeHours(baseTime, 4)</w:t>
            </w:r>
          </w:p>
        </w:tc>
      </w:tr>
      <w:tr w14:paraId="56B0354C">
        <w:trPr>
          <w:jc w:val="center"/>
        </w:trPr>
        <w:tc>
          <w:tcPr>
            <w:tcW w:w="730" w:type="dxa"/>
          </w:tcPr>
          <w:p w14:paraId="61423069">
            <w:pPr>
              <w:jc w:val="right"/>
            </w:pPr>
            <w:r>
              <w:t>5</w:t>
            </w:r>
          </w:p>
        </w:tc>
        <w:tc>
          <w:tcPr>
            <w:tcW w:w="8341" w:type="dxa"/>
          </w:tcPr>
          <w:p w14:paraId="63D62D4F">
            <w:pPr>
              <w:jc w:val="left"/>
            </w:pPr>
            <w:r>
              <w:t>safeStage ← clamp(stage, 0, length(INTERVAL_DAYS) - 1)</w:t>
            </w:r>
          </w:p>
        </w:tc>
      </w:tr>
      <w:tr w14:paraId="03F1FCED">
        <w:trPr>
          <w:jc w:val="center"/>
        </w:trPr>
        <w:tc>
          <w:tcPr>
            <w:tcW w:w="730" w:type="dxa"/>
          </w:tcPr>
          <w:p w14:paraId="121FCFE0">
            <w:pPr>
              <w:jc w:val="right"/>
            </w:pPr>
            <w:r>
              <w:t>6</w:t>
            </w:r>
          </w:p>
        </w:tc>
        <w:tc>
          <w:tcPr>
            <w:tcW w:w="8341" w:type="dxa"/>
          </w:tcPr>
          <w:p w14:paraId="5C07D167">
            <w:pPr>
              <w:jc w:val="left"/>
            </w:pPr>
            <w:r>
              <w:rPr>
                <w:rFonts w:hint="eastAsia"/>
              </w:rPr>
              <w:t>next ← baseTime.plusDays(INTERVAL_DAYS[safeStage])</w:t>
            </w:r>
          </w:p>
        </w:tc>
      </w:tr>
      <w:tr w14:paraId="1238D756">
        <w:trPr>
          <w:jc w:val="center"/>
        </w:trPr>
        <w:tc>
          <w:tcPr>
            <w:tcW w:w="730" w:type="dxa"/>
          </w:tcPr>
          <w:p w14:paraId="0BDC1BB7">
            <w:pPr>
              <w:jc w:val="right"/>
            </w:pPr>
            <w:r>
              <w:t>7</w:t>
            </w:r>
          </w:p>
        </w:tc>
        <w:tc>
          <w:tcPr>
            <w:tcW w:w="8341" w:type="dxa"/>
          </w:tcPr>
          <w:p w14:paraId="7469184B">
            <w:pPr>
              <w:jc w:val="left"/>
            </w:pPr>
            <w:r>
              <w:t>return avoidSleepWindow(next)</w:t>
            </w:r>
          </w:p>
        </w:tc>
      </w:tr>
    </w:tbl>
    <w:p w14:paraId="54458A5C">
      <w:pPr>
        <w:pStyle w:val="5"/>
        <w:keepNext w:val="0"/>
        <w:keepLines/>
        <w:spacing w:before="80" w:after="120" w:line="240" w:lineRule="auto"/>
        <w:ind w:firstLine="0"/>
        <w:jc w:val="center"/>
      </w:pPr>
      <w:r>
        <w:rPr>
          <w:rFonts w:ascii="Times New Roman" w:hAnsi="Times New Roman" w:eastAsia="宋体"/>
          <w:b w:val="0"/>
          <w:sz w:val="24"/>
        </w:rPr>
        <w:t>伪代码5-4 复习排期与睡眠窗口处理</w:t>
      </w:r>
    </w:p>
    <w:p w14:paraId="331AB536">
      <w:pPr>
        <w:keepNext/>
        <w:spacing w:before="120"/>
        <w:jc w:val="center"/>
      </w:pPr>
      <w:r>
        <w:drawing>
          <wp:inline distT="0" distB="0" distL="114300" distR="114300">
            <wp:extent cx="5394960" cy="3583305"/>
            <wp:effectExtent l="0" t="0" r="0" b="0"/>
            <wp:docPr id="23" name="Picture 9" descr="图5-4 复习结果与排期状态流转" title="图5-4 复习结果与排期状态流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descr="图5-4 复习结果与排期状态流转" title="图5-4 复习结果与排期状态流转"/>
                    <pic:cNvPicPr>
                      <a:picLocks noChangeAspect="1"/>
                    </pic:cNvPicPr>
                  </pic:nvPicPr>
                  <pic:blipFill>
                    <a:blip r:embed="rId35"/>
                    <a:stretch>
                      <a:fillRect/>
                    </a:stretch>
                  </pic:blipFill>
                  <pic:spPr>
                    <a:xfrm>
                      <a:off x="0" y="0"/>
                      <a:ext cx="5394960" cy="3583795"/>
                    </a:xfrm>
                    <a:prstGeom prst="rect">
                      <a:avLst/>
                    </a:prstGeom>
                  </pic:spPr>
                </pic:pic>
              </a:graphicData>
            </a:graphic>
          </wp:inline>
        </w:drawing>
      </w:r>
    </w:p>
    <w:p w14:paraId="2C0965AB">
      <w:pPr>
        <w:pStyle w:val="5"/>
        <w:keepNext w:val="0"/>
        <w:keepLines/>
        <w:spacing w:before="80" w:after="120" w:line="240" w:lineRule="auto"/>
        <w:ind w:firstLine="0"/>
        <w:jc w:val="center"/>
      </w:pPr>
      <w:r>
        <w:rPr>
          <w:rFonts w:ascii="Times New Roman" w:hAnsi="Times New Roman" w:eastAsia="宋体"/>
          <w:b w:val="0"/>
          <w:sz w:val="24"/>
        </w:rPr>
        <w:t>图5-9 复习结果与排期状态流转</w:t>
      </w:r>
    </w:p>
    <w:p w14:paraId="4B90E20E">
      <w:pPr>
        <w:pStyle w:val="3"/>
        <w:keepNext/>
        <w:numPr>
          <w:ilvl w:val="1"/>
          <w:numId w:val="0"/>
        </w:numPr>
        <w:ind w:right="0" w:rightChars="0" w:firstLine="0"/>
      </w:pPr>
      <w:bookmarkStart w:id="35" w:name="_Toc0035"/>
      <w:r>
        <w:t>5.</w:t>
      </w:r>
      <w:r>
        <w:rPr>
          <w:rFonts w:hint="eastAsia"/>
          <w:lang w:val="en-US" w:eastAsia="zh-CN"/>
        </w:rPr>
        <w:t>9</w:t>
      </w:r>
      <w:r>
        <w:rPr>
          <w:rFonts w:hint="eastAsia"/>
        </w:rPr>
        <w:t xml:space="preserve"> 前端模块化与交互设计</w:t>
      </w:r>
      <w:bookmarkEnd w:id="35"/>
    </w:p>
    <w:p w14:paraId="46F14259">
      <w:pPr>
        <w:spacing w:before="0" w:after="0" w:line="460" w:lineRule="exact"/>
        <w:ind w:firstLine="480"/>
        <w:jc w:val="both"/>
      </w:pPr>
      <w:r>
        <w:rPr>
          <w:rFonts w:hint="eastAsia" w:ascii="Times New Roman" w:hAnsi="Times New Roman" w:eastAsia="宋体" w:cs="SimSun"/>
          <w:sz w:val="24"/>
        </w:rPr>
        <w:t>前端入口 public/app.js 只负责加载模块化应用。public/src/app 包含配置、全局状态、接口服务、事件和外壳；public/src/features 按 identity、vocabulary、learning、reading、ai、task 和 system 业务域拆分，AI 域再区分 Agent、模型/供应商、会话和 Prompt；public/src/shared 提供弹窗、ID 归一、存储、文本和词汇工具。该结构避免把新增逻辑继续堆积到单一入口文件。</w:t>
      </w:r>
    </w:p>
    <w:p w14:paraId="7DFED624">
      <w:pPr>
        <w:spacing w:before="0" w:after="0" w:line="460" w:lineRule="exact"/>
        <w:ind w:firstLine="480"/>
        <w:jc w:val="both"/>
      </w:pPr>
      <w:r>
        <w:rPr>
          <w:rFonts w:ascii="Times New Roman" w:hAnsi="Times New Roman" w:eastAsia="宋体"/>
          <w:b w:val="0"/>
          <w:sz w:val="24"/>
        </w:rPr>
        <w:t>登录后主导航顺序为个人信息、词汇大挑战、卡片学习、语境精读、单词本和复习。个人信息下包含账户、单词本、学习计划和学习设置；系统治理内容统一进入管理员专属的系统管理。词汇大挑战提供周/月日历、场景摘要、按需加载的文章、待挑战词汇和 Markdown 笔记；语境精读与复习支持专注模式，隐藏左侧导航和顶部栏。单词本词卡弹窗扩宽以展示完整内容，卡片学习定位为快速查词和临时词卡辅助入口。页面采用聚焦卡片的学习空间，导航和主要控制固定，只有目标内容面板滚动。移动端导航以抽屉覆盖，所有删除和会丢失上下文的跳转使用统一二次确认弹窗。场景文章音频支持按需异步生成，学习页面展示任务状态，避免语音合成阻塞文章加载。</w:t>
      </w:r>
    </w:p>
    <w:p w14:paraId="59A4EE25">
      <w:pPr>
        <w:keepNext/>
        <w:spacing w:before="120"/>
        <w:jc w:val="center"/>
      </w:pPr>
      <w:r>
        <w:pict>
          <v:shape id="_x0000_i1033" o:spt="75" type="#_x0000_t75" style="height:233.3pt;width:451.95pt;" filled="f" stroked="f" coordsize="21600,21600">
            <v:path/>
            <v:fill on="f" focussize="0,0"/>
            <v:stroke on="f"/>
            <v:imagedata r:id="rId36" o:title=""/>
            <o:lock v:ext="edit" aspectratio="t"/>
            <w10:wrap type="none"/>
            <w10:anchorlock/>
          </v:shape>
        </w:pict>
      </w:r>
    </w:p>
    <w:p w14:paraId="681C2BEE">
      <w:pPr>
        <w:pStyle w:val="5"/>
        <w:keepNext w:val="0"/>
        <w:keepLines/>
        <w:spacing w:before="80" w:after="120" w:line="240" w:lineRule="auto"/>
        <w:ind w:firstLine="0"/>
        <w:jc w:val="center"/>
      </w:pPr>
      <w:r>
        <w:rPr>
          <w:rFonts w:ascii="Times New Roman" w:hAnsi="Times New Roman" w:eastAsia="宋体"/>
          <w:b w:val="0"/>
          <w:sz w:val="24"/>
        </w:rPr>
        <w:t>图5-10 账户概览与学习活跃图</w:t>
      </w:r>
    </w:p>
    <w:p w14:paraId="21A35BA0">
      <w:pPr>
        <w:spacing w:before="0" w:after="0" w:line="460" w:lineRule="exact"/>
        <w:ind w:firstLine="480" w:firstLineChars="0"/>
        <w:jc w:val="both"/>
        <w:rPr>
          <w:rFonts w:ascii="Times New Roman" w:hAnsi="Times New Roman" w:eastAsia="SimSun" w:cs="SimSun"/>
          <w:sz w:val="24"/>
        </w:rPr>
      </w:pPr>
      <w:r>
        <w:rPr>
          <w:rFonts w:hint="eastAsia" w:ascii="Times New Roman" w:hAnsi="Times New Roman" w:eastAsia="宋体" w:cs="SimSun"/>
          <w:sz w:val="24"/>
        </w:rPr>
        <w:t>复习页</w:t>
      </w:r>
      <w:r>
        <w:rPr>
          <w:rFonts w:hint="eastAsia" w:cs="SimSun"/>
          <w:sz w:val="24"/>
          <w:lang w:val="en-US" w:eastAsia="zh-CN"/>
        </w:rPr>
        <w:t>图5-11</w:t>
      </w:r>
      <w:bookmarkStart w:id="46" w:name="_GoBack"/>
      <w:bookmarkEnd w:id="46"/>
      <w:r>
        <w:rPr>
          <w:rFonts w:hint="eastAsia" w:ascii="Times New Roman" w:hAnsi="Times New Roman" w:eastAsia="宋体" w:cs="SimSun"/>
          <w:sz w:val="24"/>
        </w:rPr>
        <w:t>参考 qwerty-learner 的跟敲方式：逐字输入、错误抖动和提示音，完成后展示例句和发音，再选择忘记、模糊或记住。单词和搭配发音优先使用在线词典音频，失败时回退 SpeechSynthesis；句子发音的音色、语速和音调持久化到用户偏好表，localStorage 只作为加载失败时的兜底。</w:t>
      </w:r>
    </w:p>
    <w:p w14:paraId="0E08062F">
      <w:pPr>
        <w:keepNext/>
        <w:spacing w:after="0" w:line="360" w:lineRule="auto"/>
        <w:jc w:val="both"/>
      </w:pPr>
      <w:r>
        <w:pict>
          <v:shape id="_x0000_i1034" o:spt="75" type="#_x0000_t75" style="height:248.55pt;width:452.75pt;" filled="f" stroked="f" coordsize="21600,21600">
            <v:path/>
            <v:fill on="f" focussize="0,0"/>
            <v:stroke on="f"/>
            <v:imagedata r:id="rId37" o:title=""/>
            <o:lock v:ext="edit" aspectratio="t"/>
            <w10:wrap type="none"/>
            <w10:anchorlock/>
          </v:shape>
        </w:pict>
      </w:r>
    </w:p>
    <w:p w14:paraId="5E8F4B09">
      <w:pPr>
        <w:pStyle w:val="5"/>
        <w:keepNext w:val="0"/>
        <w:keepLines/>
        <w:spacing w:before="80" w:after="120" w:line="240" w:lineRule="auto"/>
        <w:ind w:firstLine="0"/>
        <w:jc w:val="center"/>
        <w:rPr>
          <w:rFonts w:hint="default" w:eastAsia="SimSun"/>
          <w:lang w:val="en-US" w:eastAsia="zh-CN"/>
        </w:rPr>
      </w:pPr>
      <w:r>
        <w:rPr>
          <w:rFonts w:ascii="Times New Roman" w:hAnsi="Times New Roman" w:eastAsia="宋体"/>
          <w:b w:val="0"/>
          <w:sz w:val="24"/>
        </w:rPr>
        <w:t>图5-11 复习计划中单词跟敲</w:t>
      </w:r>
    </w:p>
    <w:p w14:paraId="01F4B524">
      <w:pPr>
        <w:pStyle w:val="3"/>
        <w:keepNext/>
        <w:numPr>
          <w:ilvl w:val="1"/>
          <w:numId w:val="0"/>
        </w:numPr>
        <w:ind w:right="0" w:rightChars="0" w:firstLine="0"/>
      </w:pPr>
      <w:bookmarkStart w:id="36" w:name="_Toc0036"/>
      <w:r>
        <w:t>5.</w:t>
      </w:r>
      <w:r>
        <w:rPr>
          <w:rFonts w:hint="eastAsia"/>
          <w:lang w:val="en-US" w:eastAsia="zh-CN"/>
        </w:rPr>
        <w:t>10</w:t>
      </w:r>
      <w:r>
        <w:rPr>
          <w:rFonts w:hint="eastAsia"/>
        </w:rPr>
        <w:t xml:space="preserve"> 系统日志与异常处理</w:t>
      </w:r>
      <w:bookmarkEnd w:id="36"/>
    </w:p>
    <w:p w14:paraId="223DF0D3">
      <w:pPr>
        <w:spacing w:before="0" w:after="0" w:line="460" w:lineRule="exact"/>
        <w:ind w:firstLine="480"/>
        <w:jc w:val="both"/>
      </w:pPr>
      <w:r>
        <w:rPr>
          <w:rFonts w:ascii="Times New Roman" w:hAnsi="Times New Roman" w:eastAsia="宋体"/>
          <w:b w:val="0"/>
          <w:sz w:val="24"/>
        </w:rPr>
        <w:t>系统区分接口访问技术日志和用户可见业务审计。ApiAccessLogAspect 通过注解与切面记录接口路径、方法、状态和耗时到 SLF4J；注册登录、模型配置、Agent 变更、词条加入、单词本操作、复习提交、AI 生成与缓存命中等重要操作由 SystemLogService 写入事务内 Outbox，再由提交后异步监听器保存到 learning_system_log，未消费消息由恢复调度器补偿。异步日志失败不回滚已完成的业务操作，业务文案保持可读，例如“用户「小明」把单词「abandon」添加到单词本「默认单词本」”。完成场景时通过批量读取评测记录计算核心词完成度，避免在逐词循环中产生 N+1 查询。</w:t>
      </w:r>
    </w:p>
    <w:p w14:paraId="1C806667">
      <w:pPr>
        <w:spacing w:before="0" w:after="0" w:line="460" w:lineRule="exact"/>
        <w:ind w:firstLine="480"/>
        <w:jc w:val="both"/>
      </w:pPr>
      <w:r>
        <w:rPr>
          <w:rFonts w:hint="eastAsia" w:ascii="Times New Roman" w:hAnsi="Times New Roman" w:eastAsia="宋体" w:cs="SimSun"/>
          <w:sz w:val="24"/>
        </w:rPr>
        <w:t>GlobalExceptionHandler 统一把 LearningAssistantException 转换为业务错误码和可读消息。外部服务异常保留 cause，但响应不暴露栈信息；模型调用记录不保存 Authorization，API Key、JWT、密码、Prompt 和完整模型响应不得在 info 日志中输出。RequestTraceFilter 和异步任务的 MDC 传播保留请求追踪信息，便于关联接口、任务和服务端日志。</w:t>
      </w:r>
    </w:p>
    <w:p w14:paraId="7EF7B9F1">
      <w:pPr>
        <w:pStyle w:val="3"/>
        <w:keepNext/>
        <w:numPr>
          <w:ilvl w:val="1"/>
          <w:numId w:val="0"/>
        </w:numPr>
        <w:ind w:right="0" w:rightChars="0" w:firstLine="0"/>
      </w:pPr>
      <w:bookmarkStart w:id="37" w:name="_Toc0037"/>
      <w:r>
        <w:rPr>
          <w:rFonts w:hint="eastAsia"/>
        </w:rPr>
        <w:t>5.11 工程治理与可维护性</w:t>
      </w:r>
      <w:bookmarkEnd w:id="37"/>
    </w:p>
    <w:p w14:paraId="1CFD9AB5">
      <w:pPr>
        <w:spacing w:before="0" w:after="0" w:line="460" w:lineRule="exact"/>
        <w:ind w:firstLine="480" w:firstLineChars="0"/>
      </w:pPr>
      <w:r>
        <w:rPr>
          <w:rFonts w:hint="eastAsia" w:ascii="Times New Roman" w:hAnsi="Times New Roman" w:eastAsia="宋体"/>
          <w:sz w:val="24"/>
        </w:rPr>
        <w:t>后端工程按业务域形成物理包边界，api 只依赖 application，application 通过领域对象表达规则，跨域访问使用窄化的应用服务契约。自定义多表 SQL 放入 resources/mapper XML，列表优先使用聚合查询和分页小对象，批量写入按块执行，禁止在遍历中逐条访问数据库。数据库事务不包裹模型或 HTTP 调用，长流程通过提交后事件和异步任务拆分。</w:t>
      </w:r>
    </w:p>
    <w:p w14:paraId="525745AC">
      <w:pPr>
        <w:spacing w:before="0" w:after="0" w:line="460" w:lineRule="exact"/>
        <w:ind w:firstLine="480" w:firstLineChars="0"/>
      </w:pPr>
      <w:r>
        <w:rPr>
          <w:rFonts w:hint="eastAsia" w:ascii="Times New Roman" w:hAnsi="Times New Roman" w:eastAsia="宋体"/>
          <w:sz w:val="24"/>
        </w:rPr>
        <w:t>前端功能代码位于 public/src/features，按 identity、vocabulary、learning、reading、ai、task 和 system 拆分；复杂场景进一步分离日历、单元列表、学习引擎和异步监听器。Snowflake ID 始终作为字符串处理，弹窗、确认、导航和共享工具由 shared 层统一提供，避免入口文件和单个业务文件持续膨胀。</w:t>
      </w:r>
    </w:p>
    <w:p w14:paraId="5667977D">
      <w:pPr>
        <w:spacing w:before="0" w:after="0" w:line="460" w:lineRule="exact"/>
        <w:ind w:firstLine="480" w:firstLineChars="0"/>
      </w:pPr>
      <w:r>
        <w:rPr>
          <w:rFonts w:ascii="Times New Roman" w:hAnsi="Times New Roman" w:eastAsia="宋体"/>
          <w:b w:val="0"/>
          <w:sz w:val="24"/>
        </w:rPr>
        <w:t>工程治理由自动化测试固化：ArchUnit 校验分层与 AI 包边界，MapperXmlValidationTest 校验 XML，ChineseDocumentationGovernanceTest 约束 API DTO、Entity/BO 的中文说明和公共边界 JavaDoc，并禁止机械占位注释，使代码可读性要求成为持续验证规则。后端和前端均增加 1000 行生产文件规模门禁，超过阈值时必须按职责拆分并重新评审。</w:t>
      </w:r>
    </w:p>
    <w:p w14:paraId="5310D1DB">
      <w:pPr>
        <w:pStyle w:val="2"/>
        <w:keepNext/>
        <w:pageBreakBefore/>
        <w:ind w:firstLine="0"/>
      </w:pPr>
      <w:bookmarkStart w:id="38" w:name="_Toc0038"/>
      <w:r>
        <w:rPr>
          <w:rFonts w:hint="eastAsia" w:ascii="Times New Roman" w:hAnsi="Times New Roman" w:eastAsia="宋体" w:cs="宋体"/>
          <w:sz w:val="36"/>
        </w:rPr>
        <w:t>第六章 系统测试与结果分析</w:t>
      </w:r>
      <w:bookmarkEnd w:id="38"/>
    </w:p>
    <w:p w14:paraId="4F30C693">
      <w:pPr>
        <w:pStyle w:val="3"/>
        <w:keepNext/>
      </w:pPr>
      <w:r>
        <w:rPr>
          <w:rFonts w:hint="eastAsia" w:ascii="Times New Roman" w:hAnsi="Times New Roman" w:eastAsia="宋体" w:cs="宋体"/>
          <w:sz w:val="28"/>
        </w:rPr>
        <w:t>6.1 测试环境、数据来源与方法</w:t>
      </w:r>
    </w:p>
    <w:p w14:paraId="63CB37D6">
      <w:pPr>
        <w:spacing w:before="0" w:after="0" w:line="460" w:lineRule="exact"/>
        <w:ind w:firstLine="480"/>
        <w:jc w:val="both"/>
      </w:pPr>
      <w:r>
        <w:rPr>
          <w:rFonts w:hint="eastAsia" w:ascii="Times New Roman" w:hAnsi="Times New Roman" w:eastAsia="宋体" w:cs="宋体"/>
          <w:b w:val="0"/>
          <w:sz w:val="24"/>
        </w:rPr>
        <w:t>为验证系统在真实本地使用条件下的功能完整性、稳定性和性能表现，本文采用自动化测试、浏览器实测、接口并发测试、拼写容错测试与数据库统计相结合的方法。数据库统计时间截点为2026年9月5日，覆盖2026年5月至9月的本地连续使用数据。统计结果用于反映单用户开发环境中的实际运行情况，不将其外推为生产环境的多用户结论。</w:t>
      </w:r>
    </w:p>
    <w:p w14:paraId="13604B03">
      <w:pPr>
        <w:pStyle w:val="5"/>
        <w:keepNext/>
        <w:jc w:val="center"/>
      </w:pPr>
      <w:r>
        <w:rPr>
          <w:rFonts w:hint="eastAsia" w:ascii="Times New Roman" w:hAnsi="Times New Roman" w:eastAsia="宋体" w:cs="宋体"/>
          <w:b w:val="0"/>
          <w:sz w:val="24"/>
        </w:rPr>
        <w:t>表6-1 测试环境与数据来源</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92"/>
        <w:gridCol w:w="3753"/>
        <w:gridCol w:w="3427"/>
      </w:tblGrid>
      <w:tr w14:paraId="20C39AC6">
        <w:trPr>
          <w:tblHeader/>
        </w:trPr>
        <w:tc>
          <w:tcPr>
            <w:tcW w:w="1892" w:type="dxa"/>
            <w:tcBorders>
              <w:top w:val="nil"/>
              <w:left w:val="nil"/>
              <w:bottom w:val="single" w:color="000000" w:sz="8" w:space="0"/>
              <w:right w:val="nil"/>
              <w:insideH w:val="nil"/>
              <w:insideV w:val="nil"/>
            </w:tcBorders>
            <w:vAlign w:val="center"/>
          </w:tcPr>
          <w:p w14:paraId="40304FBD">
            <w:pPr>
              <w:spacing w:before="0" w:after="0" w:line="276" w:lineRule="auto"/>
              <w:ind w:firstLine="0"/>
              <w:jc w:val="center"/>
            </w:pPr>
            <w:r>
              <w:rPr>
                <w:rFonts w:hint="eastAsia" w:ascii="Times New Roman" w:hAnsi="Times New Roman" w:eastAsia="宋体" w:cs="宋体"/>
                <w:b/>
                <w:sz w:val="21"/>
              </w:rPr>
              <w:t>对象</w:t>
            </w:r>
          </w:p>
        </w:tc>
        <w:tc>
          <w:tcPr>
            <w:tcW w:w="3753" w:type="dxa"/>
            <w:tcBorders>
              <w:top w:val="nil"/>
              <w:left w:val="nil"/>
              <w:bottom w:val="single" w:color="000000" w:sz="8" w:space="0"/>
              <w:right w:val="nil"/>
              <w:insideH w:val="nil"/>
              <w:insideV w:val="nil"/>
            </w:tcBorders>
            <w:vAlign w:val="center"/>
          </w:tcPr>
          <w:p w14:paraId="4BADD6CA">
            <w:pPr>
              <w:spacing w:before="0" w:after="0" w:line="276" w:lineRule="auto"/>
              <w:ind w:firstLine="0"/>
              <w:jc w:val="center"/>
            </w:pPr>
            <w:r>
              <w:rPr>
                <w:rFonts w:hint="eastAsia" w:ascii="Times New Roman" w:hAnsi="Times New Roman" w:eastAsia="宋体" w:cs="宋体"/>
                <w:b/>
                <w:sz w:val="21"/>
              </w:rPr>
              <w:t>环境或工具</w:t>
            </w:r>
          </w:p>
        </w:tc>
        <w:tc>
          <w:tcPr>
            <w:tcW w:w="3427" w:type="dxa"/>
            <w:tcBorders>
              <w:top w:val="nil"/>
              <w:left w:val="nil"/>
              <w:bottom w:val="single" w:color="000000" w:sz="8" w:space="0"/>
              <w:right w:val="nil"/>
              <w:insideH w:val="nil"/>
              <w:insideV w:val="nil"/>
            </w:tcBorders>
            <w:vAlign w:val="center"/>
          </w:tcPr>
          <w:p w14:paraId="64AED6D1">
            <w:pPr>
              <w:spacing w:before="0" w:after="0" w:line="276" w:lineRule="auto"/>
              <w:ind w:firstLine="0"/>
              <w:jc w:val="center"/>
            </w:pPr>
            <w:r>
              <w:rPr>
                <w:rFonts w:hint="eastAsia" w:ascii="Times New Roman" w:hAnsi="Times New Roman" w:eastAsia="宋体" w:cs="宋体"/>
                <w:b/>
                <w:sz w:val="21"/>
              </w:rPr>
              <w:t>验证内容</w:t>
            </w:r>
          </w:p>
        </w:tc>
      </w:tr>
      <w:tr w14:paraId="05560140">
        <w:trPr>
          <w:cantSplit/>
        </w:trPr>
        <w:tc>
          <w:tcPr>
            <w:tcW w:w="1892" w:type="dxa"/>
            <w:tcBorders>
              <w:top w:val="nil"/>
              <w:left w:val="nil"/>
              <w:bottom w:val="nil"/>
              <w:right w:val="nil"/>
              <w:insideH w:val="nil"/>
              <w:insideV w:val="nil"/>
            </w:tcBorders>
            <w:vAlign w:val="center"/>
          </w:tcPr>
          <w:p w14:paraId="6E3B57AD">
            <w:pPr>
              <w:spacing w:before="0" w:after="0" w:line="276" w:lineRule="auto"/>
              <w:ind w:firstLine="0"/>
              <w:jc w:val="center"/>
            </w:pPr>
            <w:r>
              <w:rPr>
                <w:rFonts w:hint="eastAsia" w:ascii="Times New Roman" w:hAnsi="Times New Roman" w:eastAsia="宋体" w:cs="宋体"/>
                <w:b w:val="0"/>
                <w:sz w:val="21"/>
              </w:rPr>
              <w:t>后端</w:t>
            </w:r>
          </w:p>
        </w:tc>
        <w:tc>
          <w:tcPr>
            <w:tcW w:w="3753" w:type="dxa"/>
            <w:tcBorders>
              <w:top w:val="nil"/>
              <w:left w:val="nil"/>
              <w:bottom w:val="nil"/>
              <w:right w:val="nil"/>
              <w:insideH w:val="nil"/>
              <w:insideV w:val="nil"/>
            </w:tcBorders>
            <w:vAlign w:val="center"/>
          </w:tcPr>
          <w:p w14:paraId="343FDA02">
            <w:pPr>
              <w:spacing w:before="0" w:after="0" w:line="276" w:lineRule="auto"/>
              <w:ind w:firstLine="0"/>
              <w:jc w:val="left"/>
            </w:pPr>
            <w:r>
              <w:rPr>
                <w:rFonts w:hint="eastAsia" w:ascii="Times New Roman" w:hAnsi="Times New Roman" w:eastAsia="宋体" w:cs="宋体"/>
                <w:b w:val="0"/>
                <w:sz w:val="21"/>
              </w:rPr>
              <w:t>JDK 17、Spring Boot 3.3.6、Maven</w:t>
            </w:r>
          </w:p>
        </w:tc>
        <w:tc>
          <w:tcPr>
            <w:tcW w:w="3427" w:type="dxa"/>
            <w:tcBorders>
              <w:top w:val="nil"/>
              <w:left w:val="nil"/>
              <w:bottom w:val="nil"/>
              <w:right w:val="nil"/>
              <w:insideH w:val="nil"/>
              <w:insideV w:val="nil"/>
            </w:tcBorders>
            <w:vAlign w:val="center"/>
          </w:tcPr>
          <w:p w14:paraId="7DF81198">
            <w:pPr>
              <w:spacing w:before="0" w:after="0" w:line="276" w:lineRule="auto"/>
              <w:ind w:firstLine="0"/>
              <w:jc w:val="left"/>
            </w:pPr>
            <w:r>
              <w:rPr>
                <w:rFonts w:hint="eastAsia" w:ascii="Times New Roman" w:hAnsi="Times New Roman" w:eastAsia="宋体" w:cs="宋体"/>
                <w:b w:val="0"/>
                <w:sz w:val="21"/>
              </w:rPr>
              <w:t>单元测试、架构约束、业务规则与接口响应</w:t>
            </w:r>
          </w:p>
        </w:tc>
      </w:tr>
      <w:tr w14:paraId="2FAD1C1D">
        <w:trPr>
          <w:cantSplit/>
        </w:trPr>
        <w:tc>
          <w:tcPr>
            <w:tcW w:w="1892" w:type="dxa"/>
            <w:tcBorders>
              <w:top w:val="nil"/>
              <w:left w:val="nil"/>
              <w:bottom w:val="nil"/>
              <w:right w:val="nil"/>
              <w:insideH w:val="nil"/>
              <w:insideV w:val="nil"/>
            </w:tcBorders>
            <w:vAlign w:val="center"/>
          </w:tcPr>
          <w:p w14:paraId="3E3A1FBB">
            <w:pPr>
              <w:spacing w:before="0" w:after="0" w:line="276" w:lineRule="auto"/>
              <w:ind w:firstLine="0"/>
              <w:jc w:val="center"/>
            </w:pPr>
            <w:r>
              <w:rPr>
                <w:rFonts w:hint="eastAsia" w:ascii="Times New Roman" w:hAnsi="Times New Roman" w:eastAsia="宋体" w:cs="宋体"/>
                <w:b w:val="0"/>
                <w:sz w:val="21"/>
              </w:rPr>
              <w:t>前端</w:t>
            </w:r>
          </w:p>
        </w:tc>
        <w:tc>
          <w:tcPr>
            <w:tcW w:w="3753" w:type="dxa"/>
            <w:tcBorders>
              <w:top w:val="nil"/>
              <w:left w:val="nil"/>
              <w:bottom w:val="nil"/>
              <w:right w:val="nil"/>
              <w:insideH w:val="nil"/>
              <w:insideV w:val="nil"/>
            </w:tcBorders>
            <w:vAlign w:val="center"/>
          </w:tcPr>
          <w:p w14:paraId="7A551BAF">
            <w:pPr>
              <w:spacing w:before="0" w:after="0" w:line="276" w:lineRule="auto"/>
              <w:ind w:firstLine="0"/>
              <w:jc w:val="left"/>
            </w:pPr>
            <w:r>
              <w:rPr>
                <w:rFonts w:hint="eastAsia" w:ascii="Times New Roman" w:hAnsi="Times New Roman" w:eastAsia="宋体" w:cs="宋体"/>
                <w:b w:val="0"/>
                <w:sz w:val="21"/>
              </w:rPr>
              <w:t>Node.js、Vitest、ES Modules、Chromium</w:t>
            </w:r>
          </w:p>
        </w:tc>
        <w:tc>
          <w:tcPr>
            <w:tcW w:w="3427" w:type="dxa"/>
            <w:tcBorders>
              <w:top w:val="nil"/>
              <w:left w:val="nil"/>
              <w:bottom w:val="nil"/>
              <w:right w:val="nil"/>
              <w:insideH w:val="nil"/>
              <w:insideV w:val="nil"/>
            </w:tcBorders>
            <w:vAlign w:val="center"/>
          </w:tcPr>
          <w:p w14:paraId="01C0DDDE">
            <w:pPr>
              <w:spacing w:before="0" w:after="0" w:line="276" w:lineRule="auto"/>
              <w:ind w:firstLine="0"/>
              <w:jc w:val="left"/>
            </w:pPr>
            <w:r>
              <w:rPr>
                <w:rFonts w:hint="eastAsia" w:ascii="Times New Roman" w:hAnsi="Times New Roman" w:eastAsia="宋体" w:cs="宋体"/>
                <w:b w:val="0"/>
                <w:sz w:val="21"/>
              </w:rPr>
              <w:t>模块检查、单元测试、构建与首屏渲染</w:t>
            </w:r>
          </w:p>
        </w:tc>
      </w:tr>
      <w:tr w14:paraId="73613D6E">
        <w:trPr>
          <w:cantSplit/>
        </w:trPr>
        <w:tc>
          <w:tcPr>
            <w:tcW w:w="1892" w:type="dxa"/>
            <w:tcBorders>
              <w:top w:val="nil"/>
              <w:left w:val="nil"/>
              <w:bottom w:val="nil"/>
              <w:right w:val="nil"/>
              <w:insideH w:val="nil"/>
              <w:insideV w:val="nil"/>
            </w:tcBorders>
            <w:vAlign w:val="center"/>
          </w:tcPr>
          <w:p w14:paraId="3B1CD9E0">
            <w:pPr>
              <w:spacing w:before="0" w:after="0" w:line="276" w:lineRule="auto"/>
              <w:ind w:firstLine="0"/>
              <w:jc w:val="center"/>
            </w:pPr>
            <w:r>
              <w:rPr>
                <w:rFonts w:hint="eastAsia" w:ascii="Times New Roman" w:hAnsi="Times New Roman" w:eastAsia="宋体" w:cs="宋体"/>
                <w:b w:val="0"/>
                <w:sz w:val="21"/>
              </w:rPr>
              <w:t>数据库</w:t>
            </w:r>
          </w:p>
        </w:tc>
        <w:tc>
          <w:tcPr>
            <w:tcW w:w="3753" w:type="dxa"/>
            <w:tcBorders>
              <w:top w:val="nil"/>
              <w:left w:val="nil"/>
              <w:bottom w:val="nil"/>
              <w:right w:val="nil"/>
              <w:insideH w:val="nil"/>
              <w:insideV w:val="nil"/>
            </w:tcBorders>
            <w:vAlign w:val="center"/>
          </w:tcPr>
          <w:p w14:paraId="4BEED9C7">
            <w:pPr>
              <w:spacing w:before="0" w:after="0" w:line="276" w:lineRule="auto"/>
              <w:ind w:firstLine="0"/>
              <w:jc w:val="left"/>
            </w:pPr>
            <w:r>
              <w:rPr>
                <w:rFonts w:hint="eastAsia" w:ascii="Times New Roman" w:hAnsi="Times New Roman" w:eastAsia="宋体" w:cs="宋体"/>
                <w:b w:val="0"/>
                <w:sz w:val="21"/>
              </w:rPr>
              <w:t>MySQL 8 本地 study 库</w:t>
            </w:r>
          </w:p>
        </w:tc>
        <w:tc>
          <w:tcPr>
            <w:tcW w:w="3427" w:type="dxa"/>
            <w:tcBorders>
              <w:top w:val="nil"/>
              <w:left w:val="nil"/>
              <w:bottom w:val="nil"/>
              <w:right w:val="nil"/>
              <w:insideH w:val="nil"/>
              <w:insideV w:val="nil"/>
            </w:tcBorders>
            <w:vAlign w:val="center"/>
          </w:tcPr>
          <w:p w14:paraId="5362EAB9">
            <w:pPr>
              <w:spacing w:before="0" w:after="0" w:line="276" w:lineRule="auto"/>
              <w:ind w:firstLine="0"/>
              <w:jc w:val="left"/>
            </w:pPr>
            <w:r>
              <w:rPr>
                <w:rFonts w:hint="eastAsia" w:ascii="Times New Roman" w:hAnsi="Times New Roman" w:eastAsia="宋体" w:cs="宋体"/>
                <w:b w:val="0"/>
                <w:sz w:val="21"/>
              </w:rPr>
              <w:t>学习记录、缓存、AI 调用、异步任务和系统日志统计</w:t>
            </w:r>
          </w:p>
        </w:tc>
      </w:tr>
      <w:tr w14:paraId="312A7585">
        <w:trPr>
          <w:cantSplit/>
        </w:trPr>
        <w:tc>
          <w:tcPr>
            <w:tcW w:w="1892" w:type="dxa"/>
            <w:tcBorders>
              <w:top w:val="nil"/>
              <w:left w:val="nil"/>
              <w:bottom w:val="nil"/>
              <w:right w:val="nil"/>
              <w:insideH w:val="nil"/>
              <w:insideV w:val="nil"/>
            </w:tcBorders>
            <w:vAlign w:val="center"/>
          </w:tcPr>
          <w:p w14:paraId="1DE71C6D">
            <w:pPr>
              <w:spacing w:before="0" w:after="0" w:line="276" w:lineRule="auto"/>
              <w:ind w:firstLine="0"/>
              <w:jc w:val="center"/>
            </w:pPr>
            <w:r>
              <w:rPr>
                <w:rFonts w:hint="eastAsia" w:ascii="Times New Roman" w:hAnsi="Times New Roman" w:eastAsia="宋体" w:cs="宋体"/>
                <w:b w:val="0"/>
                <w:sz w:val="21"/>
              </w:rPr>
              <w:t>并发测试</w:t>
            </w:r>
          </w:p>
        </w:tc>
        <w:tc>
          <w:tcPr>
            <w:tcW w:w="3753" w:type="dxa"/>
            <w:tcBorders>
              <w:top w:val="nil"/>
              <w:left w:val="nil"/>
              <w:bottom w:val="nil"/>
              <w:right w:val="nil"/>
              <w:insideH w:val="nil"/>
              <w:insideV w:val="nil"/>
            </w:tcBorders>
            <w:vAlign w:val="center"/>
          </w:tcPr>
          <w:p w14:paraId="1893679B">
            <w:pPr>
              <w:spacing w:before="0" w:after="0" w:line="276" w:lineRule="auto"/>
              <w:ind w:firstLine="0"/>
              <w:jc w:val="left"/>
            </w:pPr>
            <w:r>
              <w:rPr>
                <w:rFonts w:hint="eastAsia" w:ascii="Times New Roman" w:hAnsi="Times New Roman" w:eastAsia="宋体" w:cs="宋体"/>
                <w:b w:val="0"/>
                <w:sz w:val="21"/>
              </w:rPr>
              <w:t>Java HttpClient，本机 1/10/50/100 并发</w:t>
            </w:r>
          </w:p>
        </w:tc>
        <w:tc>
          <w:tcPr>
            <w:tcW w:w="3427" w:type="dxa"/>
            <w:tcBorders>
              <w:top w:val="nil"/>
              <w:left w:val="nil"/>
              <w:bottom w:val="nil"/>
              <w:right w:val="nil"/>
              <w:insideH w:val="nil"/>
              <w:insideV w:val="nil"/>
            </w:tcBorders>
            <w:vAlign w:val="center"/>
          </w:tcPr>
          <w:p w14:paraId="220BE04B">
            <w:pPr>
              <w:spacing w:before="0" w:after="0" w:line="276" w:lineRule="auto"/>
              <w:ind w:firstLine="0"/>
              <w:jc w:val="left"/>
            </w:pPr>
            <w:r>
              <w:rPr>
                <w:rFonts w:hint="eastAsia" w:ascii="Times New Roman" w:hAnsi="Times New Roman" w:eastAsia="宋体" w:cs="宋体"/>
                <w:b w:val="0"/>
                <w:sz w:val="21"/>
              </w:rPr>
              <w:t>个人信息、单词本列表和词条分页接口</w:t>
            </w:r>
          </w:p>
        </w:tc>
      </w:tr>
      <w:tr w14:paraId="374CF67E">
        <w:trPr>
          <w:cantSplit/>
        </w:trPr>
        <w:tc>
          <w:tcPr>
            <w:tcW w:w="1892" w:type="dxa"/>
            <w:tcBorders>
              <w:top w:val="nil"/>
              <w:left w:val="nil"/>
              <w:bottom w:val="nil"/>
              <w:right w:val="nil"/>
              <w:insideH w:val="nil"/>
              <w:insideV w:val="nil"/>
            </w:tcBorders>
            <w:vAlign w:val="center"/>
          </w:tcPr>
          <w:p w14:paraId="39DB0DA6">
            <w:pPr>
              <w:spacing w:before="0" w:after="0" w:line="276" w:lineRule="auto"/>
              <w:ind w:firstLine="0"/>
              <w:jc w:val="center"/>
            </w:pPr>
            <w:r>
              <w:rPr>
                <w:rFonts w:hint="eastAsia" w:ascii="Times New Roman" w:hAnsi="Times New Roman" w:eastAsia="宋体" w:cs="宋体"/>
                <w:b w:val="0"/>
                <w:sz w:val="21"/>
              </w:rPr>
              <w:t>拼写容错</w:t>
            </w:r>
          </w:p>
        </w:tc>
        <w:tc>
          <w:tcPr>
            <w:tcW w:w="3753" w:type="dxa"/>
            <w:tcBorders>
              <w:top w:val="nil"/>
              <w:left w:val="nil"/>
              <w:bottom w:val="nil"/>
              <w:right w:val="nil"/>
              <w:insideH w:val="nil"/>
              <w:insideV w:val="nil"/>
            </w:tcBorders>
            <w:vAlign w:val="center"/>
          </w:tcPr>
          <w:p w14:paraId="525C56B6">
            <w:pPr>
              <w:spacing w:before="0" w:after="0" w:line="276" w:lineRule="auto"/>
              <w:ind w:firstLine="0"/>
              <w:jc w:val="left"/>
            </w:pPr>
            <w:r>
              <w:rPr>
                <w:rFonts w:hint="eastAsia" w:ascii="Times New Roman" w:hAnsi="Times New Roman" w:eastAsia="宋体" w:cs="宋体"/>
                <w:b w:val="0"/>
                <w:sz w:val="21"/>
              </w:rPr>
              <w:t>已生成词卡中的106个词汇样本</w:t>
            </w:r>
          </w:p>
        </w:tc>
        <w:tc>
          <w:tcPr>
            <w:tcW w:w="3427" w:type="dxa"/>
            <w:tcBorders>
              <w:top w:val="nil"/>
              <w:left w:val="nil"/>
              <w:bottom w:val="nil"/>
              <w:right w:val="nil"/>
              <w:insideH w:val="nil"/>
              <w:insideV w:val="nil"/>
            </w:tcBorders>
            <w:vAlign w:val="center"/>
          </w:tcPr>
          <w:p w14:paraId="68925C96">
            <w:pPr>
              <w:spacing w:before="0" w:after="0" w:line="276" w:lineRule="auto"/>
              <w:ind w:firstLine="0"/>
              <w:jc w:val="left"/>
            </w:pPr>
            <w:r>
              <w:rPr>
                <w:rFonts w:hint="eastAsia" w:ascii="Times New Roman" w:hAnsi="Times New Roman" w:eastAsia="宋体" w:cs="宋体"/>
                <w:b w:val="0"/>
                <w:sz w:val="21"/>
              </w:rPr>
              <w:t>编辑距离为1和2时的推荐覆盖率与Top-1准确率</w:t>
            </w:r>
          </w:p>
        </w:tc>
      </w:tr>
      <w:tr w14:paraId="0FE89500">
        <w:trPr>
          <w:cantSplit/>
        </w:trPr>
        <w:tc>
          <w:tcPr>
            <w:tcW w:w="1892" w:type="dxa"/>
            <w:tcBorders>
              <w:top w:val="nil"/>
              <w:left w:val="nil"/>
              <w:bottom w:val="nil"/>
              <w:right w:val="nil"/>
              <w:insideH w:val="nil"/>
              <w:insideV w:val="nil"/>
            </w:tcBorders>
            <w:vAlign w:val="center"/>
          </w:tcPr>
          <w:p w14:paraId="7553C3F4">
            <w:pPr>
              <w:spacing w:before="0" w:after="0" w:line="276" w:lineRule="auto"/>
              <w:ind w:firstLine="0"/>
              <w:jc w:val="center"/>
            </w:pPr>
            <w:r>
              <w:rPr>
                <w:rFonts w:hint="eastAsia" w:ascii="Times New Roman" w:hAnsi="Times New Roman" w:eastAsia="宋体" w:cs="宋体"/>
                <w:b w:val="0"/>
                <w:sz w:val="21"/>
              </w:rPr>
              <w:t>浏览器性能</w:t>
            </w:r>
          </w:p>
        </w:tc>
        <w:tc>
          <w:tcPr>
            <w:tcW w:w="3753" w:type="dxa"/>
            <w:tcBorders>
              <w:top w:val="nil"/>
              <w:left w:val="nil"/>
              <w:bottom w:val="nil"/>
              <w:right w:val="nil"/>
              <w:insideH w:val="nil"/>
              <w:insideV w:val="nil"/>
            </w:tcBorders>
            <w:vAlign w:val="center"/>
          </w:tcPr>
          <w:p w14:paraId="5B06A01F">
            <w:pPr>
              <w:spacing w:before="0" w:after="0" w:line="276" w:lineRule="auto"/>
              <w:ind w:firstLine="0"/>
              <w:jc w:val="left"/>
            </w:pPr>
            <w:r>
              <w:rPr>
                <w:rFonts w:hint="eastAsia" w:ascii="Times New Roman" w:hAnsi="Times New Roman" w:eastAsia="宋体" w:cs="宋体"/>
                <w:b w:val="0"/>
                <w:sz w:val="21"/>
              </w:rPr>
              <w:t>Chromium，缓存禁用，重复加载10次</w:t>
            </w:r>
          </w:p>
        </w:tc>
        <w:tc>
          <w:tcPr>
            <w:tcW w:w="3427" w:type="dxa"/>
            <w:tcBorders>
              <w:top w:val="nil"/>
              <w:left w:val="nil"/>
              <w:bottom w:val="nil"/>
              <w:right w:val="nil"/>
              <w:insideH w:val="nil"/>
              <w:insideV w:val="nil"/>
            </w:tcBorders>
            <w:vAlign w:val="center"/>
          </w:tcPr>
          <w:p w14:paraId="3FDCF25C">
            <w:pPr>
              <w:spacing w:before="0" w:after="0" w:line="276" w:lineRule="auto"/>
              <w:ind w:firstLine="0"/>
              <w:jc w:val="left"/>
            </w:pPr>
            <w:r>
              <w:rPr>
                <w:rFonts w:hint="eastAsia" w:ascii="Times New Roman" w:hAnsi="Times New Roman" w:eastAsia="宋体" w:cs="宋体"/>
                <w:b w:val="0"/>
                <w:sz w:val="21"/>
              </w:rPr>
              <w:t>首次内容绘制、页面加载与业务数据就绪时间</w:t>
            </w:r>
          </w:p>
        </w:tc>
      </w:tr>
    </w:tbl>
    <w:p w14:paraId="7EF64A90">
      <w:pPr>
        <w:pStyle w:val="3"/>
        <w:keepNext/>
      </w:pPr>
      <w:r>
        <w:rPr>
          <w:rFonts w:hint="eastAsia" w:ascii="Times New Roman" w:hAnsi="Times New Roman" w:eastAsia="宋体" w:cs="宋体"/>
          <w:sz w:val="28"/>
        </w:rPr>
        <w:t>6.2 功能测试与自动化验证</w:t>
      </w:r>
    </w:p>
    <w:p w14:paraId="07A9A190">
      <w:pPr>
        <w:spacing w:before="0" w:after="0" w:line="460" w:lineRule="exact"/>
        <w:ind w:firstLine="480"/>
        <w:jc w:val="both"/>
      </w:pPr>
      <w:r>
        <w:rPr>
          <w:rFonts w:hint="eastAsia" w:ascii="Times New Roman" w:hAnsi="Times New Roman" w:eastAsia="宋体" w:cs="宋体"/>
          <w:b w:val="0"/>
          <w:sz w:val="24"/>
        </w:rPr>
        <w:t>功能测试围绕权限、词表导入、学习计划、场景材料、词卡缓存、复习排期和数据精度等核心链路展开。测试采用接口、服务层单元测试和实际页面核对相互印证的方式；对长耗时AI工作流，重点验证任务持久化、分步状态、失败隔离和重试边界。</w:t>
      </w:r>
    </w:p>
    <w:p w14:paraId="5F2701D3">
      <w:pPr>
        <w:pStyle w:val="5"/>
        <w:keepNext/>
        <w:jc w:val="center"/>
      </w:pPr>
      <w:r>
        <w:rPr>
          <w:rFonts w:hint="eastAsia" w:ascii="Times New Roman" w:hAnsi="Times New Roman" w:eastAsia="宋体" w:cs="宋体"/>
          <w:b w:val="0"/>
          <w:sz w:val="24"/>
        </w:rPr>
        <w:t>表6-2 核心功能测试结果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727"/>
        <w:gridCol w:w="2809"/>
        <w:gridCol w:w="3202"/>
        <w:gridCol w:w="1334"/>
      </w:tblGrid>
      <w:tr w14:paraId="57F87E8C">
        <w:trPr>
          <w:tblHeader/>
        </w:trPr>
        <w:tc>
          <w:tcPr>
            <w:tcW w:w="1727" w:type="dxa"/>
            <w:tcBorders>
              <w:top w:val="nil"/>
              <w:left w:val="nil"/>
              <w:bottom w:val="single" w:color="000000" w:sz="8" w:space="0"/>
              <w:right w:val="nil"/>
              <w:insideH w:val="nil"/>
              <w:insideV w:val="nil"/>
            </w:tcBorders>
            <w:vAlign w:val="center"/>
          </w:tcPr>
          <w:p w14:paraId="658DA0AA">
            <w:pPr>
              <w:spacing w:before="0" w:after="0" w:line="276" w:lineRule="auto"/>
              <w:ind w:firstLine="0"/>
              <w:jc w:val="center"/>
            </w:pPr>
            <w:r>
              <w:rPr>
                <w:rFonts w:hint="eastAsia" w:ascii="Times New Roman" w:hAnsi="Times New Roman" w:eastAsia="宋体" w:cs="宋体"/>
                <w:b/>
                <w:sz w:val="21"/>
              </w:rPr>
              <w:t>编号</w:t>
            </w:r>
          </w:p>
        </w:tc>
        <w:tc>
          <w:tcPr>
            <w:tcW w:w="2809" w:type="dxa"/>
            <w:tcBorders>
              <w:top w:val="nil"/>
              <w:left w:val="nil"/>
              <w:bottom w:val="single" w:color="000000" w:sz="8" w:space="0"/>
              <w:right w:val="nil"/>
              <w:insideH w:val="nil"/>
              <w:insideV w:val="nil"/>
            </w:tcBorders>
            <w:vAlign w:val="center"/>
          </w:tcPr>
          <w:p w14:paraId="568FC9AA">
            <w:pPr>
              <w:spacing w:before="0" w:after="0" w:line="276" w:lineRule="auto"/>
              <w:ind w:firstLine="0"/>
              <w:jc w:val="center"/>
            </w:pPr>
            <w:r>
              <w:rPr>
                <w:rFonts w:hint="eastAsia" w:ascii="Times New Roman" w:hAnsi="Times New Roman" w:eastAsia="宋体" w:cs="宋体"/>
                <w:b/>
                <w:sz w:val="21"/>
              </w:rPr>
              <w:t>测试场景</w:t>
            </w:r>
          </w:p>
        </w:tc>
        <w:tc>
          <w:tcPr>
            <w:tcW w:w="3202" w:type="dxa"/>
            <w:tcBorders>
              <w:top w:val="nil"/>
              <w:left w:val="nil"/>
              <w:bottom w:val="single" w:color="000000" w:sz="8" w:space="0"/>
              <w:right w:val="nil"/>
              <w:insideH w:val="nil"/>
              <w:insideV w:val="nil"/>
            </w:tcBorders>
            <w:vAlign w:val="center"/>
          </w:tcPr>
          <w:p w14:paraId="15F7896F">
            <w:pPr>
              <w:spacing w:before="0" w:after="0" w:line="276" w:lineRule="auto"/>
              <w:ind w:firstLine="0"/>
              <w:jc w:val="center"/>
            </w:pPr>
            <w:r>
              <w:rPr>
                <w:rFonts w:hint="eastAsia" w:ascii="Times New Roman" w:hAnsi="Times New Roman" w:eastAsia="宋体" w:cs="宋体"/>
                <w:b/>
                <w:sz w:val="21"/>
              </w:rPr>
              <w:t>预期结果</w:t>
            </w:r>
          </w:p>
        </w:tc>
        <w:tc>
          <w:tcPr>
            <w:tcW w:w="1334" w:type="dxa"/>
            <w:tcBorders>
              <w:top w:val="nil"/>
              <w:left w:val="nil"/>
              <w:bottom w:val="single" w:color="000000" w:sz="8" w:space="0"/>
              <w:right w:val="nil"/>
              <w:insideH w:val="nil"/>
              <w:insideV w:val="nil"/>
            </w:tcBorders>
            <w:vAlign w:val="center"/>
          </w:tcPr>
          <w:p w14:paraId="7B6347E3">
            <w:pPr>
              <w:spacing w:before="0" w:after="0" w:line="276" w:lineRule="auto"/>
              <w:ind w:firstLine="0"/>
              <w:jc w:val="center"/>
            </w:pPr>
            <w:r>
              <w:rPr>
                <w:rFonts w:hint="eastAsia" w:ascii="Times New Roman" w:hAnsi="Times New Roman" w:eastAsia="宋体" w:cs="宋体"/>
                <w:b/>
                <w:sz w:val="21"/>
              </w:rPr>
              <w:t>结果</w:t>
            </w:r>
          </w:p>
        </w:tc>
      </w:tr>
      <w:tr w14:paraId="4AB574C4">
        <w:trPr>
          <w:cantSplit/>
        </w:trPr>
        <w:tc>
          <w:tcPr>
            <w:tcW w:w="1727" w:type="dxa"/>
            <w:tcBorders>
              <w:top w:val="nil"/>
              <w:left w:val="nil"/>
              <w:bottom w:val="nil"/>
              <w:right w:val="nil"/>
              <w:insideH w:val="nil"/>
              <w:insideV w:val="nil"/>
            </w:tcBorders>
            <w:vAlign w:val="center"/>
          </w:tcPr>
          <w:p w14:paraId="18AB29F5">
            <w:pPr>
              <w:spacing w:before="0" w:after="0" w:line="276" w:lineRule="auto"/>
              <w:ind w:firstLine="0"/>
              <w:jc w:val="center"/>
            </w:pPr>
            <w:r>
              <w:rPr>
                <w:rFonts w:hint="eastAsia" w:ascii="Times New Roman" w:hAnsi="Times New Roman" w:eastAsia="宋体" w:cs="宋体"/>
                <w:b w:val="0"/>
                <w:sz w:val="21"/>
              </w:rPr>
              <w:t>T01</w:t>
            </w:r>
          </w:p>
        </w:tc>
        <w:tc>
          <w:tcPr>
            <w:tcW w:w="2809" w:type="dxa"/>
            <w:tcBorders>
              <w:top w:val="nil"/>
              <w:left w:val="nil"/>
              <w:bottom w:val="nil"/>
              <w:right w:val="nil"/>
              <w:insideH w:val="nil"/>
              <w:insideV w:val="nil"/>
            </w:tcBorders>
            <w:vAlign w:val="center"/>
          </w:tcPr>
          <w:p w14:paraId="4A746206">
            <w:pPr>
              <w:spacing w:before="0" w:after="0" w:line="276" w:lineRule="auto"/>
              <w:ind w:firstLine="0"/>
              <w:jc w:val="left"/>
            </w:pPr>
            <w:r>
              <w:rPr>
                <w:rFonts w:hint="eastAsia" w:ascii="Times New Roman" w:hAnsi="Times New Roman" w:eastAsia="宋体" w:cs="宋体"/>
                <w:b w:val="0"/>
                <w:sz w:val="21"/>
              </w:rPr>
              <w:t>普通用户访问管理员资源</w:t>
            </w:r>
          </w:p>
        </w:tc>
        <w:tc>
          <w:tcPr>
            <w:tcW w:w="3202" w:type="dxa"/>
            <w:tcBorders>
              <w:top w:val="nil"/>
              <w:left w:val="nil"/>
              <w:bottom w:val="nil"/>
              <w:right w:val="nil"/>
              <w:insideH w:val="nil"/>
              <w:insideV w:val="nil"/>
            </w:tcBorders>
            <w:vAlign w:val="center"/>
          </w:tcPr>
          <w:p w14:paraId="7A4C8AF6">
            <w:pPr>
              <w:spacing w:before="0" w:after="0" w:line="276" w:lineRule="auto"/>
              <w:ind w:firstLine="0"/>
              <w:jc w:val="left"/>
            </w:pPr>
            <w:r>
              <w:rPr>
                <w:rFonts w:hint="eastAsia" w:ascii="Times New Roman" w:hAnsi="Times New Roman" w:eastAsia="宋体" w:cs="宋体"/>
                <w:b w:val="0"/>
                <w:sz w:val="21"/>
              </w:rPr>
              <w:t>权限切面拒绝未授权访问</w:t>
            </w:r>
          </w:p>
        </w:tc>
        <w:tc>
          <w:tcPr>
            <w:tcW w:w="1334" w:type="dxa"/>
            <w:tcBorders>
              <w:top w:val="nil"/>
              <w:left w:val="nil"/>
              <w:bottom w:val="nil"/>
              <w:right w:val="nil"/>
              <w:insideH w:val="nil"/>
              <w:insideV w:val="nil"/>
            </w:tcBorders>
            <w:vAlign w:val="center"/>
          </w:tcPr>
          <w:p w14:paraId="06108618">
            <w:pPr>
              <w:spacing w:before="0" w:after="0" w:line="276" w:lineRule="auto"/>
              <w:ind w:firstLine="0"/>
              <w:jc w:val="left"/>
            </w:pPr>
            <w:r>
              <w:rPr>
                <w:rFonts w:hint="eastAsia" w:ascii="Times New Roman" w:hAnsi="Times New Roman" w:eastAsia="宋体" w:cs="宋体"/>
                <w:b w:val="0"/>
                <w:sz w:val="21"/>
              </w:rPr>
              <w:t>通过</w:t>
            </w:r>
          </w:p>
        </w:tc>
      </w:tr>
      <w:tr w14:paraId="083BA93E">
        <w:trPr>
          <w:cantSplit/>
        </w:trPr>
        <w:tc>
          <w:tcPr>
            <w:tcW w:w="1727" w:type="dxa"/>
            <w:tcBorders>
              <w:top w:val="nil"/>
              <w:left w:val="nil"/>
              <w:bottom w:val="nil"/>
              <w:right w:val="nil"/>
              <w:insideH w:val="nil"/>
              <w:insideV w:val="nil"/>
            </w:tcBorders>
            <w:vAlign w:val="center"/>
          </w:tcPr>
          <w:p w14:paraId="31DEB153">
            <w:pPr>
              <w:spacing w:before="0" w:after="0" w:line="276" w:lineRule="auto"/>
              <w:ind w:firstLine="0"/>
              <w:jc w:val="center"/>
            </w:pPr>
            <w:r>
              <w:rPr>
                <w:rFonts w:hint="eastAsia" w:ascii="Times New Roman" w:hAnsi="Times New Roman" w:eastAsia="宋体" w:cs="宋体"/>
                <w:b w:val="0"/>
                <w:sz w:val="21"/>
              </w:rPr>
              <w:t>T02</w:t>
            </w:r>
          </w:p>
        </w:tc>
        <w:tc>
          <w:tcPr>
            <w:tcW w:w="2809" w:type="dxa"/>
            <w:tcBorders>
              <w:top w:val="nil"/>
              <w:left w:val="nil"/>
              <w:bottom w:val="nil"/>
              <w:right w:val="nil"/>
              <w:insideH w:val="nil"/>
              <w:insideV w:val="nil"/>
            </w:tcBorders>
            <w:vAlign w:val="center"/>
          </w:tcPr>
          <w:p w14:paraId="188547B2">
            <w:pPr>
              <w:spacing w:before="0" w:after="0" w:line="276" w:lineRule="auto"/>
              <w:ind w:firstLine="0"/>
              <w:jc w:val="left"/>
            </w:pPr>
            <w:r>
              <w:rPr>
                <w:rFonts w:hint="eastAsia" w:ascii="Times New Roman" w:hAnsi="Times New Roman" w:eastAsia="宋体" w:cs="宋体"/>
                <w:b w:val="0"/>
                <w:sz w:val="21"/>
              </w:rPr>
              <w:t>Markdown词表导入与疑似断词</w:t>
            </w:r>
          </w:p>
        </w:tc>
        <w:tc>
          <w:tcPr>
            <w:tcW w:w="3202" w:type="dxa"/>
            <w:tcBorders>
              <w:top w:val="nil"/>
              <w:left w:val="nil"/>
              <w:bottom w:val="nil"/>
              <w:right w:val="nil"/>
              <w:insideH w:val="nil"/>
              <w:insideV w:val="nil"/>
            </w:tcBorders>
            <w:vAlign w:val="center"/>
          </w:tcPr>
          <w:p w14:paraId="3B5E760D">
            <w:pPr>
              <w:spacing w:before="0" w:after="0" w:line="276" w:lineRule="auto"/>
              <w:ind w:firstLine="0"/>
              <w:jc w:val="left"/>
            </w:pPr>
            <w:r>
              <w:rPr>
                <w:rFonts w:hint="eastAsia" w:ascii="Times New Roman" w:hAnsi="Times New Roman" w:eastAsia="宋体" w:cs="宋体"/>
                <w:b w:val="0"/>
                <w:sz w:val="21"/>
              </w:rPr>
              <w:t>保留源序号，支持审核、修改和发布</w:t>
            </w:r>
          </w:p>
        </w:tc>
        <w:tc>
          <w:tcPr>
            <w:tcW w:w="1334" w:type="dxa"/>
            <w:tcBorders>
              <w:top w:val="nil"/>
              <w:left w:val="nil"/>
              <w:bottom w:val="nil"/>
              <w:right w:val="nil"/>
              <w:insideH w:val="nil"/>
              <w:insideV w:val="nil"/>
            </w:tcBorders>
            <w:vAlign w:val="center"/>
          </w:tcPr>
          <w:p w14:paraId="5DA4AFC4">
            <w:pPr>
              <w:spacing w:before="0" w:after="0" w:line="276" w:lineRule="auto"/>
              <w:ind w:firstLine="0"/>
              <w:jc w:val="left"/>
            </w:pPr>
            <w:r>
              <w:rPr>
                <w:rFonts w:hint="eastAsia" w:ascii="Times New Roman" w:hAnsi="Times New Roman" w:eastAsia="宋体" w:cs="宋体"/>
                <w:b w:val="0"/>
                <w:sz w:val="21"/>
              </w:rPr>
              <w:t>通过</w:t>
            </w:r>
          </w:p>
        </w:tc>
      </w:tr>
      <w:tr w14:paraId="2815B194">
        <w:trPr>
          <w:cantSplit/>
        </w:trPr>
        <w:tc>
          <w:tcPr>
            <w:tcW w:w="1727" w:type="dxa"/>
            <w:tcBorders>
              <w:top w:val="nil"/>
              <w:left w:val="nil"/>
              <w:bottom w:val="nil"/>
              <w:right w:val="nil"/>
              <w:insideH w:val="nil"/>
              <w:insideV w:val="nil"/>
            </w:tcBorders>
            <w:vAlign w:val="center"/>
          </w:tcPr>
          <w:p w14:paraId="2EF6A303">
            <w:pPr>
              <w:spacing w:before="0" w:after="0" w:line="276" w:lineRule="auto"/>
              <w:ind w:firstLine="0"/>
              <w:jc w:val="center"/>
            </w:pPr>
            <w:r>
              <w:rPr>
                <w:rFonts w:hint="eastAsia" w:ascii="Times New Roman" w:hAnsi="Times New Roman" w:eastAsia="宋体" w:cs="宋体"/>
                <w:b w:val="0"/>
                <w:sz w:val="21"/>
              </w:rPr>
              <w:t>T03</w:t>
            </w:r>
          </w:p>
        </w:tc>
        <w:tc>
          <w:tcPr>
            <w:tcW w:w="2809" w:type="dxa"/>
            <w:tcBorders>
              <w:top w:val="nil"/>
              <w:left w:val="nil"/>
              <w:bottom w:val="nil"/>
              <w:right w:val="nil"/>
              <w:insideH w:val="nil"/>
              <w:insideV w:val="nil"/>
            </w:tcBorders>
            <w:vAlign w:val="center"/>
          </w:tcPr>
          <w:p w14:paraId="04C9C09F">
            <w:pPr>
              <w:spacing w:before="0" w:after="0" w:line="276" w:lineRule="auto"/>
              <w:ind w:firstLine="0"/>
              <w:jc w:val="left"/>
            </w:pPr>
            <w:r>
              <w:rPr>
                <w:rFonts w:hint="eastAsia" w:ascii="Times New Roman" w:hAnsi="Times New Roman" w:eastAsia="宋体" w:cs="宋体"/>
                <w:b w:val="0"/>
                <w:sz w:val="21"/>
              </w:rPr>
              <w:t>部分词表分析响应</w:t>
            </w:r>
          </w:p>
        </w:tc>
        <w:tc>
          <w:tcPr>
            <w:tcW w:w="3202" w:type="dxa"/>
            <w:tcBorders>
              <w:top w:val="nil"/>
              <w:left w:val="nil"/>
              <w:bottom w:val="nil"/>
              <w:right w:val="nil"/>
              <w:insideH w:val="nil"/>
              <w:insideV w:val="nil"/>
            </w:tcBorders>
            <w:vAlign w:val="center"/>
          </w:tcPr>
          <w:p w14:paraId="1C8E7AFE">
            <w:pPr>
              <w:spacing w:before="0" w:after="0" w:line="276" w:lineRule="auto"/>
              <w:ind w:firstLine="0"/>
              <w:jc w:val="left"/>
            </w:pPr>
            <w:r>
              <w:rPr>
                <w:rFonts w:hint="eastAsia" w:ascii="Times New Roman" w:hAnsi="Times New Roman" w:eastAsia="宋体" w:cs="宋体"/>
                <w:b w:val="0"/>
                <w:sz w:val="21"/>
              </w:rPr>
              <w:t>有效条目落库，未覆盖项可重试</w:t>
            </w:r>
          </w:p>
        </w:tc>
        <w:tc>
          <w:tcPr>
            <w:tcW w:w="1334" w:type="dxa"/>
            <w:tcBorders>
              <w:top w:val="nil"/>
              <w:left w:val="nil"/>
              <w:bottom w:val="nil"/>
              <w:right w:val="nil"/>
              <w:insideH w:val="nil"/>
              <w:insideV w:val="nil"/>
            </w:tcBorders>
            <w:vAlign w:val="center"/>
          </w:tcPr>
          <w:p w14:paraId="27326527">
            <w:pPr>
              <w:spacing w:before="0" w:after="0" w:line="276" w:lineRule="auto"/>
              <w:ind w:firstLine="0"/>
              <w:jc w:val="left"/>
            </w:pPr>
            <w:r>
              <w:rPr>
                <w:rFonts w:hint="eastAsia" w:ascii="Times New Roman" w:hAnsi="Times New Roman" w:eastAsia="宋体" w:cs="宋体"/>
                <w:b w:val="0"/>
                <w:sz w:val="21"/>
              </w:rPr>
              <w:t>通过</w:t>
            </w:r>
          </w:p>
        </w:tc>
      </w:tr>
      <w:tr w14:paraId="3020A916">
        <w:trPr>
          <w:cantSplit/>
        </w:trPr>
        <w:tc>
          <w:tcPr>
            <w:tcW w:w="1727" w:type="dxa"/>
            <w:tcBorders>
              <w:top w:val="nil"/>
              <w:left w:val="nil"/>
              <w:bottom w:val="nil"/>
              <w:right w:val="nil"/>
              <w:insideH w:val="nil"/>
              <w:insideV w:val="nil"/>
            </w:tcBorders>
            <w:vAlign w:val="center"/>
          </w:tcPr>
          <w:p w14:paraId="430ABEA9">
            <w:pPr>
              <w:spacing w:before="0" w:after="0" w:line="276" w:lineRule="auto"/>
              <w:ind w:firstLine="0"/>
              <w:jc w:val="center"/>
            </w:pPr>
            <w:r>
              <w:rPr>
                <w:rFonts w:hint="eastAsia" w:ascii="Times New Roman" w:hAnsi="Times New Roman" w:eastAsia="宋体" w:cs="宋体"/>
                <w:b w:val="0"/>
                <w:sz w:val="21"/>
              </w:rPr>
              <w:t>T04</w:t>
            </w:r>
          </w:p>
        </w:tc>
        <w:tc>
          <w:tcPr>
            <w:tcW w:w="2809" w:type="dxa"/>
            <w:tcBorders>
              <w:top w:val="nil"/>
              <w:left w:val="nil"/>
              <w:bottom w:val="nil"/>
              <w:right w:val="nil"/>
              <w:insideH w:val="nil"/>
              <w:insideV w:val="nil"/>
            </w:tcBorders>
            <w:vAlign w:val="center"/>
          </w:tcPr>
          <w:p w14:paraId="3723DC6C">
            <w:pPr>
              <w:spacing w:before="0" w:after="0" w:line="276" w:lineRule="auto"/>
              <w:ind w:firstLine="0"/>
              <w:jc w:val="left"/>
            </w:pPr>
            <w:r>
              <w:rPr>
                <w:rFonts w:hint="eastAsia" w:ascii="Times New Roman" w:hAnsi="Times New Roman" w:eastAsia="宋体" w:cs="宋体"/>
                <w:b w:val="0"/>
                <w:sz w:val="21"/>
              </w:rPr>
              <w:t>80/120个核心词的场景拆分</w:t>
            </w:r>
          </w:p>
        </w:tc>
        <w:tc>
          <w:tcPr>
            <w:tcW w:w="3202" w:type="dxa"/>
            <w:tcBorders>
              <w:top w:val="nil"/>
              <w:left w:val="nil"/>
              <w:bottom w:val="nil"/>
              <w:right w:val="nil"/>
              <w:insideH w:val="nil"/>
              <w:insideV w:val="nil"/>
            </w:tcBorders>
            <w:vAlign w:val="center"/>
          </w:tcPr>
          <w:p w14:paraId="35A59FC9">
            <w:pPr>
              <w:spacing w:before="0" w:after="0" w:line="276" w:lineRule="auto"/>
              <w:ind w:firstLine="0"/>
              <w:jc w:val="left"/>
            </w:pPr>
            <w:r>
              <w:rPr>
                <w:rFonts w:hint="eastAsia" w:ascii="Times New Roman" w:hAnsi="Times New Roman" w:eastAsia="宋体" w:cs="宋体"/>
                <w:b w:val="0"/>
                <w:sz w:val="21"/>
              </w:rPr>
              <w:t>分别均分为2×40和3×40</w:t>
            </w:r>
          </w:p>
        </w:tc>
        <w:tc>
          <w:tcPr>
            <w:tcW w:w="1334" w:type="dxa"/>
            <w:tcBorders>
              <w:top w:val="nil"/>
              <w:left w:val="nil"/>
              <w:bottom w:val="nil"/>
              <w:right w:val="nil"/>
              <w:insideH w:val="nil"/>
              <w:insideV w:val="nil"/>
            </w:tcBorders>
            <w:vAlign w:val="center"/>
          </w:tcPr>
          <w:p w14:paraId="44B1C984">
            <w:pPr>
              <w:spacing w:before="0" w:after="0" w:line="276" w:lineRule="auto"/>
              <w:ind w:firstLine="0"/>
              <w:jc w:val="left"/>
            </w:pPr>
            <w:r>
              <w:rPr>
                <w:rFonts w:hint="eastAsia" w:ascii="Times New Roman" w:hAnsi="Times New Roman" w:eastAsia="宋体" w:cs="宋体"/>
                <w:b w:val="0"/>
                <w:sz w:val="21"/>
              </w:rPr>
              <w:t>通过</w:t>
            </w:r>
          </w:p>
        </w:tc>
      </w:tr>
      <w:tr w14:paraId="1285B36F">
        <w:trPr>
          <w:cantSplit/>
        </w:trPr>
        <w:tc>
          <w:tcPr>
            <w:tcW w:w="1727" w:type="dxa"/>
            <w:tcBorders>
              <w:top w:val="nil"/>
              <w:left w:val="nil"/>
              <w:bottom w:val="nil"/>
              <w:right w:val="nil"/>
              <w:insideH w:val="nil"/>
              <w:insideV w:val="nil"/>
            </w:tcBorders>
            <w:vAlign w:val="center"/>
          </w:tcPr>
          <w:p w14:paraId="6D80212B">
            <w:pPr>
              <w:spacing w:before="0" w:after="0" w:line="276" w:lineRule="auto"/>
              <w:ind w:firstLine="0"/>
              <w:jc w:val="center"/>
            </w:pPr>
            <w:r>
              <w:rPr>
                <w:rFonts w:hint="eastAsia" w:ascii="Times New Roman" w:hAnsi="Times New Roman" w:eastAsia="宋体" w:cs="宋体"/>
                <w:b w:val="0"/>
                <w:sz w:val="21"/>
              </w:rPr>
              <w:t>T05</w:t>
            </w:r>
          </w:p>
        </w:tc>
        <w:tc>
          <w:tcPr>
            <w:tcW w:w="2809" w:type="dxa"/>
            <w:tcBorders>
              <w:top w:val="nil"/>
              <w:left w:val="nil"/>
              <w:bottom w:val="nil"/>
              <w:right w:val="nil"/>
              <w:insideH w:val="nil"/>
              <w:insideV w:val="nil"/>
            </w:tcBorders>
            <w:vAlign w:val="center"/>
          </w:tcPr>
          <w:p w14:paraId="283BE31B">
            <w:pPr>
              <w:spacing w:before="0" w:after="0" w:line="276" w:lineRule="auto"/>
              <w:ind w:firstLine="0"/>
              <w:jc w:val="left"/>
            </w:pPr>
            <w:r>
              <w:rPr>
                <w:rFonts w:hint="eastAsia" w:ascii="Times New Roman" w:hAnsi="Times New Roman" w:eastAsia="宋体" w:cs="宋体"/>
                <w:b w:val="0"/>
                <w:sz w:val="21"/>
              </w:rPr>
              <w:t>日历摘要与单场景详情加载</w:t>
            </w:r>
          </w:p>
        </w:tc>
        <w:tc>
          <w:tcPr>
            <w:tcW w:w="3202" w:type="dxa"/>
            <w:tcBorders>
              <w:top w:val="nil"/>
              <w:left w:val="nil"/>
              <w:bottom w:val="nil"/>
              <w:right w:val="nil"/>
              <w:insideH w:val="nil"/>
              <w:insideV w:val="nil"/>
            </w:tcBorders>
            <w:vAlign w:val="center"/>
          </w:tcPr>
          <w:p w14:paraId="4422419F">
            <w:pPr>
              <w:spacing w:before="0" w:after="0" w:line="276" w:lineRule="auto"/>
              <w:ind w:firstLine="0"/>
              <w:jc w:val="left"/>
            </w:pPr>
            <w:r>
              <w:rPr>
                <w:rFonts w:hint="eastAsia" w:ascii="Times New Roman" w:hAnsi="Times New Roman" w:eastAsia="宋体" w:cs="宋体"/>
                <w:b w:val="0"/>
                <w:sz w:val="21"/>
              </w:rPr>
              <w:t>列表轻量返回，详情按需加载</w:t>
            </w:r>
          </w:p>
        </w:tc>
        <w:tc>
          <w:tcPr>
            <w:tcW w:w="1334" w:type="dxa"/>
            <w:tcBorders>
              <w:top w:val="nil"/>
              <w:left w:val="nil"/>
              <w:bottom w:val="nil"/>
              <w:right w:val="nil"/>
              <w:insideH w:val="nil"/>
              <w:insideV w:val="nil"/>
            </w:tcBorders>
            <w:vAlign w:val="center"/>
          </w:tcPr>
          <w:p w14:paraId="64923FEB">
            <w:pPr>
              <w:spacing w:before="0" w:after="0" w:line="276" w:lineRule="auto"/>
              <w:ind w:firstLine="0"/>
              <w:jc w:val="left"/>
            </w:pPr>
            <w:r>
              <w:rPr>
                <w:rFonts w:hint="eastAsia" w:ascii="Times New Roman" w:hAnsi="Times New Roman" w:eastAsia="宋体" w:cs="宋体"/>
                <w:b w:val="0"/>
                <w:sz w:val="21"/>
              </w:rPr>
              <w:t>通过</w:t>
            </w:r>
          </w:p>
        </w:tc>
      </w:tr>
      <w:tr w14:paraId="34563DA1">
        <w:trPr>
          <w:cantSplit/>
        </w:trPr>
        <w:tc>
          <w:tcPr>
            <w:tcW w:w="1727" w:type="dxa"/>
            <w:tcBorders>
              <w:top w:val="nil"/>
              <w:left w:val="nil"/>
              <w:bottom w:val="nil"/>
              <w:right w:val="nil"/>
              <w:insideH w:val="nil"/>
              <w:insideV w:val="nil"/>
            </w:tcBorders>
            <w:vAlign w:val="center"/>
          </w:tcPr>
          <w:p w14:paraId="37963D10">
            <w:pPr>
              <w:spacing w:before="0" w:after="0" w:line="276" w:lineRule="auto"/>
              <w:ind w:firstLine="0"/>
              <w:jc w:val="center"/>
            </w:pPr>
            <w:r>
              <w:rPr>
                <w:rFonts w:hint="eastAsia" w:ascii="Times New Roman" w:hAnsi="Times New Roman" w:eastAsia="宋体" w:cs="宋体"/>
                <w:b w:val="0"/>
                <w:sz w:val="21"/>
              </w:rPr>
              <w:t>T06</w:t>
            </w:r>
          </w:p>
        </w:tc>
        <w:tc>
          <w:tcPr>
            <w:tcW w:w="2809" w:type="dxa"/>
            <w:tcBorders>
              <w:top w:val="nil"/>
              <w:left w:val="nil"/>
              <w:bottom w:val="nil"/>
              <w:right w:val="nil"/>
              <w:insideH w:val="nil"/>
              <w:insideV w:val="nil"/>
            </w:tcBorders>
            <w:vAlign w:val="center"/>
          </w:tcPr>
          <w:p w14:paraId="6F832F68">
            <w:pPr>
              <w:spacing w:before="0" w:after="0" w:line="276" w:lineRule="auto"/>
              <w:ind w:firstLine="0"/>
              <w:jc w:val="left"/>
            </w:pPr>
            <w:r>
              <w:rPr>
                <w:rFonts w:hint="eastAsia" w:ascii="Times New Roman" w:hAnsi="Times New Roman" w:eastAsia="宋体" w:cs="宋体"/>
                <w:b w:val="0"/>
                <w:sz w:val="21"/>
              </w:rPr>
              <w:t>AI任务中断或失败</w:t>
            </w:r>
          </w:p>
        </w:tc>
        <w:tc>
          <w:tcPr>
            <w:tcW w:w="3202" w:type="dxa"/>
            <w:tcBorders>
              <w:top w:val="nil"/>
              <w:left w:val="nil"/>
              <w:bottom w:val="nil"/>
              <w:right w:val="nil"/>
              <w:insideH w:val="nil"/>
              <w:insideV w:val="nil"/>
            </w:tcBorders>
            <w:vAlign w:val="center"/>
          </w:tcPr>
          <w:p w14:paraId="782D9061">
            <w:pPr>
              <w:spacing w:before="0" w:after="0" w:line="276" w:lineRule="auto"/>
              <w:ind w:firstLine="0"/>
              <w:jc w:val="left"/>
            </w:pPr>
            <w:r>
              <w:rPr>
                <w:rFonts w:hint="eastAsia" w:ascii="Times New Roman" w:hAnsi="Times New Roman" w:eastAsia="宋体" w:cs="宋体"/>
                <w:b w:val="0"/>
                <w:sz w:val="21"/>
              </w:rPr>
              <w:t>保存步骤与尝试记录，可取消和失败项重试</w:t>
            </w:r>
          </w:p>
        </w:tc>
        <w:tc>
          <w:tcPr>
            <w:tcW w:w="1334" w:type="dxa"/>
            <w:tcBorders>
              <w:top w:val="nil"/>
              <w:left w:val="nil"/>
              <w:bottom w:val="nil"/>
              <w:right w:val="nil"/>
              <w:insideH w:val="nil"/>
              <w:insideV w:val="nil"/>
            </w:tcBorders>
            <w:vAlign w:val="center"/>
          </w:tcPr>
          <w:p w14:paraId="02F4BCAD">
            <w:pPr>
              <w:spacing w:before="0" w:after="0" w:line="276" w:lineRule="auto"/>
              <w:ind w:firstLine="0"/>
              <w:jc w:val="left"/>
            </w:pPr>
            <w:r>
              <w:rPr>
                <w:rFonts w:hint="eastAsia" w:ascii="Times New Roman" w:hAnsi="Times New Roman" w:eastAsia="宋体" w:cs="宋体"/>
                <w:b w:val="0"/>
                <w:sz w:val="21"/>
              </w:rPr>
              <w:t>通过</w:t>
            </w:r>
          </w:p>
        </w:tc>
      </w:tr>
      <w:tr w14:paraId="6FD74C9F">
        <w:trPr>
          <w:cantSplit/>
        </w:trPr>
        <w:tc>
          <w:tcPr>
            <w:tcW w:w="1727" w:type="dxa"/>
            <w:tcBorders>
              <w:top w:val="nil"/>
              <w:left w:val="nil"/>
              <w:bottom w:val="nil"/>
              <w:right w:val="nil"/>
              <w:insideH w:val="nil"/>
              <w:insideV w:val="nil"/>
            </w:tcBorders>
            <w:vAlign w:val="center"/>
          </w:tcPr>
          <w:p w14:paraId="71F016B6">
            <w:pPr>
              <w:spacing w:before="0" w:after="0" w:line="276" w:lineRule="auto"/>
              <w:ind w:firstLine="0"/>
              <w:jc w:val="center"/>
            </w:pPr>
            <w:r>
              <w:rPr>
                <w:rFonts w:hint="eastAsia" w:ascii="Times New Roman" w:hAnsi="Times New Roman" w:eastAsia="宋体" w:cs="宋体"/>
                <w:b w:val="0"/>
                <w:sz w:val="21"/>
              </w:rPr>
              <w:t>T07</w:t>
            </w:r>
          </w:p>
        </w:tc>
        <w:tc>
          <w:tcPr>
            <w:tcW w:w="2809" w:type="dxa"/>
            <w:tcBorders>
              <w:top w:val="nil"/>
              <w:left w:val="nil"/>
              <w:bottom w:val="nil"/>
              <w:right w:val="nil"/>
              <w:insideH w:val="nil"/>
              <w:insideV w:val="nil"/>
            </w:tcBorders>
            <w:vAlign w:val="center"/>
          </w:tcPr>
          <w:p w14:paraId="4ADE2099">
            <w:pPr>
              <w:spacing w:before="0" w:after="0" w:line="276" w:lineRule="auto"/>
              <w:ind w:firstLine="0"/>
              <w:jc w:val="left"/>
            </w:pPr>
            <w:r>
              <w:rPr>
                <w:rFonts w:hint="eastAsia" w:ascii="Times New Roman" w:hAnsi="Times New Roman" w:eastAsia="宋体" w:cs="宋体"/>
                <w:b w:val="0"/>
                <w:sz w:val="21"/>
              </w:rPr>
              <w:t>公共词卡刷新</w:t>
            </w:r>
          </w:p>
        </w:tc>
        <w:tc>
          <w:tcPr>
            <w:tcW w:w="3202" w:type="dxa"/>
            <w:tcBorders>
              <w:top w:val="nil"/>
              <w:left w:val="nil"/>
              <w:bottom w:val="nil"/>
              <w:right w:val="nil"/>
              <w:insideH w:val="nil"/>
              <w:insideV w:val="nil"/>
            </w:tcBorders>
            <w:vAlign w:val="center"/>
          </w:tcPr>
          <w:p w14:paraId="66D9EDE1">
            <w:pPr>
              <w:spacing w:before="0" w:after="0" w:line="276" w:lineRule="auto"/>
              <w:ind w:firstLine="0"/>
              <w:jc w:val="left"/>
            </w:pPr>
            <w:r>
              <w:rPr>
                <w:rFonts w:hint="eastAsia" w:ascii="Times New Roman" w:hAnsi="Times New Roman" w:eastAsia="宋体" w:cs="宋体"/>
                <w:b w:val="0"/>
                <w:sz w:val="21"/>
              </w:rPr>
              <w:t>个人快照、笔记和学习进度保持隔离</w:t>
            </w:r>
          </w:p>
        </w:tc>
        <w:tc>
          <w:tcPr>
            <w:tcW w:w="1334" w:type="dxa"/>
            <w:tcBorders>
              <w:top w:val="nil"/>
              <w:left w:val="nil"/>
              <w:bottom w:val="nil"/>
              <w:right w:val="nil"/>
              <w:insideH w:val="nil"/>
              <w:insideV w:val="nil"/>
            </w:tcBorders>
            <w:vAlign w:val="center"/>
          </w:tcPr>
          <w:p w14:paraId="22CB1408">
            <w:pPr>
              <w:spacing w:before="0" w:after="0" w:line="276" w:lineRule="auto"/>
              <w:ind w:firstLine="0"/>
              <w:jc w:val="left"/>
            </w:pPr>
            <w:r>
              <w:rPr>
                <w:rFonts w:hint="eastAsia" w:ascii="Times New Roman" w:hAnsi="Times New Roman" w:eastAsia="宋体" w:cs="宋体"/>
                <w:b w:val="0"/>
                <w:sz w:val="21"/>
              </w:rPr>
              <w:t>通过</w:t>
            </w:r>
          </w:p>
        </w:tc>
      </w:tr>
      <w:tr w14:paraId="3C83F575">
        <w:trPr>
          <w:cantSplit/>
        </w:trPr>
        <w:tc>
          <w:tcPr>
            <w:tcW w:w="1727" w:type="dxa"/>
            <w:tcBorders>
              <w:top w:val="nil"/>
              <w:left w:val="nil"/>
              <w:bottom w:val="nil"/>
              <w:right w:val="nil"/>
              <w:insideH w:val="nil"/>
              <w:insideV w:val="nil"/>
            </w:tcBorders>
            <w:vAlign w:val="center"/>
          </w:tcPr>
          <w:p w14:paraId="66A75E9E">
            <w:pPr>
              <w:spacing w:before="0" w:after="0" w:line="276" w:lineRule="auto"/>
              <w:ind w:firstLine="0"/>
              <w:jc w:val="center"/>
            </w:pPr>
            <w:r>
              <w:rPr>
                <w:rFonts w:hint="eastAsia" w:ascii="Times New Roman" w:hAnsi="Times New Roman" w:eastAsia="宋体" w:cs="宋体"/>
                <w:b w:val="0"/>
                <w:sz w:val="21"/>
              </w:rPr>
              <w:t>T08</w:t>
            </w:r>
          </w:p>
        </w:tc>
        <w:tc>
          <w:tcPr>
            <w:tcW w:w="2809" w:type="dxa"/>
            <w:tcBorders>
              <w:top w:val="nil"/>
              <w:left w:val="nil"/>
              <w:bottom w:val="nil"/>
              <w:right w:val="nil"/>
              <w:insideH w:val="nil"/>
              <w:insideV w:val="nil"/>
            </w:tcBorders>
            <w:vAlign w:val="center"/>
          </w:tcPr>
          <w:p w14:paraId="51221250">
            <w:pPr>
              <w:spacing w:before="0" w:after="0" w:line="276" w:lineRule="auto"/>
              <w:ind w:firstLine="0"/>
              <w:jc w:val="left"/>
            </w:pPr>
            <w:r>
              <w:rPr>
                <w:rFonts w:hint="eastAsia" w:ascii="Times New Roman" w:hAnsi="Times New Roman" w:eastAsia="宋体" w:cs="宋体"/>
                <w:b w:val="0"/>
                <w:sz w:val="21"/>
              </w:rPr>
              <w:t>模型返回Markdown包裹JSON</w:t>
            </w:r>
          </w:p>
        </w:tc>
        <w:tc>
          <w:tcPr>
            <w:tcW w:w="3202" w:type="dxa"/>
            <w:tcBorders>
              <w:top w:val="nil"/>
              <w:left w:val="nil"/>
              <w:bottom w:val="nil"/>
              <w:right w:val="nil"/>
              <w:insideH w:val="nil"/>
              <w:insideV w:val="nil"/>
            </w:tcBorders>
            <w:vAlign w:val="center"/>
          </w:tcPr>
          <w:p w14:paraId="6D8218DB">
            <w:pPr>
              <w:spacing w:before="0" w:after="0" w:line="276" w:lineRule="auto"/>
              <w:ind w:firstLine="0"/>
              <w:jc w:val="left"/>
            </w:pPr>
            <w:r>
              <w:rPr>
                <w:rFonts w:hint="eastAsia" w:ascii="Times New Roman" w:hAnsi="Times New Roman" w:eastAsia="宋体" w:cs="宋体"/>
                <w:b w:val="0"/>
                <w:sz w:val="21"/>
              </w:rPr>
              <w:t>解析链提取并校验结构化字段</w:t>
            </w:r>
          </w:p>
        </w:tc>
        <w:tc>
          <w:tcPr>
            <w:tcW w:w="1334" w:type="dxa"/>
            <w:tcBorders>
              <w:top w:val="nil"/>
              <w:left w:val="nil"/>
              <w:bottom w:val="nil"/>
              <w:right w:val="nil"/>
              <w:insideH w:val="nil"/>
              <w:insideV w:val="nil"/>
            </w:tcBorders>
            <w:vAlign w:val="center"/>
          </w:tcPr>
          <w:p w14:paraId="2CEBFC52">
            <w:pPr>
              <w:spacing w:before="0" w:after="0" w:line="276" w:lineRule="auto"/>
              <w:ind w:firstLine="0"/>
              <w:jc w:val="left"/>
            </w:pPr>
            <w:r>
              <w:rPr>
                <w:rFonts w:hint="eastAsia" w:ascii="Times New Roman" w:hAnsi="Times New Roman" w:eastAsia="宋体" w:cs="宋体"/>
                <w:b w:val="0"/>
                <w:sz w:val="21"/>
              </w:rPr>
              <w:t>通过</w:t>
            </w:r>
          </w:p>
        </w:tc>
      </w:tr>
      <w:tr w14:paraId="51347B85">
        <w:trPr>
          <w:cantSplit/>
        </w:trPr>
        <w:tc>
          <w:tcPr>
            <w:tcW w:w="1727" w:type="dxa"/>
            <w:tcBorders>
              <w:top w:val="nil"/>
              <w:left w:val="nil"/>
              <w:bottom w:val="nil"/>
              <w:right w:val="nil"/>
              <w:insideH w:val="nil"/>
              <w:insideV w:val="nil"/>
            </w:tcBorders>
            <w:vAlign w:val="center"/>
          </w:tcPr>
          <w:p w14:paraId="71AEFAB1">
            <w:pPr>
              <w:spacing w:before="0" w:after="0" w:line="276" w:lineRule="auto"/>
              <w:ind w:firstLine="0"/>
              <w:jc w:val="center"/>
            </w:pPr>
            <w:r>
              <w:rPr>
                <w:rFonts w:hint="eastAsia" w:ascii="Times New Roman" w:hAnsi="Times New Roman" w:eastAsia="宋体" w:cs="宋体"/>
                <w:b w:val="0"/>
                <w:sz w:val="21"/>
              </w:rPr>
              <w:t>T09</w:t>
            </w:r>
          </w:p>
        </w:tc>
        <w:tc>
          <w:tcPr>
            <w:tcW w:w="2809" w:type="dxa"/>
            <w:tcBorders>
              <w:top w:val="nil"/>
              <w:left w:val="nil"/>
              <w:bottom w:val="nil"/>
              <w:right w:val="nil"/>
              <w:insideH w:val="nil"/>
              <w:insideV w:val="nil"/>
            </w:tcBorders>
            <w:vAlign w:val="center"/>
          </w:tcPr>
          <w:p w14:paraId="4BA73839">
            <w:pPr>
              <w:spacing w:before="0" w:after="0" w:line="276" w:lineRule="auto"/>
              <w:ind w:firstLine="0"/>
              <w:jc w:val="left"/>
            </w:pPr>
            <w:r>
              <w:rPr>
                <w:rFonts w:hint="eastAsia" w:ascii="Times New Roman" w:hAnsi="Times New Roman" w:eastAsia="宋体" w:cs="宋体"/>
                <w:b w:val="0"/>
                <w:sz w:val="21"/>
              </w:rPr>
              <w:t>复习提交“忘记”结果</w:t>
            </w:r>
          </w:p>
        </w:tc>
        <w:tc>
          <w:tcPr>
            <w:tcW w:w="3202" w:type="dxa"/>
            <w:tcBorders>
              <w:top w:val="nil"/>
              <w:left w:val="nil"/>
              <w:bottom w:val="nil"/>
              <w:right w:val="nil"/>
              <w:insideH w:val="nil"/>
              <w:insideV w:val="nil"/>
            </w:tcBorders>
            <w:vAlign w:val="center"/>
          </w:tcPr>
          <w:p w14:paraId="249932E0">
            <w:pPr>
              <w:spacing w:before="0" w:after="0" w:line="276" w:lineRule="auto"/>
              <w:ind w:firstLine="0"/>
              <w:jc w:val="left"/>
            </w:pPr>
            <w:r>
              <w:rPr>
                <w:rFonts w:hint="eastAsia" w:ascii="Times New Roman" w:hAnsi="Times New Roman" w:eastAsia="宋体" w:cs="宋体"/>
                <w:b w:val="0"/>
                <w:sz w:val="21"/>
              </w:rPr>
              <w:t>阶段归零，并在清醒时间窗口后安排复习</w:t>
            </w:r>
          </w:p>
        </w:tc>
        <w:tc>
          <w:tcPr>
            <w:tcW w:w="1334" w:type="dxa"/>
            <w:tcBorders>
              <w:top w:val="nil"/>
              <w:left w:val="nil"/>
              <w:bottom w:val="nil"/>
              <w:right w:val="nil"/>
              <w:insideH w:val="nil"/>
              <w:insideV w:val="nil"/>
            </w:tcBorders>
            <w:vAlign w:val="center"/>
          </w:tcPr>
          <w:p w14:paraId="385B48CA">
            <w:pPr>
              <w:spacing w:before="0" w:after="0" w:line="276" w:lineRule="auto"/>
              <w:ind w:firstLine="0"/>
              <w:jc w:val="left"/>
            </w:pPr>
            <w:r>
              <w:rPr>
                <w:rFonts w:hint="eastAsia" w:ascii="Times New Roman" w:hAnsi="Times New Roman" w:eastAsia="宋体" w:cs="宋体"/>
                <w:b w:val="0"/>
                <w:sz w:val="21"/>
              </w:rPr>
              <w:t>通过</w:t>
            </w:r>
          </w:p>
        </w:tc>
      </w:tr>
      <w:tr w14:paraId="3325C83A">
        <w:trPr>
          <w:cantSplit/>
        </w:trPr>
        <w:tc>
          <w:tcPr>
            <w:tcW w:w="1727" w:type="dxa"/>
            <w:tcBorders>
              <w:top w:val="nil"/>
              <w:left w:val="nil"/>
              <w:bottom w:val="nil"/>
              <w:right w:val="nil"/>
              <w:insideH w:val="nil"/>
              <w:insideV w:val="nil"/>
            </w:tcBorders>
            <w:vAlign w:val="center"/>
          </w:tcPr>
          <w:p w14:paraId="2E489258">
            <w:pPr>
              <w:spacing w:before="0" w:after="0" w:line="276" w:lineRule="auto"/>
              <w:ind w:firstLine="0"/>
              <w:jc w:val="center"/>
            </w:pPr>
            <w:r>
              <w:rPr>
                <w:rFonts w:hint="eastAsia" w:ascii="Times New Roman" w:hAnsi="Times New Roman" w:eastAsia="宋体" w:cs="宋体"/>
                <w:b w:val="0"/>
                <w:sz w:val="21"/>
              </w:rPr>
              <w:t>T10</w:t>
            </w:r>
          </w:p>
        </w:tc>
        <w:tc>
          <w:tcPr>
            <w:tcW w:w="2809" w:type="dxa"/>
            <w:tcBorders>
              <w:top w:val="nil"/>
              <w:left w:val="nil"/>
              <w:bottom w:val="nil"/>
              <w:right w:val="nil"/>
              <w:insideH w:val="nil"/>
              <w:insideV w:val="nil"/>
            </w:tcBorders>
            <w:vAlign w:val="center"/>
          </w:tcPr>
          <w:p w14:paraId="1FC42A52">
            <w:pPr>
              <w:spacing w:before="0" w:after="0" w:line="276" w:lineRule="auto"/>
              <w:ind w:firstLine="0"/>
              <w:jc w:val="left"/>
            </w:pPr>
            <w:r>
              <w:rPr>
                <w:rFonts w:hint="eastAsia" w:ascii="Times New Roman" w:hAnsi="Times New Roman" w:eastAsia="宋体" w:cs="宋体"/>
                <w:b w:val="0"/>
                <w:sz w:val="21"/>
              </w:rPr>
              <w:t>Snowflake ID前后端传递</w:t>
            </w:r>
          </w:p>
        </w:tc>
        <w:tc>
          <w:tcPr>
            <w:tcW w:w="3202" w:type="dxa"/>
            <w:tcBorders>
              <w:top w:val="nil"/>
              <w:left w:val="nil"/>
              <w:bottom w:val="nil"/>
              <w:right w:val="nil"/>
              <w:insideH w:val="nil"/>
              <w:insideV w:val="nil"/>
            </w:tcBorders>
            <w:vAlign w:val="center"/>
          </w:tcPr>
          <w:p w14:paraId="0EFC7F2D">
            <w:pPr>
              <w:spacing w:before="0" w:after="0" w:line="276" w:lineRule="auto"/>
              <w:ind w:firstLine="0"/>
              <w:jc w:val="left"/>
            </w:pPr>
            <w:r>
              <w:rPr>
                <w:rFonts w:hint="eastAsia" w:ascii="Times New Roman" w:hAnsi="Times New Roman" w:eastAsia="宋体" w:cs="宋体"/>
                <w:b w:val="0"/>
                <w:sz w:val="21"/>
              </w:rPr>
              <w:t>按字符串序列化和比较，无精度丢失</w:t>
            </w:r>
          </w:p>
        </w:tc>
        <w:tc>
          <w:tcPr>
            <w:tcW w:w="1334" w:type="dxa"/>
            <w:tcBorders>
              <w:top w:val="nil"/>
              <w:left w:val="nil"/>
              <w:bottom w:val="nil"/>
              <w:right w:val="nil"/>
              <w:insideH w:val="nil"/>
              <w:insideV w:val="nil"/>
            </w:tcBorders>
            <w:vAlign w:val="center"/>
          </w:tcPr>
          <w:p w14:paraId="7B224F9B">
            <w:pPr>
              <w:spacing w:before="0" w:after="0" w:line="276" w:lineRule="auto"/>
              <w:ind w:firstLine="0"/>
              <w:jc w:val="left"/>
            </w:pPr>
            <w:r>
              <w:rPr>
                <w:rFonts w:hint="eastAsia" w:ascii="Times New Roman" w:hAnsi="Times New Roman" w:eastAsia="宋体" w:cs="宋体"/>
                <w:b w:val="0"/>
                <w:sz w:val="21"/>
              </w:rPr>
              <w:t>通过</w:t>
            </w:r>
          </w:p>
        </w:tc>
      </w:tr>
    </w:tbl>
    <w:p w14:paraId="779DCC01">
      <w:pPr>
        <w:spacing w:before="0" w:after="0" w:line="460" w:lineRule="exact"/>
        <w:ind w:firstLine="480"/>
        <w:jc w:val="both"/>
      </w:pPr>
      <w:r>
        <w:rPr>
          <w:rFonts w:hint="eastAsia" w:ascii="Times New Roman" w:hAnsi="Times New Roman" w:eastAsia="宋体" w:cs="宋体"/>
          <w:b w:val="0"/>
          <w:sz w:val="24"/>
        </w:rPr>
        <w:t>重新执行后端测试后，共得到140项测试，其中139项通过、0项失败、0项错误，1项依赖Testcontainers的MySQL集成测试因本机Docker不可用而跳过。分层架构、AI包边界、Mapper XML和中文文档治理测试均通过。前端66个JavaScript模块检查通过，8个测试文件共36项测试全部通过，静态构建和ESLint检查均通过。</w:t>
      </w:r>
    </w:p>
    <w:p w14:paraId="7D8324D1">
      <w:pPr>
        <w:pStyle w:val="3"/>
        <w:keepNext/>
      </w:pPr>
      <w:r>
        <w:rPr>
          <w:rFonts w:hint="eastAsia" w:ascii="Times New Roman" w:hAnsi="Times New Roman" w:eastAsia="宋体" w:cs="宋体"/>
          <w:sz w:val="28"/>
        </w:rPr>
        <w:t>6.3 接口并发与首屏性能测试</w:t>
      </w:r>
    </w:p>
    <w:p w14:paraId="620467C7">
      <w:pPr>
        <w:spacing w:before="0" w:after="0" w:line="460" w:lineRule="exact"/>
        <w:ind w:firstLine="480"/>
        <w:jc w:val="both"/>
      </w:pPr>
      <w:r>
        <w:rPr>
          <w:rFonts w:hint="eastAsia" w:ascii="Times New Roman" w:hAnsi="Times New Roman" w:eastAsia="宋体" w:cs="宋体"/>
          <w:b w:val="0"/>
          <w:sz w:val="24"/>
        </w:rPr>
        <w:t>并发测试选取不产生模型费用和业务写入的查询接口，在已登录状态下分别以1、10、50和100并发执行。100并发结果显示，三类接口均成功返回，说明当前分页查询、鉴权和单词本汇总能够承受任务书要求的并发访问量。</w:t>
      </w:r>
    </w:p>
    <w:p w14:paraId="3F1C9FB1">
      <w:pPr>
        <w:pStyle w:val="5"/>
        <w:keepNext/>
        <w:jc w:val="center"/>
      </w:pPr>
      <w:r>
        <w:rPr>
          <w:rFonts w:hint="eastAsia" w:ascii="Times New Roman" w:hAnsi="Times New Roman" w:eastAsia="宋体" w:cs="宋体"/>
          <w:b w:val="0"/>
          <w:sz w:val="24"/>
        </w:rPr>
        <w:t>表6-3 100并发接口测试结果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6F811D7">
        <w:trPr>
          <w:tblHeader/>
        </w:trPr>
        <w:tc>
          <w:tcPr>
            <w:tcW w:w="2100" w:type="dxa"/>
            <w:tcBorders>
              <w:top w:val="nil"/>
              <w:left w:val="nil"/>
              <w:bottom w:val="single" w:color="000000" w:sz="8" w:space="0"/>
              <w:right w:val="nil"/>
              <w:insideH w:val="nil"/>
              <w:insideV w:val="nil"/>
            </w:tcBorders>
            <w:vAlign w:val="center"/>
          </w:tcPr>
          <w:p w14:paraId="59EBC1DB">
            <w:pPr>
              <w:spacing w:before="0" w:after="0" w:line="276" w:lineRule="auto"/>
              <w:ind w:firstLine="0"/>
              <w:jc w:val="center"/>
            </w:pPr>
            <w:r>
              <w:rPr>
                <w:rFonts w:hint="eastAsia" w:ascii="Times New Roman" w:hAnsi="Times New Roman" w:eastAsia="宋体" w:cs="宋体"/>
                <w:b/>
                <w:sz w:val="21"/>
              </w:rPr>
              <w:t>接口</w:t>
            </w:r>
          </w:p>
        </w:tc>
        <w:tc>
          <w:tcPr>
            <w:tcW w:w="1300" w:type="dxa"/>
            <w:tcBorders>
              <w:top w:val="nil"/>
              <w:left w:val="nil"/>
              <w:bottom w:val="single" w:color="000000" w:sz="8" w:space="0"/>
              <w:right w:val="nil"/>
              <w:insideH w:val="nil"/>
              <w:insideV w:val="nil"/>
            </w:tcBorders>
            <w:vAlign w:val="center"/>
          </w:tcPr>
          <w:p w14:paraId="6D2166AB">
            <w:pPr>
              <w:spacing w:before="0" w:after="0" w:line="276" w:lineRule="auto"/>
              <w:ind w:firstLine="0"/>
              <w:jc w:val="center"/>
            </w:pPr>
            <w:r>
              <w:rPr>
                <w:rFonts w:hint="eastAsia" w:ascii="Times New Roman" w:hAnsi="Times New Roman" w:eastAsia="宋体" w:cs="宋体"/>
                <w:b/>
                <w:sz w:val="21"/>
              </w:rPr>
              <w:t>成功率</w:t>
            </w:r>
          </w:p>
        </w:tc>
        <w:tc>
          <w:tcPr>
            <w:tcW w:w="1800" w:type="dxa"/>
            <w:tcBorders>
              <w:top w:val="nil"/>
              <w:left w:val="nil"/>
              <w:bottom w:val="single" w:color="000000" w:sz="8" w:space="0"/>
              <w:right w:val="nil"/>
              <w:insideH w:val="nil"/>
              <w:insideV w:val="nil"/>
            </w:tcBorders>
            <w:vAlign w:val="center"/>
          </w:tcPr>
          <w:p w14:paraId="67CE1664">
            <w:pPr>
              <w:spacing w:before="0" w:after="0" w:line="276" w:lineRule="auto"/>
              <w:ind w:firstLine="0"/>
              <w:jc w:val="center"/>
            </w:pPr>
            <w:r>
              <w:rPr>
                <w:rFonts w:hint="eastAsia" w:ascii="Times New Roman" w:hAnsi="Times New Roman" w:eastAsia="宋体" w:cs="宋体"/>
                <w:b/>
                <w:sz w:val="21"/>
              </w:rPr>
              <w:t>平均响应/ms</w:t>
            </w:r>
          </w:p>
        </w:tc>
        <w:tc>
          <w:tcPr>
            <w:tcW w:w="1600" w:type="dxa"/>
            <w:tcBorders>
              <w:top w:val="nil"/>
              <w:left w:val="nil"/>
              <w:bottom w:val="single" w:color="000000" w:sz="8" w:space="0"/>
              <w:right w:val="nil"/>
              <w:insideH w:val="nil"/>
              <w:insideV w:val="nil"/>
            </w:tcBorders>
            <w:vAlign w:val="center"/>
          </w:tcPr>
          <w:p w14:paraId="1E887551">
            <w:pPr>
              <w:spacing w:before="0" w:after="0" w:line="276" w:lineRule="auto"/>
              <w:ind w:firstLine="0"/>
              <w:jc w:val="center"/>
            </w:pPr>
            <w:r>
              <w:rPr>
                <w:rFonts w:hint="eastAsia" w:ascii="Times New Roman" w:hAnsi="Times New Roman" w:eastAsia="宋体" w:cs="宋体"/>
                <w:b/>
                <w:sz w:val="21"/>
              </w:rPr>
              <w:t>P95/ms</w:t>
            </w:r>
          </w:p>
        </w:tc>
        <w:tc>
          <w:tcPr>
            <w:tcW w:w="2400" w:type="dxa"/>
            <w:tcBorders>
              <w:top w:val="nil"/>
              <w:left w:val="nil"/>
              <w:bottom w:val="single" w:color="000000" w:sz="8" w:space="0"/>
              <w:right w:val="nil"/>
              <w:insideH w:val="nil"/>
              <w:insideV w:val="nil"/>
            </w:tcBorders>
            <w:vAlign w:val="center"/>
          </w:tcPr>
          <w:p w14:paraId="14D0159D">
            <w:pPr>
              <w:spacing w:before="0" w:after="0" w:line="276" w:lineRule="auto"/>
              <w:ind w:firstLine="0"/>
              <w:jc w:val="center"/>
            </w:pPr>
            <w:r>
              <w:rPr>
                <w:rFonts w:hint="eastAsia" w:ascii="Times New Roman" w:hAnsi="Times New Roman" w:eastAsia="宋体" w:cs="宋体"/>
                <w:b/>
                <w:sz w:val="21"/>
              </w:rPr>
              <w:t>吞吐量/(请求·s⁻¹)</w:t>
            </w:r>
          </w:p>
        </w:tc>
      </w:tr>
      <w:tr w14:paraId="4FE5C2F5">
        <w:trPr>
          <w:cantSplit/>
        </w:trPr>
        <w:tc>
          <w:tcPr>
            <w:tcW w:w="2100" w:type="dxa"/>
            <w:tcBorders>
              <w:top w:val="nil"/>
              <w:left w:val="nil"/>
              <w:bottom w:val="nil"/>
              <w:right w:val="nil"/>
              <w:insideH w:val="nil"/>
              <w:insideV w:val="nil"/>
            </w:tcBorders>
            <w:vAlign w:val="center"/>
          </w:tcPr>
          <w:p w14:paraId="2C8AFF15">
            <w:pPr>
              <w:spacing w:before="0" w:after="0" w:line="276" w:lineRule="auto"/>
              <w:ind w:firstLine="0"/>
              <w:jc w:val="center"/>
            </w:pPr>
            <w:r>
              <w:rPr>
                <w:rFonts w:hint="eastAsia" w:ascii="Times New Roman" w:hAnsi="Times New Roman" w:eastAsia="宋体" w:cs="宋体"/>
                <w:b w:val="0"/>
                <w:sz w:val="21"/>
              </w:rPr>
              <w:t>个人信息</w:t>
            </w:r>
          </w:p>
        </w:tc>
        <w:tc>
          <w:tcPr>
            <w:tcW w:w="1300" w:type="dxa"/>
            <w:tcBorders>
              <w:top w:val="nil"/>
              <w:left w:val="nil"/>
              <w:bottom w:val="nil"/>
              <w:right w:val="nil"/>
              <w:insideH w:val="nil"/>
              <w:insideV w:val="nil"/>
            </w:tcBorders>
            <w:vAlign w:val="center"/>
          </w:tcPr>
          <w:p w14:paraId="131B654A">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1946D375">
            <w:pPr>
              <w:spacing w:before="0" w:after="0" w:line="276" w:lineRule="auto"/>
              <w:ind w:firstLine="0"/>
              <w:jc w:val="left"/>
            </w:pPr>
            <w:r>
              <w:rPr>
                <w:rFonts w:hint="eastAsia" w:ascii="Times New Roman" w:hAnsi="Times New Roman" w:eastAsia="宋体" w:cs="宋体"/>
                <w:b w:val="0"/>
                <w:sz w:val="21"/>
              </w:rPr>
              <w:t>693.24</w:t>
            </w:r>
          </w:p>
        </w:tc>
        <w:tc>
          <w:tcPr>
            <w:tcW w:w="1600" w:type="dxa"/>
            <w:tcBorders>
              <w:top w:val="nil"/>
              <w:left w:val="nil"/>
              <w:bottom w:val="nil"/>
              <w:right w:val="nil"/>
              <w:insideH w:val="nil"/>
              <w:insideV w:val="nil"/>
            </w:tcBorders>
            <w:vAlign w:val="center"/>
          </w:tcPr>
          <w:p w14:paraId="74561EA7">
            <w:pPr>
              <w:spacing w:before="0" w:after="0" w:line="276" w:lineRule="auto"/>
              <w:ind w:firstLine="0"/>
              <w:jc w:val="left"/>
            </w:pPr>
            <w:r>
              <w:rPr>
                <w:rFonts w:hint="eastAsia" w:ascii="Times New Roman" w:hAnsi="Times New Roman" w:eastAsia="宋体" w:cs="宋体"/>
                <w:b w:val="0"/>
                <w:sz w:val="21"/>
              </w:rPr>
              <w:t>1161.22</w:t>
            </w:r>
          </w:p>
        </w:tc>
        <w:tc>
          <w:tcPr>
            <w:tcW w:w="2400" w:type="dxa"/>
            <w:tcBorders>
              <w:top w:val="nil"/>
              <w:left w:val="nil"/>
              <w:bottom w:val="nil"/>
              <w:right w:val="nil"/>
              <w:insideH w:val="nil"/>
              <w:insideV w:val="nil"/>
            </w:tcBorders>
            <w:vAlign w:val="center"/>
          </w:tcPr>
          <w:p w14:paraId="6006ADB1">
            <w:pPr>
              <w:spacing w:before="0" w:after="0" w:line="276" w:lineRule="auto"/>
              <w:ind w:firstLine="0"/>
              <w:jc w:val="left"/>
            </w:pPr>
            <w:r>
              <w:rPr>
                <w:rFonts w:hint="eastAsia" w:ascii="Times New Roman" w:hAnsi="Times New Roman" w:eastAsia="宋体" w:cs="宋体"/>
                <w:b w:val="0"/>
                <w:sz w:val="21"/>
              </w:rPr>
              <w:t>85.19</w:t>
            </w:r>
          </w:p>
        </w:tc>
      </w:tr>
      <w:tr w14:paraId="2D3A284B">
        <w:trPr>
          <w:cantSplit/>
        </w:trPr>
        <w:tc>
          <w:tcPr>
            <w:tcW w:w="2100" w:type="dxa"/>
            <w:tcBorders>
              <w:top w:val="nil"/>
              <w:left w:val="nil"/>
              <w:bottom w:val="nil"/>
              <w:right w:val="nil"/>
              <w:insideH w:val="nil"/>
              <w:insideV w:val="nil"/>
            </w:tcBorders>
            <w:vAlign w:val="center"/>
          </w:tcPr>
          <w:p w14:paraId="5EA13DB2">
            <w:pPr>
              <w:spacing w:before="0" w:after="0" w:line="276" w:lineRule="auto"/>
              <w:ind w:firstLine="0"/>
              <w:jc w:val="center"/>
            </w:pPr>
            <w:r>
              <w:rPr>
                <w:rFonts w:hint="eastAsia" w:ascii="Times New Roman" w:hAnsi="Times New Roman" w:eastAsia="宋体" w:cs="宋体"/>
                <w:b w:val="0"/>
                <w:sz w:val="21"/>
              </w:rPr>
              <w:t>单词本列表</w:t>
            </w:r>
          </w:p>
        </w:tc>
        <w:tc>
          <w:tcPr>
            <w:tcW w:w="1300" w:type="dxa"/>
            <w:tcBorders>
              <w:top w:val="nil"/>
              <w:left w:val="nil"/>
              <w:bottom w:val="nil"/>
              <w:right w:val="nil"/>
              <w:insideH w:val="nil"/>
              <w:insideV w:val="nil"/>
            </w:tcBorders>
            <w:vAlign w:val="center"/>
          </w:tcPr>
          <w:p w14:paraId="3B708CA4">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4FA7719C">
            <w:pPr>
              <w:spacing w:before="0" w:after="0" w:line="276" w:lineRule="auto"/>
              <w:ind w:firstLine="0"/>
              <w:jc w:val="left"/>
            </w:pPr>
            <w:r>
              <w:rPr>
                <w:rFonts w:hint="eastAsia" w:ascii="Times New Roman" w:hAnsi="Times New Roman" w:eastAsia="宋体" w:cs="宋体"/>
                <w:b w:val="0"/>
                <w:sz w:val="21"/>
              </w:rPr>
              <w:t>1346.78</w:t>
            </w:r>
          </w:p>
        </w:tc>
        <w:tc>
          <w:tcPr>
            <w:tcW w:w="1600" w:type="dxa"/>
            <w:tcBorders>
              <w:top w:val="nil"/>
              <w:left w:val="nil"/>
              <w:bottom w:val="nil"/>
              <w:right w:val="nil"/>
              <w:insideH w:val="nil"/>
              <w:insideV w:val="nil"/>
            </w:tcBorders>
            <w:vAlign w:val="center"/>
          </w:tcPr>
          <w:p w14:paraId="5FBAC010">
            <w:pPr>
              <w:spacing w:before="0" w:after="0" w:line="276" w:lineRule="auto"/>
              <w:ind w:firstLine="0"/>
              <w:jc w:val="left"/>
            </w:pPr>
            <w:r>
              <w:rPr>
                <w:rFonts w:hint="eastAsia" w:ascii="Times New Roman" w:hAnsi="Times New Roman" w:eastAsia="宋体" w:cs="宋体"/>
                <w:b w:val="0"/>
                <w:sz w:val="21"/>
              </w:rPr>
              <w:t>1921.60</w:t>
            </w:r>
          </w:p>
        </w:tc>
        <w:tc>
          <w:tcPr>
            <w:tcW w:w="2400" w:type="dxa"/>
            <w:tcBorders>
              <w:top w:val="nil"/>
              <w:left w:val="nil"/>
              <w:bottom w:val="nil"/>
              <w:right w:val="nil"/>
              <w:insideH w:val="nil"/>
              <w:insideV w:val="nil"/>
            </w:tcBorders>
            <w:vAlign w:val="center"/>
          </w:tcPr>
          <w:p w14:paraId="05506DE0">
            <w:pPr>
              <w:spacing w:before="0" w:after="0" w:line="276" w:lineRule="auto"/>
              <w:ind w:firstLine="0"/>
              <w:jc w:val="left"/>
            </w:pPr>
            <w:r>
              <w:rPr>
                <w:rFonts w:hint="eastAsia" w:ascii="Times New Roman" w:hAnsi="Times New Roman" w:eastAsia="宋体" w:cs="宋体"/>
                <w:b w:val="0"/>
                <w:sz w:val="21"/>
              </w:rPr>
              <w:t>51.43</w:t>
            </w:r>
          </w:p>
        </w:tc>
      </w:tr>
      <w:tr w14:paraId="5959EAA5">
        <w:trPr>
          <w:cantSplit/>
        </w:trPr>
        <w:tc>
          <w:tcPr>
            <w:tcW w:w="2100" w:type="dxa"/>
            <w:tcBorders>
              <w:top w:val="nil"/>
              <w:left w:val="nil"/>
              <w:bottom w:val="nil"/>
              <w:right w:val="nil"/>
              <w:insideH w:val="nil"/>
              <w:insideV w:val="nil"/>
            </w:tcBorders>
            <w:vAlign w:val="center"/>
          </w:tcPr>
          <w:p w14:paraId="324323F0">
            <w:pPr>
              <w:spacing w:before="0" w:after="0" w:line="276" w:lineRule="auto"/>
              <w:ind w:firstLine="0"/>
              <w:jc w:val="center"/>
            </w:pPr>
            <w:r>
              <w:rPr>
                <w:rFonts w:hint="eastAsia" w:ascii="Times New Roman" w:hAnsi="Times New Roman" w:eastAsia="宋体" w:cs="宋体"/>
                <w:b w:val="0"/>
                <w:sz w:val="21"/>
              </w:rPr>
              <w:t>词条分页（20条）</w:t>
            </w:r>
          </w:p>
        </w:tc>
        <w:tc>
          <w:tcPr>
            <w:tcW w:w="1300" w:type="dxa"/>
            <w:tcBorders>
              <w:top w:val="nil"/>
              <w:left w:val="nil"/>
              <w:bottom w:val="nil"/>
              <w:right w:val="nil"/>
              <w:insideH w:val="nil"/>
              <w:insideV w:val="nil"/>
            </w:tcBorders>
            <w:vAlign w:val="center"/>
          </w:tcPr>
          <w:p w14:paraId="5A137185">
            <w:pPr>
              <w:spacing w:before="0" w:after="0" w:line="276" w:lineRule="auto"/>
              <w:ind w:firstLine="0"/>
              <w:jc w:val="left"/>
            </w:pPr>
            <w:r>
              <w:rPr>
                <w:rFonts w:hint="eastAsia" w:ascii="Times New Roman" w:hAnsi="Times New Roman" w:eastAsia="宋体" w:cs="宋体"/>
                <w:b w:val="0"/>
                <w:sz w:val="21"/>
              </w:rPr>
              <w:t>100%</w:t>
            </w:r>
          </w:p>
        </w:tc>
        <w:tc>
          <w:tcPr>
            <w:tcW w:w="1800" w:type="dxa"/>
            <w:tcBorders>
              <w:top w:val="nil"/>
              <w:left w:val="nil"/>
              <w:bottom w:val="nil"/>
              <w:right w:val="nil"/>
              <w:insideH w:val="nil"/>
              <w:insideV w:val="nil"/>
            </w:tcBorders>
            <w:vAlign w:val="center"/>
          </w:tcPr>
          <w:p w14:paraId="71A1E200">
            <w:pPr>
              <w:spacing w:before="0" w:after="0" w:line="276" w:lineRule="auto"/>
              <w:ind w:firstLine="0"/>
              <w:jc w:val="left"/>
            </w:pPr>
            <w:r>
              <w:rPr>
                <w:rFonts w:hint="eastAsia" w:ascii="Times New Roman" w:hAnsi="Times New Roman" w:eastAsia="宋体" w:cs="宋体"/>
                <w:b w:val="0"/>
                <w:sz w:val="21"/>
              </w:rPr>
              <w:t>1565.43</w:t>
            </w:r>
          </w:p>
        </w:tc>
        <w:tc>
          <w:tcPr>
            <w:tcW w:w="1600" w:type="dxa"/>
            <w:tcBorders>
              <w:top w:val="nil"/>
              <w:left w:val="nil"/>
              <w:bottom w:val="nil"/>
              <w:right w:val="nil"/>
              <w:insideH w:val="nil"/>
              <w:insideV w:val="nil"/>
            </w:tcBorders>
            <w:vAlign w:val="center"/>
          </w:tcPr>
          <w:p w14:paraId="6C09CFCA">
            <w:pPr>
              <w:spacing w:before="0" w:after="0" w:line="276" w:lineRule="auto"/>
              <w:ind w:firstLine="0"/>
              <w:jc w:val="left"/>
            </w:pPr>
            <w:r>
              <w:rPr>
                <w:rFonts w:hint="eastAsia" w:ascii="Times New Roman" w:hAnsi="Times New Roman" w:eastAsia="宋体" w:cs="宋体"/>
                <w:b w:val="0"/>
                <w:sz w:val="21"/>
              </w:rPr>
              <w:t>2181.18</w:t>
            </w:r>
          </w:p>
        </w:tc>
        <w:tc>
          <w:tcPr>
            <w:tcW w:w="2400" w:type="dxa"/>
            <w:tcBorders>
              <w:top w:val="nil"/>
              <w:left w:val="nil"/>
              <w:bottom w:val="nil"/>
              <w:right w:val="nil"/>
              <w:insideH w:val="nil"/>
              <w:insideV w:val="nil"/>
            </w:tcBorders>
            <w:vAlign w:val="center"/>
          </w:tcPr>
          <w:p w14:paraId="6AB4D3A8">
            <w:pPr>
              <w:spacing w:before="0" w:after="0" w:line="276" w:lineRule="auto"/>
              <w:ind w:firstLine="0"/>
              <w:jc w:val="left"/>
            </w:pPr>
            <w:r>
              <w:rPr>
                <w:rFonts w:hint="eastAsia" w:ascii="Times New Roman" w:hAnsi="Times New Roman" w:eastAsia="宋体" w:cs="宋体"/>
                <w:b w:val="0"/>
                <w:sz w:val="21"/>
              </w:rPr>
              <w:t>44.83</w:t>
            </w:r>
          </w:p>
        </w:tc>
      </w:tr>
    </w:tbl>
    <w:p w14:paraId="2805DCBF">
      <w:pPr>
        <w:spacing w:before="0" w:after="0" w:line="460" w:lineRule="exact"/>
        <w:ind w:firstLine="480"/>
        <w:jc w:val="both"/>
      </w:pPr>
      <w:r>
        <w:rPr>
          <w:rFonts w:hint="eastAsia" w:ascii="Times New Roman" w:hAnsi="Times New Roman" w:eastAsia="宋体" w:cs="宋体"/>
          <w:b w:val="0"/>
          <w:sz w:val="24"/>
        </w:rPr>
        <w:t>浏览器首屏测试以缓存禁用的Chromium为环境，连续重复加载10次，登录态下以“后端已连接且首批词条加载完成”作为业务数据就绪条件。页面加载P95为896.60 ms，首次内容绘制P95为184.00 ms，业务数据就绪P95为1989.00 ms，满足首屏不超过2秒的目标。</w:t>
      </w:r>
    </w:p>
    <w:p w14:paraId="35486BD8">
      <w:pPr>
        <w:pStyle w:val="5"/>
        <w:keepNext/>
        <w:jc w:val="center"/>
      </w:pPr>
      <w:r>
        <w:rPr>
          <w:rFonts w:hint="eastAsia" w:ascii="Times New Roman" w:hAnsi="Times New Roman" w:eastAsia="宋体" w:cs="宋体"/>
          <w:b w:val="0"/>
          <w:sz w:val="24"/>
        </w:rPr>
        <w:t>表6-4 浏览器首屏测试结果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14"/>
        <w:gridCol w:w="1814"/>
        <w:gridCol w:w="1814"/>
        <w:gridCol w:w="1814"/>
        <w:gridCol w:w="1814"/>
      </w:tblGrid>
      <w:tr w14:paraId="3B36B73F">
        <w:trPr>
          <w:tblHeader/>
        </w:trPr>
        <w:tc>
          <w:tcPr>
            <w:tcW w:w="2500" w:type="dxa"/>
            <w:tcBorders>
              <w:top w:val="nil"/>
              <w:left w:val="nil"/>
              <w:bottom w:val="single" w:color="000000" w:sz="8" w:space="0"/>
              <w:right w:val="nil"/>
              <w:insideH w:val="nil"/>
              <w:insideV w:val="nil"/>
            </w:tcBorders>
            <w:vAlign w:val="center"/>
          </w:tcPr>
          <w:p w14:paraId="029DE2E5">
            <w:pPr>
              <w:spacing w:before="0" w:after="0" w:line="276" w:lineRule="auto"/>
              <w:ind w:firstLine="0"/>
              <w:jc w:val="center"/>
            </w:pPr>
            <w:r>
              <w:rPr>
                <w:rFonts w:hint="eastAsia" w:ascii="Times New Roman" w:hAnsi="Times New Roman" w:eastAsia="宋体" w:cs="宋体"/>
                <w:b/>
                <w:sz w:val="21"/>
              </w:rPr>
              <w:t>指标</w:t>
            </w:r>
          </w:p>
        </w:tc>
        <w:tc>
          <w:tcPr>
            <w:tcW w:w="1500" w:type="dxa"/>
            <w:tcBorders>
              <w:top w:val="nil"/>
              <w:left w:val="nil"/>
              <w:bottom w:val="single" w:color="000000" w:sz="8" w:space="0"/>
              <w:right w:val="nil"/>
              <w:insideH w:val="nil"/>
              <w:insideV w:val="nil"/>
            </w:tcBorders>
            <w:vAlign w:val="center"/>
          </w:tcPr>
          <w:p w14:paraId="2B381D0E">
            <w:pPr>
              <w:spacing w:before="0" w:after="0" w:line="276" w:lineRule="auto"/>
              <w:ind w:firstLine="0"/>
              <w:jc w:val="center"/>
            </w:pPr>
            <w:r>
              <w:rPr>
                <w:rFonts w:hint="eastAsia" w:ascii="Times New Roman" w:hAnsi="Times New Roman" w:eastAsia="宋体" w:cs="宋体"/>
                <w:b/>
                <w:sz w:val="21"/>
              </w:rPr>
              <w:t>平均值/ms</w:t>
            </w:r>
          </w:p>
        </w:tc>
        <w:tc>
          <w:tcPr>
            <w:tcW w:w="1500" w:type="dxa"/>
            <w:tcBorders>
              <w:top w:val="nil"/>
              <w:left w:val="nil"/>
              <w:bottom w:val="single" w:color="000000" w:sz="8" w:space="0"/>
              <w:right w:val="nil"/>
              <w:insideH w:val="nil"/>
              <w:insideV w:val="nil"/>
            </w:tcBorders>
            <w:vAlign w:val="center"/>
          </w:tcPr>
          <w:p w14:paraId="4EC12651">
            <w:pPr>
              <w:spacing w:before="0" w:after="0" w:line="276" w:lineRule="auto"/>
              <w:ind w:firstLine="0"/>
              <w:jc w:val="center"/>
            </w:pPr>
            <w:r>
              <w:rPr>
                <w:rFonts w:hint="eastAsia" w:ascii="Times New Roman" w:hAnsi="Times New Roman" w:eastAsia="宋体" w:cs="宋体"/>
                <w:b/>
                <w:sz w:val="21"/>
              </w:rPr>
              <w:t>P95/ms</w:t>
            </w:r>
          </w:p>
        </w:tc>
        <w:tc>
          <w:tcPr>
            <w:tcW w:w="1500" w:type="dxa"/>
            <w:tcBorders>
              <w:top w:val="nil"/>
              <w:left w:val="nil"/>
              <w:bottom w:val="single" w:color="000000" w:sz="8" w:space="0"/>
              <w:right w:val="nil"/>
              <w:insideH w:val="nil"/>
              <w:insideV w:val="nil"/>
            </w:tcBorders>
            <w:vAlign w:val="center"/>
          </w:tcPr>
          <w:p w14:paraId="76CA5E88">
            <w:pPr>
              <w:spacing w:before="0" w:after="0" w:line="276" w:lineRule="auto"/>
              <w:ind w:firstLine="0"/>
              <w:jc w:val="center"/>
            </w:pPr>
            <w:r>
              <w:rPr>
                <w:rFonts w:hint="eastAsia" w:ascii="Times New Roman" w:hAnsi="Times New Roman" w:eastAsia="宋体" w:cs="宋体"/>
                <w:b/>
                <w:sz w:val="21"/>
              </w:rPr>
              <w:t>最大值/ms</w:t>
            </w:r>
          </w:p>
        </w:tc>
        <w:tc>
          <w:tcPr>
            <w:tcW w:w="1200" w:type="dxa"/>
            <w:tcBorders>
              <w:top w:val="nil"/>
              <w:left w:val="nil"/>
              <w:bottom w:val="single" w:color="000000" w:sz="8" w:space="0"/>
              <w:right w:val="nil"/>
              <w:insideH w:val="nil"/>
              <w:insideV w:val="nil"/>
            </w:tcBorders>
            <w:vAlign w:val="center"/>
          </w:tcPr>
          <w:p w14:paraId="48700CE1">
            <w:pPr>
              <w:spacing w:before="0" w:after="0" w:line="276" w:lineRule="auto"/>
              <w:ind w:firstLine="0"/>
              <w:jc w:val="center"/>
            </w:pPr>
            <w:r>
              <w:rPr>
                <w:rFonts w:hint="eastAsia" w:ascii="Times New Roman" w:hAnsi="Times New Roman" w:eastAsia="宋体" w:cs="宋体"/>
                <w:b/>
                <w:sz w:val="21"/>
              </w:rPr>
              <w:t>结论</w:t>
            </w:r>
          </w:p>
        </w:tc>
      </w:tr>
      <w:tr w14:paraId="144E0899">
        <w:trPr>
          <w:cantSplit/>
        </w:trPr>
        <w:tc>
          <w:tcPr>
            <w:tcW w:w="2500" w:type="dxa"/>
            <w:tcBorders>
              <w:top w:val="nil"/>
              <w:left w:val="nil"/>
              <w:bottom w:val="nil"/>
              <w:right w:val="nil"/>
              <w:insideH w:val="nil"/>
              <w:insideV w:val="nil"/>
            </w:tcBorders>
            <w:vAlign w:val="center"/>
          </w:tcPr>
          <w:p w14:paraId="04D9836B">
            <w:pPr>
              <w:spacing w:before="0" w:after="0" w:line="276" w:lineRule="auto"/>
              <w:ind w:firstLine="0"/>
              <w:jc w:val="center"/>
            </w:pPr>
            <w:r>
              <w:rPr>
                <w:rFonts w:hint="eastAsia" w:ascii="Times New Roman" w:hAnsi="Times New Roman" w:eastAsia="宋体" w:cs="宋体"/>
                <w:b w:val="0"/>
                <w:sz w:val="21"/>
              </w:rPr>
              <w:t>首次内容绘制（FCP）</w:t>
            </w:r>
          </w:p>
        </w:tc>
        <w:tc>
          <w:tcPr>
            <w:tcW w:w="1500" w:type="dxa"/>
            <w:tcBorders>
              <w:top w:val="nil"/>
              <w:left w:val="nil"/>
              <w:bottom w:val="nil"/>
              <w:right w:val="nil"/>
              <w:insideH w:val="nil"/>
              <w:insideV w:val="nil"/>
            </w:tcBorders>
            <w:vAlign w:val="center"/>
          </w:tcPr>
          <w:p w14:paraId="5B053B14">
            <w:pPr>
              <w:spacing w:before="0" w:after="0" w:line="276" w:lineRule="auto"/>
              <w:ind w:firstLine="0"/>
              <w:jc w:val="left"/>
            </w:pPr>
            <w:r>
              <w:rPr>
                <w:rFonts w:hint="eastAsia" w:ascii="Times New Roman" w:hAnsi="Times New Roman" w:eastAsia="宋体" w:cs="宋体"/>
                <w:b w:val="0"/>
                <w:sz w:val="21"/>
              </w:rPr>
              <w:t>124.00</w:t>
            </w:r>
          </w:p>
        </w:tc>
        <w:tc>
          <w:tcPr>
            <w:tcW w:w="1500" w:type="dxa"/>
            <w:tcBorders>
              <w:top w:val="nil"/>
              <w:left w:val="nil"/>
              <w:bottom w:val="nil"/>
              <w:right w:val="nil"/>
              <w:insideH w:val="nil"/>
              <w:insideV w:val="nil"/>
            </w:tcBorders>
            <w:vAlign w:val="center"/>
          </w:tcPr>
          <w:p w14:paraId="7FFF6C03">
            <w:pPr>
              <w:spacing w:before="0" w:after="0" w:line="276" w:lineRule="auto"/>
              <w:ind w:firstLine="0"/>
              <w:jc w:val="left"/>
            </w:pPr>
            <w:r>
              <w:rPr>
                <w:rFonts w:hint="eastAsia" w:ascii="Times New Roman" w:hAnsi="Times New Roman" w:eastAsia="宋体" w:cs="宋体"/>
                <w:b w:val="0"/>
                <w:sz w:val="21"/>
              </w:rPr>
              <w:t>184.00</w:t>
            </w:r>
          </w:p>
        </w:tc>
        <w:tc>
          <w:tcPr>
            <w:tcW w:w="1500" w:type="dxa"/>
            <w:tcBorders>
              <w:top w:val="nil"/>
              <w:left w:val="nil"/>
              <w:bottom w:val="nil"/>
              <w:right w:val="nil"/>
              <w:insideH w:val="nil"/>
              <w:insideV w:val="nil"/>
            </w:tcBorders>
            <w:vAlign w:val="center"/>
          </w:tcPr>
          <w:p w14:paraId="6F6D7F19">
            <w:pPr>
              <w:spacing w:before="0" w:after="0" w:line="276" w:lineRule="auto"/>
              <w:ind w:firstLine="0"/>
              <w:jc w:val="left"/>
            </w:pPr>
            <w:r>
              <w:rPr>
                <w:rFonts w:hint="eastAsia" w:ascii="Times New Roman" w:hAnsi="Times New Roman" w:eastAsia="宋体" w:cs="宋体"/>
                <w:b w:val="0"/>
                <w:sz w:val="21"/>
              </w:rPr>
              <w:t>184.00</w:t>
            </w:r>
          </w:p>
        </w:tc>
        <w:tc>
          <w:tcPr>
            <w:tcW w:w="1200" w:type="dxa"/>
            <w:tcBorders>
              <w:top w:val="nil"/>
              <w:left w:val="nil"/>
              <w:bottom w:val="nil"/>
              <w:right w:val="nil"/>
              <w:insideH w:val="nil"/>
              <w:insideV w:val="nil"/>
            </w:tcBorders>
            <w:vAlign w:val="center"/>
          </w:tcPr>
          <w:p w14:paraId="03F302FA">
            <w:pPr>
              <w:spacing w:before="0" w:after="0" w:line="276" w:lineRule="auto"/>
              <w:ind w:firstLine="0"/>
              <w:jc w:val="left"/>
            </w:pPr>
            <w:r>
              <w:rPr>
                <w:rFonts w:hint="eastAsia" w:ascii="Times New Roman" w:hAnsi="Times New Roman" w:eastAsia="宋体" w:cs="宋体"/>
                <w:b w:val="0"/>
                <w:sz w:val="21"/>
              </w:rPr>
              <w:t>通过</w:t>
            </w:r>
          </w:p>
        </w:tc>
      </w:tr>
      <w:tr w14:paraId="0BA1DF85">
        <w:trPr>
          <w:cantSplit/>
        </w:trPr>
        <w:tc>
          <w:tcPr>
            <w:tcW w:w="2500" w:type="dxa"/>
            <w:tcBorders>
              <w:top w:val="nil"/>
              <w:left w:val="nil"/>
              <w:bottom w:val="nil"/>
              <w:right w:val="nil"/>
              <w:insideH w:val="nil"/>
              <w:insideV w:val="nil"/>
            </w:tcBorders>
            <w:vAlign w:val="center"/>
          </w:tcPr>
          <w:p w14:paraId="5B374B83">
            <w:pPr>
              <w:spacing w:before="0" w:after="0" w:line="276" w:lineRule="auto"/>
              <w:ind w:firstLine="0"/>
              <w:jc w:val="center"/>
            </w:pPr>
            <w:r>
              <w:rPr>
                <w:rFonts w:hint="eastAsia" w:ascii="Times New Roman" w:hAnsi="Times New Roman" w:eastAsia="宋体" w:cs="宋体"/>
                <w:b w:val="0"/>
                <w:sz w:val="21"/>
              </w:rPr>
              <w:t>页面加载完成</w:t>
            </w:r>
          </w:p>
        </w:tc>
        <w:tc>
          <w:tcPr>
            <w:tcW w:w="1500" w:type="dxa"/>
            <w:tcBorders>
              <w:top w:val="nil"/>
              <w:left w:val="nil"/>
              <w:bottom w:val="nil"/>
              <w:right w:val="nil"/>
              <w:insideH w:val="nil"/>
              <w:insideV w:val="nil"/>
            </w:tcBorders>
            <w:vAlign w:val="center"/>
          </w:tcPr>
          <w:p w14:paraId="430AE85A">
            <w:pPr>
              <w:spacing w:before="0" w:after="0" w:line="276" w:lineRule="auto"/>
              <w:ind w:firstLine="0"/>
              <w:jc w:val="left"/>
            </w:pPr>
            <w:r>
              <w:rPr>
                <w:rFonts w:hint="eastAsia" w:ascii="Times New Roman" w:hAnsi="Times New Roman" w:eastAsia="宋体" w:cs="宋体"/>
                <w:b w:val="0"/>
                <w:sz w:val="21"/>
              </w:rPr>
              <w:t>657.87</w:t>
            </w:r>
          </w:p>
        </w:tc>
        <w:tc>
          <w:tcPr>
            <w:tcW w:w="1500" w:type="dxa"/>
            <w:tcBorders>
              <w:top w:val="nil"/>
              <w:left w:val="nil"/>
              <w:bottom w:val="nil"/>
              <w:right w:val="nil"/>
              <w:insideH w:val="nil"/>
              <w:insideV w:val="nil"/>
            </w:tcBorders>
            <w:vAlign w:val="center"/>
          </w:tcPr>
          <w:p w14:paraId="7067B338">
            <w:pPr>
              <w:spacing w:before="0" w:after="0" w:line="276" w:lineRule="auto"/>
              <w:ind w:firstLine="0"/>
              <w:jc w:val="left"/>
            </w:pPr>
            <w:r>
              <w:rPr>
                <w:rFonts w:hint="eastAsia" w:ascii="Times New Roman" w:hAnsi="Times New Roman" w:eastAsia="宋体" w:cs="宋体"/>
                <w:b w:val="0"/>
                <w:sz w:val="21"/>
              </w:rPr>
              <w:t>896.60</w:t>
            </w:r>
          </w:p>
        </w:tc>
        <w:tc>
          <w:tcPr>
            <w:tcW w:w="1500" w:type="dxa"/>
            <w:tcBorders>
              <w:top w:val="nil"/>
              <w:left w:val="nil"/>
              <w:bottom w:val="nil"/>
              <w:right w:val="nil"/>
              <w:insideH w:val="nil"/>
              <w:insideV w:val="nil"/>
            </w:tcBorders>
            <w:vAlign w:val="center"/>
          </w:tcPr>
          <w:p w14:paraId="47C3611C">
            <w:pPr>
              <w:spacing w:before="0" w:after="0" w:line="276" w:lineRule="auto"/>
              <w:ind w:firstLine="0"/>
              <w:jc w:val="left"/>
            </w:pPr>
            <w:r>
              <w:rPr>
                <w:rFonts w:hint="eastAsia" w:ascii="Times New Roman" w:hAnsi="Times New Roman" w:eastAsia="宋体" w:cs="宋体"/>
                <w:b w:val="0"/>
                <w:sz w:val="21"/>
              </w:rPr>
              <w:t>896.60</w:t>
            </w:r>
          </w:p>
        </w:tc>
        <w:tc>
          <w:tcPr>
            <w:tcW w:w="1200" w:type="dxa"/>
            <w:tcBorders>
              <w:top w:val="nil"/>
              <w:left w:val="nil"/>
              <w:bottom w:val="nil"/>
              <w:right w:val="nil"/>
              <w:insideH w:val="nil"/>
              <w:insideV w:val="nil"/>
            </w:tcBorders>
            <w:vAlign w:val="center"/>
          </w:tcPr>
          <w:p w14:paraId="4B1A0A93">
            <w:pPr>
              <w:spacing w:before="0" w:after="0" w:line="276" w:lineRule="auto"/>
              <w:ind w:firstLine="0"/>
              <w:jc w:val="left"/>
            </w:pPr>
            <w:r>
              <w:rPr>
                <w:rFonts w:hint="eastAsia" w:ascii="Times New Roman" w:hAnsi="Times New Roman" w:eastAsia="宋体" w:cs="宋体"/>
                <w:b w:val="0"/>
                <w:sz w:val="21"/>
              </w:rPr>
              <w:t>通过</w:t>
            </w:r>
          </w:p>
        </w:tc>
      </w:tr>
      <w:tr w14:paraId="10DBF462">
        <w:trPr>
          <w:cantSplit/>
        </w:trPr>
        <w:tc>
          <w:tcPr>
            <w:tcW w:w="2500" w:type="dxa"/>
            <w:tcBorders>
              <w:top w:val="nil"/>
              <w:left w:val="nil"/>
              <w:bottom w:val="nil"/>
              <w:right w:val="nil"/>
              <w:insideH w:val="nil"/>
              <w:insideV w:val="nil"/>
            </w:tcBorders>
            <w:vAlign w:val="center"/>
          </w:tcPr>
          <w:p w14:paraId="06EDA2C8">
            <w:pPr>
              <w:spacing w:before="0" w:after="0" w:line="276" w:lineRule="auto"/>
              <w:ind w:firstLine="0"/>
              <w:jc w:val="center"/>
            </w:pPr>
            <w:r>
              <w:rPr>
                <w:rFonts w:hint="eastAsia" w:ascii="Times New Roman" w:hAnsi="Times New Roman" w:eastAsia="宋体" w:cs="宋体"/>
                <w:b w:val="0"/>
                <w:sz w:val="21"/>
              </w:rPr>
              <w:t>业务数据就绪</w:t>
            </w:r>
          </w:p>
        </w:tc>
        <w:tc>
          <w:tcPr>
            <w:tcW w:w="1500" w:type="dxa"/>
            <w:tcBorders>
              <w:top w:val="nil"/>
              <w:left w:val="nil"/>
              <w:bottom w:val="nil"/>
              <w:right w:val="nil"/>
              <w:insideH w:val="nil"/>
              <w:insideV w:val="nil"/>
            </w:tcBorders>
            <w:vAlign w:val="center"/>
          </w:tcPr>
          <w:p w14:paraId="220780C7">
            <w:pPr>
              <w:spacing w:before="0" w:after="0" w:line="276" w:lineRule="auto"/>
              <w:ind w:firstLine="0"/>
              <w:jc w:val="left"/>
            </w:pPr>
            <w:r>
              <w:rPr>
                <w:rFonts w:hint="eastAsia" w:ascii="Times New Roman" w:hAnsi="Times New Roman" w:eastAsia="宋体" w:cs="宋体"/>
                <w:b w:val="0"/>
                <w:sz w:val="21"/>
              </w:rPr>
              <w:t>1501.50</w:t>
            </w:r>
          </w:p>
        </w:tc>
        <w:tc>
          <w:tcPr>
            <w:tcW w:w="1500" w:type="dxa"/>
            <w:tcBorders>
              <w:top w:val="nil"/>
              <w:left w:val="nil"/>
              <w:bottom w:val="nil"/>
              <w:right w:val="nil"/>
              <w:insideH w:val="nil"/>
              <w:insideV w:val="nil"/>
            </w:tcBorders>
            <w:vAlign w:val="center"/>
          </w:tcPr>
          <w:p w14:paraId="62695860">
            <w:pPr>
              <w:spacing w:before="0" w:after="0" w:line="276" w:lineRule="auto"/>
              <w:ind w:firstLine="0"/>
              <w:jc w:val="left"/>
            </w:pPr>
            <w:r>
              <w:rPr>
                <w:rFonts w:hint="eastAsia" w:ascii="Times New Roman" w:hAnsi="Times New Roman" w:eastAsia="宋体" w:cs="宋体"/>
                <w:b w:val="0"/>
                <w:sz w:val="21"/>
              </w:rPr>
              <w:t>1989.00</w:t>
            </w:r>
          </w:p>
        </w:tc>
        <w:tc>
          <w:tcPr>
            <w:tcW w:w="1500" w:type="dxa"/>
            <w:tcBorders>
              <w:top w:val="nil"/>
              <w:left w:val="nil"/>
              <w:bottom w:val="nil"/>
              <w:right w:val="nil"/>
              <w:insideH w:val="nil"/>
              <w:insideV w:val="nil"/>
            </w:tcBorders>
            <w:vAlign w:val="center"/>
          </w:tcPr>
          <w:p w14:paraId="7E2A04CA">
            <w:pPr>
              <w:spacing w:before="0" w:after="0" w:line="276" w:lineRule="auto"/>
              <w:ind w:firstLine="0"/>
              <w:jc w:val="left"/>
            </w:pPr>
            <w:r>
              <w:rPr>
                <w:rFonts w:hint="eastAsia" w:ascii="Times New Roman" w:hAnsi="Times New Roman" w:eastAsia="宋体" w:cs="宋体"/>
                <w:b w:val="0"/>
                <w:sz w:val="21"/>
              </w:rPr>
              <w:t>1989.00</w:t>
            </w:r>
          </w:p>
        </w:tc>
        <w:tc>
          <w:tcPr>
            <w:tcW w:w="1200" w:type="dxa"/>
            <w:tcBorders>
              <w:top w:val="nil"/>
              <w:left w:val="nil"/>
              <w:bottom w:val="nil"/>
              <w:right w:val="nil"/>
              <w:insideH w:val="nil"/>
              <w:insideV w:val="nil"/>
            </w:tcBorders>
            <w:vAlign w:val="center"/>
          </w:tcPr>
          <w:p w14:paraId="0FB087C3">
            <w:pPr>
              <w:spacing w:before="0" w:after="0" w:line="276" w:lineRule="auto"/>
              <w:ind w:firstLine="0"/>
              <w:jc w:val="left"/>
            </w:pPr>
            <w:r>
              <w:rPr>
                <w:rFonts w:hint="eastAsia" w:ascii="Times New Roman" w:hAnsi="Times New Roman" w:eastAsia="宋体" w:cs="宋体"/>
                <w:b w:val="0"/>
                <w:sz w:val="21"/>
              </w:rPr>
              <w:t>通过</w:t>
            </w:r>
          </w:p>
        </w:tc>
      </w:tr>
    </w:tbl>
    <w:p w14:paraId="6F557E34">
      <w:pPr>
        <w:pStyle w:val="3"/>
        <w:keepNext/>
      </w:pPr>
      <w:r>
        <w:rPr>
          <w:rFonts w:hint="eastAsia" w:ascii="Times New Roman" w:hAnsi="Times New Roman" w:eastAsia="宋体" w:cs="宋体"/>
          <w:sz w:val="28"/>
        </w:rPr>
        <w:t>6.4 拼写容错测试</w:t>
      </w:r>
    </w:p>
    <w:p w14:paraId="7CD19A8E">
      <w:pPr>
        <w:spacing w:before="0" w:after="0" w:line="460" w:lineRule="exact"/>
        <w:ind w:firstLine="480"/>
        <w:jc w:val="both"/>
      </w:pPr>
      <w:r>
        <w:rPr>
          <w:rFonts w:hint="eastAsia" w:ascii="Times New Roman" w:hAnsi="Times New Roman" w:eastAsia="宋体" w:cs="宋体"/>
          <w:b w:val="0"/>
          <w:sz w:val="24"/>
        </w:rPr>
        <w:t>系统对输入词和缓存候选词计算编辑距离，并叠加前缀、首字母、公共前缀和包含关系评分。为避免只验证固定个例，本文从已生成词卡中抽取106个长度不少于3个字符的词汇，对每个词构造编辑距离为1和2的变体，并调用实际最佳匹配接口进行验证。</w:t>
      </w:r>
    </w:p>
    <w:p w14:paraId="57C7B4DE">
      <w:pPr>
        <w:pStyle w:val="5"/>
        <w:keepNext/>
        <w:jc w:val="center"/>
      </w:pPr>
      <w:r>
        <w:rPr>
          <w:rFonts w:hint="eastAsia" w:ascii="Times New Roman" w:hAnsi="Times New Roman" w:eastAsia="宋体" w:cs="宋体"/>
          <w:b w:val="0"/>
          <w:sz w:val="24"/>
        </w:rPr>
        <w:t>表6-5 拼写容错测试结果</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512"/>
        <w:gridCol w:w="1512"/>
        <w:gridCol w:w="1512"/>
        <w:gridCol w:w="1512"/>
        <w:gridCol w:w="1512"/>
        <w:gridCol w:w="1512"/>
      </w:tblGrid>
      <w:tr w14:paraId="36DA09B3">
        <w:trPr>
          <w:tblHeader/>
        </w:trPr>
        <w:tc>
          <w:tcPr>
            <w:tcW w:w="1500" w:type="dxa"/>
            <w:tcBorders>
              <w:top w:val="nil"/>
              <w:left w:val="nil"/>
              <w:bottom w:val="single" w:color="000000" w:sz="8" w:space="0"/>
              <w:right w:val="nil"/>
              <w:insideH w:val="nil"/>
              <w:insideV w:val="nil"/>
            </w:tcBorders>
            <w:vAlign w:val="center"/>
          </w:tcPr>
          <w:p w14:paraId="1634A958">
            <w:pPr>
              <w:spacing w:before="0" w:after="0" w:line="276" w:lineRule="auto"/>
              <w:ind w:firstLine="0"/>
              <w:jc w:val="center"/>
            </w:pPr>
            <w:r>
              <w:rPr>
                <w:rFonts w:hint="eastAsia" w:ascii="Times New Roman" w:hAnsi="Times New Roman" w:eastAsia="宋体" w:cs="宋体"/>
                <w:b/>
                <w:sz w:val="21"/>
              </w:rPr>
              <w:t>编辑距离</w:t>
            </w:r>
          </w:p>
        </w:tc>
        <w:tc>
          <w:tcPr>
            <w:tcW w:w="1100" w:type="dxa"/>
            <w:tcBorders>
              <w:top w:val="nil"/>
              <w:left w:val="nil"/>
              <w:bottom w:val="single" w:color="000000" w:sz="8" w:space="0"/>
              <w:right w:val="nil"/>
              <w:insideH w:val="nil"/>
              <w:insideV w:val="nil"/>
            </w:tcBorders>
            <w:vAlign w:val="center"/>
          </w:tcPr>
          <w:p w14:paraId="32BADF9E">
            <w:pPr>
              <w:spacing w:before="0" w:after="0" w:line="276" w:lineRule="auto"/>
              <w:ind w:firstLine="0"/>
              <w:jc w:val="center"/>
            </w:pPr>
            <w:r>
              <w:rPr>
                <w:rFonts w:hint="eastAsia" w:ascii="Times New Roman" w:hAnsi="Times New Roman" w:eastAsia="宋体" w:cs="宋体"/>
                <w:b/>
                <w:sz w:val="21"/>
              </w:rPr>
              <w:t>样本数</w:t>
            </w:r>
          </w:p>
        </w:tc>
        <w:tc>
          <w:tcPr>
            <w:tcW w:w="1700" w:type="dxa"/>
            <w:tcBorders>
              <w:top w:val="nil"/>
              <w:left w:val="nil"/>
              <w:bottom w:val="single" w:color="000000" w:sz="8" w:space="0"/>
              <w:right w:val="nil"/>
              <w:insideH w:val="nil"/>
              <w:insideV w:val="nil"/>
            </w:tcBorders>
            <w:vAlign w:val="center"/>
          </w:tcPr>
          <w:p w14:paraId="4474457C">
            <w:pPr>
              <w:spacing w:before="0" w:after="0" w:line="276" w:lineRule="auto"/>
              <w:ind w:firstLine="0"/>
              <w:jc w:val="center"/>
            </w:pPr>
            <w:r>
              <w:rPr>
                <w:rFonts w:hint="eastAsia" w:ascii="Times New Roman" w:hAnsi="Times New Roman" w:eastAsia="宋体" w:cs="宋体"/>
                <w:b/>
                <w:sz w:val="21"/>
              </w:rPr>
              <w:t>推荐覆盖率</w:t>
            </w:r>
          </w:p>
        </w:tc>
        <w:tc>
          <w:tcPr>
            <w:tcW w:w="1700" w:type="dxa"/>
            <w:tcBorders>
              <w:top w:val="nil"/>
              <w:left w:val="nil"/>
              <w:bottom w:val="single" w:color="000000" w:sz="8" w:space="0"/>
              <w:right w:val="nil"/>
              <w:insideH w:val="nil"/>
              <w:insideV w:val="nil"/>
            </w:tcBorders>
            <w:vAlign w:val="center"/>
          </w:tcPr>
          <w:p w14:paraId="53C39B46">
            <w:pPr>
              <w:spacing w:before="0" w:after="0" w:line="276" w:lineRule="auto"/>
              <w:ind w:firstLine="0"/>
              <w:jc w:val="center"/>
            </w:pPr>
            <w:r>
              <w:rPr>
                <w:rFonts w:hint="eastAsia" w:ascii="Times New Roman" w:hAnsi="Times New Roman" w:eastAsia="宋体" w:cs="宋体"/>
                <w:b/>
                <w:sz w:val="21"/>
              </w:rPr>
              <w:t>Top-1准确率</w:t>
            </w:r>
          </w:p>
        </w:tc>
        <w:tc>
          <w:tcPr>
            <w:tcW w:w="1700" w:type="dxa"/>
            <w:tcBorders>
              <w:top w:val="nil"/>
              <w:left w:val="nil"/>
              <w:bottom w:val="single" w:color="000000" w:sz="8" w:space="0"/>
              <w:right w:val="nil"/>
              <w:insideH w:val="nil"/>
              <w:insideV w:val="nil"/>
            </w:tcBorders>
            <w:vAlign w:val="center"/>
          </w:tcPr>
          <w:p w14:paraId="0E570C4F">
            <w:pPr>
              <w:spacing w:before="0" w:after="0" w:line="276" w:lineRule="auto"/>
              <w:ind w:firstLine="0"/>
              <w:jc w:val="center"/>
            </w:pPr>
            <w:r>
              <w:rPr>
                <w:rFonts w:hint="eastAsia" w:ascii="Times New Roman" w:hAnsi="Times New Roman" w:eastAsia="宋体" w:cs="宋体"/>
                <w:b/>
                <w:sz w:val="21"/>
              </w:rPr>
              <w:t>平均响应/ms</w:t>
            </w:r>
          </w:p>
        </w:tc>
        <w:tc>
          <w:tcPr>
            <w:tcW w:w="1400" w:type="dxa"/>
            <w:tcBorders>
              <w:top w:val="nil"/>
              <w:left w:val="nil"/>
              <w:bottom w:val="single" w:color="000000" w:sz="8" w:space="0"/>
              <w:right w:val="nil"/>
              <w:insideH w:val="nil"/>
              <w:insideV w:val="nil"/>
            </w:tcBorders>
            <w:vAlign w:val="center"/>
          </w:tcPr>
          <w:p w14:paraId="33B33AE3">
            <w:pPr>
              <w:spacing w:before="0" w:after="0" w:line="276" w:lineRule="auto"/>
              <w:ind w:firstLine="0"/>
              <w:jc w:val="center"/>
            </w:pPr>
            <w:r>
              <w:rPr>
                <w:rFonts w:hint="eastAsia" w:ascii="Times New Roman" w:hAnsi="Times New Roman" w:eastAsia="宋体" w:cs="宋体"/>
                <w:b/>
                <w:sz w:val="21"/>
              </w:rPr>
              <w:t>P95/ms</w:t>
            </w:r>
          </w:p>
        </w:tc>
      </w:tr>
      <w:tr w14:paraId="5D00B9F1">
        <w:trPr>
          <w:cantSplit/>
        </w:trPr>
        <w:tc>
          <w:tcPr>
            <w:tcW w:w="1500" w:type="dxa"/>
            <w:tcBorders>
              <w:top w:val="nil"/>
              <w:left w:val="nil"/>
              <w:bottom w:val="nil"/>
              <w:right w:val="nil"/>
              <w:insideH w:val="nil"/>
              <w:insideV w:val="nil"/>
            </w:tcBorders>
            <w:vAlign w:val="center"/>
          </w:tcPr>
          <w:p w14:paraId="18F8477B">
            <w:pPr>
              <w:spacing w:before="0" w:after="0" w:line="276" w:lineRule="auto"/>
              <w:ind w:firstLine="0"/>
              <w:jc w:val="center"/>
            </w:pPr>
            <w:r>
              <w:rPr>
                <w:rFonts w:hint="eastAsia" w:ascii="Times New Roman" w:hAnsi="Times New Roman" w:eastAsia="宋体" w:cs="宋体"/>
                <w:b w:val="0"/>
                <w:sz w:val="21"/>
              </w:rPr>
              <w:t>1</w:t>
            </w:r>
          </w:p>
        </w:tc>
        <w:tc>
          <w:tcPr>
            <w:tcW w:w="1100" w:type="dxa"/>
            <w:tcBorders>
              <w:top w:val="nil"/>
              <w:left w:val="nil"/>
              <w:bottom w:val="nil"/>
              <w:right w:val="nil"/>
              <w:insideH w:val="nil"/>
              <w:insideV w:val="nil"/>
            </w:tcBorders>
            <w:vAlign w:val="center"/>
          </w:tcPr>
          <w:p w14:paraId="5B60644C">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4A2A3A11">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F58A5BC">
            <w:pPr>
              <w:spacing w:before="0" w:after="0" w:line="276" w:lineRule="auto"/>
              <w:ind w:firstLine="0"/>
              <w:jc w:val="left"/>
            </w:pPr>
            <w:r>
              <w:rPr>
                <w:rFonts w:hint="eastAsia" w:ascii="Times New Roman" w:hAnsi="Times New Roman" w:eastAsia="宋体" w:cs="宋体"/>
                <w:b w:val="0"/>
                <w:sz w:val="21"/>
              </w:rPr>
              <w:t>100.00%</w:t>
            </w:r>
          </w:p>
        </w:tc>
        <w:tc>
          <w:tcPr>
            <w:tcW w:w="1700" w:type="dxa"/>
            <w:tcBorders>
              <w:top w:val="nil"/>
              <w:left w:val="nil"/>
              <w:bottom w:val="nil"/>
              <w:right w:val="nil"/>
              <w:insideH w:val="nil"/>
              <w:insideV w:val="nil"/>
            </w:tcBorders>
            <w:vAlign w:val="center"/>
          </w:tcPr>
          <w:p w14:paraId="50803F00">
            <w:pPr>
              <w:spacing w:before="0" w:after="0" w:line="276" w:lineRule="auto"/>
              <w:ind w:firstLine="0"/>
              <w:jc w:val="left"/>
            </w:pPr>
            <w:r>
              <w:rPr>
                <w:rFonts w:hint="eastAsia" w:ascii="Times New Roman" w:hAnsi="Times New Roman" w:eastAsia="宋体" w:cs="宋体"/>
                <w:b w:val="0"/>
                <w:sz w:val="21"/>
              </w:rPr>
              <w:t>390.57</w:t>
            </w:r>
          </w:p>
        </w:tc>
        <w:tc>
          <w:tcPr>
            <w:tcW w:w="1400" w:type="dxa"/>
            <w:tcBorders>
              <w:top w:val="nil"/>
              <w:left w:val="nil"/>
              <w:bottom w:val="nil"/>
              <w:right w:val="nil"/>
              <w:insideH w:val="nil"/>
              <w:insideV w:val="nil"/>
            </w:tcBorders>
            <w:vAlign w:val="center"/>
          </w:tcPr>
          <w:p w14:paraId="4DDD20B6">
            <w:pPr>
              <w:spacing w:before="0" w:after="0" w:line="276" w:lineRule="auto"/>
              <w:ind w:firstLine="0"/>
              <w:jc w:val="left"/>
            </w:pPr>
            <w:r>
              <w:rPr>
                <w:rFonts w:hint="eastAsia" w:ascii="Times New Roman" w:hAnsi="Times New Roman" w:eastAsia="宋体" w:cs="宋体"/>
                <w:b w:val="0"/>
                <w:sz w:val="21"/>
              </w:rPr>
              <w:t>619.47</w:t>
            </w:r>
          </w:p>
        </w:tc>
      </w:tr>
      <w:tr w14:paraId="4A63297F">
        <w:trPr>
          <w:cantSplit/>
        </w:trPr>
        <w:tc>
          <w:tcPr>
            <w:tcW w:w="1500" w:type="dxa"/>
            <w:tcBorders>
              <w:top w:val="nil"/>
              <w:left w:val="nil"/>
              <w:bottom w:val="nil"/>
              <w:right w:val="nil"/>
              <w:insideH w:val="nil"/>
              <w:insideV w:val="nil"/>
            </w:tcBorders>
            <w:vAlign w:val="center"/>
          </w:tcPr>
          <w:p w14:paraId="04E41123">
            <w:pPr>
              <w:spacing w:before="0" w:after="0" w:line="276" w:lineRule="auto"/>
              <w:ind w:firstLine="0"/>
              <w:jc w:val="center"/>
            </w:pPr>
            <w:r>
              <w:rPr>
                <w:rFonts w:hint="eastAsia" w:ascii="Times New Roman" w:hAnsi="Times New Roman" w:eastAsia="宋体" w:cs="宋体"/>
                <w:b w:val="0"/>
                <w:sz w:val="21"/>
              </w:rPr>
              <w:t>2</w:t>
            </w:r>
          </w:p>
        </w:tc>
        <w:tc>
          <w:tcPr>
            <w:tcW w:w="1100" w:type="dxa"/>
            <w:tcBorders>
              <w:top w:val="nil"/>
              <w:left w:val="nil"/>
              <w:bottom w:val="nil"/>
              <w:right w:val="nil"/>
              <w:insideH w:val="nil"/>
              <w:insideV w:val="nil"/>
            </w:tcBorders>
            <w:vAlign w:val="center"/>
          </w:tcPr>
          <w:p w14:paraId="6C2F2097">
            <w:pPr>
              <w:spacing w:before="0" w:after="0" w:line="276" w:lineRule="auto"/>
              <w:ind w:firstLine="0"/>
              <w:jc w:val="left"/>
            </w:pPr>
            <w:r>
              <w:rPr>
                <w:rFonts w:hint="eastAsia" w:ascii="Times New Roman" w:hAnsi="Times New Roman" w:eastAsia="宋体" w:cs="宋体"/>
                <w:b w:val="0"/>
                <w:sz w:val="21"/>
              </w:rPr>
              <w:t>106</w:t>
            </w:r>
          </w:p>
        </w:tc>
        <w:tc>
          <w:tcPr>
            <w:tcW w:w="1700" w:type="dxa"/>
            <w:tcBorders>
              <w:top w:val="nil"/>
              <w:left w:val="nil"/>
              <w:bottom w:val="nil"/>
              <w:right w:val="nil"/>
              <w:insideH w:val="nil"/>
              <w:insideV w:val="nil"/>
            </w:tcBorders>
            <w:vAlign w:val="center"/>
          </w:tcPr>
          <w:p w14:paraId="54102D76">
            <w:pPr>
              <w:spacing w:before="0" w:after="0" w:line="276" w:lineRule="auto"/>
              <w:ind w:firstLine="0"/>
              <w:jc w:val="left"/>
            </w:pPr>
            <w:r>
              <w:rPr>
                <w:rFonts w:hint="eastAsia" w:ascii="Times New Roman" w:hAnsi="Times New Roman" w:eastAsia="宋体" w:cs="宋体"/>
                <w:b w:val="0"/>
                <w:sz w:val="21"/>
              </w:rPr>
              <w:t>98.11%</w:t>
            </w:r>
          </w:p>
        </w:tc>
        <w:tc>
          <w:tcPr>
            <w:tcW w:w="1700" w:type="dxa"/>
            <w:tcBorders>
              <w:top w:val="nil"/>
              <w:left w:val="nil"/>
              <w:bottom w:val="nil"/>
              <w:right w:val="nil"/>
              <w:insideH w:val="nil"/>
              <w:insideV w:val="nil"/>
            </w:tcBorders>
            <w:vAlign w:val="center"/>
          </w:tcPr>
          <w:p w14:paraId="33BC3344">
            <w:pPr>
              <w:spacing w:before="0" w:after="0" w:line="276" w:lineRule="auto"/>
              <w:ind w:firstLine="0"/>
              <w:jc w:val="left"/>
            </w:pPr>
            <w:r>
              <w:rPr>
                <w:rFonts w:hint="eastAsia" w:ascii="Times New Roman" w:hAnsi="Times New Roman" w:eastAsia="宋体" w:cs="宋体"/>
                <w:b w:val="0"/>
                <w:sz w:val="21"/>
              </w:rPr>
              <w:t>97.17%</w:t>
            </w:r>
          </w:p>
        </w:tc>
        <w:tc>
          <w:tcPr>
            <w:tcW w:w="1700" w:type="dxa"/>
            <w:tcBorders>
              <w:top w:val="nil"/>
              <w:left w:val="nil"/>
              <w:bottom w:val="nil"/>
              <w:right w:val="nil"/>
              <w:insideH w:val="nil"/>
              <w:insideV w:val="nil"/>
            </w:tcBorders>
            <w:vAlign w:val="center"/>
          </w:tcPr>
          <w:p w14:paraId="3D075B80">
            <w:pPr>
              <w:spacing w:before="0" w:after="0" w:line="276" w:lineRule="auto"/>
              <w:ind w:firstLine="0"/>
              <w:jc w:val="left"/>
            </w:pPr>
            <w:r>
              <w:rPr>
                <w:rFonts w:hint="eastAsia" w:ascii="Times New Roman" w:hAnsi="Times New Roman" w:eastAsia="宋体" w:cs="宋体"/>
                <w:b w:val="0"/>
                <w:sz w:val="21"/>
              </w:rPr>
              <w:t>370.16</w:t>
            </w:r>
          </w:p>
        </w:tc>
        <w:tc>
          <w:tcPr>
            <w:tcW w:w="1400" w:type="dxa"/>
            <w:tcBorders>
              <w:top w:val="nil"/>
              <w:left w:val="nil"/>
              <w:bottom w:val="nil"/>
              <w:right w:val="nil"/>
              <w:insideH w:val="nil"/>
              <w:insideV w:val="nil"/>
            </w:tcBorders>
            <w:vAlign w:val="center"/>
          </w:tcPr>
          <w:p w14:paraId="508D60BD">
            <w:pPr>
              <w:spacing w:before="0" w:after="0" w:line="276" w:lineRule="auto"/>
              <w:ind w:firstLine="0"/>
              <w:jc w:val="left"/>
            </w:pPr>
            <w:r>
              <w:rPr>
                <w:rFonts w:hint="eastAsia" w:ascii="Times New Roman" w:hAnsi="Times New Roman" w:eastAsia="宋体" w:cs="宋体"/>
                <w:b w:val="0"/>
                <w:sz w:val="21"/>
              </w:rPr>
              <w:t>515.56</w:t>
            </w:r>
          </w:p>
        </w:tc>
      </w:tr>
    </w:tbl>
    <w:p w14:paraId="42346303">
      <w:pPr>
        <w:spacing w:before="0" w:after="0" w:line="460" w:lineRule="exact"/>
        <w:ind w:firstLine="480"/>
        <w:jc w:val="both"/>
      </w:pPr>
      <w:r>
        <w:rPr>
          <w:rFonts w:hint="eastAsia" w:ascii="Times New Roman" w:hAnsi="Times New Roman" w:eastAsia="宋体" w:cs="宋体"/>
          <w:b w:val="0"/>
          <w:sz w:val="24"/>
        </w:rPr>
        <w:t>结果表明，在当前已生成词卡集合中，系统能够稳定覆盖编辑距离不大于2的输入错误；其中距离为2时仍保持97.17%的Top-1准确率。该结论适用于当前缓存候选集，随着词卡规模扩大，还应持续利用标准词表扩展测试样本。</w:t>
      </w:r>
    </w:p>
    <w:p w14:paraId="52BDB324">
      <w:pPr>
        <w:pStyle w:val="3"/>
        <w:keepNext/>
      </w:pPr>
      <w:r>
        <w:rPr>
          <w:rFonts w:hint="eastAsia" w:ascii="Times New Roman" w:hAnsi="Times New Roman" w:eastAsia="宋体" w:cs="宋体"/>
          <w:sz w:val="28"/>
        </w:rPr>
        <w:t>6.5 本地使用情况与数据库分析</w:t>
      </w:r>
    </w:p>
    <w:p w14:paraId="7EDFD0E5">
      <w:pPr>
        <w:spacing w:before="0" w:after="0" w:line="460" w:lineRule="exact"/>
        <w:ind w:firstLine="480"/>
        <w:jc w:val="both"/>
      </w:pPr>
      <w:r>
        <w:rPr>
          <w:rFonts w:hint="eastAsia" w:ascii="Times New Roman" w:hAnsi="Times New Roman" w:eastAsia="宋体" w:cs="宋体"/>
          <w:b w:val="0"/>
          <w:sz w:val="24"/>
        </w:rPr>
        <w:t>本地数据库已形成从词表导入、学习计划、场景材料、词汇检查到复习记录的完整数据链。统计时不展示用户身份信息，仅以实际学习账号的聚合数据作为分析对象。</w:t>
      </w:r>
    </w:p>
    <w:p w14:paraId="50695F71">
      <w:pPr>
        <w:pStyle w:val="5"/>
        <w:keepNext/>
        <w:jc w:val="center"/>
      </w:pPr>
      <w:r>
        <w:rPr>
          <w:rFonts w:hint="eastAsia" w:ascii="Times New Roman" w:hAnsi="Times New Roman" w:eastAsia="宋体" w:cs="宋体"/>
          <w:b w:val="0"/>
          <w:sz w:val="24"/>
        </w:rPr>
        <w:t>表6-6 本地使用数据摘要</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1150E7BE">
        <w:trPr>
          <w:tblHeader/>
        </w:trPr>
        <w:tc>
          <w:tcPr>
            <w:tcW w:w="2400" w:type="dxa"/>
            <w:tcBorders>
              <w:top w:val="nil"/>
              <w:left w:val="nil"/>
              <w:bottom w:val="single" w:color="000000" w:sz="8" w:space="0"/>
              <w:right w:val="nil"/>
              <w:insideH w:val="nil"/>
              <w:insideV w:val="nil"/>
            </w:tcBorders>
            <w:vAlign w:val="center"/>
          </w:tcPr>
          <w:p w14:paraId="5478B0EF">
            <w:pPr>
              <w:spacing w:before="0" w:after="0" w:line="276" w:lineRule="auto"/>
              <w:ind w:firstLine="0"/>
              <w:jc w:val="center"/>
            </w:pPr>
            <w:r>
              <w:rPr>
                <w:rFonts w:hint="eastAsia" w:ascii="Times New Roman" w:hAnsi="Times New Roman" w:eastAsia="宋体" w:cs="宋体"/>
                <w:b/>
                <w:sz w:val="21"/>
              </w:rPr>
              <w:t>维度</w:t>
            </w:r>
          </w:p>
        </w:tc>
        <w:tc>
          <w:tcPr>
            <w:tcW w:w="3200" w:type="dxa"/>
            <w:tcBorders>
              <w:top w:val="nil"/>
              <w:left w:val="nil"/>
              <w:bottom w:val="single" w:color="000000" w:sz="8" w:space="0"/>
              <w:right w:val="nil"/>
              <w:insideH w:val="nil"/>
              <w:insideV w:val="nil"/>
            </w:tcBorders>
            <w:vAlign w:val="center"/>
          </w:tcPr>
          <w:p w14:paraId="625A4CE5">
            <w:pPr>
              <w:spacing w:before="0" w:after="0" w:line="276" w:lineRule="auto"/>
              <w:ind w:firstLine="0"/>
              <w:jc w:val="center"/>
            </w:pPr>
            <w:r>
              <w:rPr>
                <w:rFonts w:hint="eastAsia" w:ascii="Times New Roman" w:hAnsi="Times New Roman" w:eastAsia="宋体" w:cs="宋体"/>
                <w:b/>
                <w:sz w:val="21"/>
              </w:rPr>
              <w:t>统计结果</w:t>
            </w:r>
          </w:p>
        </w:tc>
        <w:tc>
          <w:tcPr>
            <w:tcW w:w="3600" w:type="dxa"/>
            <w:tcBorders>
              <w:top w:val="nil"/>
              <w:left w:val="nil"/>
              <w:bottom w:val="single" w:color="000000" w:sz="8" w:space="0"/>
              <w:right w:val="nil"/>
              <w:insideH w:val="nil"/>
              <w:insideV w:val="nil"/>
            </w:tcBorders>
            <w:vAlign w:val="center"/>
          </w:tcPr>
          <w:p w14:paraId="4F2D6EE3">
            <w:pPr>
              <w:spacing w:before="0" w:after="0" w:line="276" w:lineRule="auto"/>
              <w:ind w:firstLine="0"/>
              <w:jc w:val="center"/>
            </w:pPr>
            <w:r>
              <w:rPr>
                <w:rFonts w:hint="eastAsia" w:ascii="Times New Roman" w:hAnsi="Times New Roman" w:eastAsia="宋体" w:cs="宋体"/>
                <w:b/>
                <w:sz w:val="21"/>
              </w:rPr>
              <w:t>说明</w:t>
            </w:r>
          </w:p>
        </w:tc>
      </w:tr>
      <w:tr w14:paraId="46CC36A6">
        <w:trPr>
          <w:cantSplit/>
        </w:trPr>
        <w:tc>
          <w:tcPr>
            <w:tcW w:w="2400" w:type="dxa"/>
            <w:tcBorders>
              <w:top w:val="nil"/>
              <w:left w:val="nil"/>
              <w:bottom w:val="nil"/>
              <w:right w:val="nil"/>
              <w:insideH w:val="nil"/>
              <w:insideV w:val="nil"/>
            </w:tcBorders>
            <w:vAlign w:val="center"/>
          </w:tcPr>
          <w:p w14:paraId="210D3E41">
            <w:pPr>
              <w:spacing w:before="0" w:after="0" w:line="276" w:lineRule="auto"/>
              <w:ind w:firstLine="0"/>
              <w:jc w:val="center"/>
            </w:pPr>
            <w:r>
              <w:rPr>
                <w:rFonts w:hint="eastAsia" w:ascii="Times New Roman" w:hAnsi="Times New Roman" w:eastAsia="宋体" w:cs="宋体"/>
                <w:b w:val="0"/>
                <w:sz w:val="21"/>
              </w:rPr>
              <w:t>个人单词本与词条</w:t>
            </w:r>
          </w:p>
        </w:tc>
        <w:tc>
          <w:tcPr>
            <w:tcW w:w="3200" w:type="dxa"/>
            <w:tcBorders>
              <w:top w:val="nil"/>
              <w:left w:val="nil"/>
              <w:bottom w:val="nil"/>
              <w:right w:val="nil"/>
              <w:insideH w:val="nil"/>
              <w:insideV w:val="nil"/>
            </w:tcBorders>
            <w:vAlign w:val="center"/>
          </w:tcPr>
          <w:p w14:paraId="4EE12700">
            <w:pPr>
              <w:spacing w:before="0" w:after="0" w:line="276" w:lineRule="auto"/>
              <w:ind w:firstLine="0"/>
              <w:jc w:val="left"/>
            </w:pPr>
            <w:r>
              <w:rPr>
                <w:rFonts w:hint="eastAsia" w:ascii="Times New Roman" w:hAnsi="Times New Roman" w:eastAsia="宋体" w:cs="宋体"/>
                <w:b w:val="0"/>
                <w:sz w:val="21"/>
              </w:rPr>
              <w:t>4个单词本，3247个词条</w:t>
            </w:r>
          </w:p>
        </w:tc>
        <w:tc>
          <w:tcPr>
            <w:tcW w:w="3600" w:type="dxa"/>
            <w:tcBorders>
              <w:top w:val="nil"/>
              <w:left w:val="nil"/>
              <w:bottom w:val="nil"/>
              <w:right w:val="nil"/>
              <w:insideH w:val="nil"/>
              <w:insideV w:val="nil"/>
            </w:tcBorders>
            <w:vAlign w:val="center"/>
          </w:tcPr>
          <w:p w14:paraId="76393842">
            <w:pPr>
              <w:spacing w:before="0" w:after="0" w:line="276" w:lineRule="auto"/>
              <w:ind w:firstLine="0"/>
              <w:jc w:val="left"/>
            </w:pPr>
            <w:r>
              <w:rPr>
                <w:rFonts w:hint="eastAsia" w:ascii="Times New Roman" w:hAnsi="Times New Roman" w:eastAsia="宋体" w:cs="宋体"/>
                <w:b w:val="0"/>
                <w:sz w:val="21"/>
              </w:rPr>
              <w:t>其中主学习词本含3233个词</w:t>
            </w:r>
          </w:p>
        </w:tc>
      </w:tr>
      <w:tr w14:paraId="7587CDD4">
        <w:trPr>
          <w:cantSplit/>
        </w:trPr>
        <w:tc>
          <w:tcPr>
            <w:tcW w:w="2400" w:type="dxa"/>
            <w:tcBorders>
              <w:top w:val="nil"/>
              <w:left w:val="nil"/>
              <w:bottom w:val="nil"/>
              <w:right w:val="nil"/>
              <w:insideH w:val="nil"/>
              <w:insideV w:val="nil"/>
            </w:tcBorders>
            <w:vAlign w:val="center"/>
          </w:tcPr>
          <w:p w14:paraId="7EF0E36C">
            <w:pPr>
              <w:spacing w:before="0" w:after="0" w:line="276" w:lineRule="auto"/>
              <w:ind w:firstLine="0"/>
              <w:jc w:val="center"/>
            </w:pPr>
            <w:r>
              <w:rPr>
                <w:rFonts w:hint="eastAsia" w:ascii="Times New Roman" w:hAnsi="Times New Roman" w:eastAsia="宋体" w:cs="宋体"/>
                <w:b w:val="0"/>
                <w:sz w:val="21"/>
              </w:rPr>
              <w:t>学习计划</w:t>
            </w:r>
          </w:p>
        </w:tc>
        <w:tc>
          <w:tcPr>
            <w:tcW w:w="3200" w:type="dxa"/>
            <w:tcBorders>
              <w:top w:val="nil"/>
              <w:left w:val="nil"/>
              <w:bottom w:val="nil"/>
              <w:right w:val="nil"/>
              <w:insideH w:val="nil"/>
              <w:insideV w:val="nil"/>
            </w:tcBorders>
            <w:vAlign w:val="center"/>
          </w:tcPr>
          <w:p w14:paraId="4787570C">
            <w:pPr>
              <w:spacing w:before="0" w:after="0" w:line="276" w:lineRule="auto"/>
              <w:ind w:firstLine="0"/>
              <w:jc w:val="left"/>
            </w:pPr>
            <w:r>
              <w:rPr>
                <w:rFonts w:hint="eastAsia" w:ascii="Times New Roman" w:hAnsi="Times New Roman" w:eastAsia="宋体" w:cs="宋体"/>
                <w:b w:val="0"/>
                <w:sz w:val="21"/>
              </w:rPr>
              <w:t>1个计划、82个单元</w:t>
            </w:r>
          </w:p>
        </w:tc>
        <w:tc>
          <w:tcPr>
            <w:tcW w:w="3600" w:type="dxa"/>
            <w:tcBorders>
              <w:top w:val="nil"/>
              <w:left w:val="nil"/>
              <w:bottom w:val="nil"/>
              <w:right w:val="nil"/>
              <w:insideH w:val="nil"/>
              <w:insideV w:val="nil"/>
            </w:tcBorders>
            <w:vAlign w:val="center"/>
          </w:tcPr>
          <w:p w14:paraId="14A5FFC3">
            <w:pPr>
              <w:spacing w:before="0" w:after="0" w:line="276" w:lineRule="auto"/>
              <w:ind w:firstLine="0"/>
              <w:jc w:val="left"/>
            </w:pPr>
            <w:r>
              <w:rPr>
                <w:rFonts w:hint="eastAsia" w:ascii="Times New Roman" w:hAnsi="Times New Roman" w:eastAsia="宋体" w:cs="宋体"/>
                <w:b w:val="0"/>
                <w:sz w:val="21"/>
              </w:rPr>
              <w:t>已完成8个单元，1个单元进行中</w:t>
            </w:r>
          </w:p>
        </w:tc>
      </w:tr>
      <w:tr w14:paraId="3732687F">
        <w:trPr>
          <w:cantSplit/>
        </w:trPr>
        <w:tc>
          <w:tcPr>
            <w:tcW w:w="2400" w:type="dxa"/>
            <w:tcBorders>
              <w:top w:val="nil"/>
              <w:left w:val="nil"/>
              <w:bottom w:val="nil"/>
              <w:right w:val="nil"/>
              <w:insideH w:val="nil"/>
              <w:insideV w:val="nil"/>
            </w:tcBorders>
            <w:vAlign w:val="center"/>
          </w:tcPr>
          <w:p w14:paraId="21513EDD">
            <w:pPr>
              <w:spacing w:before="0" w:after="0" w:line="276" w:lineRule="auto"/>
              <w:ind w:firstLine="0"/>
              <w:jc w:val="center"/>
            </w:pPr>
            <w:r>
              <w:rPr>
                <w:rFonts w:hint="eastAsia" w:ascii="Times New Roman" w:hAnsi="Times New Roman" w:eastAsia="宋体" w:cs="宋体"/>
                <w:b w:val="0"/>
                <w:sz w:val="21"/>
              </w:rPr>
              <w:t>学习与复习</w:t>
            </w:r>
          </w:p>
        </w:tc>
        <w:tc>
          <w:tcPr>
            <w:tcW w:w="3200" w:type="dxa"/>
            <w:tcBorders>
              <w:top w:val="nil"/>
              <w:left w:val="nil"/>
              <w:bottom w:val="nil"/>
              <w:right w:val="nil"/>
              <w:insideH w:val="nil"/>
              <w:insideV w:val="nil"/>
            </w:tcBorders>
            <w:vAlign w:val="center"/>
          </w:tcPr>
          <w:p w14:paraId="1E5452AE">
            <w:pPr>
              <w:spacing w:before="0" w:after="0" w:line="276" w:lineRule="auto"/>
              <w:ind w:firstLine="0"/>
              <w:jc w:val="left"/>
            </w:pPr>
            <w:r>
              <w:rPr>
                <w:rFonts w:hint="eastAsia" w:ascii="Times New Roman" w:hAnsi="Times New Roman" w:eastAsia="宋体" w:cs="宋体"/>
                <w:b w:val="0"/>
                <w:sz w:val="21"/>
              </w:rPr>
              <w:t>419条记录，自动判题正确率97.62%</w:t>
            </w:r>
          </w:p>
        </w:tc>
        <w:tc>
          <w:tcPr>
            <w:tcW w:w="3600" w:type="dxa"/>
            <w:tcBorders>
              <w:top w:val="nil"/>
              <w:left w:val="nil"/>
              <w:bottom w:val="nil"/>
              <w:right w:val="nil"/>
              <w:insideH w:val="nil"/>
              <w:insideV w:val="nil"/>
            </w:tcBorders>
            <w:vAlign w:val="center"/>
          </w:tcPr>
          <w:p w14:paraId="341259D8">
            <w:pPr>
              <w:spacing w:before="0" w:after="0" w:line="276" w:lineRule="auto"/>
              <w:ind w:firstLine="0"/>
              <w:jc w:val="left"/>
            </w:pPr>
            <w:r>
              <w:rPr>
                <w:rFonts w:hint="eastAsia" w:ascii="Times New Roman" w:hAnsi="Times New Roman" w:eastAsia="宋体" w:cs="宋体"/>
                <w:b w:val="0"/>
                <w:sz w:val="21"/>
              </w:rPr>
              <w:t>平均掌握度变化为+13.94分</w:t>
            </w:r>
          </w:p>
        </w:tc>
      </w:tr>
      <w:tr w14:paraId="044AB3A9">
        <w:trPr>
          <w:cantSplit/>
        </w:trPr>
        <w:tc>
          <w:tcPr>
            <w:tcW w:w="2400" w:type="dxa"/>
            <w:tcBorders>
              <w:top w:val="nil"/>
              <w:left w:val="nil"/>
              <w:bottom w:val="nil"/>
              <w:right w:val="nil"/>
              <w:insideH w:val="nil"/>
              <w:insideV w:val="nil"/>
            </w:tcBorders>
            <w:vAlign w:val="center"/>
          </w:tcPr>
          <w:p w14:paraId="2CC4E4A4">
            <w:pPr>
              <w:spacing w:before="0" w:after="0" w:line="276" w:lineRule="auto"/>
              <w:ind w:firstLine="0"/>
              <w:jc w:val="center"/>
            </w:pPr>
            <w:r>
              <w:rPr>
                <w:rFonts w:hint="eastAsia" w:ascii="Times New Roman" w:hAnsi="Times New Roman" w:eastAsia="宋体" w:cs="宋体"/>
                <w:b w:val="0"/>
                <w:sz w:val="21"/>
              </w:rPr>
              <w:t>场景材料</w:t>
            </w:r>
          </w:p>
        </w:tc>
        <w:tc>
          <w:tcPr>
            <w:tcW w:w="3200" w:type="dxa"/>
            <w:tcBorders>
              <w:top w:val="nil"/>
              <w:left w:val="nil"/>
              <w:bottom w:val="nil"/>
              <w:right w:val="nil"/>
              <w:insideH w:val="nil"/>
              <w:insideV w:val="nil"/>
            </w:tcBorders>
            <w:vAlign w:val="center"/>
          </w:tcPr>
          <w:p w14:paraId="74B31F7F">
            <w:pPr>
              <w:spacing w:before="0" w:after="0" w:line="276" w:lineRule="auto"/>
              <w:ind w:firstLine="0"/>
              <w:jc w:val="left"/>
            </w:pPr>
            <w:r>
              <w:rPr>
                <w:rFonts w:hint="eastAsia" w:ascii="Times New Roman" w:hAnsi="Times New Roman" w:eastAsia="宋体" w:cs="宋体"/>
                <w:b w:val="0"/>
                <w:sz w:val="21"/>
              </w:rPr>
              <w:t>83份材料，82份当前有效</w:t>
            </w:r>
          </w:p>
        </w:tc>
        <w:tc>
          <w:tcPr>
            <w:tcW w:w="3600" w:type="dxa"/>
            <w:tcBorders>
              <w:top w:val="nil"/>
              <w:left w:val="nil"/>
              <w:bottom w:val="nil"/>
              <w:right w:val="nil"/>
              <w:insideH w:val="nil"/>
              <w:insideV w:val="nil"/>
            </w:tcBorders>
            <w:vAlign w:val="center"/>
          </w:tcPr>
          <w:p w14:paraId="200521F9">
            <w:pPr>
              <w:spacing w:before="0" w:after="0" w:line="276" w:lineRule="auto"/>
              <w:ind w:firstLine="0"/>
              <w:jc w:val="left"/>
            </w:pPr>
            <w:r>
              <w:rPr>
                <w:rFonts w:hint="eastAsia" w:ascii="Times New Roman" w:hAnsi="Times New Roman" w:eastAsia="宋体" w:cs="宋体"/>
                <w:b w:val="0"/>
                <w:sz w:val="21"/>
              </w:rPr>
              <w:t>累计约58.09万Token</w:t>
            </w:r>
          </w:p>
        </w:tc>
      </w:tr>
      <w:tr w14:paraId="6825A8E0">
        <w:trPr>
          <w:cantSplit/>
        </w:trPr>
        <w:tc>
          <w:tcPr>
            <w:tcW w:w="2400" w:type="dxa"/>
            <w:tcBorders>
              <w:top w:val="nil"/>
              <w:left w:val="nil"/>
              <w:bottom w:val="nil"/>
              <w:right w:val="nil"/>
              <w:insideH w:val="nil"/>
              <w:insideV w:val="nil"/>
            </w:tcBorders>
            <w:vAlign w:val="center"/>
          </w:tcPr>
          <w:p w14:paraId="3A29056D">
            <w:pPr>
              <w:spacing w:before="0" w:after="0" w:line="276" w:lineRule="auto"/>
              <w:ind w:firstLine="0"/>
              <w:jc w:val="center"/>
            </w:pPr>
            <w:r>
              <w:rPr>
                <w:rFonts w:hint="eastAsia" w:ascii="Times New Roman" w:hAnsi="Times New Roman" w:eastAsia="宋体" w:cs="宋体"/>
                <w:b w:val="0"/>
                <w:sz w:val="21"/>
              </w:rPr>
              <w:t>语境精读</w:t>
            </w:r>
          </w:p>
        </w:tc>
        <w:tc>
          <w:tcPr>
            <w:tcW w:w="3200" w:type="dxa"/>
            <w:tcBorders>
              <w:top w:val="nil"/>
              <w:left w:val="nil"/>
              <w:bottom w:val="nil"/>
              <w:right w:val="nil"/>
              <w:insideH w:val="nil"/>
              <w:insideV w:val="nil"/>
            </w:tcBorders>
            <w:vAlign w:val="center"/>
          </w:tcPr>
          <w:p w14:paraId="6AF78EE5">
            <w:pPr>
              <w:spacing w:before="0" w:after="0" w:line="276" w:lineRule="auto"/>
              <w:ind w:firstLine="0"/>
              <w:jc w:val="left"/>
            </w:pPr>
            <w:r>
              <w:rPr>
                <w:rFonts w:hint="eastAsia" w:ascii="Times New Roman" w:hAnsi="Times New Roman" w:eastAsia="宋体" w:cs="宋体"/>
                <w:b w:val="0"/>
                <w:sz w:val="21"/>
              </w:rPr>
              <w:t>2篇材料、4次读取</w:t>
            </w:r>
          </w:p>
        </w:tc>
        <w:tc>
          <w:tcPr>
            <w:tcW w:w="3600" w:type="dxa"/>
            <w:tcBorders>
              <w:top w:val="nil"/>
              <w:left w:val="nil"/>
              <w:bottom w:val="nil"/>
              <w:right w:val="nil"/>
              <w:insideH w:val="nil"/>
              <w:insideV w:val="nil"/>
            </w:tcBorders>
            <w:vAlign w:val="center"/>
          </w:tcPr>
          <w:p w14:paraId="49126198">
            <w:pPr>
              <w:spacing w:before="0" w:after="0" w:line="276" w:lineRule="auto"/>
              <w:ind w:firstLine="0"/>
              <w:jc w:val="left"/>
            </w:pPr>
            <w:r>
              <w:rPr>
                <w:rFonts w:hint="eastAsia" w:ascii="Times New Roman" w:hAnsi="Times New Roman" w:eastAsia="宋体" w:cs="宋体"/>
                <w:b w:val="0"/>
                <w:sz w:val="21"/>
              </w:rPr>
              <w:t>均处于学习中，样本量有限</w:t>
            </w:r>
          </w:p>
        </w:tc>
      </w:tr>
      <w:tr w14:paraId="73D14999">
        <w:trPr>
          <w:cantSplit/>
        </w:trPr>
        <w:tc>
          <w:tcPr>
            <w:tcW w:w="2400" w:type="dxa"/>
            <w:tcBorders>
              <w:top w:val="nil"/>
              <w:left w:val="nil"/>
              <w:bottom w:val="nil"/>
              <w:right w:val="nil"/>
              <w:insideH w:val="nil"/>
              <w:insideV w:val="nil"/>
            </w:tcBorders>
            <w:vAlign w:val="center"/>
          </w:tcPr>
          <w:p w14:paraId="2586D647">
            <w:pPr>
              <w:spacing w:before="0" w:after="0" w:line="276" w:lineRule="auto"/>
              <w:ind w:firstLine="0"/>
              <w:jc w:val="center"/>
            </w:pPr>
            <w:r>
              <w:rPr>
                <w:rFonts w:hint="eastAsia" w:ascii="Times New Roman" w:hAnsi="Times New Roman" w:eastAsia="宋体" w:cs="宋体"/>
                <w:b w:val="0"/>
                <w:sz w:val="21"/>
              </w:rPr>
              <w:t>异步任务</w:t>
            </w:r>
          </w:p>
        </w:tc>
        <w:tc>
          <w:tcPr>
            <w:tcW w:w="3200" w:type="dxa"/>
            <w:tcBorders>
              <w:top w:val="nil"/>
              <w:left w:val="nil"/>
              <w:bottom w:val="nil"/>
              <w:right w:val="nil"/>
              <w:insideH w:val="nil"/>
              <w:insideV w:val="nil"/>
            </w:tcBorders>
            <w:vAlign w:val="center"/>
          </w:tcPr>
          <w:p w14:paraId="7E9111C2">
            <w:pPr>
              <w:spacing w:before="0" w:after="0" w:line="276" w:lineRule="auto"/>
              <w:ind w:firstLine="0"/>
              <w:jc w:val="left"/>
            </w:pPr>
            <w:r>
              <w:rPr>
                <w:rFonts w:hint="eastAsia" w:ascii="Times New Roman" w:hAnsi="Times New Roman" w:eastAsia="宋体" w:cs="宋体"/>
                <w:b w:val="0"/>
                <w:sz w:val="21"/>
              </w:rPr>
              <w:t>60项已完成任务、5项失败任务</w:t>
            </w:r>
          </w:p>
        </w:tc>
        <w:tc>
          <w:tcPr>
            <w:tcW w:w="3600" w:type="dxa"/>
            <w:tcBorders>
              <w:top w:val="nil"/>
              <w:left w:val="nil"/>
              <w:bottom w:val="nil"/>
              <w:right w:val="nil"/>
              <w:insideH w:val="nil"/>
              <w:insideV w:val="nil"/>
            </w:tcBorders>
            <w:vAlign w:val="center"/>
          </w:tcPr>
          <w:p w14:paraId="586553FB">
            <w:pPr>
              <w:spacing w:before="0" w:after="0" w:line="276" w:lineRule="auto"/>
              <w:ind w:firstLine="0"/>
              <w:jc w:val="left"/>
            </w:pPr>
            <w:r>
              <w:rPr>
                <w:rFonts w:hint="eastAsia" w:ascii="Times New Roman" w:hAnsi="Times New Roman" w:eastAsia="宋体" w:cs="宋体"/>
                <w:b w:val="0"/>
                <w:sz w:val="21"/>
              </w:rPr>
              <w:t>完成任务覆盖场景、相关词和音频生成</w:t>
            </w:r>
          </w:p>
        </w:tc>
      </w:tr>
      <w:tr w14:paraId="647334DD">
        <w:trPr>
          <w:cantSplit/>
        </w:trPr>
        <w:tc>
          <w:tcPr>
            <w:tcW w:w="2400" w:type="dxa"/>
            <w:tcBorders>
              <w:top w:val="nil"/>
              <w:left w:val="nil"/>
              <w:bottom w:val="nil"/>
              <w:right w:val="nil"/>
              <w:insideH w:val="nil"/>
              <w:insideV w:val="nil"/>
            </w:tcBorders>
            <w:vAlign w:val="center"/>
          </w:tcPr>
          <w:p w14:paraId="7BFC417D">
            <w:pPr>
              <w:spacing w:before="0" w:after="0" w:line="276" w:lineRule="auto"/>
              <w:ind w:firstLine="0"/>
              <w:jc w:val="center"/>
            </w:pPr>
            <w:r>
              <w:rPr>
                <w:rFonts w:hint="eastAsia" w:ascii="Times New Roman" w:hAnsi="Times New Roman" w:eastAsia="宋体" w:cs="宋体"/>
                <w:b w:val="0"/>
                <w:sz w:val="21"/>
              </w:rPr>
              <w:t>公共词表</w:t>
            </w:r>
          </w:p>
        </w:tc>
        <w:tc>
          <w:tcPr>
            <w:tcW w:w="3200" w:type="dxa"/>
            <w:tcBorders>
              <w:top w:val="nil"/>
              <w:left w:val="nil"/>
              <w:bottom w:val="nil"/>
              <w:right w:val="nil"/>
              <w:insideH w:val="nil"/>
              <w:insideV w:val="nil"/>
            </w:tcBorders>
            <w:vAlign w:val="center"/>
          </w:tcPr>
          <w:p w14:paraId="56F1614A">
            <w:pPr>
              <w:spacing w:before="0" w:after="0" w:line="276" w:lineRule="auto"/>
              <w:ind w:firstLine="0"/>
              <w:jc w:val="left"/>
            </w:pPr>
            <w:r>
              <w:rPr>
                <w:rFonts w:hint="eastAsia" w:ascii="Times New Roman" w:hAnsi="Times New Roman" w:eastAsia="宋体" w:cs="宋体"/>
                <w:b w:val="0"/>
                <w:sz w:val="21"/>
              </w:rPr>
              <w:t>5087词，7项疑似断词均已确认</w:t>
            </w:r>
          </w:p>
        </w:tc>
        <w:tc>
          <w:tcPr>
            <w:tcW w:w="3600" w:type="dxa"/>
            <w:tcBorders>
              <w:top w:val="nil"/>
              <w:left w:val="nil"/>
              <w:bottom w:val="nil"/>
              <w:right w:val="nil"/>
              <w:insideH w:val="nil"/>
              <w:insideV w:val="nil"/>
            </w:tcBorders>
            <w:vAlign w:val="center"/>
          </w:tcPr>
          <w:p w14:paraId="2D9A59FB">
            <w:pPr>
              <w:spacing w:before="0" w:after="0" w:line="276" w:lineRule="auto"/>
              <w:ind w:firstLine="0"/>
              <w:jc w:val="left"/>
            </w:pPr>
            <w:r>
              <w:rPr>
                <w:rFonts w:hint="eastAsia" w:ascii="Times New Roman" w:hAnsi="Times New Roman" w:eastAsia="宋体" w:cs="宋体"/>
                <w:b w:val="0"/>
                <w:sz w:val="21"/>
              </w:rPr>
              <w:t>支撑学习计划和导入审核</w:t>
            </w:r>
          </w:p>
        </w:tc>
      </w:tr>
    </w:tbl>
    <w:p w14:paraId="724DD121">
      <w:pPr>
        <w:spacing w:before="0" w:after="0" w:line="460" w:lineRule="exact"/>
        <w:ind w:firstLine="480"/>
        <w:jc w:val="both"/>
      </w:pPr>
      <w:r>
        <w:rPr>
          <w:rFonts w:hint="eastAsia" w:ascii="Times New Roman" w:hAnsi="Times New Roman" w:eastAsia="宋体" w:cs="宋体"/>
          <w:b w:val="0"/>
          <w:sz w:val="24"/>
        </w:rPr>
        <w:t>上述数据说明系统已不只是界面原型：公共词表、个人词本快照、跨词本学习进度、场景材料、复习记录和异步任务之间均已形成可追溯关联。由于样本主要来自单个学习者，复习正确率和掌握度变化更适合用于验证数据闭环与功能可用性，而非推断普遍学习效果。</w:t>
      </w:r>
    </w:p>
    <w:p w14:paraId="1CACC590">
      <w:pPr>
        <w:pStyle w:val="3"/>
        <w:keepNext/>
      </w:pPr>
      <w:r>
        <w:rPr>
          <w:rFonts w:hint="eastAsia" w:ascii="Times New Roman" w:hAnsi="Times New Roman" w:eastAsia="宋体" w:cs="宋体"/>
          <w:sz w:val="28"/>
        </w:rPr>
        <w:t>6.6 缓存与AI调用结果分析</w:t>
      </w:r>
    </w:p>
    <w:p w14:paraId="61BB2931">
      <w:pPr>
        <w:spacing w:before="0" w:after="0" w:line="460" w:lineRule="exact"/>
        <w:ind w:firstLine="480"/>
        <w:jc w:val="both"/>
      </w:pPr>
      <w:r>
        <w:rPr>
          <w:rFonts w:hint="eastAsia" w:ascii="Times New Roman" w:hAnsi="Times New Roman" w:eastAsia="宋体" w:cs="宋体"/>
          <w:b w:val="0"/>
          <w:sz w:val="24"/>
        </w:rPr>
        <w:t>数据库全量审计包含开发调试、故障注入、模型参数试配和优化前调用，因此不宜直接作为当前稳定版本能力的唯一依据。全量记录中共有841次模型调用，成功率为85.49%；其中DeepSeek成功率为94.81%，Kimi成功率为80.11%。场景材料属于后台长任务，平均生成耗时明显高于即时交互，故单独统计。</w:t>
      </w:r>
    </w:p>
    <w:p w14:paraId="6191F300">
      <w:pPr>
        <w:pStyle w:val="5"/>
        <w:keepNext/>
        <w:jc w:val="center"/>
      </w:pPr>
      <w:r>
        <w:rPr>
          <w:rFonts w:hint="eastAsia" w:ascii="Times New Roman" w:hAnsi="Times New Roman" w:eastAsia="宋体" w:cs="宋体"/>
          <w:b w:val="0"/>
          <w:sz w:val="24"/>
        </w:rPr>
        <w:t>表6-7 优化后稳定版本的关键指标</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1881"/>
        <w:gridCol w:w="2655"/>
        <w:gridCol w:w="1654"/>
        <w:gridCol w:w="2882"/>
      </w:tblGrid>
      <w:tr w14:paraId="287FB217">
        <w:trPr>
          <w:tblHeader/>
        </w:trPr>
        <w:tc>
          <w:tcPr>
            <w:tcW w:w="1881" w:type="dxa"/>
            <w:tcBorders>
              <w:top w:val="nil"/>
              <w:left w:val="nil"/>
              <w:bottom w:val="single" w:color="000000" w:sz="8" w:space="0"/>
              <w:right w:val="nil"/>
              <w:insideH w:val="nil"/>
              <w:insideV w:val="nil"/>
            </w:tcBorders>
            <w:vAlign w:val="center"/>
          </w:tcPr>
          <w:p w14:paraId="45CA2F8F">
            <w:pPr>
              <w:spacing w:before="0" w:after="0" w:line="276" w:lineRule="auto"/>
              <w:ind w:firstLine="0"/>
              <w:jc w:val="center"/>
            </w:pPr>
            <w:r>
              <w:rPr>
                <w:rFonts w:hint="eastAsia" w:ascii="Times New Roman" w:hAnsi="Times New Roman" w:eastAsia="宋体" w:cs="宋体"/>
                <w:b/>
                <w:sz w:val="21"/>
              </w:rPr>
              <w:t>指标</w:t>
            </w:r>
          </w:p>
        </w:tc>
        <w:tc>
          <w:tcPr>
            <w:tcW w:w="2655" w:type="dxa"/>
            <w:tcBorders>
              <w:top w:val="nil"/>
              <w:left w:val="nil"/>
              <w:bottom w:val="single" w:color="000000" w:sz="8" w:space="0"/>
              <w:right w:val="nil"/>
              <w:insideH w:val="nil"/>
              <w:insideV w:val="nil"/>
            </w:tcBorders>
            <w:vAlign w:val="center"/>
          </w:tcPr>
          <w:p w14:paraId="04D0125E">
            <w:pPr>
              <w:spacing w:before="0" w:after="0" w:line="276" w:lineRule="auto"/>
              <w:ind w:firstLine="0"/>
              <w:jc w:val="center"/>
            </w:pPr>
            <w:r>
              <w:rPr>
                <w:rFonts w:hint="eastAsia" w:ascii="Times New Roman" w:hAnsi="Times New Roman" w:eastAsia="宋体" w:cs="宋体"/>
                <w:b/>
                <w:sz w:val="21"/>
              </w:rPr>
              <w:t>统计口径</w:t>
            </w:r>
          </w:p>
        </w:tc>
        <w:tc>
          <w:tcPr>
            <w:tcW w:w="1654" w:type="dxa"/>
            <w:tcBorders>
              <w:top w:val="nil"/>
              <w:left w:val="nil"/>
              <w:bottom w:val="single" w:color="000000" w:sz="8" w:space="0"/>
              <w:right w:val="nil"/>
              <w:insideH w:val="nil"/>
              <w:insideV w:val="nil"/>
            </w:tcBorders>
            <w:vAlign w:val="center"/>
          </w:tcPr>
          <w:p w14:paraId="4C621A53">
            <w:pPr>
              <w:spacing w:before="0" w:after="0" w:line="276" w:lineRule="auto"/>
              <w:ind w:firstLine="0"/>
              <w:jc w:val="center"/>
            </w:pPr>
            <w:r>
              <w:rPr>
                <w:rFonts w:hint="eastAsia" w:ascii="Times New Roman" w:hAnsi="Times New Roman" w:eastAsia="宋体" w:cs="宋体"/>
                <w:b/>
                <w:sz w:val="21"/>
              </w:rPr>
              <w:t>结果</w:t>
            </w:r>
          </w:p>
        </w:tc>
        <w:tc>
          <w:tcPr>
            <w:tcW w:w="2882" w:type="dxa"/>
            <w:tcBorders>
              <w:top w:val="nil"/>
              <w:left w:val="nil"/>
              <w:bottom w:val="single" w:color="000000" w:sz="8" w:space="0"/>
              <w:right w:val="nil"/>
              <w:insideH w:val="nil"/>
              <w:insideV w:val="nil"/>
            </w:tcBorders>
            <w:vAlign w:val="center"/>
          </w:tcPr>
          <w:p w14:paraId="2585A260">
            <w:pPr>
              <w:spacing w:before="0" w:after="0" w:line="276" w:lineRule="auto"/>
              <w:ind w:firstLine="0"/>
              <w:jc w:val="center"/>
            </w:pPr>
            <w:r>
              <w:rPr>
                <w:rFonts w:hint="eastAsia" w:ascii="Times New Roman" w:hAnsi="Times New Roman" w:eastAsia="宋体" w:cs="宋体"/>
                <w:b/>
                <w:sz w:val="21"/>
              </w:rPr>
              <w:t>说明</w:t>
            </w:r>
          </w:p>
        </w:tc>
      </w:tr>
      <w:tr w14:paraId="05B30E0E">
        <w:trPr>
          <w:cantSplit/>
        </w:trPr>
        <w:tc>
          <w:tcPr>
            <w:tcW w:w="1881" w:type="dxa"/>
            <w:tcBorders>
              <w:top w:val="nil"/>
              <w:left w:val="nil"/>
              <w:bottom w:val="nil"/>
              <w:right w:val="nil"/>
              <w:insideH w:val="nil"/>
              <w:insideV w:val="nil"/>
            </w:tcBorders>
            <w:vAlign w:val="center"/>
          </w:tcPr>
          <w:p w14:paraId="3664BEB5">
            <w:pPr>
              <w:spacing w:before="0" w:after="0" w:line="276" w:lineRule="auto"/>
              <w:ind w:firstLine="0"/>
              <w:jc w:val="center"/>
            </w:pPr>
            <w:r>
              <w:rPr>
                <w:rFonts w:hint="eastAsia" w:ascii="Times New Roman" w:hAnsi="Times New Roman" w:eastAsia="宋体" w:cs="宋体"/>
                <w:b w:val="0"/>
                <w:sz w:val="21"/>
              </w:rPr>
              <w:t>缓存复用率</w:t>
            </w:r>
          </w:p>
        </w:tc>
        <w:tc>
          <w:tcPr>
            <w:tcW w:w="2655" w:type="dxa"/>
            <w:tcBorders>
              <w:top w:val="nil"/>
              <w:left w:val="nil"/>
              <w:bottom w:val="nil"/>
              <w:right w:val="nil"/>
              <w:insideH w:val="nil"/>
              <w:insideV w:val="nil"/>
            </w:tcBorders>
            <w:vAlign w:val="center"/>
          </w:tcPr>
          <w:p w14:paraId="1BAE574D">
            <w:pPr>
              <w:spacing w:before="0" w:after="0" w:line="276" w:lineRule="auto"/>
              <w:ind w:firstLine="0"/>
              <w:jc w:val="left"/>
            </w:pPr>
            <w:r>
              <w:rPr>
                <w:rFonts w:hint="eastAsia" w:ascii="Times New Roman" w:hAnsi="Times New Roman" w:eastAsia="宋体" w:cs="宋体"/>
                <w:b w:val="0"/>
                <w:sz w:val="21"/>
              </w:rPr>
              <w:t>稳定版本有效业务请求</w:t>
            </w:r>
          </w:p>
        </w:tc>
        <w:tc>
          <w:tcPr>
            <w:tcW w:w="1654" w:type="dxa"/>
            <w:tcBorders>
              <w:top w:val="nil"/>
              <w:left w:val="nil"/>
              <w:bottom w:val="nil"/>
              <w:right w:val="nil"/>
              <w:insideH w:val="nil"/>
              <w:insideV w:val="nil"/>
            </w:tcBorders>
            <w:vAlign w:val="center"/>
          </w:tcPr>
          <w:p w14:paraId="44E05438">
            <w:pPr>
              <w:spacing w:before="0" w:after="0" w:line="276" w:lineRule="auto"/>
              <w:ind w:firstLine="0"/>
              <w:jc w:val="left"/>
            </w:pPr>
            <w:r>
              <w:rPr>
                <w:rFonts w:hint="eastAsia" w:ascii="Times New Roman" w:hAnsi="Times New Roman" w:eastAsia="宋体" w:cs="宋体"/>
                <w:b w:val="0"/>
                <w:sz w:val="21"/>
              </w:rPr>
              <w:t>83.80%</w:t>
            </w:r>
          </w:p>
        </w:tc>
        <w:tc>
          <w:tcPr>
            <w:tcW w:w="2882" w:type="dxa"/>
            <w:tcBorders>
              <w:top w:val="nil"/>
              <w:left w:val="nil"/>
              <w:bottom w:val="nil"/>
              <w:right w:val="nil"/>
              <w:insideH w:val="nil"/>
              <w:insideV w:val="nil"/>
            </w:tcBorders>
            <w:vAlign w:val="center"/>
          </w:tcPr>
          <w:p w14:paraId="66180776">
            <w:pPr>
              <w:spacing w:before="0" w:after="0" w:line="276" w:lineRule="auto"/>
              <w:ind w:firstLine="0"/>
              <w:jc w:val="left"/>
            </w:pPr>
            <w:r>
              <w:rPr>
                <w:rFonts w:hint="eastAsia" w:ascii="Times New Roman" w:hAnsi="Times New Roman" w:eastAsia="宋体" w:cs="宋体"/>
                <w:b w:val="0"/>
                <w:sz w:val="21"/>
              </w:rPr>
              <w:t>开发期首次建缓存和调试请求不计入复用样本</w:t>
            </w:r>
          </w:p>
        </w:tc>
      </w:tr>
      <w:tr w14:paraId="00F5925B">
        <w:trPr>
          <w:cantSplit/>
        </w:trPr>
        <w:tc>
          <w:tcPr>
            <w:tcW w:w="1881" w:type="dxa"/>
            <w:tcBorders>
              <w:top w:val="nil"/>
              <w:left w:val="nil"/>
              <w:bottom w:val="nil"/>
              <w:right w:val="nil"/>
              <w:insideH w:val="nil"/>
              <w:insideV w:val="nil"/>
            </w:tcBorders>
            <w:vAlign w:val="center"/>
          </w:tcPr>
          <w:p w14:paraId="34B2C479">
            <w:pPr>
              <w:spacing w:before="0" w:after="0" w:line="276" w:lineRule="auto"/>
              <w:ind w:firstLine="0"/>
              <w:jc w:val="center"/>
            </w:pPr>
            <w:r>
              <w:rPr>
                <w:rFonts w:hint="eastAsia" w:ascii="Times New Roman" w:hAnsi="Times New Roman" w:eastAsia="宋体" w:cs="宋体"/>
                <w:b w:val="0"/>
                <w:sz w:val="21"/>
              </w:rPr>
              <w:t>模型调用成功率</w:t>
            </w:r>
          </w:p>
        </w:tc>
        <w:tc>
          <w:tcPr>
            <w:tcW w:w="2655" w:type="dxa"/>
            <w:tcBorders>
              <w:top w:val="nil"/>
              <w:left w:val="nil"/>
              <w:bottom w:val="nil"/>
              <w:right w:val="nil"/>
              <w:insideH w:val="nil"/>
              <w:insideV w:val="nil"/>
            </w:tcBorders>
            <w:vAlign w:val="center"/>
          </w:tcPr>
          <w:p w14:paraId="24F5EA03">
            <w:pPr>
              <w:spacing w:before="0" w:after="0" w:line="276" w:lineRule="auto"/>
              <w:ind w:firstLine="0"/>
              <w:jc w:val="left"/>
            </w:pPr>
            <w:r>
              <w:rPr>
                <w:rFonts w:hint="eastAsia" w:ascii="Times New Roman" w:hAnsi="Times New Roman" w:eastAsia="宋体" w:cs="宋体"/>
                <w:b w:val="0"/>
                <w:sz w:val="21"/>
              </w:rPr>
              <w:t>稳定版本有效调用</w:t>
            </w:r>
          </w:p>
        </w:tc>
        <w:tc>
          <w:tcPr>
            <w:tcW w:w="1654" w:type="dxa"/>
            <w:tcBorders>
              <w:top w:val="nil"/>
              <w:left w:val="nil"/>
              <w:bottom w:val="nil"/>
              <w:right w:val="nil"/>
              <w:insideH w:val="nil"/>
              <w:insideV w:val="nil"/>
            </w:tcBorders>
            <w:vAlign w:val="center"/>
          </w:tcPr>
          <w:p w14:paraId="523F31A8">
            <w:pPr>
              <w:spacing w:before="0" w:after="0" w:line="276" w:lineRule="auto"/>
              <w:ind w:firstLine="0"/>
              <w:jc w:val="left"/>
            </w:pPr>
            <w:r>
              <w:rPr>
                <w:rFonts w:hint="eastAsia" w:ascii="Times New Roman" w:hAnsi="Times New Roman" w:eastAsia="宋体" w:cs="宋体"/>
                <w:b w:val="0"/>
                <w:sz w:val="21"/>
              </w:rPr>
              <w:t>95.49%</w:t>
            </w:r>
          </w:p>
        </w:tc>
        <w:tc>
          <w:tcPr>
            <w:tcW w:w="2882" w:type="dxa"/>
            <w:tcBorders>
              <w:top w:val="nil"/>
              <w:left w:val="nil"/>
              <w:bottom w:val="nil"/>
              <w:right w:val="nil"/>
              <w:insideH w:val="nil"/>
              <w:insideV w:val="nil"/>
            </w:tcBorders>
            <w:vAlign w:val="center"/>
          </w:tcPr>
          <w:p w14:paraId="6EB3DB91">
            <w:pPr>
              <w:spacing w:before="0" w:after="0" w:line="276" w:lineRule="auto"/>
              <w:ind w:firstLine="0"/>
              <w:jc w:val="left"/>
            </w:pPr>
            <w:r>
              <w:rPr>
                <w:rFonts w:hint="eastAsia" w:ascii="Times New Roman" w:hAnsi="Times New Roman" w:eastAsia="宋体" w:cs="宋体"/>
                <w:b w:val="0"/>
                <w:sz w:val="21"/>
              </w:rPr>
              <w:t>剔除故障测试和优化前失效配置调用</w:t>
            </w:r>
          </w:p>
        </w:tc>
      </w:tr>
      <w:tr w14:paraId="1A41AFC4">
        <w:trPr>
          <w:cantSplit/>
        </w:trPr>
        <w:tc>
          <w:tcPr>
            <w:tcW w:w="1881" w:type="dxa"/>
            <w:tcBorders>
              <w:top w:val="nil"/>
              <w:left w:val="nil"/>
              <w:bottom w:val="nil"/>
              <w:right w:val="nil"/>
              <w:insideH w:val="nil"/>
              <w:insideV w:val="nil"/>
            </w:tcBorders>
            <w:vAlign w:val="center"/>
          </w:tcPr>
          <w:p w14:paraId="489E5ED7">
            <w:pPr>
              <w:spacing w:before="0" w:after="0" w:line="276" w:lineRule="auto"/>
              <w:ind w:firstLine="0"/>
              <w:jc w:val="center"/>
            </w:pPr>
            <w:r>
              <w:rPr>
                <w:rFonts w:hint="eastAsia" w:ascii="Times New Roman" w:hAnsi="Times New Roman" w:eastAsia="宋体" w:cs="宋体"/>
                <w:b w:val="0"/>
                <w:sz w:val="21"/>
              </w:rPr>
              <w:t>10秒内响应比例</w:t>
            </w:r>
          </w:p>
        </w:tc>
        <w:tc>
          <w:tcPr>
            <w:tcW w:w="2655" w:type="dxa"/>
            <w:tcBorders>
              <w:top w:val="nil"/>
              <w:left w:val="nil"/>
              <w:bottom w:val="nil"/>
              <w:right w:val="nil"/>
              <w:insideH w:val="nil"/>
              <w:insideV w:val="nil"/>
            </w:tcBorders>
            <w:vAlign w:val="center"/>
          </w:tcPr>
          <w:p w14:paraId="3536D9C2">
            <w:pPr>
              <w:spacing w:before="0" w:after="0" w:line="276" w:lineRule="auto"/>
              <w:ind w:firstLine="0"/>
              <w:jc w:val="left"/>
            </w:pPr>
            <w:r>
              <w:rPr>
                <w:rFonts w:hint="eastAsia" w:ascii="Times New Roman" w:hAnsi="Times New Roman" w:eastAsia="宋体" w:cs="宋体"/>
                <w:b w:val="0"/>
                <w:sz w:val="21"/>
              </w:rPr>
              <w:t>同步交互或异步任务受理</w:t>
            </w:r>
          </w:p>
        </w:tc>
        <w:tc>
          <w:tcPr>
            <w:tcW w:w="1654" w:type="dxa"/>
            <w:tcBorders>
              <w:top w:val="nil"/>
              <w:left w:val="nil"/>
              <w:bottom w:val="nil"/>
              <w:right w:val="nil"/>
              <w:insideH w:val="nil"/>
              <w:insideV w:val="nil"/>
            </w:tcBorders>
            <w:vAlign w:val="center"/>
          </w:tcPr>
          <w:p w14:paraId="40D077BC">
            <w:pPr>
              <w:spacing w:before="0" w:after="0" w:line="276" w:lineRule="auto"/>
              <w:ind w:firstLine="0"/>
              <w:jc w:val="left"/>
            </w:pPr>
            <w:r>
              <w:rPr>
                <w:rFonts w:hint="eastAsia" w:ascii="Times New Roman" w:hAnsi="Times New Roman" w:eastAsia="宋体" w:cs="宋体"/>
                <w:b w:val="0"/>
                <w:sz w:val="21"/>
              </w:rPr>
              <w:t>85.65%</w:t>
            </w:r>
          </w:p>
        </w:tc>
        <w:tc>
          <w:tcPr>
            <w:tcW w:w="2882" w:type="dxa"/>
            <w:tcBorders>
              <w:top w:val="nil"/>
              <w:left w:val="nil"/>
              <w:bottom w:val="nil"/>
              <w:right w:val="nil"/>
              <w:insideH w:val="nil"/>
              <w:insideV w:val="nil"/>
            </w:tcBorders>
            <w:vAlign w:val="center"/>
          </w:tcPr>
          <w:p w14:paraId="5DA46AFC">
            <w:pPr>
              <w:spacing w:before="0" w:after="0" w:line="276" w:lineRule="auto"/>
              <w:ind w:firstLine="0"/>
              <w:jc w:val="left"/>
            </w:pPr>
            <w:r>
              <w:rPr>
                <w:rFonts w:hint="eastAsia" w:ascii="Times New Roman" w:hAnsi="Times New Roman" w:eastAsia="宋体" w:cs="宋体"/>
                <w:b w:val="0"/>
                <w:sz w:val="21"/>
              </w:rPr>
              <w:t>不以后台完整材料生成耗时作为同步响应</w:t>
            </w:r>
          </w:p>
        </w:tc>
      </w:tr>
      <w:tr w14:paraId="5CE0A783">
        <w:trPr>
          <w:cantSplit/>
        </w:trPr>
        <w:tc>
          <w:tcPr>
            <w:tcW w:w="1881" w:type="dxa"/>
            <w:tcBorders>
              <w:top w:val="nil"/>
              <w:left w:val="nil"/>
              <w:bottom w:val="nil"/>
              <w:right w:val="nil"/>
              <w:insideH w:val="nil"/>
              <w:insideV w:val="nil"/>
            </w:tcBorders>
            <w:vAlign w:val="center"/>
          </w:tcPr>
          <w:p w14:paraId="4A071E8F">
            <w:pPr>
              <w:spacing w:before="0" w:after="0" w:line="276" w:lineRule="auto"/>
              <w:ind w:firstLine="0"/>
              <w:jc w:val="center"/>
            </w:pPr>
            <w:r>
              <w:rPr>
                <w:rFonts w:hint="eastAsia" w:ascii="Times New Roman" w:hAnsi="Times New Roman" w:eastAsia="宋体" w:cs="宋体"/>
                <w:b w:val="0"/>
                <w:sz w:val="21"/>
              </w:rPr>
              <w:t>场景材料生成</w:t>
            </w:r>
          </w:p>
        </w:tc>
        <w:tc>
          <w:tcPr>
            <w:tcW w:w="2655" w:type="dxa"/>
            <w:tcBorders>
              <w:top w:val="nil"/>
              <w:left w:val="nil"/>
              <w:bottom w:val="nil"/>
              <w:right w:val="nil"/>
              <w:insideH w:val="nil"/>
              <w:insideV w:val="nil"/>
            </w:tcBorders>
            <w:vAlign w:val="center"/>
          </w:tcPr>
          <w:p w14:paraId="2D8A5C64">
            <w:pPr>
              <w:spacing w:before="0" w:after="0" w:line="276" w:lineRule="auto"/>
              <w:ind w:firstLine="0"/>
              <w:jc w:val="left"/>
            </w:pPr>
            <w:r>
              <w:rPr>
                <w:rFonts w:hint="eastAsia" w:ascii="Times New Roman" w:hAnsi="Times New Roman" w:eastAsia="宋体" w:cs="宋体"/>
                <w:b w:val="0"/>
                <w:sz w:val="21"/>
              </w:rPr>
              <w:t>全量数据库审计</w:t>
            </w:r>
          </w:p>
        </w:tc>
        <w:tc>
          <w:tcPr>
            <w:tcW w:w="1654" w:type="dxa"/>
            <w:tcBorders>
              <w:top w:val="nil"/>
              <w:left w:val="nil"/>
              <w:bottom w:val="nil"/>
              <w:right w:val="nil"/>
              <w:insideH w:val="nil"/>
              <w:insideV w:val="nil"/>
            </w:tcBorders>
            <w:vAlign w:val="center"/>
          </w:tcPr>
          <w:p w14:paraId="1C85134D">
            <w:pPr>
              <w:spacing w:before="0" w:after="0" w:line="276" w:lineRule="auto"/>
              <w:ind w:firstLine="0"/>
              <w:jc w:val="left"/>
            </w:pPr>
            <w:r>
              <w:rPr>
                <w:rFonts w:hint="eastAsia" w:ascii="Times New Roman" w:hAnsi="Times New Roman" w:eastAsia="宋体" w:cs="宋体"/>
                <w:b w:val="0"/>
                <w:sz w:val="21"/>
              </w:rPr>
              <w:t>平均132.12秒</w:t>
            </w:r>
          </w:p>
        </w:tc>
        <w:tc>
          <w:tcPr>
            <w:tcW w:w="2882" w:type="dxa"/>
            <w:tcBorders>
              <w:top w:val="nil"/>
              <w:left w:val="nil"/>
              <w:bottom w:val="nil"/>
              <w:right w:val="nil"/>
              <w:insideH w:val="nil"/>
              <w:insideV w:val="nil"/>
            </w:tcBorders>
            <w:vAlign w:val="center"/>
          </w:tcPr>
          <w:p w14:paraId="3F5B2190">
            <w:pPr>
              <w:spacing w:before="0" w:after="0" w:line="276" w:lineRule="auto"/>
              <w:ind w:firstLine="0"/>
              <w:jc w:val="left"/>
            </w:pPr>
            <w:r>
              <w:rPr>
                <w:rFonts w:hint="eastAsia" w:ascii="Times New Roman" w:hAnsi="Times New Roman" w:eastAsia="宋体" w:cs="宋体"/>
                <w:b w:val="0"/>
                <w:sz w:val="21"/>
              </w:rPr>
              <w:t>以异步任务执行，前端不阻塞等待</w:t>
            </w:r>
          </w:p>
        </w:tc>
      </w:tr>
      <w:tr w14:paraId="453337D7">
        <w:trPr>
          <w:cantSplit/>
        </w:trPr>
        <w:tc>
          <w:tcPr>
            <w:tcW w:w="1881" w:type="dxa"/>
            <w:tcBorders>
              <w:top w:val="nil"/>
              <w:left w:val="nil"/>
              <w:bottom w:val="nil"/>
              <w:right w:val="nil"/>
              <w:insideH w:val="nil"/>
              <w:insideV w:val="nil"/>
            </w:tcBorders>
            <w:vAlign w:val="center"/>
          </w:tcPr>
          <w:p w14:paraId="3D3C3B4F">
            <w:pPr>
              <w:spacing w:before="0" w:after="0" w:line="276" w:lineRule="auto"/>
              <w:ind w:firstLine="0"/>
              <w:jc w:val="center"/>
            </w:pPr>
            <w:r>
              <w:rPr>
                <w:rFonts w:hint="eastAsia" w:ascii="Times New Roman" w:hAnsi="Times New Roman" w:eastAsia="宋体" w:cs="宋体"/>
                <w:b w:val="0"/>
                <w:sz w:val="21"/>
              </w:rPr>
              <w:t>词卡缓存全量复用</w:t>
            </w:r>
          </w:p>
        </w:tc>
        <w:tc>
          <w:tcPr>
            <w:tcW w:w="2655" w:type="dxa"/>
            <w:tcBorders>
              <w:top w:val="nil"/>
              <w:left w:val="nil"/>
              <w:bottom w:val="nil"/>
              <w:right w:val="nil"/>
              <w:insideH w:val="nil"/>
              <w:insideV w:val="nil"/>
            </w:tcBorders>
            <w:vAlign w:val="center"/>
          </w:tcPr>
          <w:p w14:paraId="77FEE0B1">
            <w:pPr>
              <w:spacing w:before="0" w:after="0" w:line="276" w:lineRule="auto"/>
              <w:ind w:firstLine="0"/>
              <w:jc w:val="left"/>
            </w:pPr>
            <w:r>
              <w:rPr>
                <w:rFonts w:hint="eastAsia" w:ascii="Times New Roman" w:hAnsi="Times New Roman" w:eastAsia="宋体" w:cs="宋体"/>
                <w:b w:val="0"/>
                <w:sz w:val="21"/>
              </w:rPr>
              <w:t>历史读取记录</w:t>
            </w:r>
          </w:p>
        </w:tc>
        <w:tc>
          <w:tcPr>
            <w:tcW w:w="1654" w:type="dxa"/>
            <w:tcBorders>
              <w:top w:val="nil"/>
              <w:left w:val="nil"/>
              <w:bottom w:val="nil"/>
              <w:right w:val="nil"/>
              <w:insideH w:val="nil"/>
              <w:insideV w:val="nil"/>
            </w:tcBorders>
            <w:vAlign w:val="center"/>
          </w:tcPr>
          <w:p w14:paraId="6A40512C">
            <w:pPr>
              <w:spacing w:before="0" w:after="0" w:line="276" w:lineRule="auto"/>
              <w:ind w:firstLine="0"/>
              <w:jc w:val="left"/>
            </w:pPr>
            <w:r>
              <w:rPr>
                <w:rFonts w:hint="eastAsia" w:ascii="Times New Roman" w:hAnsi="Times New Roman" w:eastAsia="宋体" w:cs="宋体"/>
                <w:b w:val="0"/>
                <w:sz w:val="21"/>
              </w:rPr>
              <w:t>29.80%</w:t>
            </w:r>
          </w:p>
        </w:tc>
        <w:tc>
          <w:tcPr>
            <w:tcW w:w="2882" w:type="dxa"/>
            <w:tcBorders>
              <w:top w:val="nil"/>
              <w:left w:val="nil"/>
              <w:bottom w:val="nil"/>
              <w:right w:val="nil"/>
              <w:insideH w:val="nil"/>
              <w:insideV w:val="nil"/>
            </w:tcBorders>
            <w:vAlign w:val="center"/>
          </w:tcPr>
          <w:p w14:paraId="1C299E12">
            <w:pPr>
              <w:spacing w:before="0" w:after="0" w:line="276" w:lineRule="auto"/>
              <w:ind w:firstLine="0"/>
              <w:jc w:val="left"/>
            </w:pPr>
            <w:r>
              <w:rPr>
                <w:rFonts w:hint="eastAsia" w:ascii="Times New Roman" w:hAnsi="Times New Roman" w:eastAsia="宋体" w:cs="宋体"/>
                <w:b w:val="0"/>
                <w:sz w:val="21"/>
              </w:rPr>
              <w:t>反映当前样本仍存在大量首次学习词</w:t>
            </w:r>
          </w:p>
        </w:tc>
      </w:tr>
    </w:tbl>
    <w:p w14:paraId="233D57EE">
      <w:pPr>
        <w:spacing w:before="0" w:after="0" w:line="460" w:lineRule="exact"/>
        <w:ind w:firstLine="480"/>
        <w:jc w:val="both"/>
      </w:pPr>
      <w:r>
        <w:rPr>
          <w:rFonts w:hint="eastAsia" w:ascii="Times New Roman" w:hAnsi="Times New Roman" w:eastAsia="宋体" w:cs="宋体"/>
          <w:b w:val="0"/>
          <w:sz w:val="24"/>
        </w:rPr>
        <w:t>将同步交互与异步生成拆分后，可以避免以长文本生成的模型耗时掩盖前端交互体验。缓存复用率和模型成功率均需要随着用户规模、词表覆盖率和供应商网络状况持续监测；本文采用稳定版本有效样本评价优化效果，同时保留全量历史数据作为开发过程证据。</w:t>
      </w:r>
    </w:p>
    <w:p w14:paraId="0FE68221">
      <w:pPr>
        <w:pStyle w:val="3"/>
        <w:keepNext/>
      </w:pPr>
      <w:r>
        <w:rPr>
          <w:rFonts w:hint="eastAsia" w:ascii="Times New Roman" w:hAnsi="Times New Roman" w:eastAsia="宋体" w:cs="宋体"/>
          <w:sz w:val="28"/>
        </w:rPr>
        <w:t>6.7 技术指标达成情况与局限</w:t>
      </w:r>
    </w:p>
    <w:p w14:paraId="73F9C2B8">
      <w:pPr>
        <w:pStyle w:val="5"/>
        <w:keepNext/>
        <w:jc w:val="center"/>
      </w:pPr>
      <w:r>
        <w:rPr>
          <w:rFonts w:hint="eastAsia" w:ascii="Times New Roman" w:hAnsi="Times New Roman" w:eastAsia="宋体" w:cs="宋体"/>
          <w:b w:val="0"/>
          <w:sz w:val="24"/>
        </w:rPr>
        <w:t>表6-8 任务书技术指标达成情况</w:t>
      </w:r>
    </w:p>
    <w:tbl>
      <w:tblPr>
        <w:tblStyle w:val="15"/>
        <w:tblW w:w="0" w:type="auto"/>
        <w:tblInd w:w="0" w:type="dxa"/>
        <w:tblBorders>
          <w:top w:val="single" w:color="000000" w:sz="12" w:space="0"/>
          <w:left w:val="none" w:color="000000" w:sz="8" w:space="0"/>
          <w:bottom w:val="single" w:color="000000" w:sz="12" w:space="0"/>
          <w:right w:val="none" w:color="000000" w:sz="8" w:space="0"/>
          <w:insideH w:val="none" w:color="000000" w:sz="8" w:space="0"/>
          <w:insideV w:val="none" w:color="000000" w:sz="8" w:space="0"/>
        </w:tblBorders>
        <w:tblLayout w:type="fixed"/>
        <w:tblCellMar>
          <w:top w:w="0" w:type="dxa"/>
          <w:left w:w="108" w:type="dxa"/>
          <w:bottom w:w="0" w:type="dxa"/>
          <w:right w:w="108" w:type="dxa"/>
        </w:tblCellMar>
      </w:tblPr>
      <w:tblGrid>
        <w:gridCol w:w="3024"/>
        <w:gridCol w:w="3024"/>
        <w:gridCol w:w="3024"/>
      </w:tblGrid>
      <w:tr w14:paraId="6D3B356F">
        <w:trPr>
          <w:tblHeader/>
        </w:trPr>
        <w:tc>
          <w:tcPr>
            <w:tcW w:w="2500" w:type="dxa"/>
            <w:tcBorders>
              <w:top w:val="nil"/>
              <w:left w:val="nil"/>
              <w:bottom w:val="single" w:color="000000" w:sz="8" w:space="0"/>
              <w:right w:val="nil"/>
              <w:insideH w:val="nil"/>
              <w:insideV w:val="nil"/>
            </w:tcBorders>
            <w:vAlign w:val="center"/>
          </w:tcPr>
          <w:p w14:paraId="5D9BAD15">
            <w:pPr>
              <w:spacing w:before="0" w:after="0" w:line="276" w:lineRule="auto"/>
              <w:ind w:firstLine="0"/>
              <w:jc w:val="center"/>
            </w:pPr>
            <w:r>
              <w:rPr>
                <w:rFonts w:hint="eastAsia" w:ascii="Times New Roman" w:hAnsi="Times New Roman" w:eastAsia="宋体" w:cs="宋体"/>
                <w:b/>
                <w:sz w:val="21"/>
              </w:rPr>
              <w:t>任务书指标</w:t>
            </w:r>
          </w:p>
        </w:tc>
        <w:tc>
          <w:tcPr>
            <w:tcW w:w="4900" w:type="dxa"/>
            <w:tcBorders>
              <w:top w:val="nil"/>
              <w:left w:val="nil"/>
              <w:bottom w:val="single" w:color="000000" w:sz="8" w:space="0"/>
              <w:right w:val="nil"/>
              <w:insideH w:val="nil"/>
              <w:insideV w:val="nil"/>
            </w:tcBorders>
            <w:vAlign w:val="center"/>
          </w:tcPr>
          <w:p w14:paraId="21D9BB9F">
            <w:pPr>
              <w:spacing w:before="0" w:after="0" w:line="276" w:lineRule="auto"/>
              <w:ind w:firstLine="0"/>
              <w:jc w:val="center"/>
            </w:pPr>
            <w:r>
              <w:rPr>
                <w:rFonts w:hint="eastAsia" w:ascii="Times New Roman" w:hAnsi="Times New Roman" w:eastAsia="宋体" w:cs="宋体"/>
                <w:b/>
                <w:sz w:val="21"/>
              </w:rPr>
              <w:t>当前证据</w:t>
            </w:r>
          </w:p>
        </w:tc>
        <w:tc>
          <w:tcPr>
            <w:tcW w:w="1500" w:type="dxa"/>
            <w:tcBorders>
              <w:top w:val="nil"/>
              <w:left w:val="nil"/>
              <w:bottom w:val="single" w:color="000000" w:sz="8" w:space="0"/>
              <w:right w:val="nil"/>
              <w:insideH w:val="nil"/>
              <w:insideV w:val="nil"/>
            </w:tcBorders>
            <w:vAlign w:val="center"/>
          </w:tcPr>
          <w:p w14:paraId="2220AC54">
            <w:pPr>
              <w:spacing w:before="0" w:after="0" w:line="276" w:lineRule="auto"/>
              <w:ind w:firstLine="0"/>
              <w:jc w:val="center"/>
            </w:pPr>
            <w:r>
              <w:rPr>
                <w:rFonts w:hint="eastAsia" w:ascii="Times New Roman" w:hAnsi="Times New Roman" w:eastAsia="宋体" w:cs="宋体"/>
                <w:b/>
                <w:sz w:val="21"/>
              </w:rPr>
              <w:t>结论</w:t>
            </w:r>
          </w:p>
        </w:tc>
      </w:tr>
      <w:tr w14:paraId="18BA5754">
        <w:trPr>
          <w:cantSplit/>
        </w:trPr>
        <w:tc>
          <w:tcPr>
            <w:tcW w:w="2500" w:type="dxa"/>
            <w:tcBorders>
              <w:top w:val="nil"/>
              <w:left w:val="nil"/>
              <w:bottom w:val="nil"/>
              <w:right w:val="nil"/>
              <w:insideH w:val="nil"/>
              <w:insideV w:val="nil"/>
            </w:tcBorders>
            <w:vAlign w:val="center"/>
          </w:tcPr>
          <w:p w14:paraId="2A5B44E8">
            <w:pPr>
              <w:spacing w:before="0" w:after="0" w:line="276" w:lineRule="auto"/>
              <w:ind w:firstLine="0"/>
              <w:jc w:val="center"/>
            </w:pPr>
            <w:r>
              <w:rPr>
                <w:rFonts w:hint="eastAsia" w:ascii="Times New Roman" w:hAnsi="Times New Roman" w:eastAsia="宋体" w:cs="宋体"/>
                <w:b w:val="0"/>
                <w:sz w:val="21"/>
              </w:rPr>
              <w:t>多模型支持不少于2家</w:t>
            </w:r>
          </w:p>
        </w:tc>
        <w:tc>
          <w:tcPr>
            <w:tcW w:w="4900" w:type="dxa"/>
            <w:tcBorders>
              <w:top w:val="nil"/>
              <w:left w:val="nil"/>
              <w:bottom w:val="nil"/>
              <w:right w:val="nil"/>
              <w:insideH w:val="nil"/>
              <w:insideV w:val="nil"/>
            </w:tcBorders>
            <w:vAlign w:val="center"/>
          </w:tcPr>
          <w:p w14:paraId="005B3B86">
            <w:pPr>
              <w:spacing w:before="0" w:after="0" w:line="276" w:lineRule="auto"/>
              <w:ind w:firstLine="0"/>
              <w:jc w:val="left"/>
            </w:pPr>
            <w:r>
              <w:rPr>
                <w:rFonts w:hint="eastAsia" w:ascii="Times New Roman" w:hAnsi="Times New Roman" w:eastAsia="宋体" w:cs="宋体"/>
                <w:b w:val="0"/>
                <w:sz w:val="21"/>
              </w:rPr>
              <w:t>DeepSeek和Kimi具备独立定义、适配器和解析链</w:t>
            </w:r>
          </w:p>
        </w:tc>
        <w:tc>
          <w:tcPr>
            <w:tcW w:w="1500" w:type="dxa"/>
            <w:tcBorders>
              <w:top w:val="nil"/>
              <w:left w:val="nil"/>
              <w:bottom w:val="nil"/>
              <w:right w:val="nil"/>
              <w:insideH w:val="nil"/>
              <w:insideV w:val="nil"/>
            </w:tcBorders>
            <w:vAlign w:val="center"/>
          </w:tcPr>
          <w:p w14:paraId="746879D2">
            <w:pPr>
              <w:spacing w:before="0" w:after="0" w:line="276" w:lineRule="auto"/>
              <w:ind w:firstLine="0"/>
              <w:jc w:val="left"/>
            </w:pPr>
            <w:r>
              <w:rPr>
                <w:rFonts w:hint="eastAsia" w:ascii="Times New Roman" w:hAnsi="Times New Roman" w:eastAsia="宋体" w:cs="宋体"/>
                <w:b w:val="0"/>
                <w:sz w:val="21"/>
              </w:rPr>
              <w:t>完成</w:t>
            </w:r>
          </w:p>
        </w:tc>
      </w:tr>
      <w:tr w14:paraId="2F06139E">
        <w:trPr>
          <w:cantSplit/>
        </w:trPr>
        <w:tc>
          <w:tcPr>
            <w:tcW w:w="2500" w:type="dxa"/>
            <w:tcBorders>
              <w:top w:val="nil"/>
              <w:left w:val="nil"/>
              <w:bottom w:val="nil"/>
              <w:right w:val="nil"/>
              <w:insideH w:val="nil"/>
              <w:insideV w:val="nil"/>
            </w:tcBorders>
            <w:vAlign w:val="center"/>
          </w:tcPr>
          <w:p w14:paraId="1EC8733F">
            <w:pPr>
              <w:spacing w:before="0" w:after="0" w:line="276" w:lineRule="auto"/>
              <w:ind w:firstLine="0"/>
              <w:jc w:val="center"/>
            </w:pPr>
            <w:r>
              <w:rPr>
                <w:rFonts w:hint="eastAsia" w:ascii="Times New Roman" w:hAnsi="Times New Roman" w:eastAsia="宋体" w:cs="宋体"/>
                <w:b w:val="0"/>
                <w:sz w:val="21"/>
              </w:rPr>
              <w:t>缓存复用率不低于95%</w:t>
            </w:r>
          </w:p>
        </w:tc>
        <w:tc>
          <w:tcPr>
            <w:tcW w:w="4900" w:type="dxa"/>
            <w:tcBorders>
              <w:top w:val="nil"/>
              <w:left w:val="nil"/>
              <w:bottom w:val="nil"/>
              <w:right w:val="nil"/>
              <w:insideH w:val="nil"/>
              <w:insideV w:val="nil"/>
            </w:tcBorders>
            <w:vAlign w:val="center"/>
          </w:tcPr>
          <w:p w14:paraId="57232375">
            <w:pPr>
              <w:spacing w:before="0" w:after="0" w:line="276" w:lineRule="auto"/>
              <w:ind w:firstLine="0"/>
              <w:jc w:val="left"/>
            </w:pPr>
            <w:r>
              <w:rPr>
                <w:rFonts w:hint="eastAsia" w:ascii="Times New Roman" w:hAnsi="Times New Roman" w:eastAsia="宋体" w:cs="宋体"/>
                <w:b w:val="0"/>
                <w:sz w:val="21"/>
              </w:rPr>
              <w:t>稳定版本有效样本为83.80%</w:t>
            </w:r>
          </w:p>
        </w:tc>
        <w:tc>
          <w:tcPr>
            <w:tcW w:w="1500" w:type="dxa"/>
            <w:tcBorders>
              <w:top w:val="nil"/>
              <w:left w:val="nil"/>
              <w:bottom w:val="nil"/>
              <w:right w:val="nil"/>
              <w:insideH w:val="nil"/>
              <w:insideV w:val="nil"/>
            </w:tcBorders>
            <w:vAlign w:val="center"/>
          </w:tcPr>
          <w:p w14:paraId="30C3E4F4">
            <w:pPr>
              <w:spacing w:before="0" w:after="0" w:line="276" w:lineRule="auto"/>
              <w:ind w:firstLine="0"/>
              <w:jc w:val="left"/>
            </w:pPr>
            <w:r>
              <w:rPr>
                <w:rFonts w:hint="eastAsia" w:ascii="Times New Roman" w:hAnsi="Times New Roman" w:eastAsia="宋体" w:cs="宋体"/>
                <w:b w:val="0"/>
                <w:sz w:val="21"/>
              </w:rPr>
              <w:t>未完全达到，持续优化</w:t>
            </w:r>
          </w:p>
        </w:tc>
      </w:tr>
      <w:tr w14:paraId="3013B002">
        <w:trPr>
          <w:cantSplit/>
        </w:trPr>
        <w:tc>
          <w:tcPr>
            <w:tcW w:w="2500" w:type="dxa"/>
            <w:tcBorders>
              <w:top w:val="nil"/>
              <w:left w:val="nil"/>
              <w:bottom w:val="nil"/>
              <w:right w:val="nil"/>
              <w:insideH w:val="nil"/>
              <w:insideV w:val="nil"/>
            </w:tcBorders>
            <w:vAlign w:val="center"/>
          </w:tcPr>
          <w:p w14:paraId="619F9AD1">
            <w:pPr>
              <w:spacing w:before="0" w:after="0" w:line="276" w:lineRule="auto"/>
              <w:ind w:firstLine="0"/>
              <w:jc w:val="center"/>
            </w:pPr>
            <w:r>
              <w:rPr>
                <w:rFonts w:hint="eastAsia" w:ascii="Times New Roman" w:hAnsi="Times New Roman" w:eastAsia="宋体" w:cs="宋体"/>
                <w:b w:val="0"/>
                <w:sz w:val="21"/>
              </w:rPr>
              <w:t>AI响应不超过10秒</w:t>
            </w:r>
          </w:p>
        </w:tc>
        <w:tc>
          <w:tcPr>
            <w:tcW w:w="4900" w:type="dxa"/>
            <w:tcBorders>
              <w:top w:val="nil"/>
              <w:left w:val="nil"/>
              <w:bottom w:val="nil"/>
              <w:right w:val="nil"/>
              <w:insideH w:val="nil"/>
              <w:insideV w:val="nil"/>
            </w:tcBorders>
            <w:vAlign w:val="center"/>
          </w:tcPr>
          <w:p w14:paraId="4D429684">
            <w:pPr>
              <w:spacing w:before="0" w:after="0" w:line="276" w:lineRule="auto"/>
              <w:ind w:firstLine="0"/>
              <w:jc w:val="left"/>
            </w:pPr>
            <w:r>
              <w:rPr>
                <w:rFonts w:hint="eastAsia" w:ascii="Times New Roman" w:hAnsi="Times New Roman" w:eastAsia="宋体" w:cs="宋体"/>
                <w:b w:val="0"/>
                <w:sz w:val="21"/>
              </w:rPr>
              <w:t>同步交互或任务受理85.65%在10秒内；长材料后台执行</w:t>
            </w:r>
          </w:p>
        </w:tc>
        <w:tc>
          <w:tcPr>
            <w:tcW w:w="1500" w:type="dxa"/>
            <w:tcBorders>
              <w:top w:val="nil"/>
              <w:left w:val="nil"/>
              <w:bottom w:val="nil"/>
              <w:right w:val="nil"/>
              <w:insideH w:val="nil"/>
              <w:insideV w:val="nil"/>
            </w:tcBorders>
            <w:vAlign w:val="center"/>
          </w:tcPr>
          <w:p w14:paraId="02747223">
            <w:pPr>
              <w:spacing w:before="0" w:after="0" w:line="276" w:lineRule="auto"/>
              <w:ind w:firstLine="0"/>
              <w:jc w:val="left"/>
            </w:pPr>
            <w:r>
              <w:rPr>
                <w:rFonts w:hint="eastAsia" w:ascii="Times New Roman" w:hAnsi="Times New Roman" w:eastAsia="宋体" w:cs="宋体"/>
                <w:b w:val="0"/>
                <w:sz w:val="21"/>
              </w:rPr>
              <w:t>部分达到</w:t>
            </w:r>
          </w:p>
        </w:tc>
      </w:tr>
      <w:tr w14:paraId="5BE2C328">
        <w:trPr>
          <w:cantSplit/>
        </w:trPr>
        <w:tc>
          <w:tcPr>
            <w:tcW w:w="2500" w:type="dxa"/>
            <w:tcBorders>
              <w:top w:val="nil"/>
              <w:left w:val="nil"/>
              <w:bottom w:val="nil"/>
              <w:right w:val="nil"/>
              <w:insideH w:val="nil"/>
              <w:insideV w:val="nil"/>
            </w:tcBorders>
            <w:vAlign w:val="center"/>
          </w:tcPr>
          <w:p w14:paraId="1F3EE494">
            <w:pPr>
              <w:spacing w:before="0" w:after="0" w:line="276" w:lineRule="auto"/>
              <w:ind w:firstLine="0"/>
              <w:jc w:val="center"/>
            </w:pPr>
            <w:r>
              <w:rPr>
                <w:rFonts w:hint="eastAsia" w:ascii="Times New Roman" w:hAnsi="Times New Roman" w:eastAsia="宋体" w:cs="宋体"/>
                <w:b w:val="0"/>
                <w:sz w:val="21"/>
              </w:rPr>
              <w:t>支持100并发用户</w:t>
            </w:r>
          </w:p>
        </w:tc>
        <w:tc>
          <w:tcPr>
            <w:tcW w:w="4900" w:type="dxa"/>
            <w:tcBorders>
              <w:top w:val="nil"/>
              <w:left w:val="nil"/>
              <w:bottom w:val="nil"/>
              <w:right w:val="nil"/>
              <w:insideH w:val="nil"/>
              <w:insideV w:val="nil"/>
            </w:tcBorders>
            <w:vAlign w:val="center"/>
          </w:tcPr>
          <w:p w14:paraId="304D5FFC">
            <w:pPr>
              <w:spacing w:before="0" w:after="0" w:line="276" w:lineRule="auto"/>
              <w:ind w:firstLine="0"/>
              <w:jc w:val="left"/>
            </w:pPr>
            <w:r>
              <w:rPr>
                <w:rFonts w:hint="eastAsia" w:ascii="Times New Roman" w:hAnsi="Times New Roman" w:eastAsia="宋体" w:cs="宋体"/>
                <w:b w:val="0"/>
                <w:sz w:val="21"/>
              </w:rPr>
              <w:t>100并发只读接口均成功返回，P95最高2181.18 ms</w:t>
            </w:r>
          </w:p>
        </w:tc>
        <w:tc>
          <w:tcPr>
            <w:tcW w:w="1500" w:type="dxa"/>
            <w:tcBorders>
              <w:top w:val="nil"/>
              <w:left w:val="nil"/>
              <w:bottom w:val="nil"/>
              <w:right w:val="nil"/>
              <w:insideH w:val="nil"/>
              <w:insideV w:val="nil"/>
            </w:tcBorders>
            <w:vAlign w:val="center"/>
          </w:tcPr>
          <w:p w14:paraId="35EEFC17">
            <w:pPr>
              <w:spacing w:before="0" w:after="0" w:line="276" w:lineRule="auto"/>
              <w:ind w:firstLine="0"/>
              <w:jc w:val="left"/>
            </w:pPr>
            <w:r>
              <w:rPr>
                <w:rFonts w:hint="eastAsia" w:ascii="Times New Roman" w:hAnsi="Times New Roman" w:eastAsia="宋体" w:cs="宋体"/>
                <w:b w:val="0"/>
                <w:sz w:val="21"/>
              </w:rPr>
              <w:t>本地验证通过</w:t>
            </w:r>
          </w:p>
        </w:tc>
      </w:tr>
      <w:tr w14:paraId="0005B8A6">
        <w:trPr>
          <w:cantSplit/>
        </w:trPr>
        <w:tc>
          <w:tcPr>
            <w:tcW w:w="2500" w:type="dxa"/>
            <w:tcBorders>
              <w:top w:val="nil"/>
              <w:left w:val="nil"/>
              <w:bottom w:val="nil"/>
              <w:right w:val="nil"/>
              <w:insideH w:val="nil"/>
              <w:insideV w:val="nil"/>
            </w:tcBorders>
            <w:vAlign w:val="center"/>
          </w:tcPr>
          <w:p w14:paraId="7B7C6D15">
            <w:pPr>
              <w:spacing w:before="0" w:after="0" w:line="276" w:lineRule="auto"/>
              <w:ind w:firstLine="0"/>
              <w:jc w:val="center"/>
            </w:pPr>
            <w:r>
              <w:rPr>
                <w:rFonts w:hint="eastAsia" w:ascii="Times New Roman" w:hAnsi="Times New Roman" w:eastAsia="宋体" w:cs="宋体"/>
                <w:b w:val="0"/>
                <w:sz w:val="21"/>
              </w:rPr>
              <w:t>首屏不超过2秒</w:t>
            </w:r>
          </w:p>
        </w:tc>
        <w:tc>
          <w:tcPr>
            <w:tcW w:w="4900" w:type="dxa"/>
            <w:tcBorders>
              <w:top w:val="nil"/>
              <w:left w:val="nil"/>
              <w:bottom w:val="nil"/>
              <w:right w:val="nil"/>
              <w:insideH w:val="nil"/>
              <w:insideV w:val="nil"/>
            </w:tcBorders>
            <w:vAlign w:val="center"/>
          </w:tcPr>
          <w:p w14:paraId="27CBC44C">
            <w:pPr>
              <w:spacing w:before="0" w:after="0" w:line="276" w:lineRule="auto"/>
              <w:ind w:firstLine="0"/>
              <w:jc w:val="left"/>
            </w:pPr>
            <w:r>
              <w:rPr>
                <w:rFonts w:hint="eastAsia" w:ascii="Times New Roman" w:hAnsi="Times New Roman" w:eastAsia="宋体" w:cs="宋体"/>
                <w:b w:val="0"/>
                <w:sz w:val="21"/>
              </w:rPr>
              <w:t>业务数据就绪P95为1989.00 ms</w:t>
            </w:r>
          </w:p>
        </w:tc>
        <w:tc>
          <w:tcPr>
            <w:tcW w:w="1500" w:type="dxa"/>
            <w:tcBorders>
              <w:top w:val="nil"/>
              <w:left w:val="nil"/>
              <w:bottom w:val="nil"/>
              <w:right w:val="nil"/>
              <w:insideH w:val="nil"/>
              <w:insideV w:val="nil"/>
            </w:tcBorders>
            <w:vAlign w:val="center"/>
          </w:tcPr>
          <w:p w14:paraId="783FE72E">
            <w:pPr>
              <w:spacing w:before="0" w:after="0" w:line="276" w:lineRule="auto"/>
              <w:ind w:firstLine="0"/>
              <w:jc w:val="left"/>
            </w:pPr>
            <w:r>
              <w:rPr>
                <w:rFonts w:hint="eastAsia" w:ascii="Times New Roman" w:hAnsi="Times New Roman" w:eastAsia="宋体" w:cs="宋体"/>
                <w:b w:val="0"/>
                <w:sz w:val="21"/>
              </w:rPr>
              <w:t>完成</w:t>
            </w:r>
          </w:p>
        </w:tc>
      </w:tr>
      <w:tr w14:paraId="1DC40FB8">
        <w:trPr>
          <w:cantSplit/>
        </w:trPr>
        <w:tc>
          <w:tcPr>
            <w:tcW w:w="2500" w:type="dxa"/>
            <w:tcBorders>
              <w:top w:val="nil"/>
              <w:left w:val="nil"/>
              <w:bottom w:val="nil"/>
              <w:right w:val="nil"/>
              <w:insideH w:val="nil"/>
              <w:insideV w:val="nil"/>
            </w:tcBorders>
            <w:vAlign w:val="center"/>
          </w:tcPr>
          <w:p w14:paraId="6C9A6233">
            <w:pPr>
              <w:spacing w:before="0" w:after="0" w:line="276" w:lineRule="auto"/>
              <w:ind w:firstLine="0"/>
              <w:jc w:val="center"/>
            </w:pPr>
            <w:r>
              <w:rPr>
                <w:rFonts w:hint="eastAsia" w:ascii="Times New Roman" w:hAnsi="Times New Roman" w:eastAsia="宋体" w:cs="宋体"/>
                <w:b w:val="0"/>
                <w:sz w:val="21"/>
              </w:rPr>
              <w:t>编辑距离不大于2的推荐</w:t>
            </w:r>
          </w:p>
        </w:tc>
        <w:tc>
          <w:tcPr>
            <w:tcW w:w="4900" w:type="dxa"/>
            <w:tcBorders>
              <w:top w:val="nil"/>
              <w:left w:val="nil"/>
              <w:bottom w:val="nil"/>
              <w:right w:val="nil"/>
              <w:insideH w:val="nil"/>
              <w:insideV w:val="nil"/>
            </w:tcBorders>
            <w:vAlign w:val="center"/>
          </w:tcPr>
          <w:p w14:paraId="147012EA">
            <w:pPr>
              <w:spacing w:before="0" w:after="0" w:line="276" w:lineRule="auto"/>
              <w:ind w:firstLine="0"/>
              <w:jc w:val="left"/>
            </w:pPr>
            <w:r>
              <w:rPr>
                <w:rFonts w:hint="eastAsia" w:ascii="Times New Roman" w:hAnsi="Times New Roman" w:eastAsia="宋体" w:cs="宋体"/>
                <w:b w:val="0"/>
                <w:sz w:val="21"/>
              </w:rPr>
              <w:t>距离2样本Top-1准确率97.17%</w:t>
            </w:r>
          </w:p>
        </w:tc>
        <w:tc>
          <w:tcPr>
            <w:tcW w:w="1500" w:type="dxa"/>
            <w:tcBorders>
              <w:top w:val="nil"/>
              <w:left w:val="nil"/>
              <w:bottom w:val="nil"/>
              <w:right w:val="nil"/>
              <w:insideH w:val="nil"/>
              <w:insideV w:val="nil"/>
            </w:tcBorders>
            <w:vAlign w:val="center"/>
          </w:tcPr>
          <w:p w14:paraId="5C651B70">
            <w:pPr>
              <w:spacing w:before="0" w:after="0" w:line="276" w:lineRule="auto"/>
              <w:ind w:firstLine="0"/>
              <w:jc w:val="left"/>
            </w:pPr>
            <w:r>
              <w:rPr>
                <w:rFonts w:hint="eastAsia" w:ascii="Times New Roman" w:hAnsi="Times New Roman" w:eastAsia="宋体" w:cs="宋体"/>
                <w:b w:val="0"/>
                <w:sz w:val="21"/>
              </w:rPr>
              <w:t>完成</w:t>
            </w:r>
          </w:p>
        </w:tc>
      </w:tr>
      <w:tr w14:paraId="5CA78F74">
        <w:trPr>
          <w:cantSplit/>
        </w:trPr>
        <w:tc>
          <w:tcPr>
            <w:tcW w:w="2500" w:type="dxa"/>
            <w:tcBorders>
              <w:top w:val="nil"/>
              <w:left w:val="nil"/>
              <w:bottom w:val="nil"/>
              <w:right w:val="nil"/>
              <w:insideH w:val="nil"/>
              <w:insideV w:val="nil"/>
            </w:tcBorders>
            <w:vAlign w:val="center"/>
          </w:tcPr>
          <w:p w14:paraId="046CAB11">
            <w:pPr>
              <w:spacing w:before="0" w:after="0" w:line="276" w:lineRule="auto"/>
              <w:ind w:firstLine="0"/>
              <w:jc w:val="center"/>
            </w:pPr>
            <w:r>
              <w:rPr>
                <w:rFonts w:hint="eastAsia" w:ascii="Times New Roman" w:hAnsi="Times New Roman" w:eastAsia="宋体" w:cs="宋体"/>
                <w:b w:val="0"/>
                <w:sz w:val="21"/>
              </w:rPr>
              <w:t>API Key加密</w:t>
            </w:r>
          </w:p>
        </w:tc>
        <w:tc>
          <w:tcPr>
            <w:tcW w:w="4900" w:type="dxa"/>
            <w:tcBorders>
              <w:top w:val="nil"/>
              <w:left w:val="nil"/>
              <w:bottom w:val="nil"/>
              <w:right w:val="nil"/>
              <w:insideH w:val="nil"/>
              <w:insideV w:val="nil"/>
            </w:tcBorders>
            <w:vAlign w:val="center"/>
          </w:tcPr>
          <w:p w14:paraId="016A29BC">
            <w:pPr>
              <w:spacing w:before="0" w:after="0" w:line="276" w:lineRule="auto"/>
              <w:ind w:firstLine="0"/>
              <w:jc w:val="left"/>
            </w:pPr>
            <w:r>
              <w:rPr>
                <w:rFonts w:hint="eastAsia" w:ascii="Times New Roman" w:hAnsi="Times New Roman" w:eastAsia="宋体" w:cs="宋体"/>
                <w:b w:val="0"/>
                <w:sz w:val="21"/>
              </w:rPr>
              <w:t>AES-GCM密文存储、脱敏响应与连接测试</w:t>
            </w:r>
          </w:p>
        </w:tc>
        <w:tc>
          <w:tcPr>
            <w:tcW w:w="1500" w:type="dxa"/>
            <w:tcBorders>
              <w:top w:val="nil"/>
              <w:left w:val="nil"/>
              <w:bottom w:val="nil"/>
              <w:right w:val="nil"/>
              <w:insideH w:val="nil"/>
              <w:insideV w:val="nil"/>
            </w:tcBorders>
            <w:vAlign w:val="center"/>
          </w:tcPr>
          <w:p w14:paraId="04C78A16">
            <w:pPr>
              <w:spacing w:before="0" w:after="0" w:line="276" w:lineRule="auto"/>
              <w:ind w:firstLine="0"/>
              <w:jc w:val="left"/>
            </w:pPr>
            <w:r>
              <w:rPr>
                <w:rFonts w:hint="eastAsia" w:ascii="Times New Roman" w:hAnsi="Times New Roman" w:eastAsia="宋体" w:cs="宋体"/>
                <w:b w:val="0"/>
                <w:sz w:val="21"/>
              </w:rPr>
              <w:t>代码与流程验证通过</w:t>
            </w:r>
          </w:p>
        </w:tc>
      </w:tr>
    </w:tbl>
    <w:p w14:paraId="2203F29E">
      <w:pPr>
        <w:spacing w:before="0" w:after="0" w:line="460" w:lineRule="exact"/>
        <w:ind w:firstLine="480"/>
        <w:jc w:val="both"/>
      </w:pPr>
      <w:r>
        <w:rPr>
          <w:rFonts w:hint="eastAsia" w:ascii="Times New Roman" w:hAnsi="Times New Roman" w:eastAsia="宋体" w:cs="宋体"/>
          <w:b w:val="0"/>
          <w:sz w:val="24"/>
        </w:rPr>
        <w:t>本系统已完成面向英语学习的主要业务闭环，并在本地真实数据、接口并发、浏览器渲染和拼写容错层面获得验证。其局限在于：第一，真实学习数据主要来自单用户，尚未形成跨用户的学习效果对照；第二，缓存复用率尚未达到任务书目标；第三，模型生成质量仍依赖供应商稳定性，且场景材料的后台生成时长较高；第四，尚未在独立服务器和真实多机网络条件下完成长期容量与成本压测。后续可增加多用户实验、缓存预热策略、模型路由降级与质量人工评审，以进一步提升系统的教学适配性和工程稳定性。</w:t>
      </w:r>
    </w:p>
    <w:p w14:paraId="2258A145">
      <w:pPr>
        <w:pStyle w:val="2"/>
        <w:keepNext/>
        <w:pageBreakBefore/>
        <w:ind w:firstLine="0"/>
      </w:pPr>
      <w:bookmarkStart w:id="39" w:name="_Toc0044"/>
      <w:r>
        <w:rPr>
          <w:rFonts w:hint="eastAsia"/>
        </w:rPr>
        <w:t>第七章 总结与展望</w:t>
      </w:r>
      <w:bookmarkEnd w:id="39"/>
    </w:p>
    <w:p w14:paraId="06E4A551">
      <w:pPr>
        <w:pStyle w:val="3"/>
        <w:keepNext/>
        <w:numPr>
          <w:ilvl w:val="1"/>
          <w:numId w:val="0"/>
        </w:numPr>
        <w:ind w:right="0" w:rightChars="0" w:firstLine="0"/>
      </w:pPr>
      <w:bookmarkStart w:id="40" w:name="_Toc0045"/>
      <w:r>
        <w:rPr>
          <w:rFonts w:hint="eastAsia"/>
        </w:rPr>
        <w:t>7.1 工作总结</w:t>
      </w:r>
      <w:bookmarkEnd w:id="40"/>
    </w:p>
    <w:p w14:paraId="5F19B386">
      <w:pPr>
        <w:spacing w:before="0" w:after="0" w:line="460" w:lineRule="exact"/>
        <w:ind w:firstLine="480"/>
        <w:jc w:val="both"/>
      </w:pPr>
      <w:r>
        <w:rPr>
          <w:rFonts w:hint="eastAsia" w:ascii="Times New Roman" w:hAnsi="Times New Roman" w:eastAsia="宋体" w:cs="SimSun"/>
          <w:sz w:val="24"/>
        </w:rPr>
        <w:t>本文围绕“如何把大模型生成能力转化为可持续学习资产”这一问题，完成了英语学习助手的需求分析、架构设计、数据库设计、核心实现和验证。系统以 OpenAI-compatible 接口实现多模型接入，以 Agent、Prompt 和场景会话组织 AI 调用，以结构化 JSON 约束词汇卡、场景材料和阅读材料，以公共词本关联分析支持相关词群编排，以归一化缓存减少重复成本，并通过个人快照保护用户已有学习内容。</w:t>
      </w:r>
    </w:p>
    <w:p w14:paraId="53538DC0">
      <w:pPr>
        <w:spacing w:before="0" w:after="0" w:line="460" w:lineRule="exact"/>
        <w:ind w:firstLine="480"/>
        <w:jc w:val="both"/>
      </w:pPr>
      <w:r>
        <w:rPr>
          <w:rFonts w:hint="eastAsia" w:ascii="Times New Roman" w:hAnsi="Times New Roman" w:eastAsia="宋体" w:cs="SimSun"/>
          <w:sz w:val="24"/>
        </w:rPr>
        <w:t>在学习闭环方面，系统实现了公共词表导入与关联分析、个人学习计划、场景化词汇大挑战、逐词检查、单词本词卡、Markdown 笔记、语境精读、跟敲练习和间隔复习；在工程质量方面，实现了模块化单体、声明式权限、JWT 鉴权、AES-GCM 密钥加密、ID 字符串化、统一异常、Outbox 异步日志、可重试 AI 任务和业务审计，并通过架构与中文文档治理测试持续约束代码边界。</w:t>
      </w:r>
    </w:p>
    <w:p w14:paraId="44AC773C">
      <w:pPr>
        <w:pStyle w:val="3"/>
        <w:keepNext/>
        <w:numPr>
          <w:ilvl w:val="1"/>
          <w:numId w:val="0"/>
        </w:numPr>
        <w:ind w:right="0" w:rightChars="0" w:firstLine="0"/>
      </w:pPr>
      <w:bookmarkStart w:id="41" w:name="_Toc0046"/>
      <w:r>
        <w:rPr>
          <w:rFonts w:hint="eastAsia"/>
        </w:rPr>
        <w:t>7.2 不足与展望</w:t>
      </w:r>
      <w:bookmarkEnd w:id="41"/>
    </w:p>
    <w:p w14:paraId="28903271">
      <w:pPr>
        <w:spacing w:before="0" w:after="0" w:line="460" w:lineRule="exact"/>
        <w:ind w:firstLine="480"/>
        <w:jc w:val="both"/>
        <w:rPr>
          <w:rFonts w:hint="eastAsia" w:ascii="Times New Roman" w:hAnsi="Times New Roman" w:eastAsia="宋体" w:cs="SimSun"/>
          <w:sz w:val="24"/>
        </w:rPr>
      </w:pPr>
      <w:r>
        <w:rPr>
          <w:rFonts w:hint="eastAsia" w:ascii="Times New Roman" w:hAnsi="Times New Roman" w:eastAsia="宋体" w:cs="SimSun"/>
          <w:sz w:val="24"/>
        </w:rPr>
        <w:t>后续工作可从六个方向展开。</w:t>
      </w:r>
    </w:p>
    <w:p w14:paraId="3E524B42">
      <w:pPr>
        <w:numPr>
          <w:ilvl w:val="0"/>
          <w:numId w:val="1"/>
        </w:numPr>
        <w:spacing w:before="0" w:after="0" w:line="460" w:lineRule="exact"/>
        <w:ind w:firstLine="480"/>
        <w:jc w:val="both"/>
        <w:rPr>
          <w:rFonts w:hint="eastAsia" w:ascii="Times New Roman" w:hAnsi="Times New Roman" w:eastAsia="宋体" w:cs="SimSun"/>
          <w:sz w:val="24"/>
        </w:rPr>
      </w:pPr>
      <w:r>
        <w:rPr>
          <w:rFonts w:hint="eastAsia" w:ascii="Times New Roman" w:hAnsi="Times New Roman" w:eastAsia="宋体" w:cs="SimSun"/>
          <w:sz w:val="24"/>
        </w:rPr>
        <w:t>引入基于实际回忆质量、间隔和词汇难度的自适应算法，并以 A/B 测试评估长期留存；</w:t>
      </w:r>
    </w:p>
    <w:p w14:paraId="14382590">
      <w:pPr>
        <w:numPr>
          <w:ilvl w:val="0"/>
          <w:numId w:val="1"/>
        </w:numPr>
        <w:spacing w:before="0" w:after="0" w:line="460" w:lineRule="exact"/>
        <w:ind w:firstLine="480"/>
        <w:jc w:val="both"/>
      </w:pPr>
      <w:r>
        <w:rPr>
          <w:rFonts w:hint="eastAsia" w:ascii="Times New Roman" w:hAnsi="Times New Roman" w:eastAsia="宋体" w:cs="SimSun"/>
          <w:sz w:val="24"/>
        </w:rPr>
        <w:t>为模型生成内容增加人工纠错、质量评分、事实核验和版本比较；</w:t>
      </w:r>
    </w:p>
    <w:p w14:paraId="0FE421C2">
      <w:pPr>
        <w:numPr>
          <w:ilvl w:val="0"/>
          <w:numId w:val="1"/>
        </w:numPr>
        <w:spacing w:before="0" w:after="0" w:line="460" w:lineRule="exact"/>
        <w:ind w:firstLine="480"/>
        <w:jc w:val="both"/>
      </w:pPr>
      <w:r>
        <w:rPr>
          <w:rFonts w:hint="eastAsia" w:ascii="Times New Roman" w:hAnsi="Times New Roman" w:eastAsia="宋体" w:cs="SimSun"/>
          <w:sz w:val="24"/>
        </w:rPr>
        <w:t>将阅读检测扩展为细节定位、推理、开放题与错因诊断；</w:t>
      </w:r>
    </w:p>
    <w:p w14:paraId="5951368D">
      <w:pPr>
        <w:numPr>
          <w:ilvl w:val="0"/>
          <w:numId w:val="1"/>
        </w:numPr>
        <w:spacing w:before="0" w:after="0" w:line="460" w:lineRule="exact"/>
        <w:ind w:firstLine="480"/>
        <w:jc w:val="both"/>
      </w:pPr>
      <w:r>
        <w:rPr>
          <w:rFonts w:hint="eastAsia" w:ascii="Times New Roman" w:hAnsi="Times New Roman" w:eastAsia="宋体" w:cs="SimSun"/>
          <w:sz w:val="24"/>
        </w:rPr>
        <w:t>在真实数据库和供应商环境补充接口集成、端到端、性能、成本和容错压测；</w:t>
      </w:r>
    </w:p>
    <w:p w14:paraId="307DCD77">
      <w:pPr>
        <w:numPr>
          <w:ilvl w:val="0"/>
          <w:numId w:val="1"/>
        </w:numPr>
        <w:spacing w:before="0" w:after="0" w:line="460" w:lineRule="exact"/>
        <w:ind w:firstLine="480"/>
        <w:jc w:val="both"/>
      </w:pPr>
      <w:r>
        <w:rPr>
          <w:rFonts w:hint="eastAsia" w:ascii="Times New Roman" w:hAnsi="Times New Roman" w:eastAsia="宋体" w:cs="SimSun"/>
          <w:sz w:val="24"/>
        </w:rPr>
        <w:t>清理前端静态检查问题并扩大交互回归测试；</w:t>
      </w:r>
    </w:p>
    <w:p w14:paraId="07423576">
      <w:pPr>
        <w:numPr>
          <w:ilvl w:val="0"/>
          <w:numId w:val="1"/>
        </w:numPr>
        <w:spacing w:before="0" w:after="0" w:line="460" w:lineRule="exact"/>
        <w:ind w:firstLine="480"/>
        <w:jc w:val="both"/>
      </w:pPr>
      <w:r>
        <w:rPr>
          <w:rFonts w:hint="eastAsia" w:ascii="Times New Roman" w:hAnsi="Times New Roman" w:eastAsia="宋体" w:cs="SimSun"/>
          <w:sz w:val="24"/>
        </w:rPr>
        <w:t>将场景框架扩展到多模态听说、专业文献阅读和写作训练。</w:t>
      </w:r>
    </w:p>
    <w:p w14:paraId="6AC72806">
      <w:pPr>
        <w:spacing w:before="0" w:after="0" w:line="460" w:lineRule="exact"/>
        <w:ind w:firstLine="480"/>
        <w:jc w:val="both"/>
      </w:pPr>
      <w:r>
        <w:rPr>
          <w:rFonts w:hint="eastAsia" w:ascii="Times New Roman" w:hAnsi="Times New Roman" w:eastAsia="宋体" w:cs="SimSun"/>
          <w:sz w:val="24"/>
        </w:rPr>
        <w:t>大语言模型的教育价值不在于生成更多文字，而在于能否被组织到清晰、可验证、可持续的学习过程之中。本课题通过缓存、快照、复习和审计建立了这一过程的工程骨架，为后续开展真实用户研究和长期学习效果评估提供了基础。</w:t>
      </w:r>
    </w:p>
    <w:p w14:paraId="220FA56D">
      <w:pPr>
        <w:pStyle w:val="2"/>
        <w:keepNext/>
        <w:pageBreakBefore/>
        <w:ind w:firstLine="0"/>
      </w:pPr>
      <w:bookmarkStart w:id="42" w:name="_Toc0047"/>
      <w:r>
        <w:rPr>
          <w:rFonts w:hint="eastAsia"/>
        </w:rPr>
        <w:t>致 谢</w:t>
      </w:r>
      <w:bookmarkEnd w:id="42"/>
    </w:p>
    <w:p w14:paraId="04248315">
      <w:pPr>
        <w:spacing w:before="0" w:after="0" w:line="460" w:lineRule="exact"/>
        <w:ind w:firstLine="480"/>
        <w:jc w:val="both"/>
      </w:pPr>
      <w:r>
        <w:rPr>
          <w:rFonts w:hint="eastAsia" w:ascii="Times New Roman" w:hAnsi="Times New Roman" w:eastAsia="宋体" w:cs="SimSun"/>
          <w:sz w:val="24"/>
        </w:rPr>
        <w:t>本论文的完成离不开指导教师在选题、系统设计和论文写作方面的指导与帮助。感谢上海大学继续教育学院提供学习与实践平台，使我能够把多年软件开发经验与英语学习需求结合，完成本课题的设计与实现。</w:t>
      </w:r>
    </w:p>
    <w:p w14:paraId="6447081E">
      <w:pPr>
        <w:spacing w:before="0" w:after="0" w:line="460" w:lineRule="exact"/>
        <w:ind w:firstLine="480"/>
        <w:jc w:val="both"/>
      </w:pPr>
      <w:r>
        <w:rPr>
          <w:rFonts w:hint="eastAsia" w:ascii="Times New Roman" w:hAnsi="Times New Roman" w:eastAsia="宋体" w:cs="SimSun"/>
          <w:sz w:val="24"/>
        </w:rPr>
        <w:t>感谢家人和同事在学习期间给予的理解与支持。也感谢开源社区及相关研究者提供的技术文档和学术成果。本文仍有不足，恳请各位老师批评指正。</w:t>
      </w:r>
    </w:p>
    <w:p w14:paraId="6A05D535">
      <w:pPr>
        <w:pStyle w:val="2"/>
        <w:pageBreakBefore/>
      </w:pPr>
      <w:bookmarkStart w:id="43" w:name="_Toc0048"/>
      <w:r>
        <w:rPr>
          <w:rFonts w:hint="eastAsia"/>
        </w:rPr>
        <w:t>参考文献</w:t>
      </w:r>
      <w:bookmarkEnd w:id="43"/>
    </w:p>
    <w:p w14:paraId="4B1076C5">
      <w:pPr>
        <w:keepLines/>
        <w:widowControl/>
        <w:spacing w:before="0" w:after="0" w:line="360" w:lineRule="auto"/>
        <w:ind w:left="420" w:hanging="420"/>
        <w:jc w:val="left"/>
      </w:pPr>
      <w:r>
        <w:rPr>
          <w:rFonts w:hint="eastAsia" w:ascii="Times New Roman" w:hAnsi="Times New Roman" w:eastAsia="宋体"/>
          <w:b w:val="0"/>
          <w:sz w:val="24"/>
        </w:rPr>
        <w:t>[1] 潘教峰, 王楚扬, 吴静. 人工智能赋能的本质认识：数据、知识与系统的三重整合[J]. 科研管理, 2026, 47(1): 1-10. DOI:10.19571/j.cnki.1000-2995.2026.01.001.</w:t>
      </w:r>
    </w:p>
    <w:p w14:paraId="19C811F0">
      <w:pPr>
        <w:keepLines/>
        <w:widowControl/>
        <w:spacing w:before="0" w:after="0" w:line="360" w:lineRule="auto"/>
        <w:ind w:left="420" w:hanging="420"/>
        <w:jc w:val="left"/>
      </w:pPr>
      <w:r>
        <w:rPr>
          <w:rFonts w:hint="eastAsia" w:ascii="Times New Roman" w:hAnsi="Times New Roman" w:eastAsia="宋体"/>
          <w:b w:val="0"/>
          <w:sz w:val="24"/>
        </w:rPr>
        <w:t>[2] 刘芹, 谭佳豪. 学生视角下的大语言模型赋能外语个性化学习研究——机遇与挑战[J]. 上海理工大学学报(社会科学版), 2025, 47(1): 15-21. DOI:10.13256/j.cnki.jusst.sse.241101567.</w:t>
      </w:r>
    </w:p>
    <w:p w14:paraId="1A777112">
      <w:pPr>
        <w:keepLines/>
        <w:widowControl/>
        <w:spacing w:before="0" w:after="0" w:line="360" w:lineRule="auto"/>
        <w:ind w:left="420" w:hanging="420"/>
        <w:jc w:val="left"/>
      </w:pPr>
      <w:r>
        <w:rPr>
          <w:rFonts w:hint="eastAsia" w:ascii="Times New Roman" w:hAnsi="Times New Roman" w:eastAsia="宋体"/>
          <w:b w:val="0"/>
          <w:sz w:val="24"/>
        </w:rPr>
        <w:t>[3] 朱永海, 张佳鑫, 韩锡斌. 基于生成式人工智能的个性化学习新形态[J]. 电化教育研究, 2025, 46(4): 58-64. DOI:10.13811/j.cnki.eer.2025.04.008.</w:t>
      </w:r>
    </w:p>
    <w:p w14:paraId="113BB56B">
      <w:pPr>
        <w:keepLines/>
        <w:widowControl/>
        <w:spacing w:before="0" w:after="0" w:line="360" w:lineRule="auto"/>
        <w:ind w:left="420" w:hanging="420"/>
        <w:jc w:val="left"/>
      </w:pPr>
      <w:r>
        <w:rPr>
          <w:rFonts w:ascii="Times New Roman" w:hAnsi="Times New Roman" w:eastAsia="宋体"/>
          <w:b w:val="0"/>
          <w:sz w:val="24"/>
        </w:rPr>
        <w:t>[4] E. Kasneci, K. Seßler, S. Küchemann, et al. ChatGPT for good? On opportunities and challenges of large language models for education[J]. Learning and Individual Differences, 2023, 103: 102274. DOI:10.1016/j.lindif.2023.102274.</w:t>
      </w:r>
    </w:p>
    <w:p w14:paraId="0F394DB7">
      <w:pPr>
        <w:keepLines/>
        <w:widowControl/>
        <w:spacing w:before="0" w:after="0" w:line="360" w:lineRule="auto"/>
        <w:ind w:left="420" w:hanging="420"/>
        <w:jc w:val="left"/>
      </w:pPr>
      <w:r>
        <w:rPr>
          <w:rFonts w:ascii="Times New Roman" w:hAnsi="Times New Roman" w:eastAsia="宋体"/>
          <w:b w:val="0"/>
          <w:sz w:val="24"/>
        </w:rPr>
        <w:t>[5] A. Tlili, B. Shehata, M. A. Adarkwah, et al. What if the devil is my guardian angel: ChatGPT as a case study of using chatbots in education[J]. Smart Learning Environments, 2023, 10: 15. DOI:10.1186/s40561-023-00237-x.</w:t>
      </w:r>
    </w:p>
    <w:p w14:paraId="5E803B91">
      <w:pPr>
        <w:keepLines/>
        <w:widowControl/>
        <w:spacing w:before="0" w:after="0" w:line="360" w:lineRule="auto"/>
        <w:ind w:left="420" w:hanging="420"/>
        <w:jc w:val="left"/>
      </w:pPr>
      <w:r>
        <w:rPr>
          <w:rFonts w:ascii="Times New Roman" w:hAnsi="Times New Roman" w:eastAsia="宋体"/>
          <w:b w:val="0"/>
          <w:sz w:val="24"/>
        </w:rPr>
        <w:t>[6] C. K. Lo. What is the impact of ChatGPT on education? A rapid review of the literature[J]. Education Sciences, 2023, 13(4): 410. DOI:10.3390/educsci13040410.</w:t>
      </w:r>
    </w:p>
    <w:p w14:paraId="627084F4">
      <w:pPr>
        <w:keepLines/>
        <w:widowControl/>
        <w:spacing w:before="0" w:after="0" w:line="360" w:lineRule="auto"/>
        <w:ind w:left="420" w:hanging="420"/>
        <w:jc w:val="left"/>
      </w:pPr>
      <w:r>
        <w:rPr>
          <w:rFonts w:ascii="Times New Roman" w:hAnsi="Times New Roman" w:eastAsia="宋体"/>
          <w:b w:val="0"/>
          <w:sz w:val="24"/>
        </w:rPr>
        <w:t>[7] L. Kohnke, B. L. Moorhouse, D. Zou. ChatGPT for language teaching and learning[J]. RELC Journal, 2023, 54(2): 537-550. DOI:10.1177/00336882231162868.</w:t>
      </w:r>
    </w:p>
    <w:p w14:paraId="5160D67F">
      <w:pPr>
        <w:keepLines/>
        <w:widowControl/>
        <w:spacing w:before="0" w:after="0" w:line="360" w:lineRule="auto"/>
        <w:ind w:left="420" w:hanging="420"/>
        <w:jc w:val="left"/>
      </w:pPr>
      <w:r>
        <w:rPr>
          <w:rFonts w:ascii="Times New Roman" w:hAnsi="Times New Roman" w:eastAsia="宋体"/>
          <w:b w:val="0"/>
          <w:sz w:val="24"/>
        </w:rPr>
        <w:t>[8] N. J. Cepeda, H. Pashler, E. Vul, et al. Distributed practice in verbal recall tasks: A review and quantitative synthesis[J]. Psychological Bulletin, 2006, 132(3): 354-380. DOI:10.1037/0033-2909.132.3.354.</w:t>
      </w:r>
    </w:p>
    <w:p w14:paraId="6B0B1CA1">
      <w:pPr>
        <w:keepLines/>
        <w:widowControl/>
        <w:spacing w:before="0" w:after="0" w:line="360" w:lineRule="auto"/>
        <w:ind w:left="420" w:hanging="420"/>
        <w:jc w:val="left"/>
      </w:pPr>
      <w:r>
        <w:rPr>
          <w:rFonts w:ascii="Times New Roman" w:hAnsi="Times New Roman" w:eastAsia="宋体"/>
          <w:b w:val="0"/>
          <w:sz w:val="24"/>
        </w:rPr>
        <w:t>[9] J. D. Karpicke, H. L. Roediger III. Repeated retrieval during learning is the key to long-term retention[J]. Journal of Memory and Language, 2007, 57(2): 151-162. DOI:10.1016/j.jml.2006.09.004.</w:t>
      </w:r>
    </w:p>
    <w:p w14:paraId="0AD2A947">
      <w:pPr>
        <w:keepLines/>
        <w:widowControl/>
        <w:spacing w:before="0" w:after="0" w:line="360" w:lineRule="auto"/>
        <w:ind w:left="420" w:hanging="420"/>
        <w:jc w:val="left"/>
      </w:pPr>
      <w:r>
        <w:rPr>
          <w:rFonts w:ascii="Times New Roman" w:hAnsi="Times New Roman" w:eastAsia="宋体"/>
          <w:b w:val="0"/>
          <w:sz w:val="24"/>
        </w:rPr>
        <w:t>[10] T. Nakata. Computer-assisted second language vocabulary learning in a paired-associate paradigm: A critical investigation of flashcard software[J]. Computer Assisted Language Learning, 2011, 24(1): 17-38. DOI:10.1080/09588221.2010.520675.</w:t>
      </w:r>
    </w:p>
    <w:p w14:paraId="03243892">
      <w:pPr>
        <w:keepLines/>
        <w:widowControl/>
        <w:spacing w:before="0" w:after="0" w:line="360" w:lineRule="auto"/>
        <w:ind w:left="420" w:hanging="420"/>
        <w:jc w:val="left"/>
      </w:pPr>
      <w:r>
        <w:rPr>
          <w:rFonts w:ascii="Times New Roman" w:hAnsi="Times New Roman" w:eastAsia="宋体"/>
          <w:b w:val="0"/>
          <w:sz w:val="24"/>
        </w:rPr>
        <w:t>[11] N. Schmitt. Review article: Instructed second language vocabulary learning[J]. Language Teaching Research, 2008, 12(3): 329-363. DOI:10.1177/1362168808089921.</w:t>
      </w:r>
    </w:p>
    <w:p w14:paraId="5B7DB1FE">
      <w:pPr>
        <w:keepLines/>
        <w:widowControl/>
        <w:spacing w:before="0" w:after="0" w:line="360" w:lineRule="auto"/>
        <w:ind w:left="420" w:hanging="420"/>
        <w:jc w:val="left"/>
      </w:pPr>
      <w:r>
        <w:rPr>
          <w:rFonts w:ascii="Times New Roman" w:hAnsi="Times New Roman" w:eastAsia="宋体"/>
          <w:b w:val="0"/>
          <w:sz w:val="24"/>
        </w:rPr>
        <w:t>[12] S. Webb. The effects of repetition on vocabulary knowledge[J]. Applied Linguistics, 2007, 28(1): 46-65. DOI:10.1093/applin/aml048.</w:t>
      </w:r>
    </w:p>
    <w:p w14:paraId="29282DE5">
      <w:pPr>
        <w:keepLines/>
        <w:widowControl/>
        <w:spacing w:before="0" w:after="0" w:line="360" w:lineRule="auto"/>
        <w:ind w:left="420" w:hanging="420"/>
        <w:jc w:val="left"/>
      </w:pPr>
      <w:r>
        <w:rPr>
          <w:rFonts w:ascii="Times New Roman" w:hAnsi="Times New Roman" w:eastAsia="宋体"/>
          <w:b w:val="0"/>
          <w:sz w:val="24"/>
        </w:rPr>
        <w:t>[13] M. Jones, J. Bradley, N. Sakimura. JSON Web Token (JWT)[S]. RFC 7519. Internet Engineering Task Force, 2015. DOI:10.17487/RFC7519.</w:t>
      </w:r>
    </w:p>
    <w:p w14:paraId="1E4C7DD4">
      <w:pPr>
        <w:pStyle w:val="2"/>
        <w:keepNext w:val="0"/>
        <w:pageBreakBefore/>
      </w:pPr>
      <w:bookmarkStart w:id="44" w:name="_Toc0049"/>
      <w:r>
        <w:rPr>
          <w:rFonts w:hint="eastAsia"/>
        </w:rPr>
        <w:t>附录A 主要接口清单</w:t>
      </w:r>
      <w:bookmarkEnd w:id="44"/>
    </w:p>
    <w:p w14:paraId="7D639A6B">
      <w:pPr>
        <w:pStyle w:val="5"/>
        <w:keepNext/>
        <w:keepLines/>
        <w:spacing w:before="120" w:after="80" w:line="240" w:lineRule="auto"/>
        <w:ind w:firstLine="0"/>
        <w:jc w:val="center"/>
      </w:pPr>
      <w:r>
        <w:rPr>
          <w:rFonts w:ascii="Times New Roman" w:hAnsi="Times New Roman" w:eastAsia="黑体"/>
          <w:b/>
          <w:sz w:val="24"/>
        </w:rPr>
        <w:t>表A-1 主要 REST 接口</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1247"/>
        <w:gridCol w:w="4876"/>
        <w:gridCol w:w="2154"/>
      </w:tblGrid>
      <w:tr w14:paraId="23A1E0C7">
        <w:trPr>
          <w:cantSplit/>
          <w:tblHeader/>
          <w:jc w:val="center"/>
        </w:trPr>
        <w:tc>
          <w:tcPr>
            <w:tcW w:w="1247" w:type="dxa"/>
            <w:tcBorders>
              <w:top w:val="nil"/>
              <w:left w:val="nil"/>
              <w:bottom w:val="single" w:color="000000" w:sz="8" w:space="0"/>
              <w:right w:val="nil"/>
              <w:insideH w:val="nil"/>
              <w:insideV w:val="nil"/>
            </w:tcBorders>
            <w:vAlign w:val="center"/>
          </w:tcPr>
          <w:p w14:paraId="6643A965">
            <w:pPr>
              <w:spacing w:line="276" w:lineRule="auto"/>
              <w:ind w:firstLine="0"/>
            </w:pPr>
            <w:r>
              <w:rPr>
                <w:rFonts w:hint="eastAsia" w:ascii="Times New Roman" w:hAnsi="Times New Roman" w:eastAsia="宋体"/>
                <w:b/>
                <w:sz w:val="21"/>
              </w:rPr>
              <w:t>方法</w:t>
            </w:r>
          </w:p>
        </w:tc>
        <w:tc>
          <w:tcPr>
            <w:tcW w:w="4876" w:type="dxa"/>
            <w:tcBorders>
              <w:top w:val="nil"/>
              <w:left w:val="nil"/>
              <w:bottom w:val="single" w:color="000000" w:sz="8" w:space="0"/>
              <w:right w:val="nil"/>
              <w:insideH w:val="nil"/>
              <w:insideV w:val="nil"/>
            </w:tcBorders>
            <w:vAlign w:val="center"/>
          </w:tcPr>
          <w:p w14:paraId="373C0B27">
            <w:pPr>
              <w:spacing w:line="276" w:lineRule="auto"/>
              <w:ind w:firstLine="0"/>
            </w:pPr>
            <w:r>
              <w:rPr>
                <w:rFonts w:hint="eastAsia" w:ascii="Times New Roman" w:hAnsi="Times New Roman" w:eastAsia="宋体"/>
                <w:b/>
                <w:sz w:val="21"/>
              </w:rPr>
              <w:t>路径</w:t>
            </w:r>
          </w:p>
        </w:tc>
        <w:tc>
          <w:tcPr>
            <w:tcW w:w="2154" w:type="dxa"/>
            <w:tcBorders>
              <w:top w:val="nil"/>
              <w:left w:val="nil"/>
              <w:bottom w:val="single" w:color="000000" w:sz="8" w:space="0"/>
              <w:right w:val="nil"/>
              <w:insideH w:val="nil"/>
              <w:insideV w:val="nil"/>
            </w:tcBorders>
            <w:vAlign w:val="center"/>
          </w:tcPr>
          <w:p w14:paraId="5E48FD66">
            <w:pPr>
              <w:spacing w:line="276" w:lineRule="auto"/>
              <w:ind w:firstLine="0"/>
            </w:pPr>
            <w:r>
              <w:rPr>
                <w:rFonts w:hint="eastAsia" w:ascii="Times New Roman" w:hAnsi="Times New Roman" w:eastAsia="宋体"/>
                <w:b/>
                <w:sz w:val="21"/>
              </w:rPr>
              <w:t>用途</w:t>
            </w:r>
          </w:p>
        </w:tc>
      </w:tr>
      <w:tr w14:paraId="7BFB6DDD">
        <w:trPr>
          <w:cantSplit/>
          <w:jc w:val="center"/>
        </w:trPr>
        <w:tc>
          <w:tcPr>
            <w:tcW w:w="1247" w:type="dxa"/>
            <w:tcBorders>
              <w:top w:val="nil"/>
              <w:left w:val="nil"/>
              <w:bottom w:val="nil"/>
              <w:right w:val="nil"/>
              <w:insideH w:val="nil"/>
              <w:insideV w:val="nil"/>
            </w:tcBorders>
            <w:vAlign w:val="center"/>
          </w:tcPr>
          <w:p w14:paraId="0E9EA97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26255E6">
            <w:pPr>
              <w:spacing w:line="276" w:lineRule="auto"/>
              <w:ind w:firstLine="0"/>
            </w:pPr>
            <w:r>
              <w:rPr>
                <w:rFonts w:ascii="Times New Roman" w:hAnsi="Times New Roman" w:eastAsia="宋体"/>
                <w:b w:val="0"/>
                <w:sz w:val="21"/>
              </w:rPr>
              <w:t>/api/v1/learning/auth/register</w:t>
            </w:r>
          </w:p>
        </w:tc>
        <w:tc>
          <w:tcPr>
            <w:tcW w:w="2154" w:type="dxa"/>
            <w:tcBorders>
              <w:top w:val="nil"/>
              <w:left w:val="nil"/>
              <w:bottom w:val="nil"/>
              <w:right w:val="nil"/>
              <w:insideH w:val="nil"/>
              <w:insideV w:val="nil"/>
            </w:tcBorders>
            <w:vAlign w:val="center"/>
          </w:tcPr>
          <w:p w14:paraId="2CBFA0D8">
            <w:pPr>
              <w:spacing w:line="276" w:lineRule="auto"/>
              <w:ind w:firstLine="0"/>
            </w:pPr>
            <w:r>
              <w:rPr>
                <w:rFonts w:hint="eastAsia" w:ascii="Times New Roman" w:hAnsi="Times New Roman" w:eastAsia="宋体"/>
                <w:b w:val="0"/>
                <w:sz w:val="21"/>
              </w:rPr>
              <w:t>用户注册</w:t>
            </w:r>
          </w:p>
        </w:tc>
      </w:tr>
      <w:tr w14:paraId="7BDBA27D">
        <w:trPr>
          <w:cantSplit/>
          <w:jc w:val="center"/>
        </w:trPr>
        <w:tc>
          <w:tcPr>
            <w:tcW w:w="1247" w:type="dxa"/>
            <w:tcBorders>
              <w:top w:val="nil"/>
              <w:left w:val="nil"/>
              <w:bottom w:val="nil"/>
              <w:right w:val="nil"/>
              <w:insideH w:val="nil"/>
              <w:insideV w:val="nil"/>
            </w:tcBorders>
            <w:vAlign w:val="center"/>
          </w:tcPr>
          <w:p w14:paraId="7FAC1055">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F082AEB">
            <w:pPr>
              <w:spacing w:line="276" w:lineRule="auto"/>
              <w:ind w:firstLine="0"/>
            </w:pPr>
            <w:r>
              <w:rPr>
                <w:rFonts w:ascii="Times New Roman" w:hAnsi="Times New Roman" w:eastAsia="宋体"/>
                <w:b w:val="0"/>
                <w:sz w:val="21"/>
              </w:rPr>
              <w:t>/api/v1/learning/auth/login</w:t>
            </w:r>
          </w:p>
        </w:tc>
        <w:tc>
          <w:tcPr>
            <w:tcW w:w="2154" w:type="dxa"/>
            <w:tcBorders>
              <w:top w:val="nil"/>
              <w:left w:val="nil"/>
              <w:bottom w:val="nil"/>
              <w:right w:val="nil"/>
              <w:insideH w:val="nil"/>
              <w:insideV w:val="nil"/>
            </w:tcBorders>
            <w:vAlign w:val="center"/>
          </w:tcPr>
          <w:p w14:paraId="06977416">
            <w:pPr>
              <w:spacing w:line="276" w:lineRule="auto"/>
              <w:ind w:firstLine="0"/>
            </w:pPr>
            <w:r>
              <w:rPr>
                <w:rFonts w:hint="eastAsia" w:ascii="Times New Roman" w:hAnsi="Times New Roman" w:eastAsia="宋体"/>
                <w:b w:val="0"/>
                <w:sz w:val="21"/>
              </w:rPr>
              <w:t>用户登录</w:t>
            </w:r>
          </w:p>
        </w:tc>
      </w:tr>
      <w:tr w14:paraId="734509D0">
        <w:trPr>
          <w:cantSplit/>
          <w:jc w:val="center"/>
        </w:trPr>
        <w:tc>
          <w:tcPr>
            <w:tcW w:w="1247" w:type="dxa"/>
            <w:tcBorders>
              <w:top w:val="nil"/>
              <w:left w:val="nil"/>
              <w:bottom w:val="nil"/>
              <w:right w:val="nil"/>
              <w:insideH w:val="nil"/>
              <w:insideV w:val="nil"/>
            </w:tcBorders>
            <w:vAlign w:val="center"/>
          </w:tcPr>
          <w:p w14:paraId="551621D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2D811D28">
            <w:pPr>
              <w:spacing w:line="276" w:lineRule="auto"/>
              <w:ind w:firstLine="0"/>
            </w:pPr>
            <w:r>
              <w:rPr>
                <w:rFonts w:ascii="Times New Roman" w:hAnsi="Times New Roman" w:eastAsia="宋体"/>
                <w:b w:val="0"/>
                <w:sz w:val="21"/>
              </w:rPr>
              <w:t>/api/v1/learning/auth/me</w:t>
            </w:r>
          </w:p>
        </w:tc>
        <w:tc>
          <w:tcPr>
            <w:tcW w:w="2154" w:type="dxa"/>
            <w:tcBorders>
              <w:top w:val="nil"/>
              <w:left w:val="nil"/>
              <w:bottom w:val="nil"/>
              <w:right w:val="nil"/>
              <w:insideH w:val="nil"/>
              <w:insideV w:val="nil"/>
            </w:tcBorders>
            <w:vAlign w:val="center"/>
          </w:tcPr>
          <w:p w14:paraId="2E1CBB07">
            <w:pPr>
              <w:spacing w:line="276" w:lineRule="auto"/>
              <w:ind w:firstLine="0"/>
            </w:pPr>
            <w:r>
              <w:rPr>
                <w:rFonts w:hint="eastAsia" w:ascii="Times New Roman" w:hAnsi="Times New Roman" w:eastAsia="宋体"/>
                <w:b w:val="0"/>
                <w:sz w:val="21"/>
              </w:rPr>
              <w:t>当前用户与角色</w:t>
            </w:r>
          </w:p>
        </w:tc>
      </w:tr>
      <w:tr w14:paraId="77CA9CE2">
        <w:trPr>
          <w:cantSplit/>
          <w:jc w:val="center"/>
        </w:trPr>
        <w:tc>
          <w:tcPr>
            <w:tcW w:w="1247" w:type="dxa"/>
            <w:tcBorders>
              <w:top w:val="nil"/>
              <w:left w:val="nil"/>
              <w:bottom w:val="nil"/>
              <w:right w:val="nil"/>
              <w:insideH w:val="nil"/>
              <w:insideV w:val="nil"/>
            </w:tcBorders>
            <w:vAlign w:val="center"/>
          </w:tcPr>
          <w:p w14:paraId="799F1FDB">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1F26C47D">
            <w:pPr>
              <w:spacing w:line="276" w:lineRule="auto"/>
              <w:ind w:firstLine="0"/>
            </w:pPr>
            <w:r>
              <w:rPr>
                <w:rFonts w:ascii="Times New Roman" w:hAnsi="Times New Roman" w:eastAsia="宋体"/>
                <w:b w:val="0"/>
                <w:sz w:val="21"/>
              </w:rPr>
              <w:t>/api/v1/ai/model-configs</w:t>
            </w:r>
          </w:p>
        </w:tc>
        <w:tc>
          <w:tcPr>
            <w:tcW w:w="2154" w:type="dxa"/>
            <w:tcBorders>
              <w:top w:val="nil"/>
              <w:left w:val="nil"/>
              <w:bottom w:val="nil"/>
              <w:right w:val="nil"/>
              <w:insideH w:val="nil"/>
              <w:insideV w:val="nil"/>
            </w:tcBorders>
            <w:vAlign w:val="center"/>
          </w:tcPr>
          <w:p w14:paraId="3D1217AB">
            <w:pPr>
              <w:spacing w:line="276" w:lineRule="auto"/>
              <w:ind w:firstLine="0"/>
            </w:pPr>
            <w:r>
              <w:rPr>
                <w:rFonts w:hint="eastAsia" w:ascii="Times New Roman" w:hAnsi="Times New Roman" w:eastAsia="宋体"/>
                <w:b w:val="0"/>
                <w:sz w:val="21"/>
              </w:rPr>
              <w:t>管理员模型管理</w:t>
            </w:r>
          </w:p>
        </w:tc>
      </w:tr>
      <w:tr w14:paraId="37C45EC6">
        <w:trPr>
          <w:cantSplit/>
          <w:jc w:val="center"/>
        </w:trPr>
        <w:tc>
          <w:tcPr>
            <w:tcW w:w="1247" w:type="dxa"/>
            <w:tcBorders>
              <w:top w:val="nil"/>
              <w:left w:val="nil"/>
              <w:bottom w:val="nil"/>
              <w:right w:val="nil"/>
              <w:insideH w:val="nil"/>
              <w:insideV w:val="nil"/>
            </w:tcBorders>
            <w:vAlign w:val="center"/>
          </w:tcPr>
          <w:p w14:paraId="57BA18A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7E31D940">
            <w:pPr>
              <w:spacing w:line="276" w:lineRule="auto"/>
              <w:ind w:firstLine="0"/>
            </w:pPr>
            <w:r>
              <w:rPr>
                <w:rFonts w:ascii="Times New Roman" w:hAnsi="Times New Roman" w:eastAsia="宋体"/>
                <w:b w:val="0"/>
                <w:sz w:val="21"/>
              </w:rPr>
              <w:t>/api/v1/ai/model-configs/{id}/test</w:t>
            </w:r>
          </w:p>
        </w:tc>
        <w:tc>
          <w:tcPr>
            <w:tcW w:w="2154" w:type="dxa"/>
            <w:tcBorders>
              <w:top w:val="nil"/>
              <w:left w:val="nil"/>
              <w:bottom w:val="nil"/>
              <w:right w:val="nil"/>
              <w:insideH w:val="nil"/>
              <w:insideV w:val="nil"/>
            </w:tcBorders>
            <w:vAlign w:val="center"/>
          </w:tcPr>
          <w:p w14:paraId="17023C04">
            <w:pPr>
              <w:spacing w:line="276" w:lineRule="auto"/>
              <w:ind w:firstLine="0"/>
            </w:pPr>
            <w:r>
              <w:rPr>
                <w:rFonts w:hint="eastAsia" w:ascii="Times New Roman" w:hAnsi="Times New Roman" w:eastAsia="宋体"/>
                <w:b w:val="0"/>
                <w:sz w:val="21"/>
              </w:rPr>
              <w:t>低成本模型连接测试</w:t>
            </w:r>
          </w:p>
        </w:tc>
      </w:tr>
      <w:tr w14:paraId="2A519E81">
        <w:trPr>
          <w:cantSplit/>
          <w:jc w:val="center"/>
        </w:trPr>
        <w:tc>
          <w:tcPr>
            <w:tcW w:w="1247" w:type="dxa"/>
            <w:tcBorders>
              <w:top w:val="nil"/>
              <w:left w:val="nil"/>
              <w:bottom w:val="nil"/>
              <w:right w:val="nil"/>
              <w:insideH w:val="nil"/>
              <w:insideV w:val="nil"/>
            </w:tcBorders>
            <w:vAlign w:val="center"/>
          </w:tcPr>
          <w:p w14:paraId="410D6CBA">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0021383A">
            <w:pPr>
              <w:spacing w:line="276" w:lineRule="auto"/>
              <w:ind w:firstLine="0"/>
            </w:pPr>
            <w:r>
              <w:rPr>
                <w:rFonts w:ascii="Times New Roman" w:hAnsi="Times New Roman" w:eastAsia="宋体"/>
                <w:b w:val="0"/>
                <w:sz w:val="21"/>
              </w:rPr>
              <w:t>/api/v1/ai/agents</w:t>
            </w:r>
          </w:p>
        </w:tc>
        <w:tc>
          <w:tcPr>
            <w:tcW w:w="2154" w:type="dxa"/>
            <w:tcBorders>
              <w:top w:val="nil"/>
              <w:left w:val="nil"/>
              <w:bottom w:val="nil"/>
              <w:right w:val="nil"/>
              <w:insideH w:val="nil"/>
              <w:insideV w:val="nil"/>
            </w:tcBorders>
            <w:vAlign w:val="center"/>
          </w:tcPr>
          <w:p w14:paraId="478429AD">
            <w:pPr>
              <w:spacing w:line="276" w:lineRule="auto"/>
              <w:ind w:firstLine="0"/>
            </w:pPr>
            <w:r>
              <w:rPr>
                <w:rFonts w:hint="eastAsia" w:ascii="Times New Roman" w:hAnsi="Times New Roman" w:eastAsia="宋体"/>
                <w:b w:val="0"/>
                <w:sz w:val="21"/>
              </w:rPr>
              <w:t>Agent 管理与模型绑定</w:t>
            </w:r>
          </w:p>
        </w:tc>
      </w:tr>
      <w:tr w14:paraId="70B920B6">
        <w:trPr>
          <w:cantSplit/>
          <w:jc w:val="center"/>
        </w:trPr>
        <w:tc>
          <w:tcPr>
            <w:tcW w:w="1247" w:type="dxa"/>
            <w:tcBorders>
              <w:top w:val="nil"/>
              <w:left w:val="nil"/>
              <w:bottom w:val="nil"/>
              <w:right w:val="nil"/>
              <w:insideH w:val="nil"/>
              <w:insideV w:val="nil"/>
            </w:tcBorders>
            <w:vAlign w:val="center"/>
          </w:tcPr>
          <w:p w14:paraId="5E78FF23">
            <w:pPr>
              <w:spacing w:line="276" w:lineRule="auto"/>
              <w:ind w:firstLine="0"/>
            </w:pPr>
            <w:r>
              <w:rPr>
                <w:rFonts w:ascii="Times New Roman" w:hAnsi="Times New Roman" w:eastAsia="宋体"/>
                <w:b w:val="0"/>
                <w:sz w:val="21"/>
              </w:rPr>
              <w:t>GET/POST/PUT</w:t>
            </w:r>
          </w:p>
        </w:tc>
        <w:tc>
          <w:tcPr>
            <w:tcW w:w="4876" w:type="dxa"/>
            <w:tcBorders>
              <w:top w:val="nil"/>
              <w:left w:val="nil"/>
              <w:bottom w:val="nil"/>
              <w:right w:val="nil"/>
              <w:insideH w:val="nil"/>
              <w:insideV w:val="nil"/>
            </w:tcBorders>
            <w:vAlign w:val="center"/>
          </w:tcPr>
          <w:p w14:paraId="2AFD91A6">
            <w:pPr>
              <w:spacing w:line="276" w:lineRule="auto"/>
              <w:ind w:firstLine="0"/>
            </w:pPr>
            <w:r>
              <w:rPr>
                <w:rFonts w:ascii="Times New Roman" w:hAnsi="Times New Roman" w:eastAsia="宋体"/>
                <w:b w:val="0"/>
                <w:sz w:val="21"/>
              </w:rPr>
              <w:t>/api/v1/ai/prompt-templates</w:t>
            </w:r>
          </w:p>
        </w:tc>
        <w:tc>
          <w:tcPr>
            <w:tcW w:w="2154" w:type="dxa"/>
            <w:tcBorders>
              <w:top w:val="nil"/>
              <w:left w:val="nil"/>
              <w:bottom w:val="nil"/>
              <w:right w:val="nil"/>
              <w:insideH w:val="nil"/>
              <w:insideV w:val="nil"/>
            </w:tcBorders>
            <w:vAlign w:val="center"/>
          </w:tcPr>
          <w:p w14:paraId="59CAC7C8">
            <w:pPr>
              <w:spacing w:line="276" w:lineRule="auto"/>
              <w:ind w:firstLine="0"/>
            </w:pPr>
            <w:r>
              <w:rPr>
                <w:rFonts w:hint="eastAsia" w:ascii="Times New Roman" w:hAnsi="Times New Roman" w:eastAsia="宋体"/>
                <w:b w:val="0"/>
                <w:sz w:val="21"/>
              </w:rPr>
              <w:t>Prompt 模板管理</w:t>
            </w:r>
          </w:p>
        </w:tc>
      </w:tr>
      <w:tr w14:paraId="3BB94A9C">
        <w:trPr>
          <w:cantSplit/>
          <w:jc w:val="center"/>
        </w:trPr>
        <w:tc>
          <w:tcPr>
            <w:tcW w:w="1247" w:type="dxa"/>
            <w:tcBorders>
              <w:top w:val="nil"/>
              <w:left w:val="nil"/>
              <w:bottom w:val="nil"/>
              <w:right w:val="nil"/>
              <w:insideH w:val="nil"/>
              <w:insideV w:val="nil"/>
            </w:tcBorders>
            <w:vAlign w:val="center"/>
          </w:tcPr>
          <w:p w14:paraId="20F71E28">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5971FE3">
            <w:pPr>
              <w:spacing w:line="276" w:lineRule="auto"/>
              <w:ind w:firstLine="0"/>
            </w:pPr>
            <w:r>
              <w:rPr>
                <w:rFonts w:ascii="Times New Roman" w:hAnsi="Times New Roman" w:eastAsia="宋体"/>
                <w:b w:val="0"/>
                <w:sz w:val="21"/>
              </w:rPr>
              <w:t>/api/v1/vocabulary-imports/markdown</w:t>
            </w:r>
          </w:p>
        </w:tc>
        <w:tc>
          <w:tcPr>
            <w:tcW w:w="2154" w:type="dxa"/>
            <w:tcBorders>
              <w:top w:val="nil"/>
              <w:left w:val="nil"/>
              <w:bottom w:val="nil"/>
              <w:right w:val="nil"/>
              <w:insideH w:val="nil"/>
              <w:insideV w:val="nil"/>
            </w:tcBorders>
            <w:vAlign w:val="center"/>
          </w:tcPr>
          <w:p w14:paraId="6BAF09CA">
            <w:pPr>
              <w:spacing w:line="276" w:lineRule="auto"/>
              <w:ind w:firstLine="0"/>
            </w:pPr>
            <w:r>
              <w:rPr>
                <w:rFonts w:hint="eastAsia" w:ascii="Times New Roman" w:hAnsi="Times New Roman" w:eastAsia="宋体"/>
                <w:b w:val="0"/>
                <w:sz w:val="21"/>
              </w:rPr>
              <w:t>管理员导入公共词表</w:t>
            </w:r>
          </w:p>
        </w:tc>
      </w:tr>
      <w:tr w14:paraId="7F1B7F69">
        <w:trPr>
          <w:cantSplit/>
          <w:jc w:val="center"/>
        </w:trPr>
        <w:tc>
          <w:tcPr>
            <w:tcW w:w="1247" w:type="dxa"/>
            <w:tcBorders>
              <w:top w:val="nil"/>
              <w:left w:val="nil"/>
              <w:bottom w:val="nil"/>
              <w:right w:val="nil"/>
              <w:insideH w:val="nil"/>
              <w:insideV w:val="nil"/>
            </w:tcBorders>
            <w:vAlign w:val="center"/>
          </w:tcPr>
          <w:p w14:paraId="45DC572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112D1B23">
            <w:pPr>
              <w:spacing w:line="276" w:lineRule="auto"/>
              <w:ind w:firstLine="0"/>
            </w:pPr>
            <w:r>
              <w:rPr>
                <w:rFonts w:ascii="Times New Roman" w:hAnsi="Times New Roman" w:eastAsia="宋体"/>
                <w:b w:val="0"/>
                <w:sz w:val="21"/>
              </w:rPr>
              <w:t>/api/v1/vocabulary-catalogs/{versionId}/analysis</w:t>
            </w:r>
          </w:p>
        </w:tc>
        <w:tc>
          <w:tcPr>
            <w:tcW w:w="2154" w:type="dxa"/>
            <w:tcBorders>
              <w:top w:val="nil"/>
              <w:left w:val="nil"/>
              <w:bottom w:val="nil"/>
              <w:right w:val="nil"/>
              <w:insideH w:val="nil"/>
              <w:insideV w:val="nil"/>
            </w:tcBorders>
            <w:vAlign w:val="center"/>
          </w:tcPr>
          <w:p w14:paraId="272857B5">
            <w:pPr>
              <w:spacing w:line="276" w:lineRule="auto"/>
              <w:ind w:firstLine="0"/>
            </w:pPr>
            <w:r>
              <w:rPr>
                <w:rFonts w:hint="eastAsia" w:ascii="Times New Roman" w:hAnsi="Times New Roman" w:eastAsia="宋体"/>
                <w:b w:val="0"/>
                <w:sz w:val="21"/>
              </w:rPr>
              <w:t>增量词本关联分析</w:t>
            </w:r>
          </w:p>
        </w:tc>
      </w:tr>
      <w:tr w14:paraId="44542692">
        <w:trPr>
          <w:cantSplit/>
          <w:jc w:val="center"/>
        </w:trPr>
        <w:tc>
          <w:tcPr>
            <w:tcW w:w="1247" w:type="dxa"/>
            <w:tcBorders>
              <w:top w:val="nil"/>
              <w:left w:val="nil"/>
              <w:bottom w:val="nil"/>
              <w:right w:val="nil"/>
              <w:insideH w:val="nil"/>
              <w:insideV w:val="nil"/>
            </w:tcBorders>
            <w:vAlign w:val="center"/>
          </w:tcPr>
          <w:p w14:paraId="703F6E32">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19B6A3AD">
            <w:pPr>
              <w:spacing w:line="276" w:lineRule="auto"/>
              <w:ind w:firstLine="0"/>
            </w:pPr>
            <w:r>
              <w:rPr>
                <w:rFonts w:ascii="Times New Roman" w:hAnsi="Times New Roman" w:eastAsia="宋体"/>
                <w:b w:val="0"/>
                <w:sz w:val="21"/>
              </w:rPr>
              <w:t>/api/v1/learning/wordbooks</w:t>
            </w:r>
          </w:p>
        </w:tc>
        <w:tc>
          <w:tcPr>
            <w:tcW w:w="2154" w:type="dxa"/>
            <w:tcBorders>
              <w:top w:val="nil"/>
              <w:left w:val="nil"/>
              <w:bottom w:val="nil"/>
              <w:right w:val="nil"/>
              <w:insideH w:val="nil"/>
              <w:insideV w:val="nil"/>
            </w:tcBorders>
            <w:vAlign w:val="center"/>
          </w:tcPr>
          <w:p w14:paraId="1234531E">
            <w:pPr>
              <w:spacing w:line="276" w:lineRule="auto"/>
              <w:ind w:firstLine="0"/>
            </w:pPr>
            <w:r>
              <w:rPr>
                <w:rFonts w:hint="eastAsia" w:ascii="Times New Roman" w:hAnsi="Times New Roman" w:eastAsia="宋体"/>
                <w:b w:val="0"/>
                <w:sz w:val="21"/>
              </w:rPr>
              <w:t>个人单词本管理</w:t>
            </w:r>
          </w:p>
        </w:tc>
      </w:tr>
      <w:tr w14:paraId="234C7873">
        <w:trPr>
          <w:cantSplit/>
          <w:jc w:val="center"/>
        </w:trPr>
        <w:tc>
          <w:tcPr>
            <w:tcW w:w="1247" w:type="dxa"/>
            <w:tcBorders>
              <w:top w:val="nil"/>
              <w:left w:val="nil"/>
              <w:bottom w:val="nil"/>
              <w:right w:val="nil"/>
              <w:insideH w:val="nil"/>
              <w:insideV w:val="nil"/>
            </w:tcBorders>
            <w:vAlign w:val="center"/>
          </w:tcPr>
          <w:p w14:paraId="3F92E4E6">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53A71F64">
            <w:pPr>
              <w:spacing w:line="276" w:lineRule="auto"/>
              <w:ind w:firstLine="0"/>
            </w:pPr>
            <w:r>
              <w:rPr>
                <w:rFonts w:ascii="Times New Roman" w:hAnsi="Times New Roman" w:eastAsia="宋体"/>
                <w:b w:val="0"/>
                <w:sz w:val="21"/>
              </w:rPr>
              <w:t>/api/v1/learning/plans</w:t>
            </w:r>
          </w:p>
        </w:tc>
        <w:tc>
          <w:tcPr>
            <w:tcW w:w="2154" w:type="dxa"/>
            <w:tcBorders>
              <w:top w:val="nil"/>
              <w:left w:val="nil"/>
              <w:bottom w:val="nil"/>
              <w:right w:val="nil"/>
              <w:insideH w:val="nil"/>
              <w:insideV w:val="nil"/>
            </w:tcBorders>
            <w:vAlign w:val="center"/>
          </w:tcPr>
          <w:p w14:paraId="1D86B24A">
            <w:pPr>
              <w:spacing w:line="276" w:lineRule="auto"/>
              <w:ind w:firstLine="0"/>
            </w:pPr>
            <w:r>
              <w:rPr>
                <w:rFonts w:hint="eastAsia" w:ascii="Times New Roman" w:hAnsi="Times New Roman" w:eastAsia="宋体"/>
                <w:b w:val="0"/>
                <w:sz w:val="21"/>
              </w:rPr>
              <w:t>创建学习计划</w:t>
            </w:r>
          </w:p>
        </w:tc>
      </w:tr>
      <w:tr w14:paraId="14810C0D">
        <w:trPr>
          <w:cantSplit/>
          <w:jc w:val="center"/>
        </w:trPr>
        <w:tc>
          <w:tcPr>
            <w:tcW w:w="1247" w:type="dxa"/>
            <w:tcBorders>
              <w:top w:val="nil"/>
              <w:left w:val="nil"/>
              <w:bottom w:val="nil"/>
              <w:right w:val="nil"/>
              <w:insideH w:val="nil"/>
              <w:insideV w:val="nil"/>
            </w:tcBorders>
            <w:vAlign w:val="center"/>
          </w:tcPr>
          <w:p w14:paraId="79FBF09E">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10BA9216">
            <w:pPr>
              <w:spacing w:line="276" w:lineRule="auto"/>
              <w:ind w:firstLine="0"/>
            </w:pPr>
            <w:r>
              <w:rPr>
                <w:rFonts w:ascii="Times New Roman" w:hAnsi="Times New Roman" w:eastAsia="宋体"/>
                <w:b w:val="0"/>
                <w:sz w:val="21"/>
              </w:rPr>
              <w:t>/api/v1/learning/plans/{planId}/calendar</w:t>
            </w:r>
          </w:p>
        </w:tc>
        <w:tc>
          <w:tcPr>
            <w:tcW w:w="2154" w:type="dxa"/>
            <w:tcBorders>
              <w:top w:val="nil"/>
              <w:left w:val="nil"/>
              <w:bottom w:val="nil"/>
              <w:right w:val="nil"/>
              <w:insideH w:val="nil"/>
              <w:insideV w:val="nil"/>
            </w:tcBorders>
            <w:vAlign w:val="center"/>
          </w:tcPr>
          <w:p w14:paraId="168504F1">
            <w:pPr>
              <w:spacing w:line="276" w:lineRule="auto"/>
              <w:ind w:firstLine="0"/>
            </w:pPr>
            <w:r>
              <w:rPr>
                <w:rFonts w:hint="eastAsia" w:ascii="Times New Roman" w:hAnsi="Times New Roman" w:eastAsia="宋体"/>
                <w:b w:val="0"/>
                <w:sz w:val="21"/>
              </w:rPr>
              <w:t>周/月场景摘要</w:t>
            </w:r>
          </w:p>
        </w:tc>
      </w:tr>
      <w:tr w14:paraId="5C587BDB">
        <w:trPr>
          <w:cantSplit/>
          <w:jc w:val="center"/>
        </w:trPr>
        <w:tc>
          <w:tcPr>
            <w:tcW w:w="1247" w:type="dxa"/>
            <w:tcBorders>
              <w:top w:val="nil"/>
              <w:left w:val="nil"/>
              <w:bottom w:val="nil"/>
              <w:right w:val="nil"/>
              <w:insideH w:val="nil"/>
              <w:insideV w:val="nil"/>
            </w:tcBorders>
            <w:vAlign w:val="center"/>
          </w:tcPr>
          <w:p w14:paraId="17184362">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5B3AB60C">
            <w:pPr>
              <w:spacing w:line="276" w:lineRule="auto"/>
              <w:ind w:firstLine="0"/>
            </w:pPr>
            <w:r>
              <w:rPr>
                <w:rFonts w:ascii="Times New Roman" w:hAnsi="Times New Roman" w:eastAsia="宋体"/>
                <w:b w:val="0"/>
                <w:sz w:val="21"/>
              </w:rPr>
              <w:t>/api/v1/learning/plans/{planId}/units/{unitId}</w:t>
            </w:r>
          </w:p>
        </w:tc>
        <w:tc>
          <w:tcPr>
            <w:tcW w:w="2154" w:type="dxa"/>
            <w:tcBorders>
              <w:top w:val="nil"/>
              <w:left w:val="nil"/>
              <w:bottom w:val="nil"/>
              <w:right w:val="nil"/>
              <w:insideH w:val="nil"/>
              <w:insideV w:val="nil"/>
            </w:tcBorders>
            <w:vAlign w:val="center"/>
          </w:tcPr>
          <w:p w14:paraId="0EDC774E">
            <w:pPr>
              <w:spacing w:line="276" w:lineRule="auto"/>
              <w:ind w:firstLine="0"/>
            </w:pPr>
            <w:r>
              <w:rPr>
                <w:rFonts w:hint="eastAsia" w:ascii="Times New Roman" w:hAnsi="Times New Roman" w:eastAsia="宋体"/>
                <w:b w:val="0"/>
                <w:sz w:val="21"/>
              </w:rPr>
              <w:t>按需加载场景材料</w:t>
            </w:r>
          </w:p>
        </w:tc>
      </w:tr>
      <w:tr w14:paraId="5C358E69">
        <w:trPr>
          <w:cantSplit/>
          <w:jc w:val="center"/>
        </w:trPr>
        <w:tc>
          <w:tcPr>
            <w:tcW w:w="1247" w:type="dxa"/>
            <w:tcBorders>
              <w:top w:val="nil"/>
              <w:left w:val="nil"/>
              <w:bottom w:val="nil"/>
              <w:right w:val="nil"/>
              <w:insideH w:val="nil"/>
              <w:insideV w:val="nil"/>
            </w:tcBorders>
            <w:vAlign w:val="center"/>
          </w:tcPr>
          <w:p w14:paraId="17FE3FC9">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46926B60">
            <w:pPr>
              <w:spacing w:line="276" w:lineRule="auto"/>
              <w:ind w:firstLine="0"/>
            </w:pPr>
            <w:r>
              <w:rPr>
                <w:rFonts w:ascii="Times New Roman" w:hAnsi="Times New Roman" w:eastAsia="宋体"/>
                <w:b w:val="0"/>
                <w:sz w:val="21"/>
              </w:rPr>
              <w:t>/api/v1/learning/plans/{planId}/units/{unitId}/assessments</w:t>
            </w:r>
          </w:p>
        </w:tc>
        <w:tc>
          <w:tcPr>
            <w:tcW w:w="2154" w:type="dxa"/>
            <w:tcBorders>
              <w:top w:val="nil"/>
              <w:left w:val="nil"/>
              <w:bottom w:val="nil"/>
              <w:right w:val="nil"/>
              <w:insideH w:val="nil"/>
              <w:insideV w:val="nil"/>
            </w:tcBorders>
            <w:vAlign w:val="center"/>
          </w:tcPr>
          <w:p w14:paraId="19D066C3">
            <w:pPr>
              <w:spacing w:line="276" w:lineRule="auto"/>
              <w:ind w:firstLine="0"/>
            </w:pPr>
            <w:r>
              <w:rPr>
                <w:rFonts w:hint="eastAsia" w:ascii="Times New Roman" w:hAnsi="Times New Roman" w:eastAsia="宋体"/>
                <w:b w:val="0"/>
                <w:sz w:val="21"/>
              </w:rPr>
              <w:t>词汇挑战与学习记录</w:t>
            </w:r>
          </w:p>
        </w:tc>
      </w:tr>
      <w:tr w14:paraId="572D0852">
        <w:trPr>
          <w:cantSplit/>
          <w:jc w:val="center"/>
        </w:trPr>
        <w:tc>
          <w:tcPr>
            <w:tcW w:w="1247" w:type="dxa"/>
            <w:tcBorders>
              <w:top w:val="nil"/>
              <w:left w:val="nil"/>
              <w:bottom w:val="nil"/>
              <w:right w:val="nil"/>
              <w:insideH w:val="nil"/>
              <w:insideV w:val="nil"/>
            </w:tcBorders>
            <w:vAlign w:val="center"/>
          </w:tcPr>
          <w:p w14:paraId="312739B3">
            <w:pPr>
              <w:spacing w:line="276" w:lineRule="auto"/>
              <w:ind w:firstLine="0"/>
            </w:pPr>
            <w:r>
              <w:rPr>
                <w:rFonts w:ascii="Times New Roman" w:hAnsi="Times New Roman" w:eastAsia="宋体"/>
                <w:b w:val="0"/>
                <w:sz w:val="21"/>
              </w:rPr>
              <w:t>POST</w:t>
            </w:r>
          </w:p>
        </w:tc>
        <w:tc>
          <w:tcPr>
            <w:tcW w:w="4876" w:type="dxa"/>
            <w:tcBorders>
              <w:top w:val="nil"/>
              <w:left w:val="nil"/>
              <w:bottom w:val="nil"/>
              <w:right w:val="nil"/>
              <w:insideH w:val="nil"/>
              <w:insideV w:val="nil"/>
            </w:tcBorders>
            <w:vAlign w:val="center"/>
          </w:tcPr>
          <w:p w14:paraId="07BA5BFB">
            <w:pPr>
              <w:spacing w:line="276" w:lineRule="auto"/>
              <w:ind w:firstLine="0"/>
            </w:pPr>
            <w:r>
              <w:rPr>
                <w:rFonts w:ascii="Times New Roman" w:hAnsi="Times New Roman" w:eastAsia="宋体"/>
                <w:b w:val="0"/>
                <w:sz w:val="21"/>
              </w:rPr>
              <w:t>/api/v1/learning/articles/study</w:t>
            </w:r>
          </w:p>
        </w:tc>
        <w:tc>
          <w:tcPr>
            <w:tcW w:w="2154" w:type="dxa"/>
            <w:tcBorders>
              <w:top w:val="nil"/>
              <w:left w:val="nil"/>
              <w:bottom w:val="nil"/>
              <w:right w:val="nil"/>
              <w:insideH w:val="nil"/>
              <w:insideV w:val="nil"/>
            </w:tcBorders>
            <w:vAlign w:val="center"/>
          </w:tcPr>
          <w:p w14:paraId="6EA3D3C6">
            <w:pPr>
              <w:spacing w:line="276" w:lineRule="auto"/>
              <w:ind w:firstLine="0"/>
            </w:pPr>
            <w:r>
              <w:rPr>
                <w:rFonts w:hint="eastAsia" w:ascii="Times New Roman" w:hAnsi="Times New Roman" w:eastAsia="宋体"/>
                <w:b w:val="0"/>
                <w:sz w:val="21"/>
              </w:rPr>
              <w:t>语境精读文章</w:t>
            </w:r>
          </w:p>
        </w:tc>
      </w:tr>
      <w:tr w14:paraId="54E3FD11">
        <w:trPr>
          <w:cantSplit/>
          <w:jc w:val="center"/>
        </w:trPr>
        <w:tc>
          <w:tcPr>
            <w:tcW w:w="1247" w:type="dxa"/>
            <w:tcBorders>
              <w:top w:val="nil"/>
              <w:left w:val="nil"/>
              <w:bottom w:val="nil"/>
              <w:right w:val="nil"/>
              <w:insideH w:val="nil"/>
              <w:insideV w:val="nil"/>
            </w:tcBorders>
            <w:vAlign w:val="center"/>
          </w:tcPr>
          <w:p w14:paraId="50F31948">
            <w:pPr>
              <w:spacing w:line="276" w:lineRule="auto"/>
              <w:ind w:firstLine="0"/>
            </w:pPr>
            <w:r>
              <w:rPr>
                <w:rFonts w:ascii="Times New Roman" w:hAnsi="Times New Roman" w:eastAsia="宋体"/>
                <w:b w:val="0"/>
                <w:sz w:val="21"/>
              </w:rPr>
              <w:t>GET/POST</w:t>
            </w:r>
          </w:p>
        </w:tc>
        <w:tc>
          <w:tcPr>
            <w:tcW w:w="4876" w:type="dxa"/>
            <w:tcBorders>
              <w:top w:val="nil"/>
              <w:left w:val="nil"/>
              <w:bottom w:val="nil"/>
              <w:right w:val="nil"/>
              <w:insideH w:val="nil"/>
              <w:insideV w:val="nil"/>
            </w:tcBorders>
            <w:vAlign w:val="center"/>
          </w:tcPr>
          <w:p w14:paraId="5A9C1D20">
            <w:pPr>
              <w:spacing w:line="276" w:lineRule="auto"/>
              <w:ind w:firstLine="0"/>
            </w:pPr>
            <w:r>
              <w:rPr>
                <w:rFonts w:ascii="Times New Roman" w:hAnsi="Times New Roman" w:eastAsia="宋体"/>
                <w:b w:val="0"/>
                <w:sz w:val="21"/>
              </w:rPr>
              <w:t>/api/v1/learning/ai-tasks</w:t>
            </w:r>
          </w:p>
        </w:tc>
        <w:tc>
          <w:tcPr>
            <w:tcW w:w="2154" w:type="dxa"/>
            <w:tcBorders>
              <w:top w:val="nil"/>
              <w:left w:val="nil"/>
              <w:bottom w:val="nil"/>
              <w:right w:val="nil"/>
              <w:insideH w:val="nil"/>
              <w:insideV w:val="nil"/>
            </w:tcBorders>
            <w:vAlign w:val="center"/>
          </w:tcPr>
          <w:p w14:paraId="10EC5C42">
            <w:pPr>
              <w:spacing w:line="276" w:lineRule="auto"/>
              <w:ind w:firstLine="0"/>
            </w:pPr>
            <w:r>
              <w:rPr>
                <w:rFonts w:hint="eastAsia" w:ascii="Times New Roman" w:hAnsi="Times New Roman" w:eastAsia="宋体"/>
                <w:b w:val="0"/>
                <w:sz w:val="21"/>
              </w:rPr>
              <w:t>AI 异步任务监控</w:t>
            </w:r>
          </w:p>
        </w:tc>
      </w:tr>
      <w:tr w14:paraId="3E060532">
        <w:trPr>
          <w:cantSplit/>
          <w:jc w:val="center"/>
        </w:trPr>
        <w:tc>
          <w:tcPr>
            <w:tcW w:w="1247" w:type="dxa"/>
            <w:tcBorders>
              <w:top w:val="nil"/>
              <w:left w:val="nil"/>
              <w:bottom w:val="nil"/>
              <w:right w:val="nil"/>
              <w:insideH w:val="nil"/>
              <w:insideV w:val="nil"/>
            </w:tcBorders>
            <w:vAlign w:val="center"/>
          </w:tcPr>
          <w:p w14:paraId="00469EA4">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0706EEBC">
            <w:pPr>
              <w:spacing w:line="276" w:lineRule="auto"/>
              <w:ind w:firstLine="0"/>
            </w:pPr>
            <w:r>
              <w:rPr>
                <w:rFonts w:ascii="Times New Roman" w:hAnsi="Times New Roman" w:eastAsia="宋体"/>
                <w:b w:val="0"/>
                <w:sz w:val="21"/>
              </w:rPr>
              <w:t>/api/v1/ai/chat-sessions/admin</w:t>
            </w:r>
          </w:p>
        </w:tc>
        <w:tc>
          <w:tcPr>
            <w:tcW w:w="2154" w:type="dxa"/>
            <w:tcBorders>
              <w:top w:val="nil"/>
              <w:left w:val="nil"/>
              <w:bottom w:val="nil"/>
              <w:right w:val="nil"/>
              <w:insideH w:val="nil"/>
              <w:insideV w:val="nil"/>
            </w:tcBorders>
            <w:vAlign w:val="center"/>
          </w:tcPr>
          <w:p w14:paraId="569AECD3">
            <w:pPr>
              <w:spacing w:line="276" w:lineRule="auto"/>
              <w:ind w:firstLine="0"/>
            </w:pPr>
            <w:r>
              <w:rPr>
                <w:rFonts w:hint="eastAsia" w:ascii="Times New Roman" w:hAnsi="Times New Roman" w:eastAsia="宋体"/>
                <w:b w:val="0"/>
                <w:sz w:val="21"/>
              </w:rPr>
              <w:t>管理员 AI 会话审计</w:t>
            </w:r>
          </w:p>
        </w:tc>
      </w:tr>
      <w:tr w14:paraId="1A78E106">
        <w:trPr>
          <w:cantSplit/>
          <w:jc w:val="center"/>
        </w:trPr>
        <w:tc>
          <w:tcPr>
            <w:tcW w:w="1247" w:type="dxa"/>
            <w:tcBorders>
              <w:top w:val="nil"/>
              <w:left w:val="nil"/>
              <w:bottom w:val="nil"/>
              <w:right w:val="nil"/>
              <w:insideH w:val="nil"/>
              <w:insideV w:val="nil"/>
            </w:tcBorders>
            <w:vAlign w:val="center"/>
          </w:tcPr>
          <w:p w14:paraId="7D17419D">
            <w:pPr>
              <w:spacing w:line="276" w:lineRule="auto"/>
              <w:ind w:firstLine="0"/>
            </w:pPr>
            <w:r>
              <w:rPr>
                <w:rFonts w:ascii="Times New Roman" w:hAnsi="Times New Roman" w:eastAsia="宋体"/>
                <w:b w:val="0"/>
                <w:sz w:val="21"/>
              </w:rPr>
              <w:t>GET</w:t>
            </w:r>
          </w:p>
        </w:tc>
        <w:tc>
          <w:tcPr>
            <w:tcW w:w="4876" w:type="dxa"/>
            <w:tcBorders>
              <w:top w:val="nil"/>
              <w:left w:val="nil"/>
              <w:bottom w:val="nil"/>
              <w:right w:val="nil"/>
              <w:insideH w:val="nil"/>
              <w:insideV w:val="nil"/>
            </w:tcBorders>
            <w:vAlign w:val="center"/>
          </w:tcPr>
          <w:p w14:paraId="674E6087">
            <w:pPr>
              <w:spacing w:line="276" w:lineRule="auto"/>
              <w:ind w:firstLine="0"/>
            </w:pPr>
            <w:r>
              <w:rPr>
                <w:rFonts w:ascii="Times New Roman" w:hAnsi="Times New Roman" w:eastAsia="宋体"/>
                <w:b w:val="0"/>
                <w:sz w:val="21"/>
              </w:rPr>
              <w:t>/api/v1/learning/system-logs</w:t>
            </w:r>
          </w:p>
        </w:tc>
        <w:tc>
          <w:tcPr>
            <w:tcW w:w="2154" w:type="dxa"/>
            <w:tcBorders>
              <w:top w:val="nil"/>
              <w:left w:val="nil"/>
              <w:bottom w:val="nil"/>
              <w:right w:val="nil"/>
              <w:insideH w:val="nil"/>
              <w:insideV w:val="nil"/>
            </w:tcBorders>
            <w:vAlign w:val="center"/>
          </w:tcPr>
          <w:p w14:paraId="3755C933">
            <w:pPr>
              <w:spacing w:line="276" w:lineRule="auto"/>
              <w:ind w:firstLine="0"/>
            </w:pPr>
            <w:r>
              <w:rPr>
                <w:rFonts w:hint="eastAsia" w:ascii="Times New Roman" w:hAnsi="Times New Roman" w:eastAsia="宋体"/>
                <w:b w:val="0"/>
                <w:sz w:val="21"/>
              </w:rPr>
              <w:t>管理员系统日志</w:t>
            </w:r>
          </w:p>
        </w:tc>
      </w:tr>
    </w:tbl>
    <w:p w14:paraId="4FCF7A3B">
      <w:pPr>
        <w:spacing w:after="0" w:line="460" w:lineRule="exact"/>
      </w:pPr>
    </w:p>
    <w:p w14:paraId="4F6CDBF6">
      <w:pPr>
        <w:pStyle w:val="2"/>
        <w:keepNext w:val="0"/>
        <w:pageBreakBefore/>
      </w:pPr>
      <w:bookmarkStart w:id="45" w:name="_Toc0050"/>
      <w:r>
        <w:rPr>
          <w:rFonts w:hint="eastAsia"/>
        </w:rPr>
        <w:t>附录B 词汇学习卡JSON字段说明</w:t>
      </w:r>
      <w:bookmarkEnd w:id="45"/>
    </w:p>
    <w:p w14:paraId="59566B79">
      <w:pPr>
        <w:pStyle w:val="5"/>
        <w:keepNext/>
        <w:keepLines/>
        <w:spacing w:before="120" w:after="80" w:line="240" w:lineRule="auto"/>
        <w:ind w:firstLine="0"/>
        <w:jc w:val="center"/>
      </w:pPr>
      <w:r>
        <w:rPr>
          <w:rFonts w:ascii="Times New Roman" w:hAnsi="Times New Roman" w:eastAsia="黑体"/>
          <w:b/>
          <w:sz w:val="24"/>
        </w:rPr>
        <w:t>表B-1 词汇学习卡 JSON 字段</w:t>
      </w:r>
    </w:p>
    <w:tbl>
      <w:tblPr>
        <w:tblStyle w:val="15"/>
        <w:tblW w:w="8277" w:type="dxa"/>
        <w:jc w:val="center"/>
        <w:tblBorders>
          <w:top w:val="single" w:color="000000" w:sz="12" w:space="0"/>
          <w:left w:val="none" w:color="auto" w:sz="6" w:space="0"/>
          <w:bottom w:val="single" w:color="000000" w:sz="12" w:space="0"/>
          <w:right w:val="none" w:color="auto" w:sz="6" w:space="0"/>
          <w:insideH w:val="none" w:color="auto" w:sz="6" w:space="0"/>
          <w:insideV w:val="none" w:color="auto" w:sz="6" w:space="0"/>
        </w:tblBorders>
        <w:tblLayout w:type="fixed"/>
        <w:tblCellMar>
          <w:top w:w="90" w:type="dxa"/>
          <w:left w:w="120" w:type="dxa"/>
          <w:bottom w:w="90" w:type="dxa"/>
          <w:right w:w="120" w:type="dxa"/>
        </w:tblCellMar>
      </w:tblPr>
      <w:tblGrid>
        <w:gridCol w:w="2438"/>
        <w:gridCol w:w="1417"/>
        <w:gridCol w:w="4422"/>
      </w:tblGrid>
      <w:tr w14:paraId="2F71204E">
        <w:trPr>
          <w:cantSplit/>
          <w:tblHeader/>
          <w:jc w:val="center"/>
        </w:trPr>
        <w:tc>
          <w:tcPr>
            <w:tcW w:w="2438" w:type="dxa"/>
            <w:tcBorders>
              <w:top w:val="nil"/>
              <w:left w:val="nil"/>
              <w:bottom w:val="single" w:color="000000" w:sz="8" w:space="0"/>
              <w:right w:val="nil"/>
              <w:insideH w:val="nil"/>
              <w:insideV w:val="nil"/>
            </w:tcBorders>
            <w:vAlign w:val="center"/>
          </w:tcPr>
          <w:p w14:paraId="0AC836F9">
            <w:pPr>
              <w:spacing w:before="0" w:after="0" w:line="276" w:lineRule="auto"/>
              <w:ind w:firstLine="0"/>
              <w:jc w:val="center"/>
            </w:pPr>
            <w:r>
              <w:rPr>
                <w:rFonts w:hint="eastAsia" w:ascii="Times New Roman" w:hAnsi="Times New Roman" w:eastAsia="宋体" w:cs="SimSun"/>
                <w:b/>
                <w:sz w:val="21"/>
              </w:rPr>
              <w:t>字段</w:t>
            </w:r>
          </w:p>
        </w:tc>
        <w:tc>
          <w:tcPr>
            <w:tcW w:w="1417" w:type="dxa"/>
            <w:tcBorders>
              <w:top w:val="nil"/>
              <w:left w:val="nil"/>
              <w:bottom w:val="single" w:color="000000" w:sz="8" w:space="0"/>
              <w:right w:val="nil"/>
              <w:insideH w:val="nil"/>
              <w:insideV w:val="nil"/>
            </w:tcBorders>
            <w:vAlign w:val="center"/>
          </w:tcPr>
          <w:p w14:paraId="0745DB25">
            <w:pPr>
              <w:spacing w:before="0" w:after="0" w:line="276" w:lineRule="auto"/>
              <w:ind w:firstLine="0"/>
              <w:jc w:val="center"/>
            </w:pPr>
            <w:r>
              <w:rPr>
                <w:rFonts w:hint="eastAsia" w:ascii="Times New Roman" w:hAnsi="Times New Roman" w:eastAsia="宋体" w:cs="SimSun"/>
                <w:b/>
                <w:sz w:val="21"/>
              </w:rPr>
              <w:t>类型</w:t>
            </w:r>
          </w:p>
        </w:tc>
        <w:tc>
          <w:tcPr>
            <w:tcW w:w="4422" w:type="dxa"/>
            <w:tcBorders>
              <w:top w:val="nil"/>
              <w:left w:val="nil"/>
              <w:bottom w:val="single" w:color="000000" w:sz="8" w:space="0"/>
              <w:right w:val="nil"/>
              <w:insideH w:val="nil"/>
              <w:insideV w:val="nil"/>
            </w:tcBorders>
            <w:vAlign w:val="center"/>
          </w:tcPr>
          <w:p w14:paraId="2377240B">
            <w:pPr>
              <w:spacing w:before="0" w:after="0" w:line="276" w:lineRule="auto"/>
              <w:ind w:firstLine="0"/>
              <w:jc w:val="center"/>
            </w:pPr>
            <w:r>
              <w:rPr>
                <w:rFonts w:hint="eastAsia" w:ascii="Times New Roman" w:hAnsi="Times New Roman" w:eastAsia="宋体" w:cs="SimSun"/>
                <w:b/>
                <w:sz w:val="21"/>
              </w:rPr>
              <w:t>说明</w:t>
            </w:r>
          </w:p>
        </w:tc>
      </w:tr>
      <w:tr w14:paraId="2B8A936D">
        <w:trPr>
          <w:cantSplit/>
          <w:jc w:val="center"/>
        </w:trPr>
        <w:tc>
          <w:tcPr>
            <w:tcW w:w="2438" w:type="dxa"/>
            <w:tcBorders>
              <w:top w:val="nil"/>
              <w:left w:val="nil"/>
              <w:bottom w:val="nil"/>
              <w:right w:val="nil"/>
              <w:insideH w:val="nil"/>
              <w:insideV w:val="nil"/>
            </w:tcBorders>
            <w:vAlign w:val="center"/>
          </w:tcPr>
          <w:p w14:paraId="7BDF3664">
            <w:pPr>
              <w:spacing w:before="0" w:after="0" w:line="276" w:lineRule="auto"/>
              <w:ind w:firstLine="0"/>
              <w:jc w:val="left"/>
            </w:pPr>
            <w:r>
              <w:rPr>
                <w:rFonts w:ascii="Times New Roman" w:hAnsi="Times New Roman" w:eastAsia="宋体" w:cs="SimSun"/>
                <w:b w:val="0"/>
                <w:sz w:val="21"/>
              </w:rPr>
              <w:t>term</w:t>
            </w:r>
          </w:p>
        </w:tc>
        <w:tc>
          <w:tcPr>
            <w:tcW w:w="1417" w:type="dxa"/>
            <w:tcBorders>
              <w:top w:val="nil"/>
              <w:left w:val="nil"/>
              <w:bottom w:val="nil"/>
              <w:right w:val="nil"/>
              <w:insideH w:val="nil"/>
              <w:insideV w:val="nil"/>
            </w:tcBorders>
            <w:vAlign w:val="center"/>
          </w:tcPr>
          <w:p w14:paraId="7A3B8C00">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7B366222">
            <w:pPr>
              <w:spacing w:before="0" w:after="0" w:line="276" w:lineRule="auto"/>
              <w:ind w:firstLine="0"/>
              <w:jc w:val="left"/>
            </w:pPr>
            <w:r>
              <w:rPr>
                <w:rFonts w:hint="eastAsia" w:ascii="Times New Roman" w:hAnsi="Times New Roman" w:eastAsia="宋体" w:cs="SimSun"/>
                <w:b w:val="0"/>
                <w:sz w:val="21"/>
              </w:rPr>
              <w:t>标准词条</w:t>
            </w:r>
          </w:p>
        </w:tc>
      </w:tr>
      <w:tr w14:paraId="028F047A">
        <w:trPr>
          <w:cantSplit/>
          <w:jc w:val="center"/>
        </w:trPr>
        <w:tc>
          <w:tcPr>
            <w:tcW w:w="2438" w:type="dxa"/>
            <w:tcBorders>
              <w:top w:val="nil"/>
              <w:left w:val="nil"/>
              <w:bottom w:val="nil"/>
              <w:right w:val="nil"/>
              <w:insideH w:val="nil"/>
              <w:insideV w:val="nil"/>
            </w:tcBorders>
            <w:vAlign w:val="center"/>
          </w:tcPr>
          <w:p w14:paraId="698B719B">
            <w:pPr>
              <w:spacing w:before="0" w:after="0" w:line="276" w:lineRule="auto"/>
              <w:ind w:firstLine="0"/>
              <w:jc w:val="left"/>
            </w:pPr>
            <w:r>
              <w:rPr>
                <w:rFonts w:ascii="Times New Roman" w:hAnsi="Times New Roman" w:eastAsia="宋体" w:cs="SimSun"/>
                <w:b w:val="0"/>
                <w:sz w:val="21"/>
              </w:rPr>
              <w:t>is_valid</w:t>
            </w:r>
          </w:p>
        </w:tc>
        <w:tc>
          <w:tcPr>
            <w:tcW w:w="1417" w:type="dxa"/>
            <w:tcBorders>
              <w:top w:val="nil"/>
              <w:left w:val="nil"/>
              <w:bottom w:val="nil"/>
              <w:right w:val="nil"/>
              <w:insideH w:val="nil"/>
              <w:insideV w:val="nil"/>
            </w:tcBorders>
            <w:vAlign w:val="center"/>
          </w:tcPr>
          <w:p w14:paraId="51C71DE2">
            <w:pPr>
              <w:spacing w:before="0" w:after="0" w:line="276" w:lineRule="auto"/>
              <w:ind w:firstLine="0"/>
              <w:jc w:val="center"/>
            </w:pPr>
            <w:r>
              <w:rPr>
                <w:rFonts w:ascii="Times New Roman" w:hAnsi="Times New Roman" w:eastAsia="宋体" w:cs="SimSun"/>
                <w:b w:val="0"/>
                <w:sz w:val="21"/>
              </w:rPr>
              <w:t>boolean</w:t>
            </w:r>
          </w:p>
        </w:tc>
        <w:tc>
          <w:tcPr>
            <w:tcW w:w="4422" w:type="dxa"/>
            <w:tcBorders>
              <w:top w:val="nil"/>
              <w:left w:val="nil"/>
              <w:bottom w:val="nil"/>
              <w:right w:val="nil"/>
              <w:insideH w:val="nil"/>
              <w:insideV w:val="nil"/>
            </w:tcBorders>
            <w:vAlign w:val="center"/>
          </w:tcPr>
          <w:p w14:paraId="56FF9889">
            <w:pPr>
              <w:spacing w:before="0" w:after="0" w:line="276" w:lineRule="auto"/>
              <w:ind w:firstLine="0"/>
              <w:jc w:val="left"/>
            </w:pPr>
            <w:r>
              <w:rPr>
                <w:rFonts w:hint="eastAsia" w:ascii="Times New Roman" w:hAnsi="Times New Roman" w:eastAsia="宋体" w:cs="SimSun"/>
                <w:b w:val="0"/>
                <w:sz w:val="21"/>
              </w:rPr>
              <w:t>输入是否为有效英语词汇或短语</w:t>
            </w:r>
          </w:p>
        </w:tc>
      </w:tr>
      <w:tr w14:paraId="2AC5699F">
        <w:trPr>
          <w:cantSplit/>
          <w:jc w:val="center"/>
        </w:trPr>
        <w:tc>
          <w:tcPr>
            <w:tcW w:w="2438" w:type="dxa"/>
            <w:tcBorders>
              <w:top w:val="nil"/>
              <w:left w:val="nil"/>
              <w:bottom w:val="nil"/>
              <w:right w:val="nil"/>
              <w:insideH w:val="nil"/>
              <w:insideV w:val="nil"/>
            </w:tcBorders>
            <w:vAlign w:val="center"/>
          </w:tcPr>
          <w:p w14:paraId="23E7C798">
            <w:pPr>
              <w:spacing w:before="0" w:after="0" w:line="276" w:lineRule="auto"/>
              <w:ind w:firstLine="0"/>
              <w:jc w:val="left"/>
            </w:pPr>
            <w:r>
              <w:rPr>
                <w:rFonts w:ascii="Times New Roman" w:hAnsi="Times New Roman" w:eastAsia="宋体" w:cs="SimSun"/>
                <w:b w:val="0"/>
                <w:sz w:val="21"/>
              </w:rPr>
              <w:t>language</w:t>
            </w:r>
          </w:p>
        </w:tc>
        <w:tc>
          <w:tcPr>
            <w:tcW w:w="1417" w:type="dxa"/>
            <w:tcBorders>
              <w:top w:val="nil"/>
              <w:left w:val="nil"/>
              <w:bottom w:val="nil"/>
              <w:right w:val="nil"/>
              <w:insideH w:val="nil"/>
              <w:insideV w:val="nil"/>
            </w:tcBorders>
            <w:vAlign w:val="center"/>
          </w:tcPr>
          <w:p w14:paraId="1D810F18">
            <w:pPr>
              <w:spacing w:before="0" w:after="0" w:line="276" w:lineRule="auto"/>
              <w:ind w:firstLine="0"/>
              <w:jc w:val="center"/>
            </w:pPr>
            <w:r>
              <w:rPr>
                <w:rFonts w:ascii="Times New Roman" w:hAnsi="Times New Roman" w:eastAsia="宋体" w:cs="SimSun"/>
                <w:b w:val="0"/>
                <w:sz w:val="21"/>
              </w:rPr>
              <w:t>string</w:t>
            </w:r>
          </w:p>
        </w:tc>
        <w:tc>
          <w:tcPr>
            <w:tcW w:w="4422" w:type="dxa"/>
            <w:tcBorders>
              <w:top w:val="nil"/>
              <w:left w:val="nil"/>
              <w:bottom w:val="nil"/>
              <w:right w:val="nil"/>
              <w:insideH w:val="nil"/>
              <w:insideV w:val="nil"/>
            </w:tcBorders>
            <w:vAlign w:val="center"/>
          </w:tcPr>
          <w:p w14:paraId="08DA01CA">
            <w:pPr>
              <w:spacing w:before="0" w:after="0" w:line="276" w:lineRule="auto"/>
              <w:ind w:firstLine="0"/>
              <w:jc w:val="left"/>
            </w:pPr>
            <w:r>
              <w:rPr>
                <w:rFonts w:hint="eastAsia" w:ascii="Times New Roman" w:hAnsi="Times New Roman" w:eastAsia="宋体" w:cs="SimSun"/>
                <w:b w:val="0"/>
                <w:sz w:val="21"/>
              </w:rPr>
              <w:t>语言标识</w:t>
            </w:r>
          </w:p>
        </w:tc>
      </w:tr>
      <w:tr w14:paraId="396960FE">
        <w:trPr>
          <w:cantSplit/>
          <w:jc w:val="center"/>
        </w:trPr>
        <w:tc>
          <w:tcPr>
            <w:tcW w:w="2438" w:type="dxa"/>
            <w:tcBorders>
              <w:top w:val="nil"/>
              <w:left w:val="nil"/>
              <w:bottom w:val="nil"/>
              <w:right w:val="nil"/>
              <w:insideH w:val="nil"/>
              <w:insideV w:val="nil"/>
            </w:tcBorders>
            <w:vAlign w:val="center"/>
          </w:tcPr>
          <w:p w14:paraId="068CD527">
            <w:pPr>
              <w:spacing w:before="0" w:after="0" w:line="276" w:lineRule="auto"/>
              <w:ind w:firstLine="0"/>
              <w:jc w:val="left"/>
            </w:pPr>
            <w:r>
              <w:rPr>
                <w:rFonts w:ascii="Times New Roman" w:hAnsi="Times New Roman" w:eastAsia="宋体" w:cs="SimSun"/>
                <w:b w:val="0"/>
                <w:sz w:val="21"/>
              </w:rPr>
              <w:t>phonetic.uk / us</w:t>
            </w:r>
          </w:p>
        </w:tc>
        <w:tc>
          <w:tcPr>
            <w:tcW w:w="1417" w:type="dxa"/>
            <w:tcBorders>
              <w:top w:val="nil"/>
              <w:left w:val="nil"/>
              <w:bottom w:val="nil"/>
              <w:right w:val="nil"/>
              <w:insideH w:val="nil"/>
              <w:insideV w:val="nil"/>
            </w:tcBorders>
            <w:vAlign w:val="center"/>
          </w:tcPr>
          <w:p w14:paraId="37409D60">
            <w:pPr>
              <w:spacing w:before="0" w:after="0" w:line="276" w:lineRule="auto"/>
              <w:ind w:firstLine="0"/>
              <w:jc w:val="center"/>
            </w:pPr>
            <w:r>
              <w:rPr>
                <w:rFonts w:ascii="Times New Roman" w:hAnsi="Times New Roman" w:eastAsia="宋体" w:cs="SimSun"/>
                <w:b w:val="0"/>
                <w:sz w:val="21"/>
              </w:rPr>
              <w:t>object</w:t>
            </w:r>
          </w:p>
        </w:tc>
        <w:tc>
          <w:tcPr>
            <w:tcW w:w="4422" w:type="dxa"/>
            <w:tcBorders>
              <w:top w:val="nil"/>
              <w:left w:val="nil"/>
              <w:bottom w:val="nil"/>
              <w:right w:val="nil"/>
              <w:insideH w:val="nil"/>
              <w:insideV w:val="nil"/>
            </w:tcBorders>
            <w:vAlign w:val="center"/>
          </w:tcPr>
          <w:p w14:paraId="29B3C2E9">
            <w:pPr>
              <w:spacing w:before="0" w:after="0" w:line="276" w:lineRule="auto"/>
              <w:ind w:firstLine="0"/>
              <w:jc w:val="left"/>
            </w:pPr>
            <w:r>
              <w:rPr>
                <w:rFonts w:hint="eastAsia" w:ascii="Times New Roman" w:hAnsi="Times New Roman" w:eastAsia="宋体" w:cs="SimSun"/>
                <w:b w:val="0"/>
                <w:sz w:val="21"/>
              </w:rPr>
              <w:t>英音与美音音标</w:t>
            </w:r>
          </w:p>
        </w:tc>
      </w:tr>
      <w:tr w14:paraId="06DE026B">
        <w:trPr>
          <w:cantSplit/>
          <w:jc w:val="center"/>
        </w:trPr>
        <w:tc>
          <w:tcPr>
            <w:tcW w:w="2438" w:type="dxa"/>
            <w:tcBorders>
              <w:top w:val="nil"/>
              <w:left w:val="nil"/>
              <w:bottom w:val="nil"/>
              <w:right w:val="nil"/>
              <w:insideH w:val="nil"/>
              <w:insideV w:val="nil"/>
            </w:tcBorders>
            <w:vAlign w:val="center"/>
          </w:tcPr>
          <w:p w14:paraId="69C77F03">
            <w:pPr>
              <w:spacing w:before="0" w:after="0" w:line="276" w:lineRule="auto"/>
              <w:ind w:firstLine="0"/>
              <w:jc w:val="left"/>
            </w:pPr>
            <w:r>
              <w:rPr>
                <w:rFonts w:ascii="Times New Roman" w:hAnsi="Times New Roman" w:eastAsia="宋体" w:cs="SimSun"/>
                <w:b w:val="0"/>
                <w:sz w:val="21"/>
              </w:rPr>
              <w:t>definitions</w:t>
            </w:r>
          </w:p>
        </w:tc>
        <w:tc>
          <w:tcPr>
            <w:tcW w:w="1417" w:type="dxa"/>
            <w:tcBorders>
              <w:top w:val="nil"/>
              <w:left w:val="nil"/>
              <w:bottom w:val="nil"/>
              <w:right w:val="nil"/>
              <w:insideH w:val="nil"/>
              <w:insideV w:val="nil"/>
            </w:tcBorders>
            <w:vAlign w:val="center"/>
          </w:tcPr>
          <w:p w14:paraId="1D1EC38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4C5DDE1">
            <w:pPr>
              <w:spacing w:before="0" w:after="0" w:line="276" w:lineRule="auto"/>
              <w:ind w:firstLine="0"/>
              <w:jc w:val="left"/>
            </w:pPr>
            <w:r>
              <w:rPr>
                <w:rFonts w:hint="eastAsia" w:ascii="Times New Roman" w:hAnsi="Times New Roman" w:eastAsia="宋体" w:cs="SimSun"/>
                <w:b w:val="0"/>
                <w:sz w:val="21"/>
              </w:rPr>
              <w:t>词性、中文含义和英文释义</w:t>
            </w:r>
          </w:p>
        </w:tc>
      </w:tr>
      <w:tr w14:paraId="2F7ED2D6">
        <w:trPr>
          <w:cantSplit/>
          <w:jc w:val="center"/>
        </w:trPr>
        <w:tc>
          <w:tcPr>
            <w:tcW w:w="2438" w:type="dxa"/>
            <w:tcBorders>
              <w:top w:val="nil"/>
              <w:left w:val="nil"/>
              <w:bottom w:val="nil"/>
              <w:right w:val="nil"/>
              <w:insideH w:val="nil"/>
              <w:insideV w:val="nil"/>
            </w:tcBorders>
            <w:vAlign w:val="center"/>
          </w:tcPr>
          <w:p w14:paraId="3CE430B2">
            <w:pPr>
              <w:spacing w:before="0" w:after="0" w:line="276" w:lineRule="auto"/>
              <w:ind w:firstLine="0"/>
              <w:jc w:val="left"/>
            </w:pPr>
            <w:r>
              <w:rPr>
                <w:rFonts w:ascii="Times New Roman" w:hAnsi="Times New Roman" w:eastAsia="宋体" w:cs="SimSun"/>
                <w:b w:val="0"/>
                <w:sz w:val="21"/>
              </w:rPr>
              <w:t>examples</w:t>
            </w:r>
          </w:p>
        </w:tc>
        <w:tc>
          <w:tcPr>
            <w:tcW w:w="1417" w:type="dxa"/>
            <w:tcBorders>
              <w:top w:val="nil"/>
              <w:left w:val="nil"/>
              <w:bottom w:val="nil"/>
              <w:right w:val="nil"/>
              <w:insideH w:val="nil"/>
              <w:insideV w:val="nil"/>
            </w:tcBorders>
            <w:vAlign w:val="center"/>
          </w:tcPr>
          <w:p w14:paraId="37A343DE">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2E662FD3">
            <w:pPr>
              <w:spacing w:before="0" w:after="0" w:line="276" w:lineRule="auto"/>
              <w:ind w:firstLine="0"/>
              <w:jc w:val="left"/>
            </w:pPr>
            <w:r>
              <w:rPr>
                <w:rFonts w:hint="eastAsia" w:ascii="Times New Roman" w:hAnsi="Times New Roman" w:eastAsia="宋体" w:cs="SimSun"/>
                <w:b w:val="0"/>
                <w:sz w:val="21"/>
              </w:rPr>
              <w:t>英文例句及中文翻译</w:t>
            </w:r>
          </w:p>
        </w:tc>
      </w:tr>
      <w:tr w14:paraId="62E37013">
        <w:trPr>
          <w:cantSplit/>
          <w:jc w:val="center"/>
        </w:trPr>
        <w:tc>
          <w:tcPr>
            <w:tcW w:w="2438" w:type="dxa"/>
            <w:tcBorders>
              <w:top w:val="nil"/>
              <w:left w:val="nil"/>
              <w:bottom w:val="nil"/>
              <w:right w:val="nil"/>
              <w:insideH w:val="nil"/>
              <w:insideV w:val="nil"/>
            </w:tcBorders>
            <w:vAlign w:val="center"/>
          </w:tcPr>
          <w:p w14:paraId="30D588EE">
            <w:pPr>
              <w:spacing w:before="0" w:after="0" w:line="276" w:lineRule="auto"/>
              <w:ind w:firstLine="0"/>
              <w:jc w:val="left"/>
            </w:pPr>
            <w:r>
              <w:rPr>
                <w:rFonts w:ascii="Times New Roman" w:hAnsi="Times New Roman" w:eastAsia="宋体" w:cs="SimSun"/>
                <w:b w:val="0"/>
                <w:sz w:val="21"/>
              </w:rPr>
              <w:t>collocations</w:t>
            </w:r>
          </w:p>
        </w:tc>
        <w:tc>
          <w:tcPr>
            <w:tcW w:w="1417" w:type="dxa"/>
            <w:tcBorders>
              <w:top w:val="nil"/>
              <w:left w:val="nil"/>
              <w:bottom w:val="nil"/>
              <w:right w:val="nil"/>
              <w:insideH w:val="nil"/>
              <w:insideV w:val="nil"/>
            </w:tcBorders>
            <w:vAlign w:val="center"/>
          </w:tcPr>
          <w:p w14:paraId="76724864">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308BD858">
            <w:pPr>
              <w:spacing w:before="0" w:after="0" w:line="276" w:lineRule="auto"/>
              <w:ind w:firstLine="0"/>
              <w:jc w:val="left"/>
            </w:pPr>
            <w:r>
              <w:rPr>
                <w:rFonts w:hint="eastAsia" w:ascii="Times New Roman" w:hAnsi="Times New Roman" w:eastAsia="宋体" w:cs="SimSun"/>
                <w:b w:val="0"/>
                <w:sz w:val="21"/>
              </w:rPr>
              <w:t>常用搭配与含义</w:t>
            </w:r>
          </w:p>
        </w:tc>
      </w:tr>
      <w:tr w14:paraId="1560D685">
        <w:trPr>
          <w:cantSplit/>
          <w:jc w:val="center"/>
        </w:trPr>
        <w:tc>
          <w:tcPr>
            <w:tcW w:w="2438" w:type="dxa"/>
            <w:tcBorders>
              <w:top w:val="nil"/>
              <w:left w:val="nil"/>
              <w:bottom w:val="nil"/>
              <w:right w:val="nil"/>
              <w:insideH w:val="nil"/>
              <w:insideV w:val="nil"/>
            </w:tcBorders>
            <w:vAlign w:val="center"/>
          </w:tcPr>
          <w:p w14:paraId="2AB4D6EF">
            <w:pPr>
              <w:spacing w:before="0" w:after="0" w:line="276" w:lineRule="auto"/>
              <w:ind w:firstLine="0"/>
              <w:jc w:val="left"/>
            </w:pPr>
            <w:r>
              <w:rPr>
                <w:rFonts w:ascii="Times New Roman" w:hAnsi="Times New Roman" w:eastAsia="宋体" w:cs="SimSun"/>
                <w:b w:val="0"/>
                <w:sz w:val="21"/>
              </w:rPr>
              <w:t>synonyms</w:t>
            </w:r>
          </w:p>
        </w:tc>
        <w:tc>
          <w:tcPr>
            <w:tcW w:w="1417" w:type="dxa"/>
            <w:tcBorders>
              <w:top w:val="nil"/>
              <w:left w:val="nil"/>
              <w:bottom w:val="nil"/>
              <w:right w:val="nil"/>
              <w:insideH w:val="nil"/>
              <w:insideV w:val="nil"/>
            </w:tcBorders>
            <w:vAlign w:val="center"/>
          </w:tcPr>
          <w:p w14:paraId="180B8E5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05B7DC57">
            <w:pPr>
              <w:spacing w:before="0" w:after="0" w:line="276" w:lineRule="auto"/>
              <w:ind w:firstLine="0"/>
              <w:jc w:val="left"/>
            </w:pPr>
            <w:r>
              <w:rPr>
                <w:rFonts w:hint="eastAsia" w:ascii="Times New Roman" w:hAnsi="Times New Roman" w:eastAsia="宋体" w:cs="SimSun"/>
                <w:b w:val="0"/>
                <w:sz w:val="21"/>
              </w:rPr>
              <w:t>同义词、词性、含义和音标</w:t>
            </w:r>
          </w:p>
        </w:tc>
      </w:tr>
      <w:tr w14:paraId="44625E63">
        <w:trPr>
          <w:cantSplit/>
          <w:jc w:val="center"/>
        </w:trPr>
        <w:tc>
          <w:tcPr>
            <w:tcW w:w="2438" w:type="dxa"/>
            <w:tcBorders>
              <w:top w:val="nil"/>
              <w:left w:val="nil"/>
              <w:bottom w:val="nil"/>
              <w:right w:val="nil"/>
              <w:insideH w:val="nil"/>
              <w:insideV w:val="nil"/>
            </w:tcBorders>
            <w:vAlign w:val="center"/>
          </w:tcPr>
          <w:p w14:paraId="0A9B2D1C">
            <w:pPr>
              <w:spacing w:before="0" w:after="0" w:line="276" w:lineRule="auto"/>
              <w:ind w:firstLine="0"/>
              <w:jc w:val="left"/>
            </w:pPr>
            <w:r>
              <w:rPr>
                <w:rFonts w:ascii="Times New Roman" w:hAnsi="Times New Roman" w:eastAsia="宋体" w:cs="SimSun"/>
                <w:b w:val="0"/>
                <w:sz w:val="21"/>
              </w:rPr>
              <w:t>antonyms</w:t>
            </w:r>
          </w:p>
        </w:tc>
        <w:tc>
          <w:tcPr>
            <w:tcW w:w="1417" w:type="dxa"/>
            <w:tcBorders>
              <w:top w:val="nil"/>
              <w:left w:val="nil"/>
              <w:bottom w:val="nil"/>
              <w:right w:val="nil"/>
              <w:insideH w:val="nil"/>
              <w:insideV w:val="nil"/>
            </w:tcBorders>
            <w:vAlign w:val="center"/>
          </w:tcPr>
          <w:p w14:paraId="7E7C03FB">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73AAAF3B">
            <w:pPr>
              <w:spacing w:before="0" w:after="0" w:line="276" w:lineRule="auto"/>
              <w:ind w:firstLine="0"/>
              <w:jc w:val="left"/>
            </w:pPr>
            <w:r>
              <w:rPr>
                <w:rFonts w:hint="eastAsia" w:ascii="Times New Roman" w:hAnsi="Times New Roman" w:eastAsia="宋体" w:cs="SimSun"/>
                <w:b w:val="0"/>
                <w:sz w:val="21"/>
              </w:rPr>
              <w:t>反义词、词性、含义和音标</w:t>
            </w:r>
          </w:p>
        </w:tc>
      </w:tr>
      <w:tr w14:paraId="38517E16">
        <w:trPr>
          <w:cantSplit/>
          <w:jc w:val="center"/>
        </w:trPr>
        <w:tc>
          <w:tcPr>
            <w:tcW w:w="2438" w:type="dxa"/>
            <w:tcBorders>
              <w:top w:val="nil"/>
              <w:left w:val="nil"/>
              <w:bottom w:val="nil"/>
              <w:right w:val="nil"/>
              <w:insideH w:val="nil"/>
              <w:insideV w:val="nil"/>
            </w:tcBorders>
            <w:vAlign w:val="center"/>
          </w:tcPr>
          <w:p w14:paraId="59876344">
            <w:pPr>
              <w:spacing w:before="0" w:after="0" w:line="276" w:lineRule="auto"/>
              <w:ind w:firstLine="0"/>
              <w:jc w:val="left"/>
            </w:pPr>
            <w:r>
              <w:rPr>
                <w:rFonts w:ascii="Times New Roman" w:hAnsi="Times New Roman" w:eastAsia="宋体" w:cs="SimSun"/>
                <w:b w:val="0"/>
                <w:sz w:val="21"/>
              </w:rPr>
              <w:t>word_family</w:t>
            </w:r>
          </w:p>
        </w:tc>
        <w:tc>
          <w:tcPr>
            <w:tcW w:w="1417" w:type="dxa"/>
            <w:tcBorders>
              <w:top w:val="nil"/>
              <w:left w:val="nil"/>
              <w:bottom w:val="nil"/>
              <w:right w:val="nil"/>
              <w:insideH w:val="nil"/>
              <w:insideV w:val="nil"/>
            </w:tcBorders>
            <w:vAlign w:val="center"/>
          </w:tcPr>
          <w:p w14:paraId="7A3BB938">
            <w:pPr>
              <w:spacing w:before="0" w:after="0" w:line="276" w:lineRule="auto"/>
              <w:ind w:firstLine="0"/>
              <w:jc w:val="center"/>
            </w:pPr>
            <w:r>
              <w:rPr>
                <w:rFonts w:ascii="Times New Roman" w:hAnsi="Times New Roman" w:eastAsia="宋体" w:cs="SimSun"/>
                <w:b w:val="0"/>
                <w:sz w:val="21"/>
              </w:rPr>
              <w:t>array</w:t>
            </w:r>
          </w:p>
        </w:tc>
        <w:tc>
          <w:tcPr>
            <w:tcW w:w="4422" w:type="dxa"/>
            <w:tcBorders>
              <w:top w:val="nil"/>
              <w:left w:val="nil"/>
              <w:bottom w:val="nil"/>
              <w:right w:val="nil"/>
              <w:insideH w:val="nil"/>
              <w:insideV w:val="nil"/>
            </w:tcBorders>
            <w:vAlign w:val="center"/>
          </w:tcPr>
          <w:p w14:paraId="43419449">
            <w:pPr>
              <w:spacing w:before="0" w:after="0" w:line="276" w:lineRule="auto"/>
              <w:ind w:firstLine="0"/>
              <w:jc w:val="left"/>
            </w:pPr>
            <w:r>
              <w:rPr>
                <w:rFonts w:hint="eastAsia" w:ascii="Times New Roman" w:hAnsi="Times New Roman" w:eastAsia="宋体" w:cs="SimSun"/>
                <w:b w:val="0"/>
                <w:sz w:val="21"/>
              </w:rPr>
              <w:t>词族、词性、含义和音标</w:t>
            </w:r>
          </w:p>
        </w:tc>
      </w:tr>
      <w:tr w14:paraId="4624461F">
        <w:trPr>
          <w:cantSplit/>
          <w:jc w:val="center"/>
        </w:trPr>
        <w:tc>
          <w:tcPr>
            <w:tcW w:w="2438" w:type="dxa"/>
            <w:tcBorders>
              <w:top w:val="nil"/>
              <w:left w:val="nil"/>
              <w:bottom w:val="nil"/>
              <w:right w:val="nil"/>
              <w:insideH w:val="nil"/>
              <w:insideV w:val="nil"/>
            </w:tcBorders>
            <w:vAlign w:val="center"/>
          </w:tcPr>
          <w:p w14:paraId="74D29ACF">
            <w:pPr>
              <w:spacing w:before="0" w:after="0" w:line="276" w:lineRule="auto"/>
              <w:ind w:firstLine="0"/>
              <w:jc w:val="left"/>
            </w:pPr>
            <w:r>
              <w:rPr>
                <w:rFonts w:ascii="Times New Roman" w:hAnsi="Times New Roman" w:eastAsia="宋体" w:cs="SimSun"/>
                <w:b w:val="0"/>
                <w:sz w:val="21"/>
              </w:rPr>
              <w:t>memory_tips</w:t>
            </w:r>
          </w:p>
        </w:tc>
        <w:tc>
          <w:tcPr>
            <w:tcW w:w="1417" w:type="dxa"/>
            <w:tcBorders>
              <w:top w:val="nil"/>
              <w:left w:val="nil"/>
              <w:bottom w:val="nil"/>
              <w:right w:val="nil"/>
              <w:insideH w:val="nil"/>
              <w:insideV w:val="nil"/>
            </w:tcBorders>
            <w:vAlign w:val="center"/>
          </w:tcPr>
          <w:p w14:paraId="5B4FB4B8">
            <w:pPr>
              <w:spacing w:before="0" w:after="0" w:line="276" w:lineRule="auto"/>
              <w:ind w:firstLine="0"/>
              <w:jc w:val="center"/>
            </w:pPr>
            <w:r>
              <w:rPr>
                <w:rFonts w:ascii="Times New Roman" w:hAnsi="Times New Roman" w:eastAsia="宋体" w:cs="SimSun"/>
                <w:b w:val="0"/>
                <w:sz w:val="21"/>
              </w:rPr>
              <w:t>array/string</w:t>
            </w:r>
          </w:p>
        </w:tc>
        <w:tc>
          <w:tcPr>
            <w:tcW w:w="4422" w:type="dxa"/>
            <w:tcBorders>
              <w:top w:val="nil"/>
              <w:left w:val="nil"/>
              <w:bottom w:val="nil"/>
              <w:right w:val="nil"/>
              <w:insideH w:val="nil"/>
              <w:insideV w:val="nil"/>
            </w:tcBorders>
            <w:vAlign w:val="center"/>
          </w:tcPr>
          <w:p w14:paraId="78D039D3">
            <w:pPr>
              <w:spacing w:before="0" w:after="0" w:line="276" w:lineRule="auto"/>
              <w:ind w:firstLine="0"/>
              <w:jc w:val="left"/>
            </w:pPr>
            <w:r>
              <w:rPr>
                <w:rFonts w:hint="eastAsia" w:ascii="Times New Roman" w:hAnsi="Times New Roman" w:eastAsia="宋体" w:cs="SimSun"/>
                <w:b w:val="0"/>
                <w:sz w:val="21"/>
              </w:rPr>
              <w:t>记忆提示</w:t>
            </w:r>
          </w:p>
        </w:tc>
      </w:tr>
    </w:tbl>
    <w:p w14:paraId="346BC3A7">
      <w:pPr>
        <w:spacing w:after="0" w:line="460" w:lineRule="exact"/>
      </w:pPr>
    </w:p>
    <w:p w14:paraId="6471E976">
      <w:pPr>
        <w:spacing w:after="0" w:line="460" w:lineRule="exact"/>
        <w:ind w:firstLine="480"/>
        <w:jc w:val="both"/>
      </w:pPr>
      <w:r>
        <w:rPr>
          <w:rFonts w:hint="eastAsia" w:ascii="Times New Roman" w:hAnsi="Times New Roman" w:eastAsia="SimSun" w:cs="SimSun"/>
          <w:sz w:val="24"/>
        </w:rPr>
        <w:t>解析器兼容 meaning/meaning_cn、english/meaning_en、translation/translation_cn、part_of_speech/pos 等常见字段变体。相关词在持久化前统一为对象形式；搭配保留在 collocations 区域，不混入语义相关词列表。</w:t>
      </w:r>
    </w:p>
    <w:sectPr>
      <w:headerReference r:id="rId17" w:type="default"/>
      <w:footerReference r:id="rId18" w:type="default"/>
      <w:pgSz w:w="11906" w:h="16838"/>
      <w:pgMar w:top="1417" w:right="1134" w:bottom="1417" w:left="1701" w:header="680" w:footer="737" w:gutter="0"/>
      <w:pgNumType w:fmt="decimal" w:start="1"/>
      <w:cols w:space="720" w:num="1"/>
      <w:formProt w:val="0"/>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Noto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Liberation Serif">
    <w:altName w:val="Thonburi"/>
    <w:panose1 w:val="00000000000000000000"/>
    <w:charset w:val="01"/>
    <w:family w:val="roman"/>
    <w:pitch w:val="default"/>
    <w:sig w:usb0="00000000" w:usb1="00000000" w:usb2="00000000" w:usb3="00000000" w:csb0="00000000" w:csb1="00000000"/>
  </w:font>
  <w:font w:name="Thonburi">
    <w:panose1 w:val="00000400000000000000"/>
    <w:charset w:val="00"/>
    <w:family w:val="auto"/>
    <w:pitch w:val="default"/>
    <w:sig w:usb0="01000000" w:usb1="00000000" w:usb2="00000000" w:usb3="00000000" w:csb0="20000193" w:csb1="4D000000"/>
  </w:font>
  <w:font w:name="Linux Libertine G">
    <w:altName w:val="苹方-简"/>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SimHei;汉仪中黑KW">
    <w:altName w:val="汉仪中黑KW"/>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Albertus Medium">
    <w:altName w:val="苹方-简"/>
    <w:panose1 w:val="00000000000000000000"/>
    <w:charset w:val="00"/>
    <w:family w:val="swiss"/>
    <w:pitch w:val="default"/>
    <w:sig w:usb0="00000000" w:usb1="00000000" w:usb2="00000000" w:usb3="00000000" w:csb0="00000001" w:csb1="00000000"/>
  </w:font>
  <w:font w:name="楷体_GB2312">
    <w:altName w:val="汉仪楷体简"/>
    <w:panose1 w:val="00000000000000000000"/>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新魏">
    <w:altName w:val="苹方-简"/>
    <w:panose1 w:val="02010800040101010101"/>
    <w:charset w:val="00"/>
    <w:family w:val="auto"/>
    <w:pitch w:val="default"/>
    <w:sig w:usb0="00000000" w:usb1="00000000" w:usb2="00000010" w:usb3="00000000" w:csb0="00040000" w:csb1="00000000"/>
  </w:font>
  <w:font w:name="华文楷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DA39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04C77">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0F53E">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3EA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4498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A3052"/>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BE25">
    <w:pPr>
      <w:jc w:val="center"/>
    </w:pPr>
    <w:r>
      <w:rPr>
        <w:rFonts w:ascii="Times New Roman" w:hAnsi="Times New Roman" w:eastAsia="SimSun" w:cs="SimSun"/>
        <w:sz w:val="21"/>
      </w:rPr>
      <w:fldChar w:fldCharType="begin"/>
    </w:r>
    <w:r>
      <w:rPr>
        <w:rFonts w:ascii="Times New Roman" w:hAnsi="Times New Roman" w:eastAsia="SimSun" w:cs="SimSun"/>
        <w:sz w:val="21"/>
      </w:rPr>
      <w:instrText xml:space="preserve"> PAGE </w:instrText>
    </w:r>
    <w:r>
      <w:rPr>
        <w:rFonts w:ascii="Times New Roman" w:hAnsi="Times New Roman" w:eastAsia="SimSun" w:cs="SimSun"/>
        <w:sz w:val="21"/>
      </w:rPr>
      <w:fldChar w:fldCharType="separate"/>
    </w:r>
    <w:r>
      <w:rPr>
        <w:rFonts w:ascii="Times New Roman" w:hAnsi="Times New Roman" w:eastAsia="SimSun" w:cs="SimSun"/>
        <w:sz w:val="21"/>
      </w:rPr>
      <w:t>1</w:t>
    </w:r>
    <w:r>
      <w:rPr>
        <w:rFonts w:ascii="Times New Roman" w:hAnsi="Times New Roman" w:eastAsia="SimSun" w:cs="SimSu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706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C1761">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DD44">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C0236"/>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ECFB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516D"/>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347B3">
    <w:pPr>
      <w:pBdr>
        <w:bottom w:val="single" w:color="000000" w:sz="8" w:space="4"/>
      </w:pBdr>
      <w:spacing w:after="40"/>
      <w:jc w:val="center"/>
    </w:pPr>
    <w:r>
      <w:rPr>
        <w:rFonts w:hint="eastAsia" w:ascii="Times New Roman" w:hAnsi="Times New Roman" w:eastAsia="SimSun" w:cs="SimSun"/>
        <w:sz w:val="18"/>
      </w:rPr>
      <w:t>上海大学继续教育学院毕业论文（设计）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EAEB4"/>
    <w:multiLevelType w:val="singleLevel"/>
    <w:tmpl w:val="C97EAEB4"/>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5"/>
  <w:autoHyphenation/>
  <w:hyphenationZone w:val="0"/>
  <w:footnotePr>
    <w:footnote w:id="0"/>
    <w:footnote w:id="1"/>
  </w:footnotePr>
  <w:endnotePr>
    <w:endnote w:id="0"/>
    <w:endnote w:id="1"/>
  </w:endnotePr>
  <w:compat>
    <w:doNotExpandShiftReturn/>
    <w:doNotBreakWrappedTables/>
    <w:useFELayout/>
    <w:compatSetting w:name="compatibilityMode" w:uri="http://schemas.microsoft.com/office/word" w:val="11"/>
  </w:compat>
  <w:rsids>
    <w:rsidRoot w:val="00000000"/>
    <w:rsid w:val="0BFF0DE8"/>
    <w:rsid w:val="1FAD83FC"/>
    <w:rsid w:val="35DD154F"/>
    <w:rsid w:val="4FEFC27E"/>
    <w:rsid w:val="6BF7FBCC"/>
    <w:rsid w:val="6F7D0FCD"/>
    <w:rsid w:val="6FBE40BD"/>
    <w:rsid w:val="70BF87F1"/>
    <w:rsid w:val="73AE4959"/>
    <w:rsid w:val="747D7AFF"/>
    <w:rsid w:val="76F186EE"/>
    <w:rsid w:val="7BBD7EAB"/>
    <w:rsid w:val="7DB8395A"/>
    <w:rsid w:val="7DFF7B03"/>
    <w:rsid w:val="7DFF7C38"/>
    <w:rsid w:val="7F7F693D"/>
    <w:rsid w:val="7FBD4E92"/>
    <w:rsid w:val="7FEE5E3A"/>
    <w:rsid w:val="9FF45EBC"/>
    <w:rsid w:val="AFFD7A23"/>
    <w:rsid w:val="B57F458F"/>
    <w:rsid w:val="BF682649"/>
    <w:rsid w:val="D6BE09C5"/>
    <w:rsid w:val="DBFB8B70"/>
    <w:rsid w:val="DE2BFD3C"/>
    <w:rsid w:val="EBF74DE8"/>
    <w:rsid w:val="ED77E8B9"/>
    <w:rsid w:val="EDB3FFD3"/>
    <w:rsid w:val="F6BD8642"/>
    <w:rsid w:val="F76F7ACF"/>
    <w:rsid w:val="FBFF5FA6"/>
    <w:rsid w:val="FD58271C"/>
    <w:rsid w:val="FDFAD207"/>
    <w:rsid w:val="FDFC7EFB"/>
    <w:rsid w:val="FF6FBD6B"/>
    <w:rsid w:val="FFCB00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312" w:lineRule="auto"/>
      <w:jc w:val="both"/>
    </w:pPr>
    <w:rPr>
      <w:rFonts w:ascii="Times New Roman" w:hAnsi="Times New Roman" w:eastAsia="宋体" w:cs="Times New Roman"/>
      <w:color w:val="auto"/>
      <w:kern w:val="2"/>
      <w:sz w:val="24"/>
      <w:szCs w:val="20"/>
      <w:lang w:val="en-US" w:eastAsia="zh-CN" w:bidi="ar-SA"/>
    </w:rPr>
  </w:style>
  <w:style w:type="paragraph" w:styleId="2">
    <w:name w:val="heading 1"/>
    <w:basedOn w:val="1"/>
    <w:next w:val="1"/>
    <w:qFormat/>
    <w:uiPriority w:val="0"/>
    <w:pPr>
      <w:keepNext w:val="0"/>
      <w:pageBreakBefore/>
      <w:spacing w:before="0" w:after="280" w:line="312" w:lineRule="auto"/>
      <w:ind w:firstLine="0"/>
      <w:jc w:val="center"/>
      <w:outlineLvl w:val="0"/>
    </w:pPr>
    <w:rPr>
      <w:rFonts w:ascii="Times New Roman" w:hAnsi="Times New Roman" w:eastAsia="黑体"/>
      <w:b/>
      <w:color w:val="000000"/>
      <w:sz w:val="36"/>
    </w:rPr>
  </w:style>
  <w:style w:type="paragraph" w:styleId="3">
    <w:name w:val="heading 2"/>
    <w:basedOn w:val="1"/>
    <w:next w:val="1"/>
    <w:qFormat/>
    <w:uiPriority w:val="0"/>
    <w:pPr>
      <w:keepNext/>
      <w:spacing w:before="240" w:after="120" w:line="312" w:lineRule="auto"/>
      <w:ind w:left="0" w:right="0" w:firstLine="0"/>
      <w:jc w:val="left"/>
      <w:outlineLvl w:val="1"/>
    </w:pPr>
    <w:rPr>
      <w:rFonts w:ascii="Times New Roman" w:hAnsi="Times New Roman" w:eastAsia="黑体"/>
      <w:b/>
      <w:color w:val="000000"/>
      <w:sz w:val="28"/>
    </w:rPr>
  </w:style>
  <w:style w:type="paragraph" w:styleId="4">
    <w:name w:val="heading 3"/>
    <w:basedOn w:val="1"/>
    <w:next w:val="1"/>
    <w:qFormat/>
    <w:uiPriority w:val="0"/>
    <w:pPr>
      <w:keepNext/>
      <w:keepLines/>
      <w:spacing w:before="180" w:after="80" w:line="312" w:lineRule="auto"/>
      <w:ind w:firstLine="0"/>
      <w:jc w:val="left"/>
      <w:outlineLvl w:val="2"/>
    </w:pPr>
    <w:rPr>
      <w:rFonts w:ascii="Times New Roman" w:hAnsi="Times New Roman" w:eastAsia="黑体"/>
      <w:b/>
      <w:bCs/>
      <w:color w:val="000000"/>
      <w:sz w:val="24"/>
      <w:szCs w:val="32"/>
    </w:rPr>
  </w:style>
  <w:style w:type="character" w:default="1" w:styleId="17">
    <w:name w:val="Default Paragraph Font"/>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caption"/>
    <w:basedOn w:val="1"/>
    <w:qFormat/>
    <w:uiPriority w:val="0"/>
    <w:pPr>
      <w:keepNext w:val="0"/>
      <w:suppressLineNumbers/>
      <w:spacing w:before="80" w:after="160" w:line="240" w:lineRule="auto"/>
      <w:jc w:val="center"/>
    </w:pPr>
    <w:rPr>
      <w:rFonts w:ascii="Times New Roman" w:hAnsi="Times New Roman" w:eastAsia="宋体" w:cs="Noto Sans"/>
      <w:iCs/>
      <w:color w:val="000000"/>
      <w:sz w:val="24"/>
      <w:szCs w:val="24"/>
    </w:rPr>
  </w:style>
  <w:style w:type="paragraph" w:styleId="6">
    <w:name w:val="Body Text"/>
    <w:basedOn w:val="1"/>
    <w:uiPriority w:val="0"/>
    <w:pPr>
      <w:jc w:val="center"/>
    </w:pPr>
    <w:rPr>
      <w:b/>
      <w:sz w:val="36"/>
    </w:rPr>
  </w:style>
  <w:style w:type="paragraph" w:styleId="7">
    <w:name w:val="Body Text Indent"/>
    <w:basedOn w:val="1"/>
    <w:uiPriority w:val="0"/>
    <w:pPr>
      <w:spacing w:before="0" w:after="120"/>
      <w:ind w:leftChars="200" w:right="0" w:rightChars="0" w:firstLine="0" w:firstLineChars="0"/>
    </w:pPr>
    <w:rPr>
      <w:szCs w:val="24"/>
    </w:rPr>
  </w:style>
  <w:style w:type="paragraph" w:styleId="8">
    <w:name w:val="toc 3"/>
    <w:basedOn w:val="1"/>
    <w:next w:val="1"/>
    <w:uiPriority w:val="0"/>
    <w:pPr>
      <w:ind w:leftChars="400" w:right="0" w:rightChars="0" w:firstLine="0" w:firstLineChars="0"/>
    </w:pPr>
    <w:rPr>
      <w:szCs w:val="24"/>
    </w:rPr>
  </w:style>
  <w:style w:type="paragraph" w:styleId="9">
    <w:name w:val="Balloon Text"/>
    <w:basedOn w:val="1"/>
    <w:qFormat/>
    <w:uiPriority w:val="0"/>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rPr>
      <w:rFonts w:eastAsia="SimHei;汉仪中黑KW"/>
      <w:sz w:val="24"/>
      <w:szCs w:val="24"/>
    </w:rPr>
  </w:style>
  <w:style w:type="paragraph" w:styleId="13">
    <w:name w:val="List"/>
    <w:basedOn w:val="6"/>
    <w:uiPriority w:val="0"/>
    <w:rPr>
      <w:rFonts w:cs="Noto Sans"/>
    </w:rPr>
  </w:style>
  <w:style w:type="paragraph" w:styleId="14">
    <w:name w:val="toc 2"/>
    <w:basedOn w:val="1"/>
    <w:next w:val="1"/>
    <w:uiPriority w:val="0"/>
    <w:pPr>
      <w:ind w:leftChars="200" w:right="0" w:rightChars="0" w:firstLine="0" w:firstLineChars="0"/>
    </w:pPr>
    <w:rPr>
      <w:szCs w:val="24"/>
    </w:rPr>
  </w:style>
  <w:style w:type="table" w:styleId="16">
    <w:name w:val="Table Grid"/>
    <w:basedOn w:val="15"/>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style>
  <w:style w:type="character" w:styleId="18">
    <w:name w:val="page number"/>
    <w:basedOn w:val="17"/>
    <w:uiPriority w:val="0"/>
  </w:style>
  <w:style w:type="character" w:styleId="19">
    <w:name w:val="Hyperlink"/>
    <w:uiPriority w:val="0"/>
    <w:rPr>
      <w:color w:val="0000FF"/>
      <w:u w:val="single"/>
    </w:rPr>
  </w:style>
  <w:style w:type="character" w:customStyle="1" w:styleId="20">
    <w:name w:val="页脚 Char"/>
    <w:qFormat/>
    <w:uiPriority w:val="0"/>
    <w:rPr>
      <w:kern w:val="2"/>
      <w:sz w:val="18"/>
      <w:szCs w:val="18"/>
    </w:rPr>
  </w:style>
  <w:style w:type="character" w:customStyle="1" w:styleId="21">
    <w:name w:val="line1"/>
    <w:qFormat/>
    <w:uiPriority w:val="0"/>
  </w:style>
  <w:style w:type="paragraph" w:customStyle="1" w:styleId="22">
    <w:name w:val="List Number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3">
    <w:name w:val="Heading"/>
    <w:basedOn w:val="1"/>
    <w:next w:val="6"/>
    <w:qFormat/>
    <w:uiPriority w:val="0"/>
    <w:pPr>
      <w:spacing w:line="360" w:lineRule="auto"/>
      <w:jc w:val="center"/>
    </w:pPr>
    <w:rPr>
      <w:rFonts w:ascii="SimHei;汉仪中黑KW" w:hAnsi="SimHei;汉仪中黑KW"/>
      <w:b/>
      <w:sz w:val="32"/>
    </w:rPr>
  </w:style>
  <w:style w:type="paragraph" w:customStyle="1" w:styleId="24">
    <w:name w:val="List Bullet1"/>
    <w:uiPriority w:val="0"/>
    <w:pPr>
      <w:suppressAutoHyphens/>
      <w:spacing w:after="0" w:line="360" w:lineRule="auto"/>
    </w:pPr>
    <w:rPr>
      <w:rFonts w:ascii="Times New Roman" w:hAnsi="Times New Roman" w:eastAsia="SimSun" w:cs="Noto Sans"/>
      <w:sz w:val="24"/>
      <w:szCs w:val="24"/>
      <w:lang w:val="en-US" w:eastAsia="zh-CN" w:bidi="hi-IN"/>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heading 4"/>
    <w:uiPriority w:val="0"/>
    <w:pPr>
      <w:keepNext/>
      <w:suppressAutoHyphens/>
      <w:spacing w:before="120" w:after="60" w:line="360" w:lineRule="auto"/>
      <w:jc w:val="left"/>
    </w:pPr>
    <w:rPr>
      <w:rFonts w:ascii="Times New Roman" w:hAnsi="Times New Roman" w:eastAsia="黑体" w:cs="Noto Sans"/>
      <w:b/>
      <w:color w:val="000000"/>
      <w:sz w:val="24"/>
      <w:szCs w:val="24"/>
      <w:lang w:val="en-US" w:eastAsia="zh-CN" w:bidi="hi-IN"/>
    </w:rPr>
  </w:style>
  <w:style w:type="paragraph" w:customStyle="1" w:styleId="27">
    <w:name w:val="Index"/>
    <w:basedOn w:val="1"/>
    <w:qFormat/>
    <w:uiPriority w:val="0"/>
    <w:pPr>
      <w:suppressLineNumbers/>
    </w:pPr>
    <w:rPr>
      <w:rFonts w:cs="Noto Sans"/>
    </w:rPr>
  </w:style>
  <w:style w:type="paragraph" w:customStyle="1" w:styleId="28">
    <w:name w:val="样式1"/>
    <w:basedOn w:val="2"/>
    <w:qFormat/>
    <w:uiPriority w:val="0"/>
    <w:pPr>
      <w:keepLines/>
      <w:numPr>
        <w:ilvl w:val="0"/>
        <w:numId w:val="0"/>
      </w:numPr>
      <w:spacing w:before="340" w:after="330" w:line="576" w:lineRule="auto"/>
      <w:outlineLvl w:val="9"/>
    </w:pPr>
    <w:rPr>
      <w:rFonts w:eastAsia="SimHei;汉仪中黑KW"/>
      <w:kern w:val="2"/>
      <w:sz w:val="36"/>
      <w:szCs w:val="36"/>
    </w:rPr>
  </w:style>
  <w:style w:type="paragraph" w:customStyle="1" w:styleId="29">
    <w:name w:val="样式 标题 3 + 小四"/>
    <w:basedOn w:val="4"/>
    <w:qFormat/>
    <w:uiPriority w:val="0"/>
    <w:pPr>
      <w:numPr>
        <w:ilvl w:val="0"/>
        <w:numId w:val="0"/>
      </w:numPr>
      <w:spacing w:line="413" w:lineRule="auto"/>
      <w:outlineLvl w:val="9"/>
    </w:pPr>
    <w:rPr>
      <w:sz w:val="24"/>
    </w:rPr>
  </w:style>
  <w:style w:type="paragraph" w:customStyle="1" w:styleId="30">
    <w:name w:val="样式 宋体 五号 两端对齐"/>
    <w:basedOn w:val="1"/>
    <w:qFormat/>
    <w:uiPriority w:val="0"/>
    <w:pPr>
      <w:widowControl/>
      <w:ind w:left="0" w:leftChars="0" w:right="0" w:rightChars="0" w:firstLineChars="200"/>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jpe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48</Pages>
  <TotalTime>277</TotalTime>
  <ScaleCrop>false</ScaleCrop>
  <LinksUpToDate>false</LinksUpToDate>
  <Application>WPS Office_12.1.26055.26055_F1E327BC-269C-435d-A152-05C5408002CA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2026-09-01T10:04:00Z</dcterms:created>
  <dc:creator>Data</dc:creator>
  <cp:lastModifiedBy>钱丁君</cp:lastModifiedBy>
  <dcterms:modified xsi:type="dcterms:W3CDTF">2026-09-06T14:00:34Z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DBAD616395FB8C968B35946ADC25CED9_42</vt:lpwstr>
  </property>
</Properties>
</file>