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4F60" w14:textId="3AF8787B" w:rsidR="00204B39" w:rsidRDefault="00A5798E">
      <w:proofErr w:type="spellStart"/>
      <w:r>
        <w:t>WebMail</w:t>
      </w:r>
      <w:proofErr w:type="spellEnd"/>
      <w:r>
        <w:t xml:space="preserve"> deneme</w:t>
      </w:r>
      <w:bookmarkStart w:id="0" w:name="_GoBack"/>
      <w:bookmarkEnd w:id="0"/>
    </w:p>
    <w:sectPr w:rsidR="0020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39"/>
    <w:rsid w:val="00204B39"/>
    <w:rsid w:val="00A5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0116"/>
  <w15:chartTrackingRefBased/>
  <w15:docId w15:val="{9C75F088-1E8B-4952-828D-2DF29D81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ERGÜN TOPRAK</dc:creator>
  <cp:keywords/>
  <dc:description/>
  <cp:lastModifiedBy>ERGÜN TOPRAK</cp:lastModifiedBy>
  <cp:revision>2</cp:revision>
  <dcterms:created xsi:type="dcterms:W3CDTF">2017-12-23T20:11:00Z</dcterms:created>
  <dcterms:modified xsi:type="dcterms:W3CDTF">2017-12-23T20:11:00Z</dcterms:modified>
</cp:coreProperties>
</file>