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089A" w14:textId="78845C36" w:rsidR="009A577B" w:rsidRDefault="002756E0" w:rsidP="002756E0">
      <w:pPr>
        <w:pStyle w:val="Title"/>
        <w:rPr>
          <w:lang w:val="en-US"/>
        </w:rPr>
      </w:pPr>
      <w:r>
        <w:rPr>
          <w:lang w:val="en-US"/>
        </w:rPr>
        <w:t>Theory and Implementation of Peridynamic Theory on Elastictiy</w:t>
      </w:r>
    </w:p>
    <w:p w14:paraId="08D279DC" w14:textId="42A362B3" w:rsidR="002756E0" w:rsidRDefault="002756E0" w:rsidP="002756E0">
      <w:pPr>
        <w:pStyle w:val="Heading1"/>
        <w:rPr>
          <w:lang w:val="en-US"/>
        </w:rPr>
      </w:pPr>
      <w:r>
        <w:rPr>
          <w:lang w:val="en-US"/>
        </w:rPr>
        <w:t>Peridynamic Theory and Formulation</w:t>
      </w:r>
    </w:p>
    <w:p w14:paraId="110E3590" w14:textId="68C59979" w:rsidR="002756E0" w:rsidRDefault="00EF6B1C" w:rsidP="002756E0">
      <w:pPr>
        <w:rPr>
          <w:lang w:val="en-US"/>
        </w:rPr>
      </w:pPr>
      <w:r>
        <w:rPr>
          <w:lang w:val="en-US"/>
        </w:rPr>
        <w:t>For a given undeformed state of a body, each material point is referred with its coordinates,</w:t>
      </w:r>
    </w:p>
    <w:p w14:paraId="7F9DA8FF" w14:textId="546EBEE1" w:rsidR="00EF6B1C" w:rsidRPr="00EF6B1C" w:rsidRDefault="00EF6B1C" w:rsidP="002756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379DA06B" w14:textId="4679A68D" w:rsidR="00EF6B1C" w:rsidRDefault="002C540A" w:rsidP="002756E0">
      <w:pPr>
        <w:rPr>
          <w:rFonts w:eastAsiaTheme="minorEastAsia"/>
          <w:lang w:val="en-US"/>
        </w:rPr>
      </w:pPr>
      <w:r>
        <w:rPr>
          <w:lang w:val="en-US"/>
        </w:rPr>
        <w:t xml:space="preserve">Each material point associated with incremental volume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and mass density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in </w:t>
      </w:r>
      <w:r w:rsidR="002C6510">
        <w:rPr>
          <w:rFonts w:eastAsiaTheme="minorEastAsia"/>
          <w:lang w:val="en-US"/>
        </w:rPr>
        <w:t>which body is decomposed of.</w:t>
      </w:r>
    </w:p>
    <w:p w14:paraId="3D5662B5" w14:textId="768A995A" w:rsidR="002C6510" w:rsidRDefault="002C6510" w:rsidP="002756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Similarly, position for a material in deformed state is, </w:t>
      </w:r>
    </w:p>
    <w:p w14:paraId="3E29FA12" w14:textId="4EF0F15A" w:rsidR="002C6510" w:rsidRPr="002C6510" w:rsidRDefault="002C6510" w:rsidP="002756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6DF3767A" w14:textId="71EA1C8E" w:rsidR="002C6510" w:rsidRDefault="002C6510" w:rsidP="002756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Under a deformation, each material point exhibits a displacement,</w:t>
      </w:r>
    </w:p>
    <w:p w14:paraId="6443A9FD" w14:textId="726DF5D7" w:rsidR="00F336DA" w:rsidRPr="00F336DA" w:rsidRDefault="002C6510" w:rsidP="002756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74B31662" w14:textId="6A53290C" w:rsidR="00FC2E6C" w:rsidRPr="007A6C83" w:rsidRDefault="00102CEA" w:rsidP="00FC2E6C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A05E0" wp14:editId="7BE4634A">
            <wp:extent cx="6314370" cy="306387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93" cy="3085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D3974" w14:textId="410C9C9D" w:rsidR="00F336DA" w:rsidRDefault="00FC2E6C" w:rsidP="00FC2E6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C31">
        <w:rPr>
          <w:noProof/>
        </w:rPr>
        <w:t>1</w:t>
      </w:r>
      <w:r>
        <w:fldChar w:fldCharType="end"/>
      </w:r>
      <w:r>
        <w:t xml:space="preserve"> - Reference and Deformed Configurations within a Body</w:t>
      </w:r>
    </w:p>
    <w:p w14:paraId="20806BA2" w14:textId="77777777" w:rsidR="00F05C13" w:rsidRDefault="00F05C13" w:rsidP="006337AC">
      <w:pPr>
        <w:rPr>
          <w:lang w:val="en-US"/>
        </w:rPr>
      </w:pPr>
    </w:p>
    <w:p w14:paraId="3EE2D073" w14:textId="77777777" w:rsidR="00ED63AF" w:rsidRDefault="00660A61" w:rsidP="006337A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Interaction of material points in a body is </w:t>
      </w:r>
      <w:r w:rsidR="00585F62">
        <w:rPr>
          <w:lang w:val="en-US"/>
        </w:rPr>
        <w:t>defined with a subdomain. Each material point is assigned with a subdomain where it exhibits influence of other material points within this subdomain referred as neighborhood of x</w:t>
      </w:r>
      <w:r w:rsidR="00585F62">
        <w:rPr>
          <w:vertAlign w:val="subscript"/>
          <w:lang w:val="en-US"/>
        </w:rPr>
        <w:t>k</w:t>
      </w:r>
      <w:r w:rsidR="00DE000D">
        <w:rPr>
          <w:lang w:val="en-US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</m:oMath>
      <w:r w:rsidR="00DE000D">
        <w:rPr>
          <w:rFonts w:eastAsiaTheme="minorEastAsia"/>
          <w:lang w:val="en-US"/>
        </w:rPr>
        <w:t xml:space="preserve">. </w:t>
      </w:r>
    </w:p>
    <w:p w14:paraId="52800A69" w14:textId="006F0A17" w:rsidR="00660A61" w:rsidRPr="00585F62" w:rsidRDefault="00DE000D" w:rsidP="006337AC">
      <w:pPr>
        <w:rPr>
          <w:lang w:val="en-US"/>
        </w:rPr>
      </w:pPr>
      <w:r>
        <w:rPr>
          <w:rFonts w:eastAsiaTheme="minorEastAsia"/>
          <w:lang w:val="en-US"/>
        </w:rPr>
        <w:t xml:space="preserve">Definition of a neighborhood can be made with a constant range of </w:t>
      </w:r>
      <m:oMath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  <w:lang w:val="en-US"/>
        </w:rPr>
        <w:t xml:space="preserve"> from the its position.</w:t>
      </w:r>
    </w:p>
    <w:p w14:paraId="75339AA6" w14:textId="061BEB4E" w:rsidR="006337AC" w:rsidRDefault="00DE000D" w:rsidP="006337AC">
      <w:pPr>
        <w:rPr>
          <w:lang w:val="en-US"/>
        </w:rPr>
      </w:pPr>
      <w:r>
        <w:rPr>
          <w:lang w:val="en-US"/>
        </w:rPr>
        <w:t>S</w:t>
      </w:r>
      <w:r w:rsidR="00F05C13">
        <w:rPr>
          <w:lang w:val="en-US"/>
        </w:rPr>
        <w:t xml:space="preserve">tretch between two material points due to a deformation, is the ratio of relative positions after and before deformation such that, </w:t>
      </w:r>
    </w:p>
    <w:p w14:paraId="15233DE6" w14:textId="31F9683E" w:rsidR="00F05C13" w:rsidRPr="00B64BF6" w:rsidRDefault="00F05C13" w:rsidP="006337A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DF85100" w14:textId="77777777" w:rsidR="00ED63AF" w:rsidRDefault="00ED63AF" w:rsidP="006337AC">
      <w:pPr>
        <w:rPr>
          <w:rFonts w:eastAsiaTheme="minorEastAsia"/>
          <w:lang w:val="en-US"/>
        </w:rPr>
      </w:pPr>
    </w:p>
    <w:p w14:paraId="22CA2A04" w14:textId="33F32DD9" w:rsidR="00D87C31" w:rsidRDefault="00660A61" w:rsidP="006337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Due to the collective deformation of material points, </w:t>
      </w:r>
      <w:r w:rsidR="00DE000D">
        <w:rPr>
          <w:rFonts w:eastAsiaTheme="minorEastAsia"/>
          <w:lang w:val="en-US"/>
        </w:rPr>
        <w:t xml:space="preserve">force interactions </w:t>
      </w:r>
      <w:r w:rsidR="00ED63AF">
        <w:rPr>
          <w:rFonts w:eastAsiaTheme="minorEastAsia"/>
          <w:lang w:val="en-US"/>
        </w:rPr>
        <w:t xml:space="preserve">between two material points are defined with </w:t>
      </w:r>
      <w:r w:rsidR="00B865B8">
        <w:rPr>
          <w:rFonts w:eastAsiaTheme="minorEastAsia"/>
          <w:lang w:val="en-US"/>
        </w:rPr>
        <w:t xml:space="preserve">force density </w:t>
      </w:r>
      <w:r w:rsidR="00D87C31">
        <w:rPr>
          <w:rFonts w:eastAsiaTheme="minorEastAsia"/>
          <w:lang w:val="en-US"/>
        </w:rPr>
        <w:t>vector functions.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</m:oMath>
      <w:r w:rsidR="00D87C31">
        <w:rPr>
          <w:rFonts w:eastAsiaTheme="minorEastAsia"/>
          <w:lang w:val="en-US"/>
        </w:rPr>
        <w:t>)</w:t>
      </w:r>
      <w:r w:rsidR="00757827">
        <w:rPr>
          <w:rFonts w:eastAsiaTheme="minorEastAsia"/>
          <w:lang w:val="en-US"/>
        </w:rPr>
        <w:t xml:space="preserve"> </w:t>
      </w:r>
    </w:p>
    <w:p w14:paraId="1332BF04" w14:textId="5D5F0102" w:rsidR="00757827" w:rsidRDefault="00757827" w:rsidP="006337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Definition of these force densities are </w:t>
      </w:r>
      <w:r w:rsidR="0038296E">
        <w:rPr>
          <w:rFonts w:eastAsiaTheme="minorEastAsia"/>
          <w:lang w:val="en-US"/>
        </w:rPr>
        <w:t xml:space="preserve">not only dependent on pairwise motion of its owners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38296E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38296E">
        <w:rPr>
          <w:rFonts w:eastAsiaTheme="minorEastAsia"/>
          <w:lang w:val="en-US"/>
        </w:rPr>
        <w:t xml:space="preserve"> but also collective deformation of points inside their neighborhoods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sub>
        </m:sSub>
      </m:oMath>
      <w:r w:rsidR="0038296E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b>
        </m:sSub>
      </m:oMath>
      <w:r w:rsidR="0038296E">
        <w:rPr>
          <w:rFonts w:eastAsiaTheme="minorEastAsia"/>
          <w:lang w:val="en-US"/>
        </w:rPr>
        <w:t xml:space="preserve">. </w:t>
      </w:r>
    </w:p>
    <w:p w14:paraId="41984F05" w14:textId="77777777" w:rsidR="00D87C31" w:rsidRDefault="00D87C31" w:rsidP="00D87C31">
      <w:pPr>
        <w:keepNext/>
        <w:jc w:val="center"/>
      </w:pPr>
      <w:r w:rsidRPr="00D87C31">
        <w:rPr>
          <w:rFonts w:eastAsiaTheme="minorEastAsia"/>
          <w:lang w:val="en-US"/>
        </w:rPr>
        <w:drawing>
          <wp:inline distT="0" distB="0" distL="0" distR="0" wp14:anchorId="60912BCD" wp14:editId="62CAFD81">
            <wp:extent cx="4487876" cy="2839444"/>
            <wp:effectExtent l="0" t="0" r="825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78" cy="28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A96" w14:textId="4B85ABC9" w:rsidR="00D87C31" w:rsidRDefault="00D87C31" w:rsidP="00D87C3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Force Density Vectors due to a collective deformation</w:t>
      </w:r>
    </w:p>
    <w:p w14:paraId="621C1276" w14:textId="5EF900C0" w:rsidR="00D87C31" w:rsidRDefault="0065434D" w:rsidP="00D87C31">
      <w:pPr>
        <w:rPr>
          <w:rFonts w:eastAsiaTheme="minorEastAsia"/>
          <w:lang w:val="en-US"/>
        </w:rPr>
      </w:pPr>
      <w:r>
        <w:rPr>
          <w:lang w:val="en-US"/>
        </w:rPr>
        <w:t xml:space="preserve">Energy density of these interactions are defined with </w:t>
      </w:r>
      <w:r w:rsidR="00B072C8">
        <w:rPr>
          <w:lang w:val="en-US"/>
        </w:rPr>
        <w:t xml:space="preserve">a scalar value micropotential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sub>
        </m:sSub>
      </m:oMath>
      <w:r w:rsidR="00B072C8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b>
        </m:sSub>
      </m:oMath>
      <w:r w:rsidR="00DE1421">
        <w:rPr>
          <w:rFonts w:eastAsiaTheme="minorEastAsia"/>
          <w:lang w:val="en-US"/>
        </w:rPr>
        <w:t xml:space="preserve">. Strain energy density of a material point is then the </w:t>
      </w:r>
      <w:r w:rsidR="00986C2C">
        <w:rPr>
          <w:rFonts w:eastAsiaTheme="minorEastAsia"/>
          <w:lang w:val="en-US"/>
        </w:rPr>
        <w:t xml:space="preserve">average of </w:t>
      </w:r>
      <w:r w:rsidR="00DE1421">
        <w:rPr>
          <w:rFonts w:eastAsiaTheme="minorEastAsia"/>
          <w:lang w:val="en-US"/>
        </w:rPr>
        <w:t xml:space="preserve">summation of these micropotentials;  </w:t>
      </w:r>
    </w:p>
    <w:p w14:paraId="478F0CA7" w14:textId="3CE65C9D" w:rsidR="00DE1421" w:rsidRPr="004C0741" w:rsidRDefault="00DE1421" w:rsidP="00D87C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5B55387D" w14:textId="1507CAF6" w:rsidR="00EA3C63" w:rsidRDefault="00EA3C63" w:rsidP="00D87C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where;</w:t>
      </w:r>
    </w:p>
    <w:p w14:paraId="613AF6D0" w14:textId="78969C43" w:rsidR="004C0741" w:rsidRPr="00EB0D9E" w:rsidRDefault="004C0741" w:rsidP="00D87C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for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rd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…neighbors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th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material point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1783692" w14:textId="69B4723D" w:rsidR="00EB0D9E" w:rsidRPr="00EB0D9E" w:rsidRDefault="00EB0D9E" w:rsidP="00D87C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for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rd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…neighbors of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th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material point,</m:t>
          </m:r>
        </m:oMath>
      </m:oMathPara>
    </w:p>
    <w:p w14:paraId="231B5EA4" w14:textId="77777777" w:rsidR="009266EB" w:rsidRPr="00D46F8B" w:rsidRDefault="009266EB" w:rsidP="00D87C31">
      <w:pPr>
        <w:rPr>
          <w:rFonts w:eastAsiaTheme="minorEastAsia"/>
          <w:lang w:val="en-US"/>
        </w:rPr>
      </w:pPr>
    </w:p>
    <w:p w14:paraId="0B69D402" w14:textId="15DB205C" w:rsidR="00D46F8B" w:rsidRDefault="00D46F8B" w:rsidP="00D46F8B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</w:t>
      </w:r>
    </w:p>
    <w:p w14:paraId="12751D0D" w14:textId="7456F310" w:rsidR="00D46F8B" w:rsidRDefault="008A2087" w:rsidP="00D46F8B">
      <w:pPr>
        <w:rPr>
          <w:lang w:val="en-US"/>
        </w:rPr>
      </w:pPr>
      <w:r>
        <w:rPr>
          <w:lang w:val="en-US"/>
        </w:rPr>
        <w:t>Total k</w:t>
      </w:r>
      <w:r w:rsidR="00D46F8B">
        <w:rPr>
          <w:lang w:val="en-US"/>
        </w:rPr>
        <w:t>inetic and potential energ</w:t>
      </w:r>
      <w:r>
        <w:rPr>
          <w:lang w:val="en-US"/>
        </w:rPr>
        <w:t>ies in the body</w:t>
      </w:r>
      <w:r w:rsidR="00A36144">
        <w:rPr>
          <w:lang w:val="en-US"/>
        </w:rPr>
        <w:t xml:space="preserve"> that consists of N material points</w:t>
      </w:r>
      <w:r>
        <w:rPr>
          <w:lang w:val="en-US"/>
        </w:rPr>
        <w:t xml:space="preserve"> are defined as, </w:t>
      </w:r>
    </w:p>
    <w:p w14:paraId="3D00C509" w14:textId="099BAA08" w:rsidR="008A2087" w:rsidRPr="008A2087" w:rsidRDefault="008A2087" w:rsidP="00D46F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FFB5C0B" w14:textId="7D533995" w:rsidR="008A2087" w:rsidRPr="00727E78" w:rsidRDefault="008A2087" w:rsidP="00D46F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5DCA5FE" w14:textId="7DA27E96" w:rsidR="00727E78" w:rsidRDefault="00727E78" w:rsidP="00D46F8B">
      <w:pPr>
        <w:rPr>
          <w:lang w:val="en-US"/>
        </w:rPr>
      </w:pPr>
      <w:r>
        <w:rPr>
          <w:lang w:val="en-US"/>
        </w:rPr>
        <w:t>With principle of virtual work</w:t>
      </w:r>
      <w:r w:rsidR="00BC4101">
        <w:rPr>
          <w:lang w:val="en-US"/>
        </w:rPr>
        <w:t xml:space="preserve"> at material 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, </w:t>
      </w:r>
    </w:p>
    <w:p w14:paraId="18633588" w14:textId="3A599EEF" w:rsidR="00727E78" w:rsidRPr="00727E78" w:rsidRDefault="00727E78" w:rsidP="00D46F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δ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B3313A7" w14:textId="03A57499" w:rsidR="00727E78" w:rsidRDefault="00727E78" w:rsidP="00D46F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is satisfied by Lagrange’s equation, </w:t>
      </w:r>
    </w:p>
    <w:p w14:paraId="7D76B10C" w14:textId="5308842E" w:rsidR="00727E78" w:rsidRPr="00DC5DD1" w:rsidRDefault="000F6E92" w:rsidP="00D46F8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=0,  L=T-U</m:t>
          </m:r>
        </m:oMath>
      </m:oMathPara>
    </w:p>
    <w:p w14:paraId="129DCB3E" w14:textId="4A8AC551" w:rsidR="008D4CAD" w:rsidRDefault="00F4521E" w:rsidP="00D46F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micropotentials, </w:t>
      </w:r>
      <w:r w:rsidR="008D4CAD">
        <w:rPr>
          <w:rFonts w:eastAsiaTheme="minorEastAsia"/>
          <w:lang w:val="en-US"/>
        </w:rPr>
        <w:t xml:space="preserve">total potential energy becomes, </w:t>
      </w:r>
    </w:p>
    <w:p w14:paraId="3E9183A2" w14:textId="418DEB88" w:rsidR="004370F3" w:rsidRPr="00727E78" w:rsidRDefault="004370F3" w:rsidP="00DC5DD1">
      <w:pPr>
        <w:ind w:left="-1350" w:right="-99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U=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 …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 …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6573823" w14:textId="194251F6" w:rsidR="00F4521E" w:rsidRDefault="00687862" w:rsidP="00D46F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Lagrangian is then becomes, </w:t>
      </w:r>
    </w:p>
    <w:p w14:paraId="204F02B7" w14:textId="6DBF0241" w:rsidR="00687862" w:rsidRPr="009C0D1F" w:rsidRDefault="009C0D1F" w:rsidP="00A840FC">
      <w:pPr>
        <w:ind w:left="-12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 …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, …</m:t>
                              </m:r>
                            </m:e>
                          </m:d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FE76949" w14:textId="61164FF2" w:rsidR="009C0D1F" w:rsidRDefault="002C6F9D" w:rsidP="00D46F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Rewriting with terms associated with material point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>,</w:t>
      </w:r>
    </w:p>
    <w:p w14:paraId="3005CE95" w14:textId="2384D3E7" w:rsidR="00BC3DD9" w:rsidRPr="009B5416" w:rsidRDefault="00BC3DD9" w:rsidP="00BC3DD9">
      <w:pPr>
        <w:ind w:left="-90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L=…+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 …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 …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+…</m:t>
          </m:r>
        </m:oMath>
      </m:oMathPara>
    </w:p>
    <w:p w14:paraId="0E96759B" w14:textId="764833C5" w:rsidR="00C65951" w:rsidRPr="007423D8" w:rsidRDefault="009B5416" w:rsidP="00BC3DD9">
      <w:pPr>
        <w:ind w:left="-90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…-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+…-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+…-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…</m:t>
          </m:r>
        </m:oMath>
      </m:oMathPara>
    </w:p>
    <w:p w14:paraId="4A810C64" w14:textId="1A4C5F9D" w:rsidR="007423D8" w:rsidRDefault="007423D8" w:rsidP="007423D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Rearranging associated terms with kth material point, </w:t>
      </w:r>
    </w:p>
    <w:p w14:paraId="7EFCCA78" w14:textId="169DF816" w:rsidR="007423D8" w:rsidRPr="00413FC5" w:rsidRDefault="007423D8" w:rsidP="00437E4B">
      <w:pPr>
        <w:ind w:left="-1260"/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lastRenderedPageBreak/>
            <m:t>L=…+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p>
                  </m:sSup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 …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 …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…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p>
              </m:sSup>
            </m:sub>
            <m:sup>
              <w:bookmarkStart w:id="0" w:name="_Hlk87821807"/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  <w:bookmarkEnd w:id="0"/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 …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 …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+…</m:t>
          </m:r>
        </m:oMath>
      </m:oMathPara>
    </w:p>
    <w:p w14:paraId="778F22A7" w14:textId="19D7A210" w:rsidR="00413FC5" w:rsidRPr="00413FC5" w:rsidRDefault="00413FC5" w:rsidP="00413FC5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t xml:space="preserve">Then, </w:t>
      </w:r>
    </w:p>
    <w:p w14:paraId="7EE3EBCE" w14:textId="0B647A99" w:rsidR="00362901" w:rsidRPr="006B3E69" w:rsidRDefault="002776DB" w:rsidP="00EF64C6">
      <w:pPr>
        <w:ind w:left="-81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L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+…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…</m:t>
          </m:r>
        </m:oMath>
      </m:oMathPara>
    </w:p>
    <w:p w14:paraId="5FAB8DF5" w14:textId="3B99D333" w:rsidR="006B3E69" w:rsidRPr="006B3E69" w:rsidRDefault="006B3E69" w:rsidP="006B3E69">
      <w:pPr>
        <w:ind w:left="-810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L=…+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…</m:t>
          </m:r>
        </m:oMath>
      </m:oMathPara>
    </w:p>
    <w:p w14:paraId="28BFE892" w14:textId="77777777" w:rsidR="006B3E69" w:rsidRPr="00362901" w:rsidRDefault="006B3E69" w:rsidP="00EF64C6">
      <w:pPr>
        <w:ind w:left="-810"/>
        <w:rPr>
          <w:rFonts w:eastAsiaTheme="minorEastAsia"/>
          <w:lang w:val="en-US"/>
        </w:rPr>
      </w:pPr>
    </w:p>
    <w:p w14:paraId="2FDA73BB" w14:textId="43239E1E" w:rsidR="002776DB" w:rsidRDefault="00F05628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Substituting into Lagrange’s equation, </w:t>
      </w:r>
    </w:p>
    <w:p w14:paraId="4875AE1A" w14:textId="674FC3E7" w:rsidR="00F05628" w:rsidRPr="007054FB" w:rsidRDefault="00F05628" w:rsidP="00D46F8B">
      <w:pPr>
        <w:rPr>
          <w:rFonts w:eastAsiaTheme="minorEastAsia"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j=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6E06171E" w14:textId="20D5BE63" w:rsidR="006B3E69" w:rsidRPr="001A2FC9" w:rsidRDefault="005E614C" w:rsidP="00D46F8B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</m:oMath>
      </m:oMathPara>
    </w:p>
    <w:p w14:paraId="0D7E1AE7" w14:textId="3BEC2349" w:rsidR="001A2FC9" w:rsidRDefault="001A2FC9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Since micropotential functions are functions of relative displacement vectors in deformed state, </w:t>
      </w:r>
    </w:p>
    <w:p w14:paraId="6D12857A" w14:textId="34D623E1" w:rsidR="001A2FC9" w:rsidRPr="00E44B30" w:rsidRDefault="00B45503" w:rsidP="00D46F8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4A853D6E" w14:textId="2D6F7252" w:rsidR="00E44B30" w:rsidRDefault="00E44B30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Similarly, </w:t>
      </w:r>
    </w:p>
    <w:p w14:paraId="2781828A" w14:textId="1EDB229E" w:rsidR="00E44B30" w:rsidRPr="00F9042A" w:rsidRDefault="00E44B30" w:rsidP="00D46F8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 …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4D21E700" w14:textId="1DBEDD70" w:rsidR="000B4354" w:rsidRDefault="00F9042A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By definition </w:t>
      </w:r>
      <w:r w:rsidR="000B4354">
        <w:rPr>
          <w:rFonts w:eastAsiaTheme="minorEastAsia"/>
          <w:iCs/>
          <w:lang w:val="en-US"/>
        </w:rPr>
        <w:t xml:space="preserve">of relative position vectors are, </w:t>
      </w:r>
    </w:p>
    <w:p w14:paraId="3E41E622" w14:textId="5943557C" w:rsidR="000B4354" w:rsidRPr="00BA44D7" w:rsidRDefault="000B4354" w:rsidP="00D46F8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68BC4B15" w14:textId="18187254" w:rsidR="00BA44D7" w:rsidRDefault="00BA44D7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And similarly, </w:t>
      </w:r>
    </w:p>
    <w:p w14:paraId="7CE6B509" w14:textId="5190D171" w:rsidR="00BA44D7" w:rsidRPr="00A30C83" w:rsidRDefault="00783D5C" w:rsidP="00D46F8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=1 for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=k</m:t>
          </m:r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=0 for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≠k</m:t>
          </m:r>
        </m:oMath>
      </m:oMathPara>
    </w:p>
    <w:p w14:paraId="3BBFC5ED" w14:textId="62E98EB1" w:rsidR="00A30C83" w:rsidRDefault="00A30C83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Thus, </w:t>
      </w:r>
    </w:p>
    <w:p w14:paraId="3514099F" w14:textId="6F79DA1B" w:rsidR="00A30C83" w:rsidRPr="00A30C83" w:rsidRDefault="00A30C83" w:rsidP="00D46F8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6F98AAA3" w14:textId="35CE594B" w:rsidR="00174F5B" w:rsidRDefault="00174F5B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which results in,</w:t>
      </w:r>
    </w:p>
    <w:p w14:paraId="4D7F8AA4" w14:textId="576AC693" w:rsidR="00856D51" w:rsidRPr="00856D51" w:rsidRDefault="00174F5B" w:rsidP="00D46F8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…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8445874" w14:textId="3DAA6191" w:rsidR="00174F5B" w:rsidRPr="008A406F" w:rsidRDefault="002536D0" w:rsidP="00D46F8B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…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29C6EA92" w14:textId="4C6DD004" w:rsidR="008A406F" w:rsidRPr="00A30C83" w:rsidRDefault="008A406F" w:rsidP="00D46F8B">
      <w:pPr>
        <w:rPr>
          <w:rFonts w:eastAsiaTheme="minorEastAsia"/>
          <w:iCs/>
          <w:lang w:val="en-US"/>
        </w:rPr>
      </w:pPr>
    </w:p>
    <w:p w14:paraId="035559A5" w14:textId="3DD72F20" w:rsidR="000B4354" w:rsidRDefault="000B4354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Then the Lagrange’s equation become, </w:t>
      </w:r>
    </w:p>
    <w:p w14:paraId="0337A416" w14:textId="4A9139E8" w:rsidR="00F77A6F" w:rsidRPr="007F45E6" w:rsidRDefault="00F77A6F" w:rsidP="00D46F8B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</m:oMath>
      </m:oMathPara>
    </w:p>
    <w:p w14:paraId="4067652E" w14:textId="4B6B9E57" w:rsidR="007F45E6" w:rsidRPr="00164798" w:rsidRDefault="004820C0" w:rsidP="00D46F8B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k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k</m:t>
              </m:r>
            </m:sub>
          </m:sSub>
        </m:oMath>
      </m:oMathPara>
    </w:p>
    <w:p w14:paraId="7AA65042" w14:textId="098F0AC1" w:rsidR="00164798" w:rsidRPr="00853CE8" w:rsidRDefault="00164798" w:rsidP="00D46F8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</m:d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∂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04B33E5F" w14:textId="51229751" w:rsidR="00164798" w:rsidRDefault="0050217B" w:rsidP="00D46F8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or, </w:t>
      </w:r>
    </w:p>
    <w:p w14:paraId="3713F197" w14:textId="4D0F2C3C" w:rsidR="0050217B" w:rsidRDefault="0050217B" w:rsidP="00D46F8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p>
                      </m:sSup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u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3518FF38" w14:textId="6A32752A" w:rsidR="002500B3" w:rsidRDefault="0068586D" w:rsidP="00D46F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the force density definition, equation of motion for material point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becomes;</w:t>
      </w:r>
    </w:p>
    <w:p w14:paraId="7FA6C85F" w14:textId="564782B9" w:rsidR="002500B3" w:rsidRPr="00974A71" w:rsidRDefault="002500B3" w:rsidP="002500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44FA2839" w14:textId="6ED4FC39" w:rsidR="00974A71" w:rsidRPr="00312352" w:rsidRDefault="00974A71" w:rsidP="002500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3C2ED02A" w14:textId="08F71A22" w:rsidR="00312352" w:rsidRDefault="00312352" w:rsidP="002500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</w:p>
    <w:p w14:paraId="0AB24D91" w14:textId="0BBBC447" w:rsidR="00312352" w:rsidRPr="0068586D" w:rsidRDefault="00312352" w:rsidP="002500B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CC5ABDE" w14:textId="278CBA1C" w:rsidR="002500B3" w:rsidRPr="0068586D" w:rsidRDefault="002500B3" w:rsidP="00D46F8B">
      <w:pPr>
        <w:rPr>
          <w:rFonts w:eastAsiaTheme="minorEastAsia"/>
          <w:lang w:val="en-US"/>
        </w:rPr>
      </w:pPr>
    </w:p>
    <w:sectPr w:rsidR="002500B3" w:rsidRPr="0068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CAE0" w14:textId="77777777" w:rsidR="006259F1" w:rsidRDefault="006259F1" w:rsidP="00DE000D">
      <w:pPr>
        <w:spacing w:after="0" w:line="240" w:lineRule="auto"/>
      </w:pPr>
      <w:r>
        <w:separator/>
      </w:r>
    </w:p>
  </w:endnote>
  <w:endnote w:type="continuationSeparator" w:id="0">
    <w:p w14:paraId="00E986C6" w14:textId="77777777" w:rsidR="006259F1" w:rsidRDefault="006259F1" w:rsidP="00DE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0253" w14:textId="77777777" w:rsidR="006259F1" w:rsidRDefault="006259F1" w:rsidP="00DE000D">
      <w:pPr>
        <w:spacing w:after="0" w:line="240" w:lineRule="auto"/>
      </w:pPr>
      <w:r>
        <w:separator/>
      </w:r>
    </w:p>
  </w:footnote>
  <w:footnote w:type="continuationSeparator" w:id="0">
    <w:p w14:paraId="5756C623" w14:textId="77777777" w:rsidR="006259F1" w:rsidRDefault="006259F1" w:rsidP="00DE0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DB"/>
    <w:rsid w:val="0001147E"/>
    <w:rsid w:val="00061105"/>
    <w:rsid w:val="00071B32"/>
    <w:rsid w:val="00074EEB"/>
    <w:rsid w:val="00082FA9"/>
    <w:rsid w:val="000B4354"/>
    <w:rsid w:val="000D5D67"/>
    <w:rsid w:val="000D6806"/>
    <w:rsid w:val="000F6E92"/>
    <w:rsid w:val="00102CEA"/>
    <w:rsid w:val="00134372"/>
    <w:rsid w:val="001460DD"/>
    <w:rsid w:val="00152E38"/>
    <w:rsid w:val="00164798"/>
    <w:rsid w:val="00166791"/>
    <w:rsid w:val="00173A0D"/>
    <w:rsid w:val="00174F5B"/>
    <w:rsid w:val="001939E7"/>
    <w:rsid w:val="001A2FC9"/>
    <w:rsid w:val="00230F32"/>
    <w:rsid w:val="002441CF"/>
    <w:rsid w:val="002500B3"/>
    <w:rsid w:val="002536D0"/>
    <w:rsid w:val="002562D2"/>
    <w:rsid w:val="002756E0"/>
    <w:rsid w:val="002776DB"/>
    <w:rsid w:val="00292431"/>
    <w:rsid w:val="002C540A"/>
    <w:rsid w:val="002C6510"/>
    <w:rsid w:val="002C6F9D"/>
    <w:rsid w:val="002E5DB1"/>
    <w:rsid w:val="002F52DA"/>
    <w:rsid w:val="003033E6"/>
    <w:rsid w:val="00312352"/>
    <w:rsid w:val="00347F53"/>
    <w:rsid w:val="00362901"/>
    <w:rsid w:val="0038296E"/>
    <w:rsid w:val="003B1712"/>
    <w:rsid w:val="00413FC5"/>
    <w:rsid w:val="004356AA"/>
    <w:rsid w:val="004370F3"/>
    <w:rsid w:val="00437E4B"/>
    <w:rsid w:val="00473A85"/>
    <w:rsid w:val="004820C0"/>
    <w:rsid w:val="004B1206"/>
    <w:rsid w:val="004C0741"/>
    <w:rsid w:val="0050217B"/>
    <w:rsid w:val="00585F62"/>
    <w:rsid w:val="005C63EC"/>
    <w:rsid w:val="005D5F08"/>
    <w:rsid w:val="005E614C"/>
    <w:rsid w:val="005E6D66"/>
    <w:rsid w:val="006259F1"/>
    <w:rsid w:val="006337AC"/>
    <w:rsid w:val="0065434D"/>
    <w:rsid w:val="00660A61"/>
    <w:rsid w:val="0068586D"/>
    <w:rsid w:val="00687862"/>
    <w:rsid w:val="006B1119"/>
    <w:rsid w:val="006B3547"/>
    <w:rsid w:val="006B3E69"/>
    <w:rsid w:val="006E185E"/>
    <w:rsid w:val="006F747D"/>
    <w:rsid w:val="007016F4"/>
    <w:rsid w:val="007054FB"/>
    <w:rsid w:val="00726F41"/>
    <w:rsid w:val="00727E78"/>
    <w:rsid w:val="007423D8"/>
    <w:rsid w:val="00757827"/>
    <w:rsid w:val="00760F19"/>
    <w:rsid w:val="007807A5"/>
    <w:rsid w:val="0078156B"/>
    <w:rsid w:val="00783D5C"/>
    <w:rsid w:val="007923CF"/>
    <w:rsid w:val="0079607D"/>
    <w:rsid w:val="007A6C83"/>
    <w:rsid w:val="007C4202"/>
    <w:rsid w:val="007D2A3B"/>
    <w:rsid w:val="007F45E6"/>
    <w:rsid w:val="007F51E6"/>
    <w:rsid w:val="00853CE8"/>
    <w:rsid w:val="00856D51"/>
    <w:rsid w:val="00856D77"/>
    <w:rsid w:val="00872FB1"/>
    <w:rsid w:val="008928FA"/>
    <w:rsid w:val="008A2087"/>
    <w:rsid w:val="008A406F"/>
    <w:rsid w:val="008D4CAD"/>
    <w:rsid w:val="009266EB"/>
    <w:rsid w:val="00974A71"/>
    <w:rsid w:val="00976666"/>
    <w:rsid w:val="00986C2C"/>
    <w:rsid w:val="00992281"/>
    <w:rsid w:val="009B5416"/>
    <w:rsid w:val="009B60A9"/>
    <w:rsid w:val="009C0D1F"/>
    <w:rsid w:val="00A11C3C"/>
    <w:rsid w:val="00A30C83"/>
    <w:rsid w:val="00A35493"/>
    <w:rsid w:val="00A36144"/>
    <w:rsid w:val="00A62DC3"/>
    <w:rsid w:val="00A71441"/>
    <w:rsid w:val="00A840FC"/>
    <w:rsid w:val="00AB7501"/>
    <w:rsid w:val="00AC0154"/>
    <w:rsid w:val="00B072C8"/>
    <w:rsid w:val="00B232A7"/>
    <w:rsid w:val="00B45503"/>
    <w:rsid w:val="00B64BF6"/>
    <w:rsid w:val="00B865B8"/>
    <w:rsid w:val="00BA44D7"/>
    <w:rsid w:val="00BC0B67"/>
    <w:rsid w:val="00BC3DD9"/>
    <w:rsid w:val="00BC4101"/>
    <w:rsid w:val="00BD593F"/>
    <w:rsid w:val="00BE67BD"/>
    <w:rsid w:val="00C47159"/>
    <w:rsid w:val="00C64A97"/>
    <w:rsid w:val="00C65951"/>
    <w:rsid w:val="00C742C3"/>
    <w:rsid w:val="00C8144B"/>
    <w:rsid w:val="00CF5262"/>
    <w:rsid w:val="00D37661"/>
    <w:rsid w:val="00D46F8B"/>
    <w:rsid w:val="00D61067"/>
    <w:rsid w:val="00D87C31"/>
    <w:rsid w:val="00DC5DD1"/>
    <w:rsid w:val="00DC7FC5"/>
    <w:rsid w:val="00DE000D"/>
    <w:rsid w:val="00DE1421"/>
    <w:rsid w:val="00DF0B2E"/>
    <w:rsid w:val="00E44B30"/>
    <w:rsid w:val="00E52F9B"/>
    <w:rsid w:val="00E74ADB"/>
    <w:rsid w:val="00EA3C63"/>
    <w:rsid w:val="00EB0D9E"/>
    <w:rsid w:val="00ED63AF"/>
    <w:rsid w:val="00EE74F3"/>
    <w:rsid w:val="00EF64C6"/>
    <w:rsid w:val="00EF6B1C"/>
    <w:rsid w:val="00F05628"/>
    <w:rsid w:val="00F05C13"/>
    <w:rsid w:val="00F336DA"/>
    <w:rsid w:val="00F4521E"/>
    <w:rsid w:val="00F730AA"/>
    <w:rsid w:val="00F769B2"/>
    <w:rsid w:val="00F77A6F"/>
    <w:rsid w:val="00F9042A"/>
    <w:rsid w:val="00FC2E6C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5B10"/>
  <w15:chartTrackingRefBased/>
  <w15:docId w15:val="{37957C43-E277-4760-98F2-689C9342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275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E0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character" w:styleId="PlaceholderText">
    <w:name w:val="Placeholder Text"/>
    <w:basedOn w:val="DefaultParagraphFont"/>
    <w:uiPriority w:val="99"/>
    <w:semiHidden/>
    <w:rsid w:val="00EF6B1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E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0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00D"/>
    <w:rPr>
      <w:sz w:val="20"/>
      <w:szCs w:val="20"/>
      <w:lang w:val="tr-TR"/>
    </w:rPr>
  </w:style>
  <w:style w:type="character" w:styleId="EndnoteReference">
    <w:name w:val="endnote reference"/>
    <w:basedOn w:val="DefaultParagraphFont"/>
    <w:uiPriority w:val="99"/>
    <w:semiHidden/>
    <w:unhideWhenUsed/>
    <w:rsid w:val="00DE00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38750-8B9C-4C3D-98FF-A377BEDD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Celiloglu</dc:creator>
  <cp:keywords/>
  <dc:description/>
  <cp:lastModifiedBy>Erhan Celiloglu</cp:lastModifiedBy>
  <cp:revision>117</cp:revision>
  <dcterms:created xsi:type="dcterms:W3CDTF">2021-11-14T10:16:00Z</dcterms:created>
  <dcterms:modified xsi:type="dcterms:W3CDTF">2021-11-14T20:31:00Z</dcterms:modified>
</cp:coreProperties>
</file>