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C52C4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422911" w:history="1">
        <w:r w:rsidR="00C52C4C" w:rsidRPr="00FA0B3C">
          <w:rPr>
            <w:rStyle w:val="Hipercze"/>
            <w:noProof/>
          </w:rPr>
          <w:t>Wprowadzenie</w:t>
        </w:r>
        <w:r w:rsidR="00C52C4C">
          <w:rPr>
            <w:noProof/>
            <w:webHidden/>
          </w:rPr>
          <w:tab/>
        </w:r>
        <w:r w:rsidR="00C52C4C">
          <w:rPr>
            <w:noProof/>
            <w:webHidden/>
          </w:rPr>
          <w:fldChar w:fldCharType="begin"/>
        </w:r>
        <w:r w:rsidR="00C52C4C">
          <w:rPr>
            <w:noProof/>
            <w:webHidden/>
          </w:rPr>
          <w:instrText xml:space="preserve"> PAGEREF _Toc347422911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12" w:history="1">
        <w:r w:rsidR="00C52C4C" w:rsidRPr="00FA0B3C">
          <w:rPr>
            <w:rStyle w:val="Hipercze"/>
            <w:noProof/>
          </w:rPr>
          <w:t>1</w:t>
        </w:r>
        <w:r w:rsidR="00C52C4C">
          <w:rPr>
            <w:rFonts w:asciiTheme="minorHAnsi" w:eastAsiaTheme="minorEastAsia" w:hAnsiTheme="minorHAnsi"/>
            <w:b w:val="0"/>
            <w:noProof/>
            <w:sz w:val="22"/>
            <w:lang w:eastAsia="pl-PL"/>
          </w:rPr>
          <w:tab/>
        </w:r>
        <w:r w:rsidR="00C52C4C" w:rsidRPr="00FA0B3C">
          <w:rPr>
            <w:rStyle w:val="Hipercze"/>
            <w:noProof/>
          </w:rPr>
          <w:t>Zastosowane technologie</w:t>
        </w:r>
        <w:r w:rsidR="00C52C4C">
          <w:rPr>
            <w:noProof/>
            <w:webHidden/>
          </w:rPr>
          <w:tab/>
        </w:r>
        <w:r w:rsidR="00C52C4C">
          <w:rPr>
            <w:noProof/>
            <w:webHidden/>
          </w:rPr>
          <w:fldChar w:fldCharType="begin"/>
        </w:r>
        <w:r w:rsidR="00C52C4C">
          <w:rPr>
            <w:noProof/>
            <w:webHidden/>
          </w:rPr>
          <w:instrText xml:space="preserve"> PAGEREF _Toc347422912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3" w:history="1">
        <w:r w:rsidR="00C52C4C" w:rsidRPr="00FA0B3C">
          <w:rPr>
            <w:rStyle w:val="Hipercze"/>
            <w:noProof/>
          </w:rPr>
          <w:t>1.1</w:t>
        </w:r>
        <w:r w:rsidR="00C52C4C">
          <w:rPr>
            <w:rFonts w:asciiTheme="minorHAnsi" w:eastAsiaTheme="minorEastAsia" w:hAnsiTheme="minorHAnsi"/>
            <w:noProof/>
            <w:sz w:val="22"/>
            <w:lang w:eastAsia="pl-PL"/>
          </w:rPr>
          <w:tab/>
        </w:r>
        <w:r w:rsidR="00C52C4C" w:rsidRPr="00FA0B3C">
          <w:rPr>
            <w:rStyle w:val="Hipercze"/>
            <w:noProof/>
          </w:rPr>
          <w:t>Hardware</w:t>
        </w:r>
        <w:r w:rsidR="00C52C4C">
          <w:rPr>
            <w:noProof/>
            <w:webHidden/>
          </w:rPr>
          <w:tab/>
        </w:r>
        <w:r w:rsidR="00C52C4C">
          <w:rPr>
            <w:noProof/>
            <w:webHidden/>
          </w:rPr>
          <w:fldChar w:fldCharType="begin"/>
        </w:r>
        <w:r w:rsidR="00C52C4C">
          <w:rPr>
            <w:noProof/>
            <w:webHidden/>
          </w:rPr>
          <w:instrText xml:space="preserve"> PAGEREF _Toc347422913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4" w:history="1">
        <w:r w:rsidR="00C52C4C" w:rsidRPr="00FA0B3C">
          <w:rPr>
            <w:rStyle w:val="Hipercze"/>
            <w:noProof/>
          </w:rPr>
          <w:t>1.1.1</w:t>
        </w:r>
        <w:r w:rsidR="00C52C4C">
          <w:rPr>
            <w:rFonts w:asciiTheme="minorHAnsi" w:eastAsiaTheme="minorEastAsia" w:hAnsiTheme="minorHAnsi"/>
            <w:noProof/>
            <w:sz w:val="22"/>
            <w:lang w:eastAsia="pl-PL"/>
          </w:rPr>
          <w:tab/>
        </w:r>
        <w:r w:rsidR="00C52C4C" w:rsidRPr="00FA0B3C">
          <w:rPr>
            <w:rStyle w:val="Hipercze"/>
            <w:noProof/>
          </w:rPr>
          <w:t>Procesor</w:t>
        </w:r>
        <w:r w:rsidR="00C52C4C">
          <w:rPr>
            <w:noProof/>
            <w:webHidden/>
          </w:rPr>
          <w:tab/>
        </w:r>
        <w:r w:rsidR="00C52C4C">
          <w:rPr>
            <w:noProof/>
            <w:webHidden/>
          </w:rPr>
          <w:fldChar w:fldCharType="begin"/>
        </w:r>
        <w:r w:rsidR="00C52C4C">
          <w:rPr>
            <w:noProof/>
            <w:webHidden/>
          </w:rPr>
          <w:instrText xml:space="preserve"> PAGEREF _Toc347422914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5" w:history="1">
        <w:r w:rsidR="00C52C4C" w:rsidRPr="00FA0B3C">
          <w:rPr>
            <w:rStyle w:val="Hipercze"/>
            <w:noProof/>
          </w:rPr>
          <w:t>1.1.2</w:t>
        </w:r>
        <w:r w:rsidR="00C52C4C">
          <w:rPr>
            <w:rFonts w:asciiTheme="minorHAnsi" w:eastAsiaTheme="minorEastAsia" w:hAnsiTheme="minorHAnsi"/>
            <w:noProof/>
            <w:sz w:val="22"/>
            <w:lang w:eastAsia="pl-PL"/>
          </w:rPr>
          <w:tab/>
        </w:r>
        <w:r w:rsidR="00C52C4C" w:rsidRPr="00FA0B3C">
          <w:rPr>
            <w:rStyle w:val="Hipercze"/>
            <w:noProof/>
          </w:rPr>
          <w:t>Płyta ewaluacyjna</w:t>
        </w:r>
        <w:r w:rsidR="00C52C4C">
          <w:rPr>
            <w:noProof/>
            <w:webHidden/>
          </w:rPr>
          <w:tab/>
        </w:r>
        <w:r w:rsidR="00C52C4C">
          <w:rPr>
            <w:noProof/>
            <w:webHidden/>
          </w:rPr>
          <w:fldChar w:fldCharType="begin"/>
        </w:r>
        <w:r w:rsidR="00C52C4C">
          <w:rPr>
            <w:noProof/>
            <w:webHidden/>
          </w:rPr>
          <w:instrText xml:space="preserve"> PAGEREF _Toc347422915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6" w:history="1">
        <w:r w:rsidR="00C52C4C" w:rsidRPr="00FA0B3C">
          <w:rPr>
            <w:rStyle w:val="Hipercze"/>
            <w:noProof/>
          </w:rPr>
          <w:t>1.1.3</w:t>
        </w:r>
        <w:r w:rsidR="00C52C4C">
          <w:rPr>
            <w:rFonts w:asciiTheme="minorHAnsi" w:eastAsiaTheme="minorEastAsia" w:hAnsiTheme="minorHAnsi"/>
            <w:noProof/>
            <w:sz w:val="22"/>
            <w:lang w:eastAsia="pl-PL"/>
          </w:rPr>
          <w:tab/>
        </w:r>
        <w:r w:rsidR="00C52C4C" w:rsidRPr="00FA0B3C">
          <w:rPr>
            <w:rStyle w:val="Hipercze"/>
            <w:noProof/>
          </w:rPr>
          <w:t>Układ graficzny</w:t>
        </w:r>
        <w:r w:rsidR="00C52C4C">
          <w:rPr>
            <w:noProof/>
            <w:webHidden/>
          </w:rPr>
          <w:tab/>
        </w:r>
        <w:r w:rsidR="00C52C4C">
          <w:rPr>
            <w:noProof/>
            <w:webHidden/>
          </w:rPr>
          <w:fldChar w:fldCharType="begin"/>
        </w:r>
        <w:r w:rsidR="00C52C4C">
          <w:rPr>
            <w:noProof/>
            <w:webHidden/>
          </w:rPr>
          <w:instrText xml:space="preserve"> PAGEREF _Toc347422916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7" w:history="1">
        <w:r w:rsidR="00C52C4C" w:rsidRPr="00FA0B3C">
          <w:rPr>
            <w:rStyle w:val="Hipercze"/>
            <w:noProof/>
          </w:rPr>
          <w:t>1.2</w:t>
        </w:r>
        <w:r w:rsidR="00C52C4C">
          <w:rPr>
            <w:rFonts w:asciiTheme="minorHAnsi" w:eastAsiaTheme="minorEastAsia" w:hAnsiTheme="minorHAnsi"/>
            <w:noProof/>
            <w:sz w:val="22"/>
            <w:lang w:eastAsia="pl-PL"/>
          </w:rPr>
          <w:tab/>
        </w:r>
        <w:r w:rsidR="00C52C4C" w:rsidRPr="00FA0B3C">
          <w:rPr>
            <w:rStyle w:val="Hipercze"/>
            <w:noProof/>
          </w:rPr>
          <w:t>Software</w:t>
        </w:r>
        <w:r w:rsidR="00C52C4C">
          <w:rPr>
            <w:noProof/>
            <w:webHidden/>
          </w:rPr>
          <w:tab/>
        </w:r>
        <w:r w:rsidR="00C52C4C">
          <w:rPr>
            <w:noProof/>
            <w:webHidden/>
          </w:rPr>
          <w:fldChar w:fldCharType="begin"/>
        </w:r>
        <w:r w:rsidR="00C52C4C">
          <w:rPr>
            <w:noProof/>
            <w:webHidden/>
          </w:rPr>
          <w:instrText xml:space="preserve"> PAGEREF _Toc347422917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8" w:history="1">
        <w:r w:rsidR="00C52C4C" w:rsidRPr="00FA0B3C">
          <w:rPr>
            <w:rStyle w:val="Hipercze"/>
            <w:noProof/>
          </w:rPr>
          <w:t>1.2.1</w:t>
        </w:r>
        <w:r w:rsidR="00C52C4C">
          <w:rPr>
            <w:rFonts w:asciiTheme="minorHAnsi" w:eastAsiaTheme="minorEastAsia" w:hAnsiTheme="minorHAnsi"/>
            <w:noProof/>
            <w:sz w:val="22"/>
            <w:lang w:eastAsia="pl-PL"/>
          </w:rPr>
          <w:tab/>
        </w:r>
        <w:r w:rsidR="00C52C4C" w:rsidRPr="00FA0B3C">
          <w:rPr>
            <w:rStyle w:val="Hipercze"/>
            <w:noProof/>
          </w:rPr>
          <w:t>Język programowania</w:t>
        </w:r>
        <w:r w:rsidR="00C52C4C">
          <w:rPr>
            <w:noProof/>
            <w:webHidden/>
          </w:rPr>
          <w:tab/>
        </w:r>
        <w:r w:rsidR="00C52C4C">
          <w:rPr>
            <w:noProof/>
            <w:webHidden/>
          </w:rPr>
          <w:fldChar w:fldCharType="begin"/>
        </w:r>
        <w:r w:rsidR="00C52C4C">
          <w:rPr>
            <w:noProof/>
            <w:webHidden/>
          </w:rPr>
          <w:instrText xml:space="preserve"> PAGEREF _Toc347422918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9" w:history="1">
        <w:r w:rsidR="00C52C4C" w:rsidRPr="00FA0B3C">
          <w:rPr>
            <w:rStyle w:val="Hipercze"/>
            <w:noProof/>
          </w:rPr>
          <w:t>1.2.2</w:t>
        </w:r>
        <w:r w:rsidR="00C52C4C">
          <w:rPr>
            <w:rFonts w:asciiTheme="minorHAnsi" w:eastAsiaTheme="minorEastAsia" w:hAnsiTheme="minorHAnsi"/>
            <w:noProof/>
            <w:sz w:val="22"/>
            <w:lang w:eastAsia="pl-PL"/>
          </w:rPr>
          <w:tab/>
        </w:r>
        <w:r w:rsidR="00C52C4C" w:rsidRPr="00FA0B3C">
          <w:rPr>
            <w:rStyle w:val="Hipercze"/>
            <w:noProof/>
          </w:rPr>
          <w:t>System operacyjny</w:t>
        </w:r>
        <w:r w:rsidR="00C52C4C">
          <w:rPr>
            <w:noProof/>
            <w:webHidden/>
          </w:rPr>
          <w:tab/>
        </w:r>
        <w:r w:rsidR="00C52C4C">
          <w:rPr>
            <w:noProof/>
            <w:webHidden/>
          </w:rPr>
          <w:fldChar w:fldCharType="begin"/>
        </w:r>
        <w:r w:rsidR="00C52C4C">
          <w:rPr>
            <w:noProof/>
            <w:webHidden/>
          </w:rPr>
          <w:instrText xml:space="preserve"> PAGEREF _Toc347422919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0" w:history="1">
        <w:r w:rsidR="00C52C4C" w:rsidRPr="00FA0B3C">
          <w:rPr>
            <w:rStyle w:val="Hipercze"/>
            <w:noProof/>
          </w:rPr>
          <w:t>1.2.2.1</w:t>
        </w:r>
        <w:r w:rsidR="00C52C4C">
          <w:rPr>
            <w:rFonts w:asciiTheme="minorHAnsi" w:eastAsiaTheme="minorEastAsia" w:hAnsiTheme="minorHAnsi"/>
            <w:noProof/>
            <w:sz w:val="22"/>
            <w:lang w:eastAsia="pl-PL"/>
          </w:rPr>
          <w:tab/>
        </w:r>
        <w:r w:rsidR="00C52C4C" w:rsidRPr="00FA0B3C">
          <w:rPr>
            <w:rStyle w:val="Hipercze"/>
            <w:noProof/>
          </w:rPr>
          <w:t>System operacyjny jako menadżer dostępu do zasobów</w:t>
        </w:r>
        <w:r w:rsidR="00C52C4C">
          <w:rPr>
            <w:noProof/>
            <w:webHidden/>
          </w:rPr>
          <w:tab/>
        </w:r>
        <w:r w:rsidR="00C52C4C">
          <w:rPr>
            <w:noProof/>
            <w:webHidden/>
          </w:rPr>
          <w:fldChar w:fldCharType="begin"/>
        </w:r>
        <w:r w:rsidR="00C52C4C">
          <w:rPr>
            <w:noProof/>
            <w:webHidden/>
          </w:rPr>
          <w:instrText xml:space="preserve"> PAGEREF _Toc347422920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1" w:history="1">
        <w:r w:rsidR="00C52C4C" w:rsidRPr="00FA0B3C">
          <w:rPr>
            <w:rStyle w:val="Hipercze"/>
            <w:noProof/>
          </w:rPr>
          <w:t>1.2.2.2</w:t>
        </w:r>
        <w:r w:rsidR="00C52C4C">
          <w:rPr>
            <w:rFonts w:asciiTheme="minorHAnsi" w:eastAsiaTheme="minorEastAsia" w:hAnsiTheme="minorHAnsi"/>
            <w:noProof/>
            <w:sz w:val="22"/>
            <w:lang w:eastAsia="pl-PL"/>
          </w:rPr>
          <w:tab/>
        </w:r>
        <w:r w:rsidR="00C52C4C" w:rsidRPr="00FA0B3C">
          <w:rPr>
            <w:rStyle w:val="Hipercze"/>
            <w:noProof/>
          </w:rPr>
          <w:t>System operacyjny jako maszyna wirtualna</w:t>
        </w:r>
        <w:r w:rsidR="00C52C4C">
          <w:rPr>
            <w:noProof/>
            <w:webHidden/>
          </w:rPr>
          <w:tab/>
        </w:r>
        <w:r w:rsidR="00C52C4C">
          <w:rPr>
            <w:noProof/>
            <w:webHidden/>
          </w:rPr>
          <w:fldChar w:fldCharType="begin"/>
        </w:r>
        <w:r w:rsidR="00C52C4C">
          <w:rPr>
            <w:noProof/>
            <w:webHidden/>
          </w:rPr>
          <w:instrText xml:space="preserve"> PAGEREF _Toc347422921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2" w:history="1">
        <w:r w:rsidR="00C52C4C" w:rsidRPr="00FA0B3C">
          <w:rPr>
            <w:rStyle w:val="Hipercze"/>
            <w:noProof/>
          </w:rPr>
          <w:t>1.2.3</w:t>
        </w:r>
        <w:r w:rsidR="00C52C4C">
          <w:rPr>
            <w:rFonts w:asciiTheme="minorHAnsi" w:eastAsiaTheme="minorEastAsia" w:hAnsiTheme="minorHAnsi"/>
            <w:noProof/>
            <w:sz w:val="22"/>
            <w:lang w:eastAsia="pl-PL"/>
          </w:rPr>
          <w:tab/>
        </w:r>
        <w:r w:rsidR="00C52C4C" w:rsidRPr="00FA0B3C">
          <w:rPr>
            <w:rStyle w:val="Hipercze"/>
            <w:noProof/>
          </w:rPr>
          <w:t>System plików</w:t>
        </w:r>
        <w:r w:rsidR="00C52C4C">
          <w:rPr>
            <w:noProof/>
            <w:webHidden/>
          </w:rPr>
          <w:tab/>
        </w:r>
        <w:r w:rsidR="00C52C4C">
          <w:rPr>
            <w:noProof/>
            <w:webHidden/>
          </w:rPr>
          <w:fldChar w:fldCharType="begin"/>
        </w:r>
        <w:r w:rsidR="00C52C4C">
          <w:rPr>
            <w:noProof/>
            <w:webHidden/>
          </w:rPr>
          <w:instrText xml:space="preserve"> PAGEREF _Toc347422922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3" w:history="1">
        <w:r w:rsidR="00C52C4C" w:rsidRPr="00FA0B3C">
          <w:rPr>
            <w:rStyle w:val="Hipercze"/>
            <w:noProof/>
          </w:rPr>
          <w:t>1.2.4</w:t>
        </w:r>
        <w:r w:rsidR="00C52C4C">
          <w:rPr>
            <w:rFonts w:asciiTheme="minorHAnsi" w:eastAsiaTheme="minorEastAsia" w:hAnsiTheme="minorHAnsi"/>
            <w:noProof/>
            <w:sz w:val="22"/>
            <w:lang w:eastAsia="pl-PL"/>
          </w:rPr>
          <w:tab/>
        </w:r>
        <w:r w:rsidR="00C52C4C" w:rsidRPr="00FA0B3C">
          <w:rPr>
            <w:rStyle w:val="Hipercze"/>
            <w:noProof/>
          </w:rPr>
          <w:t>Biblioteka graficzna</w:t>
        </w:r>
        <w:r w:rsidR="00C52C4C">
          <w:rPr>
            <w:noProof/>
            <w:webHidden/>
          </w:rPr>
          <w:tab/>
        </w:r>
        <w:r w:rsidR="00C52C4C">
          <w:rPr>
            <w:noProof/>
            <w:webHidden/>
          </w:rPr>
          <w:fldChar w:fldCharType="begin"/>
        </w:r>
        <w:r w:rsidR="00C52C4C">
          <w:rPr>
            <w:noProof/>
            <w:webHidden/>
          </w:rPr>
          <w:instrText xml:space="preserve"> PAGEREF _Toc347422923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24" w:history="1">
        <w:r w:rsidR="00C52C4C" w:rsidRPr="00FA0B3C">
          <w:rPr>
            <w:rStyle w:val="Hipercze"/>
            <w:noProof/>
          </w:rPr>
          <w:t>2</w:t>
        </w:r>
        <w:r w:rsidR="00C52C4C">
          <w:rPr>
            <w:rFonts w:asciiTheme="minorHAnsi" w:eastAsiaTheme="minorEastAsia" w:hAnsiTheme="minorHAnsi"/>
            <w:b w:val="0"/>
            <w:noProof/>
            <w:sz w:val="22"/>
            <w:lang w:eastAsia="pl-PL"/>
          </w:rPr>
          <w:tab/>
        </w:r>
        <w:r w:rsidR="00C52C4C" w:rsidRPr="00FA0B3C">
          <w:rPr>
            <w:rStyle w:val="Hipercze"/>
            <w:noProof/>
          </w:rPr>
          <w:t>Architektura systemu</w:t>
        </w:r>
        <w:r w:rsidR="00C52C4C">
          <w:rPr>
            <w:noProof/>
            <w:webHidden/>
          </w:rPr>
          <w:tab/>
        </w:r>
        <w:r w:rsidR="00C52C4C">
          <w:rPr>
            <w:noProof/>
            <w:webHidden/>
          </w:rPr>
          <w:fldChar w:fldCharType="begin"/>
        </w:r>
        <w:r w:rsidR="00C52C4C">
          <w:rPr>
            <w:noProof/>
            <w:webHidden/>
          </w:rPr>
          <w:instrText xml:space="preserve"> PAGEREF _Toc347422924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5" w:history="1">
        <w:r w:rsidR="00C52C4C" w:rsidRPr="00FA0B3C">
          <w:rPr>
            <w:rStyle w:val="Hipercze"/>
            <w:noProof/>
          </w:rPr>
          <w:t>2.1</w:t>
        </w:r>
        <w:r w:rsidR="00C52C4C">
          <w:rPr>
            <w:rFonts w:asciiTheme="minorHAnsi" w:eastAsiaTheme="minorEastAsia" w:hAnsiTheme="minorHAnsi"/>
            <w:noProof/>
            <w:sz w:val="22"/>
            <w:lang w:eastAsia="pl-PL"/>
          </w:rPr>
          <w:tab/>
        </w:r>
        <w:r w:rsidR="00C52C4C" w:rsidRPr="00FA0B3C">
          <w:rPr>
            <w:rStyle w:val="Hipercze"/>
            <w:noProof/>
          </w:rPr>
          <w:t>Struktura katalogów</w:t>
        </w:r>
        <w:r w:rsidR="00C52C4C">
          <w:rPr>
            <w:noProof/>
            <w:webHidden/>
          </w:rPr>
          <w:tab/>
        </w:r>
        <w:r w:rsidR="00C52C4C">
          <w:rPr>
            <w:noProof/>
            <w:webHidden/>
          </w:rPr>
          <w:fldChar w:fldCharType="begin"/>
        </w:r>
        <w:r w:rsidR="00C52C4C">
          <w:rPr>
            <w:noProof/>
            <w:webHidden/>
          </w:rPr>
          <w:instrText xml:space="preserve"> PAGEREF _Toc347422925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6" w:history="1">
        <w:r w:rsidR="00C52C4C" w:rsidRPr="00FA0B3C">
          <w:rPr>
            <w:rStyle w:val="Hipercze"/>
            <w:noProof/>
          </w:rPr>
          <w:t>2.2</w:t>
        </w:r>
        <w:r w:rsidR="00C52C4C">
          <w:rPr>
            <w:rFonts w:asciiTheme="minorHAnsi" w:eastAsiaTheme="minorEastAsia" w:hAnsiTheme="minorHAnsi"/>
            <w:noProof/>
            <w:sz w:val="22"/>
            <w:lang w:eastAsia="pl-PL"/>
          </w:rPr>
          <w:tab/>
        </w:r>
        <w:r w:rsidR="00C52C4C" w:rsidRPr="00FA0B3C">
          <w:rPr>
            <w:rStyle w:val="Hipercze"/>
            <w:noProof/>
          </w:rPr>
          <w:t>FreeRTOS</w:t>
        </w:r>
        <w:r w:rsidR="00C52C4C">
          <w:rPr>
            <w:noProof/>
            <w:webHidden/>
          </w:rPr>
          <w:tab/>
        </w:r>
        <w:r w:rsidR="00C52C4C">
          <w:rPr>
            <w:noProof/>
            <w:webHidden/>
          </w:rPr>
          <w:fldChar w:fldCharType="begin"/>
        </w:r>
        <w:r w:rsidR="00C52C4C">
          <w:rPr>
            <w:noProof/>
            <w:webHidden/>
          </w:rPr>
          <w:instrText xml:space="preserve"> PAGEREF _Toc347422926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7" w:history="1">
        <w:r w:rsidR="00C52C4C" w:rsidRPr="00FA0B3C">
          <w:rPr>
            <w:rStyle w:val="Hipercze"/>
            <w:noProof/>
          </w:rPr>
          <w:t>2.3</w:t>
        </w:r>
        <w:r w:rsidR="00C52C4C">
          <w:rPr>
            <w:rFonts w:asciiTheme="minorHAnsi" w:eastAsiaTheme="minorEastAsia" w:hAnsiTheme="minorHAnsi"/>
            <w:noProof/>
            <w:sz w:val="22"/>
            <w:lang w:eastAsia="pl-PL"/>
          </w:rPr>
          <w:tab/>
        </w:r>
        <w:r w:rsidR="00C52C4C" w:rsidRPr="00FA0B3C">
          <w:rPr>
            <w:rStyle w:val="Hipercze"/>
            <w:noProof/>
          </w:rPr>
          <w:t>Warstwa abstrakcji sprzętu</w:t>
        </w:r>
        <w:r w:rsidR="00C52C4C">
          <w:rPr>
            <w:noProof/>
            <w:webHidden/>
          </w:rPr>
          <w:tab/>
        </w:r>
        <w:r w:rsidR="00C52C4C">
          <w:rPr>
            <w:noProof/>
            <w:webHidden/>
          </w:rPr>
          <w:fldChar w:fldCharType="begin"/>
        </w:r>
        <w:r w:rsidR="00C52C4C">
          <w:rPr>
            <w:noProof/>
            <w:webHidden/>
          </w:rPr>
          <w:instrText xml:space="preserve"> PAGEREF _Toc347422927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8" w:history="1">
        <w:r w:rsidR="00C52C4C" w:rsidRPr="00FA0B3C">
          <w:rPr>
            <w:rStyle w:val="Hipercze"/>
            <w:noProof/>
          </w:rPr>
          <w:t>2.3.1</w:t>
        </w:r>
        <w:r w:rsidR="00C52C4C">
          <w:rPr>
            <w:rFonts w:asciiTheme="minorHAnsi" w:eastAsiaTheme="minorEastAsia" w:hAnsiTheme="minorHAnsi"/>
            <w:noProof/>
            <w:sz w:val="22"/>
            <w:lang w:eastAsia="pl-PL"/>
          </w:rPr>
          <w:tab/>
        </w:r>
        <w:r w:rsidR="00C52C4C" w:rsidRPr="00FA0B3C">
          <w:rPr>
            <w:rStyle w:val="Hipercze"/>
            <w:noProof/>
          </w:rPr>
          <w:t>Board init</w:t>
        </w:r>
        <w:r w:rsidR="00C52C4C">
          <w:rPr>
            <w:noProof/>
            <w:webHidden/>
          </w:rPr>
          <w:tab/>
        </w:r>
        <w:r w:rsidR="00C52C4C">
          <w:rPr>
            <w:noProof/>
            <w:webHidden/>
          </w:rPr>
          <w:fldChar w:fldCharType="begin"/>
        </w:r>
        <w:r w:rsidR="00C52C4C">
          <w:rPr>
            <w:noProof/>
            <w:webHidden/>
          </w:rPr>
          <w:instrText xml:space="preserve"> PAGEREF _Toc347422928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9" w:history="1">
        <w:r w:rsidR="00C52C4C" w:rsidRPr="00FA0B3C">
          <w:rPr>
            <w:rStyle w:val="Hipercze"/>
            <w:noProof/>
          </w:rPr>
          <w:t>2.3.2</w:t>
        </w:r>
        <w:r w:rsidR="00C52C4C">
          <w:rPr>
            <w:rFonts w:asciiTheme="minorHAnsi" w:eastAsiaTheme="minorEastAsia" w:hAnsiTheme="minorHAnsi"/>
            <w:noProof/>
            <w:sz w:val="22"/>
            <w:lang w:eastAsia="pl-PL"/>
          </w:rPr>
          <w:tab/>
        </w:r>
        <w:r w:rsidR="00C52C4C" w:rsidRPr="00FA0B3C">
          <w:rPr>
            <w:rStyle w:val="Hipercze"/>
            <w:noProof/>
          </w:rPr>
          <w:t>HLD</w:t>
        </w:r>
        <w:r w:rsidR="00C52C4C">
          <w:rPr>
            <w:noProof/>
            <w:webHidden/>
          </w:rPr>
          <w:tab/>
        </w:r>
        <w:r w:rsidR="00C52C4C">
          <w:rPr>
            <w:noProof/>
            <w:webHidden/>
          </w:rPr>
          <w:fldChar w:fldCharType="begin"/>
        </w:r>
        <w:r w:rsidR="00C52C4C">
          <w:rPr>
            <w:noProof/>
            <w:webHidden/>
          </w:rPr>
          <w:instrText xml:space="preserve"> PAGEREF _Toc347422929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30" w:history="1">
        <w:r w:rsidR="00C52C4C" w:rsidRPr="00FA0B3C">
          <w:rPr>
            <w:rStyle w:val="Hipercze"/>
            <w:noProof/>
          </w:rPr>
          <w:t>2.3.3</w:t>
        </w:r>
        <w:r w:rsidR="00C52C4C">
          <w:rPr>
            <w:rFonts w:asciiTheme="minorHAnsi" w:eastAsiaTheme="minorEastAsia" w:hAnsiTheme="minorHAnsi"/>
            <w:noProof/>
            <w:sz w:val="22"/>
            <w:lang w:eastAsia="pl-PL"/>
          </w:rPr>
          <w:tab/>
        </w:r>
        <w:r w:rsidR="00C52C4C" w:rsidRPr="00FA0B3C">
          <w:rPr>
            <w:rStyle w:val="Hipercze"/>
            <w:noProof/>
          </w:rPr>
          <w:t>LLD</w:t>
        </w:r>
        <w:r w:rsidR="00C52C4C">
          <w:rPr>
            <w:noProof/>
            <w:webHidden/>
          </w:rPr>
          <w:tab/>
        </w:r>
        <w:r w:rsidR="00C52C4C">
          <w:rPr>
            <w:noProof/>
            <w:webHidden/>
          </w:rPr>
          <w:fldChar w:fldCharType="begin"/>
        </w:r>
        <w:r w:rsidR="00C52C4C">
          <w:rPr>
            <w:noProof/>
            <w:webHidden/>
          </w:rPr>
          <w:instrText xml:space="preserve"> PAGEREF _Toc347422930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1" w:history="1">
        <w:r w:rsidR="00C52C4C" w:rsidRPr="00FA0B3C">
          <w:rPr>
            <w:rStyle w:val="Hipercze"/>
            <w:noProof/>
          </w:rPr>
          <w:t>2.3.3.1</w:t>
        </w:r>
        <w:r w:rsidR="00C52C4C">
          <w:rPr>
            <w:rFonts w:asciiTheme="minorHAnsi" w:eastAsiaTheme="minorEastAsia" w:hAnsiTheme="minorHAnsi"/>
            <w:noProof/>
            <w:sz w:val="22"/>
            <w:lang w:eastAsia="pl-PL"/>
          </w:rPr>
          <w:tab/>
        </w:r>
        <w:r w:rsidR="00C52C4C" w:rsidRPr="00FA0B3C">
          <w:rPr>
            <w:rStyle w:val="Hipercze"/>
            <w:noProof/>
          </w:rPr>
          <w:t>UART</w:t>
        </w:r>
        <w:r w:rsidR="00C52C4C">
          <w:rPr>
            <w:noProof/>
            <w:webHidden/>
          </w:rPr>
          <w:tab/>
        </w:r>
        <w:r w:rsidR="00C52C4C">
          <w:rPr>
            <w:noProof/>
            <w:webHidden/>
          </w:rPr>
          <w:fldChar w:fldCharType="begin"/>
        </w:r>
        <w:r w:rsidR="00C52C4C">
          <w:rPr>
            <w:noProof/>
            <w:webHidden/>
          </w:rPr>
          <w:instrText xml:space="preserve"> PAGEREF _Toc347422931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2" w:history="1">
        <w:r w:rsidR="00C52C4C" w:rsidRPr="00FA0B3C">
          <w:rPr>
            <w:rStyle w:val="Hipercze"/>
            <w:noProof/>
          </w:rPr>
          <w:t>2.3.3.2</w:t>
        </w:r>
        <w:r w:rsidR="00C52C4C">
          <w:rPr>
            <w:rFonts w:asciiTheme="minorHAnsi" w:eastAsiaTheme="minorEastAsia" w:hAnsiTheme="minorHAnsi"/>
            <w:noProof/>
            <w:sz w:val="22"/>
            <w:lang w:eastAsia="pl-PL"/>
          </w:rPr>
          <w:tab/>
        </w:r>
        <w:r w:rsidR="00C52C4C" w:rsidRPr="00FA0B3C">
          <w:rPr>
            <w:rStyle w:val="Hipercze"/>
            <w:noProof/>
          </w:rPr>
          <w:t>ADC</w:t>
        </w:r>
        <w:r w:rsidR="00C52C4C">
          <w:rPr>
            <w:noProof/>
            <w:webHidden/>
          </w:rPr>
          <w:tab/>
        </w:r>
        <w:r w:rsidR="00C52C4C">
          <w:rPr>
            <w:noProof/>
            <w:webHidden/>
          </w:rPr>
          <w:fldChar w:fldCharType="begin"/>
        </w:r>
        <w:r w:rsidR="00C52C4C">
          <w:rPr>
            <w:noProof/>
            <w:webHidden/>
          </w:rPr>
          <w:instrText xml:space="preserve"> PAGEREF _Toc347422932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3" w:history="1">
        <w:r w:rsidR="00C52C4C" w:rsidRPr="00FA0B3C">
          <w:rPr>
            <w:rStyle w:val="Hipercze"/>
            <w:noProof/>
          </w:rPr>
          <w:t>2.3.3.3</w:t>
        </w:r>
        <w:r w:rsidR="00C52C4C">
          <w:rPr>
            <w:rFonts w:asciiTheme="minorHAnsi" w:eastAsiaTheme="minorEastAsia" w:hAnsiTheme="minorHAnsi"/>
            <w:noProof/>
            <w:sz w:val="22"/>
            <w:lang w:eastAsia="pl-PL"/>
          </w:rPr>
          <w:tab/>
        </w:r>
        <w:r w:rsidR="00C52C4C" w:rsidRPr="00FA0B3C">
          <w:rPr>
            <w:rStyle w:val="Hipercze"/>
            <w:noProof/>
          </w:rPr>
          <w:t>IR</w:t>
        </w:r>
        <w:r w:rsidR="00C52C4C">
          <w:rPr>
            <w:noProof/>
            <w:webHidden/>
          </w:rPr>
          <w:tab/>
        </w:r>
        <w:r w:rsidR="00C52C4C">
          <w:rPr>
            <w:noProof/>
            <w:webHidden/>
          </w:rPr>
          <w:fldChar w:fldCharType="begin"/>
        </w:r>
        <w:r w:rsidR="00C52C4C">
          <w:rPr>
            <w:noProof/>
            <w:webHidden/>
          </w:rPr>
          <w:instrText xml:space="preserve"> PAGEREF _Toc347422933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4" w:history="1">
        <w:r w:rsidR="00C52C4C" w:rsidRPr="00FA0B3C">
          <w:rPr>
            <w:rStyle w:val="Hipercze"/>
            <w:noProof/>
          </w:rPr>
          <w:t>2.3.3.4</w:t>
        </w:r>
        <w:r w:rsidR="00C52C4C">
          <w:rPr>
            <w:rFonts w:asciiTheme="minorHAnsi" w:eastAsiaTheme="minorEastAsia" w:hAnsiTheme="minorHAnsi"/>
            <w:noProof/>
            <w:sz w:val="22"/>
            <w:lang w:eastAsia="pl-PL"/>
          </w:rPr>
          <w:tab/>
        </w:r>
        <w:r w:rsidR="00C52C4C" w:rsidRPr="00FA0B3C">
          <w:rPr>
            <w:rStyle w:val="Hipercze"/>
            <w:noProof/>
          </w:rPr>
          <w:t>AUDIO</w:t>
        </w:r>
        <w:r w:rsidR="00C52C4C">
          <w:rPr>
            <w:noProof/>
            <w:webHidden/>
          </w:rPr>
          <w:tab/>
        </w:r>
        <w:r w:rsidR="00C52C4C">
          <w:rPr>
            <w:noProof/>
            <w:webHidden/>
          </w:rPr>
          <w:fldChar w:fldCharType="begin"/>
        </w:r>
        <w:r w:rsidR="00C52C4C">
          <w:rPr>
            <w:noProof/>
            <w:webHidden/>
          </w:rPr>
          <w:instrText xml:space="preserve"> PAGEREF _Toc347422934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5" w:history="1">
        <w:r w:rsidR="00C52C4C" w:rsidRPr="00FA0B3C">
          <w:rPr>
            <w:rStyle w:val="Hipercze"/>
            <w:noProof/>
          </w:rPr>
          <w:t>2.3.3.5</w:t>
        </w:r>
        <w:r w:rsidR="00C52C4C">
          <w:rPr>
            <w:rFonts w:asciiTheme="minorHAnsi" w:eastAsiaTheme="minorEastAsia" w:hAnsiTheme="minorHAnsi"/>
            <w:noProof/>
            <w:sz w:val="22"/>
            <w:lang w:eastAsia="pl-PL"/>
          </w:rPr>
          <w:tab/>
        </w:r>
        <w:r w:rsidR="00C52C4C" w:rsidRPr="00FA0B3C">
          <w:rPr>
            <w:rStyle w:val="Hipercze"/>
            <w:noProof/>
          </w:rPr>
          <w:t>SDMMC</w:t>
        </w:r>
        <w:r w:rsidR="00C52C4C">
          <w:rPr>
            <w:noProof/>
            <w:webHidden/>
          </w:rPr>
          <w:tab/>
        </w:r>
        <w:r w:rsidR="00C52C4C">
          <w:rPr>
            <w:noProof/>
            <w:webHidden/>
          </w:rPr>
          <w:fldChar w:fldCharType="begin"/>
        </w:r>
        <w:r w:rsidR="00C52C4C">
          <w:rPr>
            <w:noProof/>
            <w:webHidden/>
          </w:rPr>
          <w:instrText xml:space="preserve"> PAGEREF _Toc347422935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6" w:history="1">
        <w:r w:rsidR="00C52C4C" w:rsidRPr="00FA0B3C">
          <w:rPr>
            <w:rStyle w:val="Hipercze"/>
            <w:noProof/>
          </w:rPr>
          <w:t>2.3.3.6</w:t>
        </w:r>
        <w:r w:rsidR="00C52C4C">
          <w:rPr>
            <w:rFonts w:asciiTheme="minorHAnsi" w:eastAsiaTheme="minorEastAsia" w:hAnsiTheme="minorHAnsi"/>
            <w:noProof/>
            <w:sz w:val="22"/>
            <w:lang w:eastAsia="pl-PL"/>
          </w:rPr>
          <w:tab/>
        </w:r>
        <w:r w:rsidR="00C52C4C" w:rsidRPr="00FA0B3C">
          <w:rPr>
            <w:rStyle w:val="Hipercze"/>
            <w:noProof/>
          </w:rPr>
          <w:t>LCD</w:t>
        </w:r>
        <w:r w:rsidR="00C52C4C">
          <w:rPr>
            <w:noProof/>
            <w:webHidden/>
          </w:rPr>
          <w:tab/>
        </w:r>
        <w:r w:rsidR="00C52C4C">
          <w:rPr>
            <w:noProof/>
            <w:webHidden/>
          </w:rPr>
          <w:fldChar w:fldCharType="begin"/>
        </w:r>
        <w:r w:rsidR="00C52C4C">
          <w:rPr>
            <w:noProof/>
            <w:webHidden/>
          </w:rPr>
          <w:instrText xml:space="preserve"> PAGEREF _Toc347422936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37" w:history="1">
        <w:r w:rsidR="00C52C4C" w:rsidRPr="00FA0B3C">
          <w:rPr>
            <w:rStyle w:val="Hipercze"/>
            <w:noProof/>
          </w:rPr>
          <w:t>2.4</w:t>
        </w:r>
        <w:r w:rsidR="00C52C4C">
          <w:rPr>
            <w:rFonts w:asciiTheme="minorHAnsi" w:eastAsiaTheme="minorEastAsia" w:hAnsiTheme="minorHAnsi"/>
            <w:noProof/>
            <w:sz w:val="22"/>
            <w:lang w:eastAsia="pl-PL"/>
          </w:rPr>
          <w:tab/>
        </w:r>
        <w:r w:rsidR="00C52C4C" w:rsidRPr="00FA0B3C">
          <w:rPr>
            <w:rStyle w:val="Hipercze"/>
            <w:noProof/>
          </w:rPr>
          <w:t>Biblioteki</w:t>
        </w:r>
        <w:r w:rsidR="00C52C4C">
          <w:rPr>
            <w:noProof/>
            <w:webHidden/>
          </w:rPr>
          <w:tab/>
        </w:r>
        <w:r w:rsidR="00C52C4C">
          <w:rPr>
            <w:noProof/>
            <w:webHidden/>
          </w:rPr>
          <w:fldChar w:fldCharType="begin"/>
        </w:r>
        <w:r w:rsidR="00C52C4C">
          <w:rPr>
            <w:noProof/>
            <w:webHidden/>
          </w:rPr>
          <w:instrText xml:space="preserve"> PAGEREF _Toc347422937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rPr>
          <w:rFonts w:asciiTheme="minorHAnsi" w:eastAsiaTheme="minorEastAsia" w:hAnsiTheme="minorHAnsi"/>
          <w:b w:val="0"/>
          <w:noProof/>
          <w:sz w:val="22"/>
          <w:lang w:eastAsia="pl-PL"/>
        </w:rPr>
      </w:pPr>
      <w:hyperlink w:anchor="_Toc347422938" w:history="1">
        <w:r w:rsidR="00C52C4C" w:rsidRPr="00FA0B3C">
          <w:rPr>
            <w:rStyle w:val="Hipercze"/>
            <w:noProof/>
          </w:rPr>
          <w:t>Bibliografia</w:t>
        </w:r>
        <w:r w:rsidR="00C52C4C">
          <w:rPr>
            <w:noProof/>
            <w:webHidden/>
          </w:rPr>
          <w:tab/>
        </w:r>
        <w:r w:rsidR="00C52C4C">
          <w:rPr>
            <w:noProof/>
            <w:webHidden/>
          </w:rPr>
          <w:fldChar w:fldCharType="begin"/>
        </w:r>
        <w:r w:rsidR="00C52C4C">
          <w:rPr>
            <w:noProof/>
            <w:webHidden/>
          </w:rPr>
          <w:instrText xml:space="preserve"> PAGEREF _Toc347422938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422911"/>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6737CE" w:rsidRDefault="006737CE" w:rsidP="005059EA">
      <w:pPr>
        <w:ind w:firstLine="708"/>
      </w:pPr>
      <w:r>
        <w:t>PRACA MA JEDYNIE ZGRUBNIE PREZENTOWAC KOD</w:t>
      </w:r>
    </w:p>
    <w:p w:rsidR="006737CE" w:rsidRDefault="006737CE" w:rsidP="005059EA">
      <w:pPr>
        <w:ind w:firstLine="708"/>
      </w:pPr>
      <w:r>
        <w:t>CZYTAZ Z KODEM</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422912"/>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422913"/>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422914"/>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422915"/>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274743" r:id="rId11">
            <o:FieldCodes>\s</o:FieldCodes>
          </o:OLEObject>
        </w:object>
      </w:r>
    </w:p>
    <w:p w:rsidR="005C3479" w:rsidRDefault="00603FFB" w:rsidP="005C3479">
      <w:pPr>
        <w:pStyle w:val="Podpis"/>
        <w:rPr>
          <w:noProof/>
        </w:rPr>
      </w:pPr>
      <w:bookmarkStart w:id="16" w:name="_Ref347434931"/>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16"/>
      <w:r>
        <w:rPr>
          <w:b/>
        </w:rPr>
        <w:t>.</w:t>
      </w:r>
      <w:r w:rsidR="005C3479">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7" w:name="_Ref347238057"/>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2</w:t>
      </w:r>
      <w:r w:rsidR="00BF6D78">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7"/>
    </w:p>
    <w:p w:rsidR="00717247" w:rsidRDefault="00717247" w:rsidP="00E440CC">
      <w:pPr>
        <w:pStyle w:val="Podpis"/>
        <w:rPr>
          <w:noProof/>
        </w:rPr>
      </w:pPr>
      <w:r>
        <w:rPr>
          <w:noProof/>
        </w:rPr>
        <w:t>Źródło: Opracowanie własne</w:t>
      </w:r>
    </w:p>
    <w:p w:rsidR="00577406" w:rsidRDefault="00577406" w:rsidP="00577406">
      <w:pPr>
        <w:pStyle w:val="Nagwek3"/>
      </w:pPr>
      <w:bookmarkStart w:id="18" w:name="_Ref347236139"/>
      <w:bookmarkStart w:id="19" w:name="_Toc347422916"/>
      <w:r>
        <w:t>Układ graficzny</w:t>
      </w:r>
      <w:bookmarkEnd w:id="18"/>
      <w:bookmarkEnd w:id="19"/>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0" w:name="_Toc347218128"/>
      <w:bookmarkStart w:id="21" w:name="_Toc347422917"/>
      <w:r>
        <w:lastRenderedPageBreak/>
        <w:t>Software</w:t>
      </w:r>
      <w:bookmarkEnd w:id="20"/>
      <w:bookmarkEnd w:id="21"/>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2" w:name="_Toc347218129"/>
      <w:bookmarkStart w:id="23" w:name="_Toc347422918"/>
      <w:r>
        <w:t>Język programowania</w:t>
      </w:r>
      <w:bookmarkEnd w:id="22"/>
      <w:bookmarkEnd w:id="23"/>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4" w:name="_Toc347218130"/>
      <w:bookmarkStart w:id="25" w:name="_Toc347422919"/>
      <w:r>
        <w:t>System operacyjny</w:t>
      </w:r>
      <w:bookmarkEnd w:id="24"/>
      <w:bookmarkEnd w:id="25"/>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6" w:name="_Toc347422920"/>
      <w:r>
        <w:t xml:space="preserve">System operacyjny jako menadżer </w:t>
      </w:r>
      <w:r w:rsidR="003E72AB">
        <w:t xml:space="preserve">dostępu do </w:t>
      </w:r>
      <w:r>
        <w:t>zasobów</w:t>
      </w:r>
      <w:bookmarkEnd w:id="26"/>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7" w:name="_Toc347422921"/>
      <w:r>
        <w:t>System operacyjny jako maszyna wirtualna</w:t>
      </w:r>
      <w:bookmarkEnd w:id="27"/>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28" w:name="_Toc347218131"/>
      <w:bookmarkStart w:id="29" w:name="_Toc347422922"/>
      <w:r>
        <w:t>System plików</w:t>
      </w:r>
      <w:bookmarkEnd w:id="28"/>
      <w:bookmarkEnd w:id="29"/>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0" w:name="_Ref347483428"/>
      <w:bookmarkStart w:id="31" w:name="_Ref347483431"/>
      <w:r w:rsidRPr="00E5251D">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3</w:t>
      </w:r>
      <w:r w:rsidR="00BF6D78">
        <w:rPr>
          <w:b/>
        </w:rPr>
        <w:fldChar w:fldCharType="end"/>
      </w:r>
      <w:bookmarkEnd w:id="30"/>
      <w:r w:rsidRPr="00E5251D">
        <w:rPr>
          <w:b/>
        </w:rPr>
        <w:t>.</w:t>
      </w:r>
      <w:r w:rsidR="00AC7D2B">
        <w:t xml:space="preserve"> Wyniki testów biblioteki </w:t>
      </w:r>
      <w:proofErr w:type="spellStart"/>
      <w:r w:rsidR="00AC7D2B">
        <w:t>FatFS</w:t>
      </w:r>
      <w:bookmarkEnd w:id="31"/>
      <w:proofErr w:type="spellEnd"/>
    </w:p>
    <w:p w:rsidR="00AC7D2B" w:rsidRDefault="00144BCA" w:rsidP="00144BCA">
      <w:pPr>
        <w:pStyle w:val="Podpis"/>
      </w:pPr>
      <w:r>
        <w:t>Źródło: Na podstawie [9]</w:t>
      </w:r>
    </w:p>
    <w:p w:rsidR="006D71D5" w:rsidRDefault="006D71D5" w:rsidP="006D71D5">
      <w:pPr>
        <w:pStyle w:val="Nagwek3"/>
      </w:pPr>
      <w:bookmarkStart w:id="32" w:name="_Toc347218132"/>
      <w:bookmarkStart w:id="33" w:name="_Toc347422923"/>
      <w:r>
        <w:t>Biblioteka graficzna</w:t>
      </w:r>
      <w:bookmarkEnd w:id="32"/>
      <w:bookmarkEnd w:id="33"/>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004913">
        <w:rPr>
          <w:color w:val="FF0000"/>
        </w:rPr>
        <w:t>patrz XXX na stronie XXX</w:t>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4" w:name="_Toc347422924"/>
      <w:r>
        <w:t>Architektura systemu</w:t>
      </w:r>
      <w:bookmarkEnd w:id="34"/>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5" w:name="_Toc347422925"/>
      <w:r w:rsidRPr="00975D76">
        <w:t>Struktura katalogów</w:t>
      </w:r>
      <w:bookmarkEnd w:id="35"/>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r w:rsidRPr="00E6203A">
        <w:rPr>
          <w:b/>
        </w:rPr>
        <w:t xml:space="preserve">Tabela </w:t>
      </w:r>
      <w:r w:rsidRPr="00E6203A">
        <w:rPr>
          <w:b/>
        </w:rPr>
        <w:fldChar w:fldCharType="begin"/>
      </w:r>
      <w:r w:rsidRPr="00E6203A">
        <w:rPr>
          <w:b/>
        </w:rPr>
        <w:instrText xml:space="preserve"> STYLEREF 1 \s </w:instrText>
      </w:r>
      <w:r w:rsidRPr="00E6203A">
        <w:rPr>
          <w:b/>
        </w:rPr>
        <w:fldChar w:fldCharType="separate"/>
      </w:r>
      <w:r w:rsidR="004945CC">
        <w:rPr>
          <w:b/>
          <w:noProof/>
        </w:rPr>
        <w:t>2</w:t>
      </w:r>
      <w:r w:rsidRPr="00E6203A">
        <w:rPr>
          <w:b/>
        </w:rPr>
        <w:fldChar w:fldCharType="end"/>
      </w:r>
      <w:r w:rsidRPr="00E6203A">
        <w:rPr>
          <w:b/>
        </w:rPr>
        <w:t>.</w:t>
      </w:r>
      <w:r w:rsidRPr="00E6203A">
        <w:rPr>
          <w:b/>
        </w:rPr>
        <w:fldChar w:fldCharType="begin"/>
      </w:r>
      <w:r w:rsidRPr="00E6203A">
        <w:rPr>
          <w:b/>
        </w:rPr>
        <w:instrText xml:space="preserve"> SEQ Tabela \* ARABIC \s 1 </w:instrText>
      </w:r>
      <w:r w:rsidRPr="00E6203A">
        <w:rPr>
          <w:b/>
        </w:rPr>
        <w:fldChar w:fldCharType="separate"/>
      </w:r>
      <w:r w:rsidR="004945CC">
        <w:rPr>
          <w:b/>
          <w:noProof/>
        </w:rPr>
        <w:t>1</w:t>
      </w:r>
      <w:r w:rsidRPr="00E6203A">
        <w:rPr>
          <w:b/>
        </w:rPr>
        <w:fldChar w:fldCharType="end"/>
      </w:r>
      <w:r w:rsidRPr="00E6203A">
        <w:rPr>
          <w:b/>
        </w:rPr>
        <w:t>.</w:t>
      </w:r>
      <w:r>
        <w:t xml:space="preserve"> Struktura katalogów projektu</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lastRenderedPageBreak/>
              <w:t>.</w:t>
            </w:r>
            <w:r w:rsidR="00E6203A" w:rsidRPr="009E10DA">
              <w:rPr>
                <w:i/>
              </w:rPr>
              <w:t>/</w:t>
            </w:r>
            <w:proofErr w:type="spellStart"/>
            <w:r w:rsidR="00E6203A" w:rsidRPr="009E10DA">
              <w:rPr>
                <w:i/>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rsidR="009E10DA">
              <w:instrText xml:space="preserve"> \* MERGEFORMAT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9E10DA">
              <w:instrText xml:space="preserve"> \* MERGEFORMAT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./hal/</w:t>
            </w:r>
            <w:proofErr w:type="spellStart"/>
            <w:r w:rsidRPr="009E10DA">
              <w:rPr>
                <w:i/>
              </w:rPr>
              <w:t>lld</w:t>
            </w:r>
            <w:proofErr w:type="spellEnd"/>
            <w:r w:rsidRPr="009E10DA">
              <w:rPr>
                <w:i/>
              </w:rPr>
              <w:t>/</w:t>
            </w:r>
            <w:proofErr w:type="spellStart"/>
            <w:r w:rsidRPr="009E10DA">
              <w:rPr>
                <w:i/>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E10DA" w:rsidRDefault="009047BC" w:rsidP="009E10DA">
            <w:pPr>
              <w:ind w:firstLine="0"/>
              <w:rPr>
                <w:i/>
              </w:rPr>
            </w:pPr>
            <w:r w:rsidRPr="009E10DA">
              <w:rPr>
                <w:i/>
              </w:rPr>
              <w:t>./</w:t>
            </w:r>
            <w:proofErr w:type="spellStart"/>
            <w:r w:rsidRPr="009E10DA">
              <w:rPr>
                <w:i/>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E10DA" w:rsidRDefault="009047BC" w:rsidP="009E10DA">
            <w:pPr>
              <w:ind w:firstLine="0"/>
              <w:rPr>
                <w:i/>
              </w:rPr>
            </w:pPr>
            <w:r w:rsidRPr="009E10DA">
              <w:rPr>
                <w:i/>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36" w:name="_Toc347422926"/>
      <w:proofErr w:type="spellStart"/>
      <w:r>
        <w:t>FreeRTOS</w:t>
      </w:r>
      <w:bookmarkEnd w:id="36"/>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9E10DA">
        <w:t>„</w:t>
      </w:r>
      <w:r w:rsidR="00B1761F" w:rsidRPr="009E10DA">
        <w:rPr>
          <w:i/>
        </w:rPr>
        <w:t>./os/</w:t>
      </w:r>
      <w:proofErr w:type="spellStart"/>
      <w:r w:rsidR="00B1761F" w:rsidRPr="009E10DA">
        <w:rPr>
          <w:i/>
        </w:rPr>
        <w:t>FreeRTOSConfig.h</w:t>
      </w:r>
      <w:proofErr w:type="spellEnd"/>
      <w:r w:rsidR="009E10DA">
        <w:t>”</w:t>
      </w:r>
      <w:r w:rsidR="00B1761F" w:rsidRPr="009E10DA">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37" w:name="_Ref347434977"/>
      <w:r w:rsidRPr="00980D10">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2</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37"/>
      <w:r w:rsidRPr="00980D10">
        <w:rPr>
          <w:b/>
        </w:rPr>
        <w:t>.</w:t>
      </w:r>
      <w:r w:rsidRPr="00980D10">
        <w:t xml:space="preserve"> Wyjątek procesora. Wartości rejestrów EPC, STATUS oraz CAUSE wydrukowane na ekran</w:t>
      </w:r>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38" w:name="_Ref347435004"/>
      <w:r w:rsidRPr="00BF6D78">
        <w:rPr>
          <w:b/>
        </w:rPr>
        <w:t xml:space="preserve">Rysunek </w:t>
      </w:r>
      <w:r w:rsidRPr="00BF6D78">
        <w:rPr>
          <w:b/>
        </w:rPr>
        <w:fldChar w:fldCharType="begin"/>
      </w:r>
      <w:r w:rsidRPr="00BF6D78">
        <w:rPr>
          <w:b/>
        </w:rPr>
        <w:instrText xml:space="preserve"> STYLEREF 1 \s </w:instrText>
      </w:r>
      <w:r w:rsidRPr="00BF6D78">
        <w:rPr>
          <w:b/>
        </w:rPr>
        <w:fldChar w:fldCharType="separate"/>
      </w:r>
      <w:r w:rsidR="004945CC">
        <w:rPr>
          <w:b/>
          <w:noProof/>
        </w:rPr>
        <w:t>2</w:t>
      </w:r>
      <w:r w:rsidRPr="00BF6D78">
        <w:rPr>
          <w:b/>
        </w:rPr>
        <w:fldChar w:fldCharType="end"/>
      </w:r>
      <w:r w:rsidRPr="00BF6D78">
        <w:rPr>
          <w:b/>
        </w:rPr>
        <w:t>.</w:t>
      </w:r>
      <w:r w:rsidRPr="00BF6D78">
        <w:rPr>
          <w:b/>
        </w:rPr>
        <w:fldChar w:fldCharType="begin"/>
      </w:r>
      <w:r w:rsidRPr="00BF6D78">
        <w:rPr>
          <w:b/>
        </w:rPr>
        <w:instrText xml:space="preserve"> SEQ Rysunek \* ARABIC \s 1 </w:instrText>
      </w:r>
      <w:r w:rsidRPr="00BF6D78">
        <w:rPr>
          <w:b/>
        </w:rPr>
        <w:fldChar w:fldCharType="separate"/>
      </w:r>
      <w:r w:rsidR="004945CC">
        <w:rPr>
          <w:b/>
          <w:noProof/>
        </w:rPr>
        <w:t>2</w:t>
      </w:r>
      <w:r w:rsidRPr="00BF6D78">
        <w:rPr>
          <w:b/>
        </w:rPr>
        <w:fldChar w:fldCharType="end"/>
      </w:r>
      <w:bookmarkEnd w:id="38"/>
      <w:r w:rsidRPr="00BF6D78">
        <w:rPr>
          <w:b/>
        </w:rPr>
        <w:t>.</w:t>
      </w:r>
      <w:r>
        <w:t xml:space="preserve"> Przepełnienie stosu. Zwizualizowana nazwa wątku oraz adresy początku i końca stosu</w:t>
      </w:r>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39" w:name="_Toc347422927"/>
      <w:r>
        <w:t>Warstwa abstrakcji sprzętu</w:t>
      </w:r>
      <w:bookmarkEnd w:id="39"/>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fldChar w:fldCharType="begin"/>
      </w:r>
      <w:r w:rsidR="007A00BE">
        <w:instrText xml:space="preserve"> REF _Ref347439200 \h </w:instrText>
      </w:r>
      <w:r w:rsidR="007A00BE">
        <w:fldChar w:fldCharType="separate"/>
      </w:r>
      <w:r w:rsidR="004945CC" w:rsidRPr="004E6DC8">
        <w:rPr>
          <w:b/>
        </w:rPr>
        <w:t xml:space="preserve">Kod źródłowy </w:t>
      </w:r>
      <w:r w:rsidR="004945CC">
        <w:rPr>
          <w:b/>
          <w:noProof/>
        </w:rPr>
        <w:t>2</w:t>
      </w:r>
      <w:r w:rsidR="004945CC" w:rsidRPr="004E6DC8">
        <w:rPr>
          <w:b/>
        </w:rPr>
        <w:t>.</w:t>
      </w:r>
      <w:r w:rsidR="004945CC">
        <w:rPr>
          <w:b/>
          <w:noProof/>
        </w:rPr>
        <w:t>1</w:t>
      </w:r>
      <w:r w:rsidR="007A00BE">
        <w:fldChar w:fldCharType="end"/>
      </w:r>
      <w:r w:rsidR="007A00BE">
        <w:t>).</w:t>
      </w:r>
    </w:p>
    <w:p w:rsidR="007A00BE" w:rsidRDefault="007A00BE" w:rsidP="007A00BE">
      <w:pPr>
        <w:pStyle w:val="PodpisKodu"/>
      </w:pPr>
      <w:bookmarkStart w:id="40" w:name="_Ref347439202"/>
      <w:bookmarkStart w:id="41" w:name="_Ref347439200"/>
      <w:r w:rsidRPr="004E6DC8">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w:t>
      </w:r>
      <w:r w:rsidR="001B5D05">
        <w:rPr>
          <w:b/>
        </w:rPr>
        <w:fldChar w:fldCharType="end"/>
      </w:r>
      <w:bookmarkEnd w:id="41"/>
      <w:r w:rsidRPr="004E6DC8">
        <w:rPr>
          <w:b/>
        </w:rPr>
        <w:t>.</w:t>
      </w:r>
      <w:r>
        <w:t xml:space="preserve"> Wybór sterownika wyświetlacza w czasie kompilacji</w:t>
      </w:r>
      <w:bookmarkEnd w:id="40"/>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fldChar w:fldCharType="begin"/>
      </w:r>
      <w:r>
        <w:instrText xml:space="preserve"> REF _Ref347439762 \r \h </w:instrText>
      </w:r>
      <w:r>
        <w:fldChar w:fldCharType="separate"/>
      </w:r>
      <w:r w:rsidR="004945CC">
        <w:t>2.3.3</w:t>
      </w:r>
      <w:r>
        <w:fldChar w:fldCharType="end"/>
      </w:r>
      <w:r>
        <w:t xml:space="preserve"> na stronie </w:t>
      </w:r>
      <w:r>
        <w:fldChar w:fldCharType="begin"/>
      </w:r>
      <w:r>
        <w:instrText xml:space="preserve"> PAGEREF _Ref347439765 \h </w:instrText>
      </w:r>
      <w:r>
        <w:fldChar w:fldCharType="separate"/>
      </w:r>
      <w:r w:rsidR="004945CC">
        <w:rPr>
          <w:noProof/>
        </w:rPr>
        <w:t>5</w:t>
      </w:r>
      <w:r>
        <w:fldChar w:fldCharType="end"/>
      </w:r>
      <w:r>
        <w:t>).</w:t>
      </w:r>
    </w:p>
    <w:p w:rsidR="00777FED" w:rsidRDefault="00777FED" w:rsidP="00777FED">
      <w:pPr>
        <w:pStyle w:val="Nagwek3"/>
      </w:pPr>
      <w:bookmarkStart w:id="42" w:name="_Ref347416350"/>
      <w:bookmarkStart w:id="43" w:name="_Toc347422928"/>
      <w:r>
        <w:lastRenderedPageBreak/>
        <w:t xml:space="preserve">Board </w:t>
      </w:r>
      <w:proofErr w:type="spellStart"/>
      <w:r>
        <w:t>init</w:t>
      </w:r>
      <w:bookmarkEnd w:id="42"/>
      <w:bookmarkEnd w:id="43"/>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r w:rsidRPr="002A19B7">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sidRPr="001B5D05">
        <w:rPr>
          <w:b/>
          <w:noProof/>
          <w:lang w:val="en-US"/>
        </w:rPr>
        <w:t>2</w:t>
      </w:r>
      <w:r w:rsidR="001B5D05">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44" w:name="_Ref347416473"/>
      <w:bookmarkStart w:id="45" w:name="_Toc347422929"/>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46" w:name="_Ref347483095"/>
      <w:r w:rsidRPr="0091530B">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3</w:t>
      </w:r>
      <w:r w:rsidR="001B5D05">
        <w:rPr>
          <w:b/>
        </w:rPr>
        <w:fldChar w:fldCharType="end"/>
      </w:r>
      <w:bookmarkEnd w:id="46"/>
      <w:r w:rsidRPr="0091530B">
        <w:rPr>
          <w:b/>
        </w:rPr>
        <w:t>.</w:t>
      </w:r>
      <w:r>
        <w:t xml:space="preserve"> Prototyp funkcji </w:t>
      </w:r>
      <w:proofErr w:type="spellStart"/>
      <w:r w:rsidRPr="0091530B">
        <w:rPr>
          <w:rFonts w:ascii="Courier New" w:hAnsi="Courier New" w:cs="Courier New"/>
          <w:sz w:val="22"/>
        </w:rPr>
        <w:t>boardInit</w:t>
      </w:r>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r>
        <w:t>HLD</w:t>
      </w:r>
      <w:bookmarkEnd w:id="44"/>
      <w:bookmarkEnd w:id="45"/>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ogólnie każdy sterownik</w:t>
      </w:r>
      <w:r w:rsidR="003F192C">
        <w:t xml:space="preserve"> (patrz )</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r w:rsidRPr="003F192C">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4</w:t>
      </w:r>
      <w:r w:rsidR="001B5D05">
        <w:rPr>
          <w:b/>
        </w:rPr>
        <w:fldChar w:fldCharType="end"/>
      </w:r>
      <w:r w:rsidRPr="003F192C">
        <w:rPr>
          <w:b/>
        </w:rPr>
        <w:t>.</w:t>
      </w:r>
      <w:r>
        <w:t xml:space="preserve"> Struktura bazowa dla sterowników</w:t>
      </w:r>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w:t>
      </w:r>
      <w:r w:rsidRPr="009E10DA">
        <w:rPr>
          <w:i/>
        </w:rPr>
        <w:t>/hal/</w:t>
      </w:r>
      <w:proofErr w:type="spellStart"/>
      <w:r w:rsidRPr="009E10DA">
        <w:rPr>
          <w:i/>
        </w:rPr>
        <w:t>hld</w:t>
      </w:r>
      <w:proofErr w:type="spellEnd"/>
      <w:r w:rsidRPr="009E10DA">
        <w:rPr>
          <w:i/>
        </w:rPr>
        <w:t>/</w:t>
      </w:r>
      <w:proofErr w:type="spellStart"/>
      <w:r w:rsidRPr="009E10DA">
        <w:rPr>
          <w:i/>
        </w:rP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47" w:name="_Ref347486016"/>
      <w:r w:rsidRPr="00A9135B">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5</w:t>
      </w:r>
      <w:r w:rsidR="001B5D05">
        <w:rPr>
          <w:b/>
        </w:rPr>
        <w:fldChar w:fldCharType="end"/>
      </w:r>
      <w:bookmarkEnd w:id="47"/>
      <w:r w:rsidRPr="00A9135B">
        <w:rPr>
          <w:b/>
        </w:rPr>
        <w:t>.</w:t>
      </w:r>
      <w:r>
        <w:t xml:space="preserve"> Przykład wykorzystania funkcji </w:t>
      </w:r>
      <w:proofErr w:type="spellStart"/>
      <w:r w:rsidRPr="00A9135B">
        <w:rPr>
          <w:rFonts w:ascii="Courier New" w:hAnsi="Courier New" w:cs="Courier New"/>
          <w:sz w:val="22"/>
        </w:rPr>
        <w:t>hldDeviceGetByType</w:t>
      </w:r>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48" w:name="_Ref347487549"/>
      <w:bookmarkStart w:id="49" w:name="_Ref347487545"/>
      <w:r w:rsidRPr="00F43DBD">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6</w:t>
      </w:r>
      <w:r w:rsidR="001B5D05">
        <w:rPr>
          <w:b/>
        </w:rPr>
        <w:fldChar w:fldCharType="end"/>
      </w:r>
      <w:bookmarkEnd w:id="49"/>
      <w:r w:rsidR="00972E98" w:rsidRPr="00F43DBD">
        <w:rPr>
          <w:b/>
        </w:rPr>
        <w:t>.</w:t>
      </w:r>
      <w:r w:rsidR="00972E98" w:rsidRPr="00F43DBD">
        <w:t xml:space="preserve"> </w:t>
      </w:r>
      <w:r w:rsidR="00972E98" w:rsidRPr="00972E98">
        <w:t>Możliwe stany pracy urządzenia</w:t>
      </w:r>
      <w:bookmarkEnd w:id="48"/>
    </w:p>
    <w:p w:rsidR="005105A3" w:rsidRPr="005105A3" w:rsidRDefault="005105A3" w:rsidP="005105A3">
      <w:pPr>
        <w:pStyle w:val="Kodrdowy"/>
        <w:rPr>
          <w:color w:val="0000FF"/>
          <w:lang w:val="en-US"/>
        </w:rPr>
      </w:pPr>
      <w:bookmarkStart w:id="50" w:name="_Toc347422931"/>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51" w:name="_Ref347488133"/>
      <w:bookmarkStart w:id="52" w:name="_Ref347488131"/>
      <w:r w:rsidRPr="001A3BC9">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7</w:t>
      </w:r>
      <w:r w:rsidR="001B5D05">
        <w:rPr>
          <w:b/>
        </w:rPr>
        <w:fldChar w:fldCharType="end"/>
      </w:r>
      <w:bookmarkEnd w:id="52"/>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51"/>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53" w:name="_Ref347489905"/>
      <w:r>
        <w:t>LLD</w:t>
      </w:r>
      <w:bookmarkEnd w:id="53"/>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r w:rsidRPr="00C01C58">
        <w:t>UART</w:t>
      </w:r>
      <w:bookmarkEnd w:id="50"/>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r>
        <w:t xml:space="preserve">Kod źródłowy </w:t>
      </w:r>
      <w:r w:rsidR="001B5D05">
        <w:fldChar w:fldCharType="begin"/>
      </w:r>
      <w:r w:rsidR="001B5D05">
        <w:instrText xml:space="preserve"> STYLEREF 1 \s </w:instrText>
      </w:r>
      <w:r w:rsidR="001B5D05">
        <w:fldChar w:fldCharType="separate"/>
      </w:r>
      <w:r w:rsidR="001B5D05">
        <w:rPr>
          <w:noProof/>
        </w:rPr>
        <w:t>2</w:t>
      </w:r>
      <w:r w:rsidR="001B5D05">
        <w:fldChar w:fldCharType="end"/>
      </w:r>
      <w:r w:rsidR="001B5D05">
        <w:t>.</w:t>
      </w:r>
      <w:r w:rsidR="001B5D05">
        <w:fldChar w:fldCharType="begin"/>
      </w:r>
      <w:r w:rsidR="001B5D05">
        <w:instrText xml:space="preserve"> SEQ Kod_źródłowy \* ARABIC \s 1 </w:instrText>
      </w:r>
      <w:r w:rsidR="001B5D05">
        <w:fldChar w:fldCharType="separate"/>
      </w:r>
      <w:r w:rsidR="001B5D05">
        <w:rPr>
          <w:noProof/>
        </w:rPr>
        <w:t>8</w:t>
      </w:r>
      <w:r w:rsidR="001B5D05">
        <w:fldChar w:fldCharType="end"/>
      </w:r>
      <w:r>
        <w:t>. Warstwa abstrakcji dla sterowników portu transmisji szeregowej</w:t>
      </w:r>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54" w:name="_Ref347495737"/>
      <w:bookmarkStart w:id="55" w:name="_Ref347495730"/>
      <w:r w:rsidRPr="000B40B9">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9</w:t>
      </w:r>
      <w:r w:rsidR="001B5D05">
        <w:rPr>
          <w:b/>
        </w:rPr>
        <w:fldChar w:fldCharType="end"/>
      </w:r>
      <w:bookmarkEnd w:id="55"/>
      <w:r w:rsidR="00697863" w:rsidRPr="000B40B9">
        <w:rPr>
          <w:b/>
        </w:rPr>
        <w:t>.</w:t>
      </w:r>
      <w:r w:rsidR="00697863" w:rsidRPr="000B40B9">
        <w:t xml:space="preserve"> Warstwa abstrakcji dla sterowników urządzeń znakowych</w:t>
      </w:r>
      <w:bookmarkEnd w:id="54"/>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896FAE"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56" w:name="_Toc347422932"/>
      <w:r w:rsidRPr="00C01C58">
        <w:t>ADC</w:t>
      </w:r>
      <w:bookmarkEnd w:id="5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57" w:name="_Ref347500102"/>
      <w:bookmarkStart w:id="58" w:name="_Ref347500099"/>
      <w:r w:rsidRPr="005D0A1A">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10</w:t>
      </w:r>
      <w:r w:rsidR="001B5D05">
        <w:rPr>
          <w:b/>
        </w:rPr>
        <w:fldChar w:fldCharType="end"/>
      </w:r>
      <w:bookmarkEnd w:id="58"/>
      <w:r w:rsidR="007C047F" w:rsidRPr="005D0A1A">
        <w:rPr>
          <w:b/>
        </w:rPr>
        <w:t>.</w:t>
      </w:r>
      <w:r w:rsidR="007C047F" w:rsidRPr="005D0A1A">
        <w:t xml:space="preserve"> Warstwa abstrakcji dla sterownik</w:t>
      </w:r>
      <w:r w:rsidR="007C047F">
        <w:t>ów przetworników ADC</w:t>
      </w:r>
      <w:bookmarkEnd w:id="57"/>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lastRenderedPageBreak/>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59" w:name="_Ref347504253"/>
      <w:bookmarkStart w:id="60" w:name="_Ref347504246"/>
      <w:r w:rsidRPr="00B3278F">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11</w:t>
      </w:r>
      <w:r w:rsidR="001B5D05">
        <w:rPr>
          <w:b/>
        </w:rPr>
        <w:fldChar w:fldCharType="end"/>
      </w:r>
      <w:bookmarkEnd w:id="60"/>
      <w:r w:rsidRPr="00B3278F">
        <w:rPr>
          <w:b/>
        </w:rPr>
        <w:t>.</w:t>
      </w:r>
      <w:r>
        <w:t xml:space="preserve"> Funkcja obsługi przerwania przetwornika</w:t>
      </w:r>
      <w:bookmarkEnd w:id="59"/>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9E10DA" w:rsidP="00F43DBD">
      <w:pPr>
        <w:pStyle w:val="Kodrdowy"/>
        <w:rPr>
          <w:lang w:val="en-US"/>
        </w:rPr>
      </w:pPr>
      <w:r w:rsidRPr="00F43DBD">
        <w:rPr>
          <w:lang w:val="en-US"/>
        </w:rPr>
        <w:t xml:space="preserve">    </w:t>
      </w:r>
      <w:r w:rsidR="00F43DBD"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lastRenderedPageBreak/>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61" w:name="_Ref347504268"/>
      <w:bookmarkStart w:id="62" w:name="_Ref347504262"/>
      <w:r w:rsidRPr="00B3278F">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12</w:t>
      </w:r>
      <w:r w:rsidR="001B5D05">
        <w:rPr>
          <w:b/>
        </w:rPr>
        <w:fldChar w:fldCharType="end"/>
      </w:r>
      <w:bookmarkEnd w:id="62"/>
      <w:r w:rsidRPr="00B3278F">
        <w:rPr>
          <w:b/>
        </w:rPr>
        <w:t>.</w:t>
      </w:r>
      <w:r>
        <w:t xml:space="preserve"> Funkcja odczytująca wartość podanego kanału przetwornika</w:t>
      </w:r>
      <w:bookmarkEnd w:id="61"/>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Default="00F43DBD" w:rsidP="00F43DBD">
      <w:pPr>
        <w:pStyle w:val="Kodrdowy"/>
      </w:pPr>
      <w:r w:rsidRPr="00F43DBD">
        <w:rPr>
          <w:lang w:val="en-US"/>
        </w:rPr>
        <w:t xml:space="preserve">    assert(</w:t>
      </w:r>
      <w:proofErr w:type="spellStart"/>
      <w:r w:rsidRPr="00F43DBD">
        <w:rPr>
          <w:lang w:val="en-US"/>
        </w:rPr>
        <w:t>pValue</w:t>
      </w:r>
      <w:proofErr w:type="spellEnd"/>
      <w:r w:rsidRPr="00F43DBD">
        <w:rPr>
          <w:lang w:val="en-US"/>
        </w:rPr>
        <w:t xml:space="preserve"> != </w:t>
      </w:r>
      <w:r>
        <w:t>NULL);</w:t>
      </w:r>
    </w:p>
    <w:p w:rsidR="00F43DBD" w:rsidRDefault="00F43DBD" w:rsidP="00F43DBD">
      <w:pPr>
        <w:pStyle w:val="Kodrdowy"/>
      </w:pPr>
      <w:r>
        <w:t xml:space="preserve">    </w:t>
      </w:r>
    </w:p>
    <w:p w:rsidR="00F43DBD" w:rsidRDefault="00F43DBD" w:rsidP="00F43DBD">
      <w:pPr>
        <w:pStyle w:val="Kodrdowy"/>
      </w:pPr>
      <w:r>
        <w:t xml:space="preserve">    </w:t>
      </w:r>
      <w:r>
        <w:rPr>
          <w:color w:val="0000FF"/>
        </w:rPr>
        <w:t>return</w:t>
      </w:r>
      <w:r>
        <w:t xml:space="preserve"> SUCCESS;</w:t>
      </w:r>
    </w:p>
    <w:p w:rsidR="00F43DBD" w:rsidRPr="00F43DBD" w:rsidRDefault="00F43DBD" w:rsidP="00F43DBD">
      <w:pPr>
        <w:pStyle w:val="Kodrdowy"/>
      </w:pPr>
      <w:r>
        <w:t>}</w:t>
      </w:r>
    </w:p>
    <w:p w:rsidR="00777FED" w:rsidRPr="00C01C58" w:rsidRDefault="00777FED" w:rsidP="00777FED">
      <w:pPr>
        <w:pStyle w:val="Nagwek4"/>
      </w:pPr>
      <w:bookmarkStart w:id="63" w:name="_Toc347422933"/>
      <w:r w:rsidRPr="00C01C58">
        <w:t>IR</w:t>
      </w:r>
      <w:bookmarkEnd w:id="63"/>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64" w:name="_Ref347509522"/>
      <w:bookmarkStart w:id="65" w:name="_Ref347509517"/>
      <w:r w:rsidRPr="00B3278F">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13</w:t>
      </w:r>
      <w:r w:rsidR="001B5D05">
        <w:rPr>
          <w:b/>
        </w:rPr>
        <w:fldChar w:fldCharType="end"/>
      </w:r>
      <w:bookmarkEnd w:id="65"/>
      <w:r w:rsidRPr="00B3278F">
        <w:rPr>
          <w:b/>
        </w:rPr>
        <w:t>.</w:t>
      </w:r>
      <w:r w:rsidRPr="000B3C07">
        <w:t xml:space="preserve"> </w:t>
      </w:r>
      <w:r w:rsidRPr="00DE02B7">
        <w:t>Warstwa abstrakcji dla sterownika odbiornika podczerwieni</w:t>
      </w:r>
      <w:bookmarkEnd w:id="64"/>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lastRenderedPageBreak/>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66" w:name="_Ref347509744"/>
      <w:bookmarkStart w:id="67" w:name="_Ref347509739"/>
      <w:r w:rsidRPr="00741FED">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14</w:t>
      </w:r>
      <w:r w:rsidR="001B5D05">
        <w:rPr>
          <w:b/>
        </w:rPr>
        <w:fldChar w:fldCharType="end"/>
      </w:r>
      <w:bookmarkEnd w:id="67"/>
      <w:r w:rsidR="00191998" w:rsidRPr="00741FED">
        <w:rPr>
          <w:b/>
        </w:rPr>
        <w:t>.</w:t>
      </w:r>
      <w:r w:rsidR="00191998">
        <w:t xml:space="preserve"> Parametry konfiguracyjne sterownika odbiornika podczerwieni</w:t>
      </w:r>
      <w:bookmarkEnd w:id="66"/>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150A1A" w:rsidRPr="00150A1A">
        <w:t xml:space="preserve">Kod źródłowy </w:t>
      </w:r>
      <w:r w:rsidR="00150A1A" w:rsidRPr="00150A1A">
        <w:rPr>
          <w:noProof/>
        </w:rPr>
        <w:t>2</w:t>
      </w:r>
      <w:r w:rsidR="00150A1A" w:rsidRPr="00150A1A">
        <w:t>.</w:t>
      </w:r>
      <w:r w:rsidR="00150A1A" w:rsidRPr="00150A1A">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150A1A">
        <w:rPr>
          <w:noProof/>
        </w:rPr>
        <w:t>33</w:t>
      </w:r>
      <w:r w:rsidR="00150A1A">
        <w:fldChar w:fldCharType="end"/>
      </w:r>
      <w:r w:rsidR="00150A1A">
        <w:t>)</w:t>
      </w:r>
      <w:r w:rsidR="00011A4D">
        <w:t xml:space="preserve">. Wynika to z budowy zastosowanego układu TSOP1138 [6] – jego wyjście </w:t>
      </w:r>
      <w:r w:rsidR="00011A4D">
        <w:lastRenderedPageBreak/>
        <w:t>OUT przyjmuje stan niski jeżeli obierany jest sygnał. W procedurze obsługi przerwania przełączane jest zbocze na które zostanie zgłoszone kolejne przerwanie (patrz XX na stronie XX). Każde zgłoszenie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68" w:name="_Ref347510055"/>
      <w:bookmarkStart w:id="69" w:name="_Ref347510050"/>
      <w:r w:rsidRPr="006674DA">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15</w:t>
      </w:r>
      <w:r w:rsidR="001B5D05">
        <w:rPr>
          <w:b/>
        </w:rPr>
        <w:fldChar w:fldCharType="end"/>
      </w:r>
      <w:bookmarkEnd w:id="69"/>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68"/>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001B5D05">
        <w:rPr>
          <w:b/>
          <w:lang w:val="en-US"/>
        </w:rPr>
        <w:fldChar w:fldCharType="begin"/>
      </w:r>
      <w:r w:rsidR="001B5D05">
        <w:rPr>
          <w:b/>
          <w:lang w:val="en-US"/>
        </w:rPr>
        <w:instrText xml:space="preserve"> STYLEREF 1 \s </w:instrText>
      </w:r>
      <w:r w:rsidR="001B5D05">
        <w:rPr>
          <w:b/>
          <w:lang w:val="en-US"/>
        </w:rPr>
        <w:fldChar w:fldCharType="separate"/>
      </w:r>
      <w:r w:rsidR="001B5D05">
        <w:rPr>
          <w:b/>
          <w:noProof/>
          <w:lang w:val="en-US"/>
        </w:rPr>
        <w:t>2</w:t>
      </w:r>
      <w:r w:rsidR="001B5D05">
        <w:rPr>
          <w:b/>
          <w:lang w:val="en-US"/>
        </w:rPr>
        <w:fldChar w:fldCharType="end"/>
      </w:r>
      <w:r w:rsidR="001B5D05">
        <w:rPr>
          <w:b/>
          <w:lang w:val="en-US"/>
        </w:rPr>
        <w:t>.</w:t>
      </w:r>
      <w:r w:rsidR="001B5D05">
        <w:rPr>
          <w:b/>
          <w:lang w:val="en-US"/>
        </w:rPr>
        <w:fldChar w:fldCharType="begin"/>
      </w:r>
      <w:r w:rsidR="001B5D05">
        <w:rPr>
          <w:b/>
          <w:lang w:val="en-US"/>
        </w:rPr>
        <w:instrText xml:space="preserve"> SEQ Kod_źródłowy \* ARABIC \s 1 </w:instrText>
      </w:r>
      <w:r w:rsidR="001B5D05">
        <w:rPr>
          <w:b/>
          <w:lang w:val="en-US"/>
        </w:rPr>
        <w:fldChar w:fldCharType="separate"/>
      </w:r>
      <w:r w:rsidR="001B5D05">
        <w:rPr>
          <w:b/>
          <w:noProof/>
          <w:lang w:val="en-US"/>
        </w:rPr>
        <w:t>16</w:t>
      </w:r>
      <w:r w:rsidR="001B5D05">
        <w:rPr>
          <w:b/>
          <w:lang w:val="en-US"/>
        </w:rPr>
        <w:fldChar w:fldCharType="end"/>
      </w:r>
      <w:r w:rsidR="001350C5" w:rsidRPr="001350C5">
        <w:rPr>
          <w:b/>
          <w:lang w:val="en-US"/>
        </w:rPr>
        <w:t>.</w:t>
      </w:r>
      <w:r w:rsidR="001350C5" w:rsidRPr="001350C5">
        <w:rPr>
          <w:lang w:val="en-US"/>
        </w:rPr>
        <w:t xml:space="preserve"> </w:t>
      </w:r>
      <w:proofErr w:type="spellStart"/>
      <w:r w:rsidR="001350C5" w:rsidRPr="00FC2F55">
        <w:rPr>
          <w:lang w:val="en-US"/>
        </w:rPr>
        <w:t>Obsługa</w:t>
      </w:r>
      <w:proofErr w:type="spellEnd"/>
      <w:r w:rsidR="001350C5" w:rsidRPr="00FC2F55">
        <w:rPr>
          <w:lang w:val="en-US"/>
        </w:rPr>
        <w:t xml:space="preserve"> </w:t>
      </w:r>
      <w:proofErr w:type="spellStart"/>
      <w:r w:rsidR="001350C5" w:rsidRPr="00FC2F55">
        <w:rPr>
          <w:lang w:val="en-US"/>
        </w:rPr>
        <w:t>przerwania</w:t>
      </w:r>
      <w:proofErr w:type="spellEnd"/>
      <w:r w:rsidR="001350C5" w:rsidRPr="00FC2F55">
        <w:rPr>
          <w:lang w:val="en-US"/>
        </w:rPr>
        <w:t xml:space="preserve"> </w:t>
      </w:r>
      <w:proofErr w:type="spellStart"/>
      <w:r w:rsidR="001350C5" w:rsidRPr="00FC2F55">
        <w:rPr>
          <w:lang w:val="en-US"/>
        </w:rPr>
        <w:t>wykrycia</w:t>
      </w:r>
      <w:proofErr w:type="spellEnd"/>
      <w:r w:rsidR="001350C5" w:rsidRPr="00FC2F55">
        <w:rPr>
          <w:lang w:val="en-US"/>
        </w:rPr>
        <w:t xml:space="preserve"> </w:t>
      </w:r>
      <w:proofErr w:type="spellStart"/>
      <w:r w:rsidR="001350C5" w:rsidRPr="00FC2F55">
        <w:rPr>
          <w:lang w:val="en-US"/>
        </w:rPr>
        <w:t>zbocza</w:t>
      </w:r>
      <w:proofErr w:type="spellEnd"/>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lastRenderedPageBreak/>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r>
        <w:rPr>
          <w:lang w:val="en-US"/>
        </w:rPr>
        <w:t xml:space="preserve">               </w:t>
      </w:r>
      <w:proofErr w:type="spellStart"/>
      <w:r w:rsidRPr="006674DA">
        <w:rPr>
          <w:lang w:val="en-US"/>
        </w:rPr>
        <w:t>pHiPriorTaskWoken</w:t>
      </w:r>
      <w:proofErr w:type="spellEnd"/>
      <w:r w:rsidRPr="006674DA">
        <w:rPr>
          <w:lang w:val="en-US"/>
        </w:rPr>
        <w:t>);</w:t>
      </w:r>
    </w:p>
    <w:p w:rsidR="006674DA" w:rsidRPr="006674DA" w:rsidRDefault="006674DA" w:rsidP="006674DA">
      <w:pPr>
        <w:pStyle w:val="Kodrdowy"/>
      </w:pPr>
      <w:r>
        <w:t>}</w:t>
      </w:r>
    </w:p>
    <w:p w:rsidR="00777FED" w:rsidRPr="00C01C58" w:rsidRDefault="00777FED" w:rsidP="00777FED">
      <w:pPr>
        <w:pStyle w:val="Nagwek4"/>
      </w:pPr>
      <w:bookmarkStart w:id="70" w:name="_Toc347422934"/>
      <w:r w:rsidRPr="00C01C58">
        <w:t>AUDIO</w:t>
      </w:r>
      <w:bookmarkEnd w:id="70"/>
    </w:p>
    <w:p w:rsidR="00016CC7" w:rsidRDefault="00485FE5" w:rsidP="00777FED">
      <w:pPr>
        <w:ind w:firstLine="0"/>
      </w:pPr>
      <w:r>
        <w:t xml:space="preserve">Istotą aplikacji demonstracyjnej przygotowanej na potrzeby pracy jest odtwarzanie plików audio. Implikuje to konieczność obsługi kodera/dekodera audio. Warstwa abstrakcji sprzętu udostępnia strukturę bazową dla tego typu sterowników (patrz </w:t>
      </w:r>
      <w:r w:rsidR="00016CC7" w:rsidRPr="00016CC7">
        <w:fldChar w:fldCharType="begin"/>
      </w:r>
      <w:r w:rsidR="00016CC7" w:rsidRPr="00016CC7">
        <w:instrText xml:space="preserve"> REF _Ref347519591 \h </w:instrText>
      </w:r>
      <w:r w:rsidR="00016CC7" w:rsidRPr="00016CC7">
        <w:instrText xml:space="preserve"> \* MERGEFORMAT </w:instrText>
      </w:r>
      <w:r w:rsidR="00016CC7" w:rsidRPr="00016CC7">
        <w:fldChar w:fldCharType="separate"/>
      </w:r>
      <w:r w:rsidR="00016CC7" w:rsidRPr="00016CC7">
        <w:t xml:space="preserve">Kod źródłowy </w:t>
      </w:r>
      <w:r w:rsidR="00016CC7" w:rsidRPr="00016CC7">
        <w:rPr>
          <w:noProof/>
        </w:rPr>
        <w:t>2</w:t>
      </w:r>
      <w:r w:rsidR="00016CC7" w:rsidRPr="00016CC7">
        <w:t>.</w:t>
      </w:r>
      <w:r w:rsidR="00016CC7" w:rsidRPr="00016CC7">
        <w:rPr>
          <w:noProof/>
        </w:rPr>
        <w:t>17</w:t>
      </w:r>
      <w:r w:rsidR="00016CC7" w:rsidRPr="00016CC7">
        <w:fldChar w:fldCharType="end"/>
      </w:r>
      <w:r w:rsidR="00016CC7">
        <w:t xml:space="preserve"> </w:t>
      </w:r>
      <w:r>
        <w:t xml:space="preserve">na stronie </w:t>
      </w:r>
      <w:r w:rsidR="00016CC7">
        <w:fldChar w:fldCharType="begin"/>
      </w:r>
      <w:r w:rsidR="00016CC7">
        <w:instrText xml:space="preserve"> PAGEREF _Ref347519595 \h </w:instrText>
      </w:r>
      <w:r w:rsidR="00016CC7">
        <w:fldChar w:fldCharType="separate"/>
      </w:r>
      <w:r w:rsidR="00016CC7">
        <w:rPr>
          <w:noProof/>
        </w:rPr>
        <w:t>34</w:t>
      </w:r>
      <w:r w:rsidR="00016CC7">
        <w:fldChar w:fldCharType="end"/>
      </w:r>
      <w:r>
        <w:t xml:space="preserve">). </w:t>
      </w:r>
    </w:p>
    <w:p w:rsidR="00016CC7" w:rsidRDefault="00016CC7" w:rsidP="00016CC7">
      <w:pPr>
        <w:pStyle w:val="PodpisKodu"/>
      </w:pPr>
      <w:bookmarkStart w:id="71" w:name="_Ref347519591"/>
      <w:bookmarkStart w:id="72" w:name="_Ref347519595"/>
      <w:r w:rsidRPr="00016CC7">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17</w:t>
      </w:r>
      <w:r w:rsidR="001B5D05">
        <w:rPr>
          <w:b/>
        </w:rPr>
        <w:fldChar w:fldCharType="end"/>
      </w:r>
      <w:bookmarkEnd w:id="71"/>
      <w:r w:rsidRPr="00016CC7">
        <w:rPr>
          <w:b/>
        </w:rPr>
        <w:t>.</w:t>
      </w:r>
      <w:r>
        <w:t xml:space="preserve"> Warstwa abstrakcji dla sterowników audio</w:t>
      </w:r>
      <w:bookmarkEnd w:id="72"/>
    </w:p>
    <w:p w:rsidR="00016CC7" w:rsidRPr="00B3278F" w:rsidRDefault="00016CC7" w:rsidP="00016CC7">
      <w:pPr>
        <w:pStyle w:val="Kodrdowy"/>
        <w:rPr>
          <w:lang w:val="en-US"/>
        </w:rPr>
      </w:pPr>
      <w:proofErr w:type="spellStart"/>
      <w:r w:rsidRPr="00B3278F">
        <w:rPr>
          <w:color w:val="0000FF"/>
          <w:lang w:val="en-US"/>
        </w:rPr>
        <w:t>struct</w:t>
      </w:r>
      <w:proofErr w:type="spellEnd"/>
      <w:r w:rsidRPr="00B3278F">
        <w:rPr>
          <w:lang w:val="en-US"/>
        </w:rPr>
        <w:t xml:space="preserve"> </w:t>
      </w:r>
      <w:proofErr w:type="spellStart"/>
      <w:r w:rsidRPr="00B3278F">
        <w:rPr>
          <w:lang w:val="en-US"/>
        </w:rPr>
        <w:t>hldAudioDevice</w:t>
      </w:r>
      <w:proofErr w:type="spellEnd"/>
    </w:p>
    <w:p w:rsidR="00016CC7" w:rsidRPr="00B3278F" w:rsidRDefault="00016CC7" w:rsidP="00016CC7">
      <w:pPr>
        <w:pStyle w:val="Kodrdowy"/>
        <w:rPr>
          <w:lang w:val="en-US"/>
        </w:rPr>
      </w:pPr>
      <w:r w:rsidRPr="00B3278F">
        <w:rPr>
          <w:lang w:val="en-US"/>
        </w:rPr>
        <w:t>{</w:t>
      </w:r>
    </w:p>
    <w:p w:rsidR="00016CC7" w:rsidRPr="00B3278F" w:rsidRDefault="00016CC7" w:rsidP="00016CC7">
      <w:pPr>
        <w:pStyle w:val="Kodrdowy"/>
        <w:rPr>
          <w:lang w:val="en-US"/>
        </w:rPr>
      </w:pPr>
      <w:r w:rsidRPr="00B3278F">
        <w:rPr>
          <w:lang w:val="en-US"/>
        </w:rPr>
        <w:t xml:space="preserve">    </w:t>
      </w:r>
      <w:proofErr w:type="spellStart"/>
      <w:r w:rsidRPr="00B3278F">
        <w:rPr>
          <w:color w:val="0000FF"/>
          <w:lang w:val="en-US"/>
        </w:rPr>
        <w:t>struct</w:t>
      </w:r>
      <w:proofErr w:type="spellEnd"/>
      <w:r w:rsidRPr="00B3278F">
        <w:rPr>
          <w:lang w:val="en-US"/>
        </w:rPr>
        <w:t xml:space="preserve"> </w:t>
      </w:r>
      <w:proofErr w:type="spellStart"/>
      <w:r w:rsidRPr="00B3278F">
        <w:rPr>
          <w:lang w:val="en-US"/>
        </w:rPr>
        <w:t>hldDevice</w:t>
      </w:r>
      <w:proofErr w:type="spellEnd"/>
      <w:r w:rsidRPr="00B3278F">
        <w:rPr>
          <w:lang w:val="en-US"/>
        </w:rPr>
        <w:t xml:space="preserve"> head;</w:t>
      </w:r>
    </w:p>
    <w:p w:rsidR="00016CC7" w:rsidRPr="00016CC7" w:rsidRDefault="00016CC7" w:rsidP="00016CC7">
      <w:pPr>
        <w:pStyle w:val="Kodrdowy"/>
        <w:rPr>
          <w:lang w:val="en-US"/>
        </w:rPr>
      </w:pPr>
      <w:r w:rsidRPr="00B3278F">
        <w:rPr>
          <w:lang w:val="en-US"/>
        </w:rPr>
        <w:t xml:space="preserve">    </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config</w:t>
      </w:r>
      <w:proofErr w:type="spellEnd"/>
      <w:r w:rsidRPr="00016CC7">
        <w:rPr>
          <w:lang w:val="en-US"/>
        </w:rPr>
        <w:t>;</w:t>
      </w:r>
    </w:p>
    <w:p w:rsidR="00016CC7" w:rsidRPr="00016CC7" w:rsidRDefault="00016CC7" w:rsidP="00016CC7">
      <w:pPr>
        <w:pStyle w:val="Kodrdowy"/>
        <w:rPr>
          <w:lang w:val="en-US"/>
        </w:rPr>
      </w:pP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(*attach)(</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hldAudioConfig</w:t>
      </w:r>
      <w:proofErr w:type="spellEnd"/>
      <w:r w:rsidRPr="00016CC7">
        <w:rPr>
          <w:lang w:val="en-US"/>
        </w:rPr>
        <w:t xml:space="preserve"> *</w:t>
      </w:r>
      <w:proofErr w:type="spellStart"/>
      <w:r w:rsidRPr="00016CC7">
        <w:rPr>
          <w:lang w:val="en-US"/>
        </w:rPr>
        <w:t>pCfg</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(*open)(</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(*close)(</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w:t>
      </w:r>
    </w:p>
    <w:p w:rsidR="00016CC7" w:rsidRPr="00016CC7" w:rsidRDefault="00016CC7" w:rsidP="00016CC7">
      <w:pPr>
        <w:pStyle w:val="Kodrdowy"/>
        <w:rPr>
          <w:lang w:val="en-US"/>
        </w:rPr>
      </w:pPr>
    </w:p>
    <w:p w:rsidR="00016CC7" w:rsidRDefault="00016CC7" w:rsidP="00016CC7">
      <w:pPr>
        <w:pStyle w:val="Kodrdowy"/>
        <w:rPr>
          <w:lang w:val="en-US"/>
        </w:rPr>
      </w:pPr>
      <w:r w:rsidRPr="00016CC7">
        <w:rPr>
          <w:lang w:val="en-US"/>
        </w:rPr>
        <w:t xml:space="preserve">    </w:t>
      </w:r>
      <w:proofErr w:type="spellStart"/>
      <w:r w:rsidRPr="00016CC7">
        <w:rPr>
          <w:lang w:val="en-US"/>
        </w:rPr>
        <w:t>retcode</w:t>
      </w:r>
      <w:proofErr w:type="spellEnd"/>
      <w:r w:rsidRPr="00016CC7">
        <w:rPr>
          <w:lang w:val="en-US"/>
        </w:rPr>
        <w:t xml:space="preserve"> (*</w:t>
      </w:r>
      <w:proofErr w:type="spellStart"/>
      <w:r w:rsidRPr="00016CC7">
        <w:rPr>
          <w:lang w:val="en-US"/>
        </w:rPr>
        <w:t>ioctl</w:t>
      </w:r>
      <w:proofErr w:type="spellEnd"/>
      <w:r w:rsidRPr="00016CC7">
        <w:rPr>
          <w:lang w:val="en-US"/>
        </w:rPr>
        <w:t>)(</w:t>
      </w:r>
      <w:proofErr w:type="spellStart"/>
      <w:r w:rsidRPr="00016CC7">
        <w:rPr>
          <w:color w:val="0000FF"/>
          <w:lang w:val="en-US"/>
        </w:rPr>
        <w:t>struct</w:t>
      </w:r>
      <w:proofErr w:type="spellEnd"/>
      <w:r w:rsidRPr="00016CC7">
        <w:rPr>
          <w:lang w:val="en-US"/>
        </w:rPr>
        <w:t xml:space="preserve"> </w:t>
      </w:r>
      <w:proofErr w:type="spellStart"/>
      <w:r w:rsidRPr="00016CC7">
        <w:rPr>
          <w:lang w:val="en-US"/>
        </w:rPr>
        <w:t>hldAudioDevice</w:t>
      </w:r>
      <w:proofErr w:type="spellEnd"/>
      <w:r w:rsidRPr="00016CC7">
        <w:rPr>
          <w:lang w:val="en-US"/>
        </w:rPr>
        <w:t xml:space="preserve"> *</w:t>
      </w:r>
      <w:proofErr w:type="spellStart"/>
      <w:r w:rsidRPr="00016CC7">
        <w:rPr>
          <w:lang w:val="en-US"/>
        </w:rPr>
        <w:t>pAudioDev</w:t>
      </w:r>
      <w:proofErr w:type="spellEnd"/>
      <w:r w:rsidRPr="00016CC7">
        <w:rPr>
          <w:lang w:val="en-US"/>
        </w:rPr>
        <w:t xml:space="preserve">, </w:t>
      </w:r>
    </w:p>
    <w:p w:rsidR="00016CC7" w:rsidRPr="00B3278F" w:rsidRDefault="00016CC7" w:rsidP="00016CC7">
      <w:pPr>
        <w:pStyle w:val="Kodrdowy"/>
      </w:pPr>
      <w:r>
        <w:rPr>
          <w:lang w:val="en-US"/>
        </w:rPr>
        <w:t xml:space="preserve">            </w:t>
      </w:r>
      <w:r w:rsidRPr="00B3278F">
        <w:t xml:space="preserve">UINT32 </w:t>
      </w:r>
      <w:proofErr w:type="spellStart"/>
      <w:r w:rsidRPr="00B3278F">
        <w:t>pCmd</w:t>
      </w:r>
      <w:proofErr w:type="spellEnd"/>
      <w:r w:rsidRPr="00B3278F">
        <w:t xml:space="preserve">, UINT32 </w:t>
      </w:r>
      <w:proofErr w:type="spellStart"/>
      <w:r w:rsidRPr="00B3278F">
        <w:t>pParam</w:t>
      </w:r>
      <w:proofErr w:type="spellEnd"/>
      <w:r w:rsidRPr="00B3278F">
        <w:t>);</w:t>
      </w:r>
    </w:p>
    <w:p w:rsidR="00016CC7" w:rsidRPr="00016CC7" w:rsidRDefault="00016CC7" w:rsidP="00016CC7">
      <w:pPr>
        <w:pStyle w:val="Kodrdowy"/>
      </w:pPr>
      <w:r>
        <w:t>};</w:t>
      </w:r>
    </w:p>
    <w:p w:rsidR="00777FED" w:rsidRDefault="00485FE5" w:rsidP="00777FED">
      <w:pPr>
        <w:ind w:firstLine="0"/>
      </w:pPr>
      <w:r>
        <w:t xml:space="preserve">Charakterystycznym elementem tej struktury jest wskaźnik na funkcję </w:t>
      </w:r>
      <w:proofErr w:type="spellStart"/>
      <w:r w:rsidRPr="00485FE5">
        <w:rPr>
          <w:rStyle w:val="Kodwlini"/>
        </w:rPr>
        <w:t>ioctl</w:t>
      </w:r>
      <w:proofErr w:type="spellEnd"/>
      <w:r>
        <w:t>. Nazwa funkcji zaczerpnięta została z warstwy abstrakcji sprzętu systemu Linux. Pełni ona funkcje wydawania urządzeniom poleceń specyficznych dla danego ich typu</w:t>
      </w:r>
      <w:r w:rsidR="00B31672">
        <w:t>. W </w:t>
      </w:r>
      <w:r>
        <w:t xml:space="preserve">opisywanych wcześniej sterownikach nie było potrzeby </w:t>
      </w:r>
      <w:r w:rsidR="00B31672">
        <w:t>implementacji takiej funkcji. W </w:t>
      </w:r>
      <w:r>
        <w:t xml:space="preserve">przypadku sterownika audio było to konieczne aby umożliwić wydawanie poleceń takich jak na przykład ustawianie głośności, nie tworząc jednocześnie wielu osobnych specyficznych funkcji do ich obsługi. Sterownik audio powinien implementować  </w:t>
      </w:r>
      <w:r w:rsidR="00AB1F45">
        <w:t>następujące polecenia: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AC_SET_VOLUME</w:t>
      </w:r>
      <w:r>
        <w:t xml:space="preserve"> – ustawienie poziomu głośności</w:t>
      </w:r>
    </w:p>
    <w:p w:rsidR="00AB1F45" w:rsidRPr="00AB1F45" w:rsidRDefault="00AB1F45" w:rsidP="00AB1F45">
      <w:pPr>
        <w:pStyle w:val="Akapitzlist"/>
        <w:numPr>
          <w:ilvl w:val="0"/>
          <w:numId w:val="23"/>
        </w:numPr>
        <w:spacing w:before="240" w:after="240" w:line="360" w:lineRule="auto"/>
        <w:ind w:left="714" w:hanging="357"/>
      </w:pPr>
      <w:r w:rsidRPr="00AB1F45">
        <w:rPr>
          <w:rStyle w:val="Kodwlini"/>
        </w:rPr>
        <w:lastRenderedPageBreak/>
        <w:t>AC_SET_VOLUME_SOFT</w:t>
      </w:r>
      <w:r w:rsidRPr="00AB1F45">
        <w:t xml:space="preserve"> – ustawienie poziomu głośności z synchronizacją przejścia przez zero</w:t>
      </w:r>
    </w:p>
    <w:p w:rsidR="00AB1F45" w:rsidRDefault="00AB1F45" w:rsidP="00AB1F45">
      <w:pPr>
        <w:pStyle w:val="Akapitzlist"/>
        <w:numPr>
          <w:ilvl w:val="0"/>
          <w:numId w:val="23"/>
        </w:numPr>
        <w:spacing w:before="240" w:after="240" w:line="360" w:lineRule="auto"/>
        <w:ind w:left="714" w:hanging="357"/>
      </w:pPr>
      <w:r w:rsidRPr="00AB1F45">
        <w:rPr>
          <w:rStyle w:val="Kodwlini"/>
        </w:rPr>
        <w:t>AC_GET_VOLUME</w:t>
      </w:r>
      <w:r>
        <w:t xml:space="preserve"> – pobranie aktualnej głośności</w:t>
      </w:r>
    </w:p>
    <w:p w:rsidR="00AB1F45" w:rsidRDefault="00AB1F45" w:rsidP="00AB1F45">
      <w:pPr>
        <w:pStyle w:val="Akapitzlist"/>
        <w:numPr>
          <w:ilvl w:val="0"/>
          <w:numId w:val="23"/>
        </w:numPr>
        <w:spacing w:before="240" w:after="240" w:line="360" w:lineRule="auto"/>
        <w:ind w:left="714" w:hanging="357"/>
      </w:pPr>
      <w:r w:rsidRPr="00AB1F45">
        <w:rPr>
          <w:rStyle w:val="Kodwlini"/>
        </w:rPr>
        <w:t>AC_DISABLE</w:t>
      </w:r>
      <w:r>
        <w:t xml:space="preserve"> – wyłączenie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AC_ENABLE</w:t>
      </w:r>
      <w:r>
        <w:t xml:space="preserve"> – włączenie wzmacniacza wyjściowego</w:t>
      </w:r>
    </w:p>
    <w:p w:rsidR="00AB1F45" w:rsidRDefault="00AB1F45" w:rsidP="00AB1F45">
      <w:pPr>
        <w:pStyle w:val="Akapitzlist"/>
        <w:numPr>
          <w:ilvl w:val="0"/>
          <w:numId w:val="23"/>
        </w:numPr>
        <w:spacing w:before="240" w:after="240" w:line="360" w:lineRule="auto"/>
        <w:ind w:left="714" w:hanging="357"/>
      </w:pPr>
      <w:r w:rsidRPr="00AB1F45">
        <w:rPr>
          <w:rStyle w:val="Kodwlini"/>
        </w:rPr>
        <w:t>AC_SET_SAMPLE</w:t>
      </w:r>
      <w:r>
        <w:t xml:space="preserve"> – ustawienie częstotliwości próbkowania</w:t>
      </w:r>
    </w:p>
    <w:p w:rsidR="00AB1F45" w:rsidRDefault="00AB1F45" w:rsidP="00AB1F45">
      <w:pPr>
        <w:pStyle w:val="Akapitzlist"/>
        <w:numPr>
          <w:ilvl w:val="0"/>
          <w:numId w:val="23"/>
        </w:numPr>
        <w:spacing w:before="240" w:after="240" w:line="360" w:lineRule="auto"/>
        <w:ind w:left="714" w:hanging="357"/>
      </w:pPr>
      <w:r w:rsidRPr="00AB1F45">
        <w:rPr>
          <w:rStyle w:val="Kodwlini"/>
        </w:rPr>
        <w:t>AC_SET_BITS</w:t>
      </w:r>
      <w:r>
        <w:t xml:space="preserve"> – ustawienie ilości bitów na kanał</w:t>
      </w:r>
    </w:p>
    <w:p w:rsidR="00AB1F45" w:rsidRDefault="00AB1F45" w:rsidP="00AB1F45">
      <w:pPr>
        <w:pStyle w:val="Akapitzlist"/>
        <w:numPr>
          <w:ilvl w:val="0"/>
          <w:numId w:val="23"/>
        </w:numPr>
        <w:spacing w:before="240" w:after="240" w:line="360" w:lineRule="auto"/>
        <w:ind w:left="714" w:hanging="357"/>
      </w:pPr>
      <w:r w:rsidRPr="00AB1F45">
        <w:rPr>
          <w:rStyle w:val="Kodwlini"/>
        </w:rPr>
        <w:t>AC_SET_CHANNELS</w:t>
      </w:r>
      <w:r>
        <w:t xml:space="preserve"> – ustawienie ilości kanałów</w:t>
      </w:r>
    </w:p>
    <w:p w:rsidR="00AB1F45" w:rsidRDefault="00AB1F45" w:rsidP="00AB1F45">
      <w:pPr>
        <w:ind w:firstLine="0"/>
      </w:pPr>
      <w:r>
        <w:t xml:space="preserve">Przekazywane są one do funkcji </w:t>
      </w:r>
      <w:proofErr w:type="spellStart"/>
      <w:r w:rsidRPr="00AB1F45">
        <w:rPr>
          <w:rStyle w:val="Kodwlini"/>
        </w:rPr>
        <w:t>ioctl</w:t>
      </w:r>
      <w:proofErr w:type="spellEnd"/>
      <w:r>
        <w:t xml:space="preserve"> jako drugi parametr. Trzecim parametrem jest ustawiana wartość lub wskaźnik na miejsce w pamięci gdzie zostanie zapisana wartość pobrana z urządzenia (np. odczyt aktualnej głośności).</w:t>
      </w:r>
    </w:p>
    <w:p w:rsidR="0047509B" w:rsidRDefault="0047509B" w:rsidP="00AB1F45">
      <w:pPr>
        <w:ind w:firstLine="0"/>
      </w:pPr>
      <w:r>
        <w:tab/>
        <w:t>Każdy sterownik audio powinien implementować możliwość współpracy ze wszystkimi trybami pracy biblioteki audio. Dostępne są następujące tryby:</w:t>
      </w:r>
    </w:p>
    <w:p w:rsidR="0047509B" w:rsidRDefault="0047509B" w:rsidP="0047509B">
      <w:pPr>
        <w:pStyle w:val="Akapitzlist"/>
        <w:numPr>
          <w:ilvl w:val="0"/>
          <w:numId w:val="24"/>
        </w:numPr>
        <w:spacing w:before="240" w:after="240" w:line="360" w:lineRule="auto"/>
        <w:ind w:left="714" w:hanging="357"/>
      </w:pPr>
      <w:r w:rsidRPr="0047509B">
        <w:rPr>
          <w:rStyle w:val="Kodwlini"/>
        </w:rPr>
        <w:t>AM_NONE</w:t>
      </w:r>
      <w:r>
        <w:t xml:space="preserve"> – tryb testowy (zawsze wysyłana jest zerowa próbka) </w:t>
      </w:r>
    </w:p>
    <w:p w:rsidR="0047509B" w:rsidRDefault="0047509B" w:rsidP="0047509B">
      <w:pPr>
        <w:pStyle w:val="Akapitzlist"/>
        <w:numPr>
          <w:ilvl w:val="0"/>
          <w:numId w:val="24"/>
        </w:numPr>
        <w:spacing w:before="240" w:after="240" w:line="360" w:lineRule="auto"/>
        <w:ind w:left="714" w:hanging="357"/>
      </w:pPr>
      <w:r w:rsidRPr="0047509B">
        <w:rPr>
          <w:rStyle w:val="Kodwlini"/>
        </w:rPr>
        <w:t>AM_KMIXER</w:t>
      </w:r>
      <w:r>
        <w:t xml:space="preserve"> – niezaimplementowany tryb miksera audio</w:t>
      </w:r>
    </w:p>
    <w:p w:rsidR="0047509B" w:rsidRDefault="0047509B" w:rsidP="0047509B">
      <w:pPr>
        <w:pStyle w:val="Akapitzlist"/>
        <w:numPr>
          <w:ilvl w:val="0"/>
          <w:numId w:val="24"/>
        </w:numPr>
        <w:spacing w:before="240" w:after="240" w:line="360" w:lineRule="auto"/>
        <w:ind w:left="714" w:hanging="357"/>
      </w:pPr>
      <w:r w:rsidRPr="0047509B">
        <w:rPr>
          <w:rStyle w:val="Kodwlini"/>
        </w:rPr>
        <w:t>AM_SINE</w:t>
      </w:r>
      <w:r>
        <w:t xml:space="preserve"> – tryb testowy (generator fali sinusoidalnej o określonej częstotliwości)</w:t>
      </w:r>
    </w:p>
    <w:p w:rsidR="0047509B" w:rsidRDefault="0047509B" w:rsidP="0047509B">
      <w:pPr>
        <w:pStyle w:val="Akapitzlist"/>
        <w:numPr>
          <w:ilvl w:val="0"/>
          <w:numId w:val="24"/>
        </w:numPr>
        <w:spacing w:before="240" w:after="240" w:line="360" w:lineRule="auto"/>
        <w:ind w:left="714" w:hanging="357"/>
      </w:pPr>
      <w:r w:rsidRPr="0047509B">
        <w:rPr>
          <w:rStyle w:val="Kodwlini"/>
        </w:rPr>
        <w:t>AM_ONECHANNEL</w:t>
      </w:r>
      <w:r>
        <w:t xml:space="preserve"> – odgrywany jest dźwięk z jednego pliku muzycznego</w:t>
      </w:r>
    </w:p>
    <w:p w:rsidR="0047509B" w:rsidRDefault="0047509B" w:rsidP="0047509B">
      <w:pPr>
        <w:ind w:firstLine="0"/>
      </w:pPr>
      <w:r>
        <w:t xml:space="preserve">Domyślnym trybem jest </w:t>
      </w:r>
      <w:r w:rsidRPr="0047509B">
        <w:rPr>
          <w:rStyle w:val="Kodwlini"/>
        </w:rPr>
        <w:t>AM_ONECHANNEL</w:t>
      </w:r>
      <w:r>
        <w:t xml:space="preserve">, pozwala od odtwarzać jednocześnie jeden dźwięk. Nie ma możliwości miksowania kilku dźwięków razem. Do tego celu został przygotowany tryb </w:t>
      </w:r>
      <w:r w:rsidRPr="0047509B">
        <w:rPr>
          <w:rStyle w:val="Kodwlini"/>
        </w:rPr>
        <w:t>AM_KMIXER</w:t>
      </w:r>
      <w:r>
        <w:t xml:space="preserve"> który niestety nie został jeszcze zaimplementowany</w:t>
      </w:r>
      <w:r w:rsidR="006427D0">
        <w:t xml:space="preserve"> po stronie biblioteki audio</w:t>
      </w:r>
      <w:r>
        <w:t>. Ma on na celu</w:t>
      </w:r>
      <w:r w:rsidR="00E62B62">
        <w:t>,</w:t>
      </w:r>
      <w:r>
        <w:t xml:space="preserve"> umożliwienie odtwarzania kilku dźwięków na raz oraz dynamiczne dopasowanie częstotliwości próbkowania danego pliku muzycznego do ustawień urządzenia audio</w:t>
      </w:r>
      <w:r w:rsidR="00E62B62">
        <w:t>,</w:t>
      </w:r>
      <w:r>
        <w:t xml:space="preserve"> poprzez decymację lub aproksymację</w:t>
      </w:r>
      <w:r w:rsidR="00FF054D">
        <w:t xml:space="preserve"> próbek</w:t>
      </w:r>
      <w:r>
        <w:t>.</w:t>
      </w:r>
    </w:p>
    <w:p w:rsidR="003C7EB5" w:rsidRDefault="003C7EB5" w:rsidP="0047509B">
      <w:pPr>
        <w:ind w:firstLine="0"/>
      </w:pPr>
      <w:r>
        <w:tab/>
        <w:t xml:space="preserve">Struktura konfiguracyjna dla tego typu sterowników zawiera </w:t>
      </w:r>
      <w:r w:rsidR="00DF0767">
        <w:t>priorytet przerwania urządzenia, tryb pracy,  informację o tym które moduły</w:t>
      </w:r>
      <w:r w:rsidR="00E31073">
        <w:t xml:space="preserve"> urządzenia</w:t>
      </w:r>
      <w:r w:rsidR="00DF0767">
        <w:t xml:space="preserve"> mają zostać włączone oraz </w:t>
      </w:r>
      <w:r>
        <w:t xml:space="preserve">początkowe ustawienia częstotliwości próbkowania, ilości kanałów </w:t>
      </w:r>
      <w:r w:rsidR="00DF0767">
        <w:t xml:space="preserve">i </w:t>
      </w:r>
      <w:r>
        <w:t xml:space="preserve">ilości bitów na próbkę. Jeżeli wybrany jest tryb </w:t>
      </w:r>
      <w:r w:rsidRPr="003C7EB5">
        <w:rPr>
          <w:rStyle w:val="Kodwlini"/>
        </w:rPr>
        <w:t>AM_ONECHANNEL</w:t>
      </w:r>
      <w:r>
        <w:t xml:space="preserve"> wartości </w:t>
      </w:r>
      <w:r w:rsidR="00DF0767">
        <w:t>początkowe</w:t>
      </w:r>
      <w:r>
        <w:t xml:space="preserve"> ulegają zmianie po odtworzeniu pierwszego dźwięku. Urządzenie jest wtedy ustawiane na </w:t>
      </w:r>
      <w:r w:rsidR="00E23188">
        <w:t>takie wartości</w:t>
      </w:r>
      <w:r>
        <w:t xml:space="preserve"> </w:t>
      </w:r>
      <w:r w:rsidR="00E23188">
        <w:t xml:space="preserve">jakie </w:t>
      </w:r>
      <w:r>
        <w:t>zostaną odczytane z nagłówka pliku dźwiękowego.</w:t>
      </w:r>
      <w:r w:rsidR="00DF0767">
        <w:t xml:space="preserve"> </w:t>
      </w:r>
    </w:p>
    <w:p w:rsidR="00E97CED" w:rsidRDefault="00E97CED" w:rsidP="0047509B">
      <w:pPr>
        <w:ind w:firstLine="0"/>
      </w:pPr>
      <w:r>
        <w:tab/>
        <w:t>Układ scalony WM8731 zastosowany w projekcie jest konfigurowany przez interfejs I</w:t>
      </w:r>
      <w:r w:rsidRPr="00E97CED">
        <w:rPr>
          <w:vertAlign w:val="superscript"/>
        </w:rPr>
        <w:t>2</w:t>
      </w:r>
      <w:r>
        <w:t>C. Do komunikacji wykorzystany został sprzętowy moduł I</w:t>
      </w:r>
      <w:r w:rsidRPr="00E97CED">
        <w:rPr>
          <w:vertAlign w:val="superscript"/>
        </w:rPr>
        <w:t>2</w:t>
      </w:r>
      <w:r>
        <w:t xml:space="preserve">C procesora PIC32. Kolejne próbki wysyłane są do urządzenia przez interfejs SPI który może pracować zarówno w trybie master jak i </w:t>
      </w:r>
      <w:proofErr w:type="spellStart"/>
      <w:r>
        <w:t>slave</w:t>
      </w:r>
      <w:proofErr w:type="spellEnd"/>
      <w:r>
        <w:t>. Jeżeli układ WM8731 pracuje jako master, zgłasza on potrzebę uzyskania wartości kolejnej próbki w odpo</w:t>
      </w:r>
      <w:r w:rsidR="005B0A8E">
        <w:t>wiednich odstępach czasowych. W </w:t>
      </w:r>
      <w:r>
        <w:t xml:space="preserve">trybie tym wystarczy w obsłudze przerwania od SPI w procesorze odesłać kolejną próbkę odczytaną z bufora audio. W przypadku pracy układu WM8731 w trybie </w:t>
      </w:r>
      <w:proofErr w:type="spellStart"/>
      <w:r>
        <w:t>slave</w:t>
      </w:r>
      <w:proofErr w:type="spellEnd"/>
      <w:r>
        <w:t xml:space="preserve">, </w:t>
      </w:r>
      <w:r>
        <w:lastRenderedPageBreak/>
        <w:t>będziemy musieli pilnować interwałów czasowych w których podawane są kolejne próbki. Zastosowany został tryb pierwszy. Jako, że przy częstotliwości próbkowania równej 48kHz, przerwanie żądania kolejnej próbki występuje 48 tysięcy razy na sekundę, ważna jest maksymalna optymalizacja procedury jego obsługi.</w:t>
      </w:r>
      <w:r w:rsidR="00130F04">
        <w:t xml:space="preserve"> Po stronie sterownika leży jedynie sprawdzenie w jakim trybie pracuje i wykonanie odpowiedniej, zależnej od tego trybu, funkcji bibliotecznej</w:t>
      </w:r>
      <w:r w:rsidR="007742BF">
        <w:t>, pobierającej kolejną próbkę dźwięku</w:t>
      </w:r>
      <w:r w:rsidR="00130F04">
        <w:t xml:space="preserve">. Dzięki temu, że funkcje biblioteczne są gotowe i zostały wcześniej zoptymalizowane, programista sterownika nie musi się </w:t>
      </w:r>
      <w:r w:rsidR="007742BF">
        <w:t>o to martwić.</w:t>
      </w:r>
    </w:p>
    <w:p w:rsidR="007742BF" w:rsidRPr="00C01C58" w:rsidRDefault="007742BF" w:rsidP="0047509B">
      <w:pPr>
        <w:ind w:firstLine="0"/>
      </w:pPr>
      <w:r>
        <w:tab/>
        <w:t xml:space="preserve">Jako że, </w:t>
      </w:r>
      <w:r w:rsidR="006F484F">
        <w:t>źródła sterownika obejmują</w:t>
      </w:r>
      <w:r>
        <w:t xml:space="preserve"> ponad 500 linijek kodu, nie ma możliwości zamieszczenia pełnego kodu źródłowego w pracy. W przypadku sterownika audio zamieszczanie fragmentów nie pozwoli zrozumieć istoty jego działania. </w:t>
      </w:r>
      <w:r w:rsidR="003E6361">
        <w:t>K</w:t>
      </w:r>
      <w:r>
        <w:t>od źródłowy dostępny jest na załączonej w dodatku A płycie CD</w:t>
      </w:r>
      <w:r w:rsidR="003577F9">
        <w:t xml:space="preserve"> pod ścieżką: </w:t>
      </w:r>
      <w:r w:rsidR="006F484F">
        <w:t>„</w:t>
      </w:r>
      <w:r w:rsidR="006F484F" w:rsidRPr="006F484F">
        <w:rPr>
          <w:i/>
        </w:rPr>
        <w:t>./</w:t>
      </w:r>
      <w:proofErr w:type="spellStart"/>
      <w:r w:rsidR="006F484F" w:rsidRPr="006F484F">
        <w:rPr>
          <w:i/>
        </w:rPr>
        <w:t>source</w:t>
      </w:r>
      <w:proofErr w:type="spellEnd"/>
      <w:r w:rsidR="006F484F" w:rsidRPr="006F484F">
        <w:rPr>
          <w:i/>
        </w:rPr>
        <w:t>/hal/</w:t>
      </w:r>
      <w:proofErr w:type="spellStart"/>
      <w:r w:rsidR="006F484F" w:rsidRPr="006F484F">
        <w:rPr>
          <w:i/>
        </w:rPr>
        <w:t>lld</w:t>
      </w:r>
      <w:proofErr w:type="spellEnd"/>
      <w:r w:rsidR="006F484F" w:rsidRPr="006F484F">
        <w:rPr>
          <w:i/>
        </w:rPr>
        <w:t>/</w:t>
      </w:r>
      <w:proofErr w:type="spellStart"/>
      <w:r w:rsidR="006F484F" w:rsidRPr="006F484F">
        <w:rPr>
          <w:i/>
        </w:rPr>
        <w:t>platforms</w:t>
      </w:r>
      <w:proofErr w:type="spellEnd"/>
      <w:r w:rsidR="006F484F" w:rsidRPr="006F484F">
        <w:rPr>
          <w:i/>
        </w:rPr>
        <w:t>/</w:t>
      </w:r>
      <w:proofErr w:type="spellStart"/>
      <w:r w:rsidR="006F484F" w:rsidRPr="006F484F">
        <w:rPr>
          <w:i/>
        </w:rPr>
        <w:t>microchip</w:t>
      </w:r>
      <w:proofErr w:type="spellEnd"/>
      <w:r w:rsidR="006F484F" w:rsidRPr="006F484F">
        <w:rPr>
          <w:i/>
        </w:rPr>
        <w:t>/wm8731.c</w:t>
      </w:r>
      <w:r w:rsidR="006F484F">
        <w:t>”</w:t>
      </w:r>
      <w:r>
        <w:t xml:space="preserve">. </w:t>
      </w:r>
    </w:p>
    <w:p w:rsidR="00777FED" w:rsidRPr="00C01C58" w:rsidRDefault="00D47411" w:rsidP="00777FED">
      <w:pPr>
        <w:pStyle w:val="Nagwek4"/>
      </w:pPr>
      <w:r>
        <w:t>DISK</w:t>
      </w:r>
    </w:p>
    <w:p w:rsidR="00D47411" w:rsidRDefault="00D47411" w:rsidP="00777FED">
      <w:pPr>
        <w:ind w:firstLine="0"/>
      </w:pPr>
      <w:r>
        <w:t>Aby sterownik audio posiadał dane do odtwarzania, mu</w:t>
      </w:r>
      <w:r w:rsidR="00164264">
        <w:t>simy mieć źródło tych danych. W </w:t>
      </w:r>
      <w:r>
        <w:t>naszym projekcie jest to karta SD. Warstwa abstrakcji sprzętu została przygotowana pod dowolne urządzenie pamięci masowej. Nowa funkcja</w:t>
      </w:r>
      <w:r w:rsidR="00146E88">
        <w:t xml:space="preserve"> (w stosunku do omówionych do tej pory sterowników)</w:t>
      </w:r>
      <w:r>
        <w:t xml:space="preserve"> która pojawiła się w strukturze bazowej dla tego typu sterowników to funkcja status</w:t>
      </w:r>
      <w:r w:rsidR="001B5D05">
        <w:t xml:space="preserve"> (patrz XX na stronie XX)</w:t>
      </w:r>
      <w:r>
        <w:t>. Pobiera ona status urządzenia, możliwe są trzy stany:</w:t>
      </w:r>
    </w:p>
    <w:p w:rsidR="00D47411" w:rsidRPr="00D47411" w:rsidRDefault="00D47411" w:rsidP="00D47411">
      <w:pPr>
        <w:pStyle w:val="Akapitzlist"/>
        <w:numPr>
          <w:ilvl w:val="0"/>
          <w:numId w:val="25"/>
        </w:numPr>
        <w:spacing w:before="240" w:after="240" w:line="360" w:lineRule="auto"/>
        <w:ind w:left="714" w:hanging="357"/>
      </w:pPr>
      <w:r w:rsidRPr="00D47411">
        <w:rPr>
          <w:rStyle w:val="Kodwlini"/>
        </w:rPr>
        <w:t>STA_NOINIT</w:t>
      </w:r>
      <w:r w:rsidRPr="00D47411">
        <w:tab/>
        <w:t xml:space="preserve"> - sterownik nie zainicjalizowany</w:t>
      </w:r>
    </w:p>
    <w:p w:rsidR="00D47411" w:rsidRPr="00D47411" w:rsidRDefault="00D47411" w:rsidP="00D47411">
      <w:pPr>
        <w:pStyle w:val="Akapitzlist"/>
        <w:numPr>
          <w:ilvl w:val="0"/>
          <w:numId w:val="25"/>
        </w:numPr>
        <w:spacing w:before="240" w:after="240" w:line="360" w:lineRule="auto"/>
        <w:ind w:left="714" w:hanging="357"/>
        <w:rPr>
          <w:lang w:val="en-US"/>
        </w:rPr>
      </w:pPr>
      <w:r w:rsidRPr="00D47411">
        <w:rPr>
          <w:rStyle w:val="Kodwlini"/>
          <w:lang w:val="en-US"/>
        </w:rPr>
        <w:t>STA_NODISK</w:t>
      </w:r>
      <w:r>
        <w:rPr>
          <w:lang w:val="en-US"/>
        </w:rPr>
        <w:t xml:space="preserve"> – </w:t>
      </w:r>
      <w:r w:rsidRPr="00D47411">
        <w:t>brak nośnika</w:t>
      </w:r>
    </w:p>
    <w:p w:rsidR="00D47411" w:rsidRDefault="00D47411" w:rsidP="00D47411">
      <w:pPr>
        <w:pStyle w:val="Akapitzlist"/>
        <w:numPr>
          <w:ilvl w:val="0"/>
          <w:numId w:val="25"/>
        </w:numPr>
        <w:spacing w:before="240" w:after="240" w:line="360" w:lineRule="auto"/>
        <w:ind w:left="714" w:hanging="357"/>
      </w:pPr>
      <w:r w:rsidRPr="00D47411">
        <w:rPr>
          <w:rStyle w:val="Kodwlini"/>
        </w:rPr>
        <w:t>STA_PROTECT</w:t>
      </w:r>
      <w:r w:rsidRPr="00D47411">
        <w:t xml:space="preserve"> – zabe</w:t>
      </w:r>
      <w:r>
        <w:t>z</w:t>
      </w:r>
      <w:r w:rsidRPr="00D47411">
        <w:t>pieczenie przed zapisem włączone</w:t>
      </w:r>
    </w:p>
    <w:p w:rsidR="001B5D05" w:rsidRDefault="001B5D05" w:rsidP="001B5D05">
      <w:pPr>
        <w:pStyle w:val="PodpisKodu"/>
      </w:pPr>
      <w:r w:rsidRPr="001B5D05">
        <w:rPr>
          <w:b/>
        </w:rPr>
        <w:t xml:space="preserve">Kod źródłowy </w:t>
      </w:r>
      <w:r w:rsidRPr="001B5D05">
        <w:rPr>
          <w:b/>
        </w:rPr>
        <w:fldChar w:fldCharType="begin"/>
      </w:r>
      <w:r w:rsidRPr="001B5D05">
        <w:rPr>
          <w:b/>
        </w:rPr>
        <w:instrText xml:space="preserve"> STYLEREF 1 \s </w:instrText>
      </w:r>
      <w:r w:rsidRPr="001B5D05">
        <w:rPr>
          <w:b/>
        </w:rPr>
        <w:fldChar w:fldCharType="separate"/>
      </w:r>
      <w:r w:rsidRPr="001B5D05">
        <w:rPr>
          <w:b/>
          <w:noProof/>
        </w:rPr>
        <w:t>2</w:t>
      </w:r>
      <w:r w:rsidRPr="001B5D05">
        <w:rPr>
          <w:b/>
        </w:rPr>
        <w:fldChar w:fldCharType="end"/>
      </w:r>
      <w:r w:rsidRPr="001B5D05">
        <w:rPr>
          <w:b/>
        </w:rPr>
        <w:t>.</w:t>
      </w:r>
      <w:r w:rsidRPr="001B5D05">
        <w:rPr>
          <w:b/>
        </w:rPr>
        <w:fldChar w:fldCharType="begin"/>
      </w:r>
      <w:r w:rsidRPr="001B5D05">
        <w:rPr>
          <w:b/>
        </w:rPr>
        <w:instrText xml:space="preserve"> SEQ Kod_źródłowy \* ARABIC \s 1 </w:instrText>
      </w:r>
      <w:r w:rsidRPr="001B5D05">
        <w:rPr>
          <w:b/>
        </w:rPr>
        <w:fldChar w:fldCharType="separate"/>
      </w:r>
      <w:r w:rsidRPr="001B5D05">
        <w:rPr>
          <w:b/>
          <w:noProof/>
        </w:rPr>
        <w:t>18</w:t>
      </w:r>
      <w:r w:rsidRPr="001B5D05">
        <w:rPr>
          <w:b/>
        </w:rPr>
        <w:fldChar w:fldCharType="end"/>
      </w:r>
      <w:r w:rsidRPr="001B5D05">
        <w:rPr>
          <w:b/>
        </w:rPr>
        <w:t>.</w:t>
      </w:r>
      <w:r>
        <w:t xml:space="preserve"> </w:t>
      </w:r>
      <w:r>
        <w:t>Warstwa abstrakcji dla sterowników</w:t>
      </w:r>
      <w:r>
        <w:t xml:space="preserve"> dysków</w:t>
      </w:r>
    </w:p>
    <w:p w:rsidR="001B5D05" w:rsidRDefault="001B5D05" w:rsidP="001B5D05">
      <w:pPr>
        <w:pStyle w:val="Kodrdowy"/>
      </w:pPr>
      <w:proofErr w:type="spellStart"/>
      <w:r>
        <w:rPr>
          <w:color w:val="0000FF"/>
        </w:rPr>
        <w:t>struct</w:t>
      </w:r>
      <w:proofErr w:type="spellEnd"/>
      <w:r>
        <w:t xml:space="preserve"> </w:t>
      </w:r>
      <w:proofErr w:type="spellStart"/>
      <w:r>
        <w:t>hldDiskDevice</w:t>
      </w:r>
      <w:proofErr w:type="spellEnd"/>
    </w:p>
    <w:p w:rsidR="001B5D05" w:rsidRDefault="001B5D05" w:rsidP="001B5D05">
      <w:pPr>
        <w:pStyle w:val="Kodrdowy"/>
      </w:pPr>
      <w:r>
        <w:t>{</w:t>
      </w:r>
    </w:p>
    <w:p w:rsidR="001B5D05" w:rsidRDefault="001B5D05" w:rsidP="001B5D05">
      <w:pPr>
        <w:pStyle w:val="Kodrdowy"/>
      </w:pPr>
      <w:r>
        <w:t xml:space="preserve">    </w:t>
      </w:r>
      <w:proofErr w:type="spellStart"/>
      <w:r>
        <w:rPr>
          <w:color w:val="0000FF"/>
        </w:rPr>
        <w:t>struct</w:t>
      </w:r>
      <w:proofErr w:type="spellEnd"/>
      <w:r>
        <w:t xml:space="preserve"> </w:t>
      </w:r>
      <w:proofErr w:type="spellStart"/>
      <w:r>
        <w:t>hldDevice</w:t>
      </w:r>
      <w:proofErr w:type="spellEnd"/>
      <w:r>
        <w:t xml:space="preserve"> </w:t>
      </w:r>
      <w:proofErr w:type="spellStart"/>
      <w:r>
        <w:t>head</w:t>
      </w:r>
      <w:proofErr w:type="spellEnd"/>
      <w:r>
        <w:t>;</w:t>
      </w:r>
    </w:p>
    <w:p w:rsidR="001B5D05" w:rsidRDefault="001B5D05" w:rsidP="001B5D05">
      <w:pPr>
        <w:pStyle w:val="Kodrdowy"/>
      </w:pPr>
    </w:p>
    <w:p w:rsidR="001B5D05" w:rsidRPr="001B5D05" w:rsidRDefault="001B5D05" w:rsidP="001B5D05">
      <w:pPr>
        <w:pStyle w:val="Kodrdowy"/>
        <w:rPr>
          <w:lang w:val="en-US"/>
        </w:rPr>
      </w:pPr>
      <w:r>
        <w:t xml:space="preserve">    </w:t>
      </w:r>
      <w:proofErr w:type="spellStart"/>
      <w:r w:rsidRPr="001B5D05">
        <w:rPr>
          <w:lang w:val="en-US"/>
        </w:rPr>
        <w:t>retcode</w:t>
      </w:r>
      <w:proofErr w:type="spellEnd"/>
      <w:r w:rsidRPr="001B5D05">
        <w:rPr>
          <w:lang w:val="en-US"/>
        </w:rPr>
        <w:t xml:space="preserve"> (*attach)();</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(*open)(</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(*close)(</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rPr>
          <w:lang w:val="en-US"/>
        </w:rPr>
      </w:pPr>
    </w:p>
    <w:p w:rsidR="001B5D05" w:rsidRP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(*read)(</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 UINT8 *</w:t>
      </w:r>
      <w:proofErr w:type="spellStart"/>
      <w:r w:rsidRPr="001B5D05">
        <w:rPr>
          <w:lang w:val="en-US"/>
        </w:rPr>
        <w:t>pBuf</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r>
        <w:rPr>
          <w:lang w:val="en-US"/>
        </w:rPr>
        <w:t xml:space="preserve">    </w:t>
      </w:r>
      <w:r w:rsidRPr="001B5D05">
        <w:rPr>
          <w:lang w:val="en-US"/>
        </w:rPr>
        <w:t xml:space="preserve">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t xml:space="preserve">    </w:t>
      </w:r>
      <w:proofErr w:type="spellStart"/>
      <w:r w:rsidRPr="001B5D05">
        <w:rPr>
          <w:lang w:val="en-US"/>
        </w:rPr>
        <w:t>retcode</w:t>
      </w:r>
      <w:proofErr w:type="spellEnd"/>
      <w:r w:rsidRPr="001B5D05">
        <w:rPr>
          <w:lang w:val="en-US"/>
        </w:rPr>
        <w:t xml:space="preserve"> (*write)(</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w:t>
      </w:r>
      <w:proofErr w:type="spellStart"/>
      <w:r>
        <w:rPr>
          <w:lang w:val="en-US"/>
        </w:rPr>
        <w:t>pDiskDev</w:t>
      </w:r>
      <w:proofErr w:type="spellEnd"/>
      <w:r>
        <w:rPr>
          <w:lang w:val="en-US"/>
        </w:rPr>
        <w:t>,</w:t>
      </w:r>
    </w:p>
    <w:p w:rsidR="001B5D05" w:rsidRPr="001B5D05" w:rsidRDefault="001B5D05" w:rsidP="001B5D05">
      <w:pPr>
        <w:pStyle w:val="Kodrdowy"/>
        <w:rPr>
          <w:lang w:val="en-US"/>
        </w:rPr>
      </w:pPr>
      <w:r>
        <w:rPr>
          <w:lang w:val="en-US"/>
        </w:rPr>
        <w:t xml:space="preserve">            </w:t>
      </w:r>
      <w:proofErr w:type="spellStart"/>
      <w:r w:rsidRPr="001B5D05">
        <w:rPr>
          <w:color w:val="0000FF"/>
          <w:lang w:val="en-US"/>
        </w:rPr>
        <w:t>const</w:t>
      </w:r>
      <w:proofErr w:type="spellEnd"/>
      <w:r w:rsidRPr="001B5D05">
        <w:rPr>
          <w:lang w:val="en-US"/>
        </w:rPr>
        <w:t xml:space="preserve"> UINT8 *</w:t>
      </w:r>
      <w:proofErr w:type="spellStart"/>
      <w:r w:rsidRPr="001B5D05">
        <w:rPr>
          <w:lang w:val="en-US"/>
        </w:rPr>
        <w:t>pBuf</w:t>
      </w:r>
      <w:proofErr w:type="spellEnd"/>
      <w:r w:rsidRPr="001B5D05">
        <w:rPr>
          <w:lang w:val="en-US"/>
        </w:rPr>
        <w:t xml:space="preserve">, UINT32 </w:t>
      </w:r>
      <w:proofErr w:type="spellStart"/>
      <w:r w:rsidRPr="001B5D05">
        <w:rPr>
          <w:lang w:val="en-US"/>
        </w:rPr>
        <w:t>pSector</w:t>
      </w:r>
      <w:proofErr w:type="spellEnd"/>
      <w:r w:rsidRPr="001B5D05">
        <w:rPr>
          <w:lang w:val="en-US"/>
        </w:rPr>
        <w:t xml:space="preserve">, UINT8 </w:t>
      </w:r>
      <w:proofErr w:type="spellStart"/>
      <w:r w:rsidRPr="001B5D05">
        <w:rPr>
          <w:lang w:val="en-US"/>
        </w:rPr>
        <w:t>pCount</w:t>
      </w:r>
      <w:proofErr w:type="spellEnd"/>
      <w:r w:rsidRPr="001B5D05">
        <w:rPr>
          <w:lang w:val="en-US"/>
        </w:rPr>
        <w:t>);</w:t>
      </w:r>
    </w:p>
    <w:p w:rsidR="001B5D05" w:rsidRDefault="001B5D05" w:rsidP="001B5D05">
      <w:pPr>
        <w:pStyle w:val="Kodrdowy"/>
        <w:rPr>
          <w:lang w:val="en-US"/>
        </w:rPr>
      </w:pPr>
      <w:r w:rsidRPr="001B5D05">
        <w:rPr>
          <w:lang w:val="en-US"/>
        </w:rPr>
        <w:lastRenderedPageBreak/>
        <w:t xml:space="preserve">    </w:t>
      </w:r>
      <w:proofErr w:type="spellStart"/>
      <w:r w:rsidRPr="001B5D05">
        <w:rPr>
          <w:lang w:val="en-US"/>
        </w:rPr>
        <w:t>retcode</w:t>
      </w:r>
      <w:proofErr w:type="spellEnd"/>
      <w:r w:rsidRPr="001B5D05">
        <w:rPr>
          <w:lang w:val="en-US"/>
        </w:rPr>
        <w:t xml:space="preserve"> (*</w:t>
      </w:r>
      <w:proofErr w:type="spellStart"/>
      <w:r w:rsidRPr="001B5D05">
        <w:rPr>
          <w:lang w:val="en-US"/>
        </w:rPr>
        <w:t>ioctl</w:t>
      </w:r>
      <w:proofErr w:type="spellEnd"/>
      <w:r w:rsidRPr="001B5D05">
        <w:rPr>
          <w:lang w:val="en-US"/>
        </w:rPr>
        <w:t>)(</w:t>
      </w:r>
      <w:proofErr w:type="spellStart"/>
      <w:r w:rsidRPr="001B5D05">
        <w:rPr>
          <w:color w:val="0000FF"/>
          <w:lang w:val="en-US"/>
        </w:rPr>
        <w:t>struct</w:t>
      </w:r>
      <w:proofErr w:type="spellEnd"/>
      <w:r>
        <w:rPr>
          <w:lang w:val="en-US"/>
        </w:rPr>
        <w:t xml:space="preserve"> </w:t>
      </w:r>
      <w:proofErr w:type="spellStart"/>
      <w:r>
        <w:rPr>
          <w:lang w:val="en-US"/>
        </w:rPr>
        <w:t>hldDiskDevice</w:t>
      </w:r>
      <w:proofErr w:type="spellEnd"/>
      <w:r>
        <w:rPr>
          <w:lang w:val="en-US"/>
        </w:rPr>
        <w:t xml:space="preserve"> *pDiskDev,</w:t>
      </w:r>
    </w:p>
    <w:p w:rsidR="001B5D05" w:rsidRPr="001B5D05" w:rsidRDefault="001B5D05" w:rsidP="001B5D05">
      <w:pPr>
        <w:pStyle w:val="Kodrdowy"/>
        <w:rPr>
          <w:lang w:val="en-US"/>
        </w:rPr>
      </w:pPr>
      <w:r>
        <w:rPr>
          <w:lang w:val="en-US"/>
        </w:rPr>
        <w:t xml:space="preserve">            </w:t>
      </w:r>
      <w:r w:rsidRPr="001B5D05">
        <w:rPr>
          <w:lang w:val="en-US"/>
        </w:rPr>
        <w:t xml:space="preserve">UINT32 </w:t>
      </w:r>
      <w:proofErr w:type="spellStart"/>
      <w:r w:rsidRPr="001B5D05">
        <w:rPr>
          <w:lang w:val="en-US"/>
        </w:rPr>
        <w:t>pCmd</w:t>
      </w:r>
      <w:proofErr w:type="spellEnd"/>
      <w:r w:rsidRPr="001B5D05">
        <w:rPr>
          <w:lang w:val="en-US"/>
        </w:rPr>
        <w:t>, UINT32 *</w:t>
      </w:r>
      <w:proofErr w:type="spellStart"/>
      <w:r w:rsidRPr="001B5D05">
        <w:rPr>
          <w:lang w:val="en-US"/>
        </w:rPr>
        <w:t>pParam</w:t>
      </w:r>
      <w:proofErr w:type="spellEnd"/>
      <w:r w:rsidRPr="001B5D05">
        <w:rPr>
          <w:lang w:val="en-US"/>
        </w:rPr>
        <w:t>);</w:t>
      </w:r>
    </w:p>
    <w:p w:rsidR="001B5D05" w:rsidRPr="001B5D05" w:rsidRDefault="001B5D05" w:rsidP="001B5D05">
      <w:pPr>
        <w:pStyle w:val="Kodrdowy"/>
        <w:rPr>
          <w:lang w:val="en-US"/>
        </w:rPr>
      </w:pPr>
      <w:r w:rsidRPr="001B5D05">
        <w:rPr>
          <w:lang w:val="en-US"/>
        </w:rPr>
        <w:t xml:space="preserve">    </w:t>
      </w:r>
      <w:proofErr w:type="spellStart"/>
      <w:r w:rsidRPr="001B5D05">
        <w:rPr>
          <w:lang w:val="en-US"/>
        </w:rPr>
        <w:t>diskstatus</w:t>
      </w:r>
      <w:proofErr w:type="spellEnd"/>
      <w:r w:rsidRPr="001B5D05">
        <w:rPr>
          <w:lang w:val="en-US"/>
        </w:rPr>
        <w:t xml:space="preserve"> (*status)(</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hldDiskDevice</w:t>
      </w:r>
      <w:proofErr w:type="spellEnd"/>
      <w:r w:rsidRPr="001B5D05">
        <w:rPr>
          <w:lang w:val="en-US"/>
        </w:rPr>
        <w:t xml:space="preserve"> *</w:t>
      </w:r>
      <w:proofErr w:type="spellStart"/>
      <w:r w:rsidRPr="001B5D05">
        <w:rPr>
          <w:lang w:val="en-US"/>
        </w:rPr>
        <w:t>pDiskDev</w:t>
      </w:r>
      <w:proofErr w:type="spellEnd"/>
      <w:r w:rsidRPr="001B5D05">
        <w:rPr>
          <w:lang w:val="en-US"/>
        </w:rPr>
        <w:t>);</w:t>
      </w:r>
    </w:p>
    <w:p w:rsidR="001B5D05" w:rsidRPr="001B5D05" w:rsidRDefault="001B5D05" w:rsidP="001B5D05">
      <w:pPr>
        <w:pStyle w:val="Kodrdowy"/>
      </w:pPr>
      <w:r>
        <w:t>};</w:t>
      </w:r>
    </w:p>
    <w:p w:rsidR="00403A36" w:rsidRDefault="00403A36" w:rsidP="00D47411">
      <w:pPr>
        <w:ind w:firstLine="0"/>
      </w:pPr>
      <w:r>
        <w:t xml:space="preserve">Funkcje </w:t>
      </w:r>
      <w:proofErr w:type="spellStart"/>
      <w:r w:rsidRPr="00146E88">
        <w:rPr>
          <w:rStyle w:val="Kodwlini"/>
        </w:rPr>
        <w:t>read</w:t>
      </w:r>
      <w:proofErr w:type="spellEnd"/>
      <w:r>
        <w:t xml:space="preserve"> oraz </w:t>
      </w:r>
      <w:proofErr w:type="spellStart"/>
      <w:r w:rsidRPr="00146E88">
        <w:rPr>
          <w:rStyle w:val="Kodwlini"/>
        </w:rPr>
        <w:t>write</w:t>
      </w:r>
      <w:proofErr w:type="spellEnd"/>
      <w:r>
        <w:t xml:space="preserve"> przyjmują parametry specyficzne dla pamięci masowych. Poza wskaźnikiem na bufor danych, funkcje przyjmują parametry </w:t>
      </w:r>
      <w:proofErr w:type="spellStart"/>
      <w:r w:rsidRPr="00CF7FA8">
        <w:rPr>
          <w:rStyle w:val="Kodwlini"/>
        </w:rPr>
        <w:t>pSector</w:t>
      </w:r>
      <w:proofErr w:type="spellEnd"/>
      <w:r>
        <w:t xml:space="preserve"> oraz </w:t>
      </w:r>
      <w:proofErr w:type="spellStart"/>
      <w:r w:rsidRPr="00CF7FA8">
        <w:rPr>
          <w:rStyle w:val="Kodwlini"/>
        </w:rPr>
        <w:t>pCount</w:t>
      </w:r>
      <w:proofErr w:type="spellEnd"/>
      <w:r>
        <w:t>. Pierwszy z nich określa sektor z którego będziemy czytać lub do którego będziemy pisać. Drugi natomiast mówi ile bajtów chcemy odczytać lub zapisać.</w:t>
      </w:r>
    </w:p>
    <w:p w:rsidR="00403A36" w:rsidRDefault="00403A36" w:rsidP="00D47411">
      <w:pPr>
        <w:ind w:firstLine="0"/>
      </w:pPr>
      <w:r>
        <w:tab/>
        <w:t xml:space="preserve">W przypadku sterownika dysku istnieje, podobnie jak w przypadku sterownika audio, funkcja </w:t>
      </w:r>
      <w:proofErr w:type="spellStart"/>
      <w:r w:rsidRPr="00CF7FA8">
        <w:rPr>
          <w:rStyle w:val="Kodwlini"/>
        </w:rPr>
        <w:t>ioctl</w:t>
      </w:r>
      <w:proofErr w:type="spellEnd"/>
      <w:r>
        <w:t>. Każdy sterownik dysku musi wspierać wymienione poniżej komen</w:t>
      </w:r>
      <w:r w:rsidR="006046A0">
        <w:t>dy:</w:t>
      </w:r>
    </w:p>
    <w:p w:rsidR="006046A0" w:rsidRDefault="006046A0" w:rsidP="00CF7FA8">
      <w:pPr>
        <w:pStyle w:val="Akapitzlist"/>
        <w:numPr>
          <w:ilvl w:val="0"/>
          <w:numId w:val="26"/>
        </w:numPr>
        <w:spacing w:before="240" w:after="240" w:line="360" w:lineRule="auto"/>
        <w:ind w:left="714" w:hanging="357"/>
      </w:pPr>
      <w:r w:rsidRPr="00CF7FA8">
        <w:rPr>
          <w:rStyle w:val="Kodwlini"/>
        </w:rPr>
        <w:t>CTRL_SYNC</w:t>
      </w:r>
      <w:r>
        <w:t xml:space="preserve"> – sprawdzenie czy zlecony zapis został zakończony</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GET_SECTOR_SIZE</w:t>
      </w:r>
      <w:r>
        <w:t xml:space="preserve"> – pobranie wielkości sektora danego dysku. Dla kart SD jest to najczęściej wartość 512.</w:t>
      </w:r>
    </w:p>
    <w:p w:rsidR="006046A0" w:rsidRDefault="006046A0" w:rsidP="00CF7FA8">
      <w:pPr>
        <w:pStyle w:val="Akapitzlist"/>
        <w:numPr>
          <w:ilvl w:val="0"/>
          <w:numId w:val="26"/>
        </w:numPr>
        <w:spacing w:before="240" w:after="240" w:line="360" w:lineRule="auto"/>
        <w:ind w:left="714" w:hanging="357"/>
      </w:pPr>
      <w:r w:rsidRPr="00CF7FA8">
        <w:rPr>
          <w:rStyle w:val="Kodwlini"/>
        </w:rPr>
        <w:t>GET_SECTOR_COUNT</w:t>
      </w:r>
      <w:r>
        <w:t xml:space="preserve"> – pobranie ilości sektorów dysku</w:t>
      </w:r>
    </w:p>
    <w:p w:rsidR="006046A0" w:rsidRDefault="006046A0" w:rsidP="00CF7FA8">
      <w:pPr>
        <w:pStyle w:val="Akapitzlist"/>
        <w:numPr>
          <w:ilvl w:val="0"/>
          <w:numId w:val="26"/>
        </w:numPr>
        <w:spacing w:before="240" w:after="240" w:line="360" w:lineRule="auto"/>
        <w:ind w:left="714" w:hanging="357"/>
      </w:pPr>
      <w:r w:rsidRPr="00CF7FA8">
        <w:rPr>
          <w:rStyle w:val="Kodwlini"/>
        </w:rPr>
        <w:t>GET_BLOCK_SIZE</w:t>
      </w:r>
      <w:r>
        <w:t xml:space="preserve"> – pobranie wielkości bloku czyszczenia karty (sektory jako jednostka) </w:t>
      </w:r>
    </w:p>
    <w:p w:rsidR="00CF7FA8" w:rsidRDefault="006046A0" w:rsidP="00CF7FA8">
      <w:pPr>
        <w:pStyle w:val="Akapitzlist"/>
        <w:numPr>
          <w:ilvl w:val="0"/>
          <w:numId w:val="26"/>
        </w:numPr>
        <w:spacing w:before="240" w:after="240" w:line="360" w:lineRule="auto"/>
        <w:ind w:left="714" w:hanging="357"/>
      </w:pPr>
      <w:r w:rsidRPr="00CF7FA8">
        <w:rPr>
          <w:rStyle w:val="Kodwlini"/>
        </w:rPr>
        <w:t>CTRL_ERASE_SECTOR</w:t>
      </w:r>
      <w:r>
        <w:t xml:space="preserve"> – czyszczenie </w:t>
      </w:r>
      <w:r w:rsidRPr="00CF7FA8">
        <w:t xml:space="preserve">części </w:t>
      </w:r>
      <w:r w:rsidR="00CF7FA8" w:rsidRPr="00CF7FA8">
        <w:t>pamięci, sektor początkowy</w:t>
      </w:r>
      <w:r w:rsidR="00CF7FA8">
        <w:t xml:space="preserve"> oraz końcowy podane są kolejno jako starsze i młodsze słowo (16 bitów) parametru.</w:t>
      </w:r>
    </w:p>
    <w:p w:rsidR="00403A36" w:rsidRDefault="006046A0" w:rsidP="00D47411">
      <w:pPr>
        <w:ind w:firstLine="0"/>
      </w:pPr>
      <w:r>
        <w:t>S</w:t>
      </w:r>
      <w:r w:rsidR="00403A36">
        <w:t>terowniki określonych typów dysków</w:t>
      </w:r>
      <w:r>
        <w:t>,</w:t>
      </w:r>
      <w:r w:rsidR="00403A36">
        <w:t xml:space="preserve"> jak na przykład karta SD, mogą wspierać dodatkowe polecenia. W przypadku karty SD może to być na</w:t>
      </w:r>
      <w:r>
        <w:t xml:space="preserve"> </w:t>
      </w:r>
      <w:r w:rsidR="00403A36">
        <w:t xml:space="preserve">przykład pobranie numeru </w:t>
      </w:r>
      <w:r>
        <w:t>identyfikatora karty (CID)</w:t>
      </w:r>
      <w:r w:rsidR="00403A36">
        <w:t xml:space="preserve">. </w:t>
      </w:r>
      <w:r w:rsidR="00403A36" w:rsidRPr="00D47411">
        <w:t xml:space="preserve"> </w:t>
      </w:r>
    </w:p>
    <w:p w:rsidR="002D4110" w:rsidRDefault="002D4110" w:rsidP="00D47411">
      <w:pPr>
        <w:ind w:firstLine="0"/>
      </w:pPr>
      <w:r>
        <w:tab/>
        <w:t xml:space="preserve">W projekcie zastosowany został gotowy sterownik do karty SD wykonany przez </w:t>
      </w:r>
      <w:proofErr w:type="spellStart"/>
      <w:r w:rsidRPr="002D4110">
        <w:t>Aiden</w:t>
      </w:r>
      <w:r>
        <w:t>a</w:t>
      </w:r>
      <w:proofErr w:type="spellEnd"/>
      <w:r w:rsidRPr="002D4110">
        <w:t xml:space="preserve"> Morrison</w:t>
      </w:r>
      <w:r>
        <w:t xml:space="preserve">a a przystosowany do pracy na procesorze PIC32MX795L512 przez </w:t>
      </w:r>
      <w:r w:rsidRPr="002D4110">
        <w:t xml:space="preserve">Riccardo </w:t>
      </w:r>
      <w:proofErr w:type="spellStart"/>
      <w:r w:rsidRPr="002D4110">
        <w:t>Leonardi</w:t>
      </w:r>
      <w:r>
        <w:t>ego</w:t>
      </w:r>
      <w:proofErr w:type="spellEnd"/>
      <w:r>
        <w:t>.</w:t>
      </w:r>
      <w:r w:rsidR="001E189C">
        <w:t xml:space="preserve"> </w:t>
      </w:r>
      <w:r w:rsidR="001A5F5F">
        <w:t>K</w:t>
      </w:r>
      <w:r w:rsidR="001E189C">
        <w:t xml:space="preserve">omunikuje się </w:t>
      </w:r>
      <w:r w:rsidR="001A5F5F">
        <w:t xml:space="preserve">on </w:t>
      </w:r>
      <w:r w:rsidR="001E189C">
        <w:t>z kartą pamięci przy pomocy interfejsu SPI.</w:t>
      </w:r>
      <w:r>
        <w:t xml:space="preserve"> Niestety sterownik ten nie wykorzystuje kontrolera DMA do kopiowania danych pomiędzy kartą SD a pamięcią operacyjną. W planach rozwojowych projektu </w:t>
      </w:r>
      <w:r w:rsidR="00DD3E25">
        <w:t>jest</w:t>
      </w:r>
      <w:r>
        <w:t xml:space="preserve"> dodanie wsparcia dla kontrolera DMA.</w:t>
      </w:r>
    </w:p>
    <w:p w:rsidR="003E6361" w:rsidRPr="00D47411" w:rsidRDefault="003E6361" w:rsidP="00D47411">
      <w:pPr>
        <w:ind w:firstLine="0"/>
      </w:pPr>
      <w:r>
        <w:tab/>
        <w:t xml:space="preserve">Kod źródłowy sterownika znajduje się na dołączonej w </w:t>
      </w:r>
      <w:r>
        <w:t>dodatku A</w:t>
      </w:r>
      <w:r>
        <w:t xml:space="preserve"> płycie SD pod ścieżką: „</w:t>
      </w:r>
      <w:r w:rsidRPr="003E6361">
        <w:rPr>
          <w:i/>
        </w:rPr>
        <w:t>./</w:t>
      </w:r>
      <w:proofErr w:type="spellStart"/>
      <w:r w:rsidRPr="003E6361">
        <w:rPr>
          <w:i/>
        </w:rPr>
        <w:t>source</w:t>
      </w:r>
      <w:proofErr w:type="spellEnd"/>
      <w:r w:rsidRPr="003E6361">
        <w:rPr>
          <w:i/>
        </w:rPr>
        <w:t>/</w:t>
      </w:r>
      <w:proofErr w:type="spellStart"/>
      <w:r w:rsidRPr="003E6361">
        <w:rPr>
          <w:i/>
        </w:rPr>
        <w:t>lld</w:t>
      </w:r>
      <w:proofErr w:type="spellEnd"/>
      <w:r w:rsidRPr="003E6361">
        <w:rPr>
          <w:i/>
        </w:rPr>
        <w:t>/</w:t>
      </w:r>
      <w:proofErr w:type="spellStart"/>
      <w:r w:rsidRPr="003E6361">
        <w:rPr>
          <w:i/>
        </w:rPr>
        <w:t>platforms</w:t>
      </w:r>
      <w:proofErr w:type="spellEnd"/>
      <w:r w:rsidRPr="003E6361">
        <w:rPr>
          <w:i/>
        </w:rPr>
        <w:t>/</w:t>
      </w:r>
      <w:proofErr w:type="spellStart"/>
      <w:r w:rsidRPr="003E6361">
        <w:rPr>
          <w:i/>
        </w:rPr>
        <w:t>microchip</w:t>
      </w:r>
      <w:proofErr w:type="spellEnd"/>
      <w:r w:rsidRPr="003E6361">
        <w:rPr>
          <w:i/>
        </w:rPr>
        <w:t>/pic32SDMMC.c</w:t>
      </w:r>
      <w:r>
        <w:t xml:space="preserve">”. </w:t>
      </w:r>
    </w:p>
    <w:p w:rsidR="00777FED" w:rsidRPr="00C01C58" w:rsidRDefault="00777FED" w:rsidP="00777FED">
      <w:pPr>
        <w:pStyle w:val="Nagwek4"/>
      </w:pPr>
      <w:bookmarkStart w:id="73" w:name="_Toc347422936"/>
      <w:r w:rsidRPr="00C01C58">
        <w:t>LCD</w:t>
      </w:r>
      <w:bookmarkEnd w:id="73"/>
    </w:p>
    <w:p w:rsidR="00777FED" w:rsidRDefault="00B3278F" w:rsidP="00777FED">
      <w:pPr>
        <w:ind w:firstLine="0"/>
      </w:pPr>
      <w:r>
        <w:t xml:space="preserve">Warstwa abstrakcji sprzętu dla sterowników wyświetlaczy oraz układów graficznych posiada znacznie więcej funkcji, aniżeli omawiane do tej pory sterowniki. Znajdziemy </w:t>
      </w:r>
      <w:r>
        <w:lastRenderedPageBreak/>
        <w:t>tutaj funkcje, odpowiadające specyficznym możl</w:t>
      </w:r>
      <w:r w:rsidR="00FE0543">
        <w:t>iwością układów graficznych. W </w:t>
      </w:r>
      <w:r>
        <w:t xml:space="preserve">obecnym stopniu zaawansowania projektu, są to funkcje służące do rysowania podstawowych elementów takich jak prostokąt czy piksel (patrz </w:t>
      </w:r>
      <w:r w:rsidR="009841EA" w:rsidRPr="009841EA">
        <w:fldChar w:fldCharType="begin"/>
      </w:r>
      <w:r w:rsidR="009841EA" w:rsidRPr="009841EA">
        <w:instrText xml:space="preserve"> REF _Ref347527765 \h </w:instrText>
      </w:r>
      <w:r w:rsidR="009841EA" w:rsidRPr="009841EA">
        <w:instrText xml:space="preserve"> \* MERGEFORMAT </w:instrText>
      </w:r>
      <w:r w:rsidR="009841EA" w:rsidRPr="009841EA">
        <w:fldChar w:fldCharType="separate"/>
      </w:r>
      <w:r w:rsidR="009841EA" w:rsidRPr="009841EA">
        <w:t xml:space="preserve">Kod źródłowy </w:t>
      </w:r>
      <w:r w:rsidR="009841EA" w:rsidRPr="009841EA">
        <w:rPr>
          <w:noProof/>
        </w:rPr>
        <w:t>2</w:t>
      </w:r>
      <w:r w:rsidR="009841EA" w:rsidRPr="009841EA">
        <w:t>.</w:t>
      </w:r>
      <w:r w:rsidR="009841EA" w:rsidRPr="009841EA">
        <w:rPr>
          <w:noProof/>
        </w:rPr>
        <w:t>18</w:t>
      </w:r>
      <w:r w:rsidR="009841EA" w:rsidRPr="009841EA">
        <w:fldChar w:fldCharType="end"/>
      </w:r>
      <w:r w:rsidR="009841EA">
        <w:t xml:space="preserve"> </w:t>
      </w:r>
      <w:r>
        <w:t xml:space="preserve">na stronie </w:t>
      </w:r>
      <w:r w:rsidR="009841EA">
        <w:fldChar w:fldCharType="begin"/>
      </w:r>
      <w:r w:rsidR="009841EA">
        <w:instrText xml:space="preserve"> PAGEREF _Ref347527772 \h </w:instrText>
      </w:r>
      <w:r w:rsidR="009841EA">
        <w:fldChar w:fldCharType="separate"/>
      </w:r>
      <w:r w:rsidR="009841EA">
        <w:rPr>
          <w:noProof/>
        </w:rPr>
        <w:t>37</w:t>
      </w:r>
      <w:r w:rsidR="009841EA">
        <w:fldChar w:fldCharType="end"/>
      </w:r>
      <w:r>
        <w:t xml:space="preserve">). Funkcje te będą przybywały razem z rozwojem, projektowanego równolegle, układu graficznego FPGA. Wszystkie funkcje których nie wspiera układ graficzny a które znajdują się w strukturze bazowej powinny być emulowane programowo przez sterownik. </w:t>
      </w:r>
    </w:p>
    <w:p w:rsidR="00B3278F" w:rsidRDefault="00B3278F" w:rsidP="00B3278F">
      <w:pPr>
        <w:pStyle w:val="PodpisKodu"/>
      </w:pPr>
      <w:bookmarkStart w:id="74" w:name="_Ref347527765"/>
      <w:bookmarkStart w:id="75" w:name="_Ref347527772"/>
      <w:r w:rsidRPr="009841EA">
        <w:rPr>
          <w:b/>
        </w:rPr>
        <w:t xml:space="preserve">Kod źródłowy </w:t>
      </w:r>
      <w:r w:rsidR="001B5D05">
        <w:rPr>
          <w:b/>
        </w:rPr>
        <w:fldChar w:fldCharType="begin"/>
      </w:r>
      <w:r w:rsidR="001B5D05">
        <w:rPr>
          <w:b/>
        </w:rPr>
        <w:instrText xml:space="preserve"> STYLEREF 1 \s </w:instrText>
      </w:r>
      <w:r w:rsidR="001B5D05">
        <w:rPr>
          <w:b/>
        </w:rPr>
        <w:fldChar w:fldCharType="separate"/>
      </w:r>
      <w:r w:rsidR="001B5D05">
        <w:rPr>
          <w:b/>
          <w:noProof/>
        </w:rPr>
        <w:t>2</w:t>
      </w:r>
      <w:r w:rsidR="001B5D05">
        <w:rPr>
          <w:b/>
        </w:rPr>
        <w:fldChar w:fldCharType="end"/>
      </w:r>
      <w:r w:rsidR="001B5D05">
        <w:rPr>
          <w:b/>
        </w:rPr>
        <w:t>.</w:t>
      </w:r>
      <w:r w:rsidR="001B5D05">
        <w:rPr>
          <w:b/>
        </w:rPr>
        <w:fldChar w:fldCharType="begin"/>
      </w:r>
      <w:r w:rsidR="001B5D05">
        <w:rPr>
          <w:b/>
        </w:rPr>
        <w:instrText xml:space="preserve"> SEQ Kod_źródłowy \* ARABIC \s 1 </w:instrText>
      </w:r>
      <w:r w:rsidR="001B5D05">
        <w:rPr>
          <w:b/>
        </w:rPr>
        <w:fldChar w:fldCharType="separate"/>
      </w:r>
      <w:r w:rsidR="001B5D05">
        <w:rPr>
          <w:b/>
          <w:noProof/>
        </w:rPr>
        <w:t>19</w:t>
      </w:r>
      <w:r w:rsidR="001B5D05">
        <w:rPr>
          <w:b/>
        </w:rPr>
        <w:fldChar w:fldCharType="end"/>
      </w:r>
      <w:bookmarkEnd w:id="74"/>
      <w:r w:rsidRPr="009841EA">
        <w:rPr>
          <w:b/>
        </w:rPr>
        <w:t>.</w:t>
      </w:r>
      <w:r>
        <w:t xml:space="preserve"> </w:t>
      </w:r>
      <w:r>
        <w:t>Warstwa abstrakcji dla sterowników</w:t>
      </w:r>
      <w:r>
        <w:t xml:space="preserve"> układów graficznych</w:t>
      </w:r>
      <w:bookmarkEnd w:id="75"/>
    </w:p>
    <w:p w:rsidR="00B54B28" w:rsidRPr="001B5D05" w:rsidRDefault="00B54B28" w:rsidP="00B54B28">
      <w:pPr>
        <w:pStyle w:val="Kodrdowy"/>
        <w:rPr>
          <w:lang w:val="en-US"/>
        </w:rPr>
      </w:pPr>
      <w:proofErr w:type="spellStart"/>
      <w:r w:rsidRPr="001B5D05">
        <w:rPr>
          <w:color w:val="0000FF"/>
          <w:lang w:val="en-US"/>
        </w:rPr>
        <w:t>struct</w:t>
      </w:r>
      <w:proofErr w:type="spellEnd"/>
      <w:r w:rsidRPr="001B5D05">
        <w:rPr>
          <w:lang w:val="en-US"/>
        </w:rPr>
        <w:t xml:space="preserve"> </w:t>
      </w:r>
      <w:proofErr w:type="spellStart"/>
      <w:r w:rsidRPr="001B5D05">
        <w:rPr>
          <w:lang w:val="en-US"/>
        </w:rPr>
        <w:t>hldLcdDevice</w:t>
      </w:r>
      <w:proofErr w:type="spellEnd"/>
    </w:p>
    <w:p w:rsidR="00B54B28" w:rsidRPr="001B5D05" w:rsidRDefault="00B54B28" w:rsidP="00B54B28">
      <w:pPr>
        <w:pStyle w:val="Kodrdowy"/>
        <w:rPr>
          <w:lang w:val="en-US"/>
        </w:rPr>
      </w:pPr>
      <w:r w:rsidRPr="001B5D05">
        <w:rPr>
          <w:lang w:val="en-US"/>
        </w:rPr>
        <w:t>{</w:t>
      </w:r>
    </w:p>
    <w:p w:rsidR="00B54B28" w:rsidRPr="001B5D05" w:rsidRDefault="00B54B28" w:rsidP="00B54B28">
      <w:pPr>
        <w:pStyle w:val="Kodrdowy"/>
        <w:rPr>
          <w:lang w:val="en-US"/>
        </w:rPr>
      </w:pPr>
      <w:r w:rsidRPr="001B5D05">
        <w:rPr>
          <w:lang w:val="en-US"/>
        </w:rPr>
        <w:t xml:space="preserve">    </w:t>
      </w:r>
      <w:proofErr w:type="spellStart"/>
      <w:r w:rsidRPr="001B5D05">
        <w:rPr>
          <w:color w:val="0000FF"/>
          <w:lang w:val="en-US"/>
        </w:rPr>
        <w:t>struct</w:t>
      </w:r>
      <w:proofErr w:type="spellEnd"/>
      <w:r w:rsidRPr="001B5D05">
        <w:rPr>
          <w:lang w:val="en-US"/>
        </w:rPr>
        <w:t xml:space="preserve"> </w:t>
      </w:r>
      <w:proofErr w:type="spellStart"/>
      <w:r w:rsidRPr="001B5D05">
        <w:rPr>
          <w:lang w:val="en-US"/>
        </w:rPr>
        <w:t>hldDevice</w:t>
      </w:r>
      <w:proofErr w:type="spellEnd"/>
      <w:r w:rsidRPr="001B5D05">
        <w:rPr>
          <w:lang w:val="en-US"/>
        </w:rPr>
        <w:t xml:space="preserve"> head;</w:t>
      </w:r>
    </w:p>
    <w:p w:rsidR="00B54B28" w:rsidRPr="001B5D05"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r>
        <w:rPr>
          <w:lang w:val="en-US"/>
        </w:rPr>
        <w:t xml:space="preserve">UINT32 </w:t>
      </w:r>
      <w:proofErr w:type="spellStart"/>
      <w:r>
        <w:rPr>
          <w:lang w:val="en-US"/>
        </w:rPr>
        <w:t>drawingColor</w:t>
      </w:r>
      <w:proofErr w:type="spellEnd"/>
      <w:r>
        <w:rPr>
          <w:lang w:val="en-US"/>
        </w:rPr>
        <w:t xml:space="preserve">; </w:t>
      </w:r>
      <w:r w:rsidRPr="00B54B28">
        <w:rPr>
          <w:color w:val="008000"/>
          <w:lang w:val="en-US"/>
        </w:rPr>
        <w:t>// Drawing color in color format of LCD</w:t>
      </w:r>
    </w:p>
    <w:p w:rsidR="00B54B28" w:rsidRPr="00B54B28" w:rsidRDefault="00B54B28" w:rsidP="00B54B28">
      <w:pPr>
        <w:pStyle w:val="Kodrdowy"/>
        <w:rPr>
          <w:lang w:val="en-US"/>
        </w:rPr>
      </w:pP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(*attach)();</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(*open)(</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(*close)(</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setColor</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UINT8 </w:t>
      </w:r>
      <w:proofErr w:type="spellStart"/>
      <w:r w:rsidRPr="00B54B28">
        <w:rPr>
          <w:lang w:val="en-US"/>
        </w:rPr>
        <w:t>pA</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UINT8 </w:t>
      </w:r>
      <w:proofErr w:type="spellStart"/>
      <w:r>
        <w:rPr>
          <w:lang w:val="en-US"/>
        </w:rPr>
        <w:t>pR</w:t>
      </w:r>
      <w:proofErr w:type="spellEnd"/>
      <w:r>
        <w:rPr>
          <w:lang w:val="en-US"/>
        </w:rPr>
        <w:t xml:space="preserve">, </w:t>
      </w:r>
      <w:r w:rsidRPr="00B54B28">
        <w:rPr>
          <w:lang w:val="en-US"/>
        </w:rPr>
        <w:t xml:space="preserve">UINT8 </w:t>
      </w:r>
      <w:proofErr w:type="spellStart"/>
      <w:r w:rsidRPr="00B54B28">
        <w:rPr>
          <w:lang w:val="en-US"/>
        </w:rPr>
        <w:t>pG</w:t>
      </w:r>
      <w:proofErr w:type="spellEnd"/>
      <w:r w:rsidRPr="00B54B28">
        <w:rPr>
          <w:lang w:val="en-US"/>
        </w:rPr>
        <w:t xml:space="preserve">, UINT8 </w:t>
      </w:r>
      <w:proofErr w:type="spellStart"/>
      <w:r w:rsidRPr="00B54B28">
        <w:rPr>
          <w:lang w:val="en-US"/>
        </w:rPr>
        <w:t>pB</w:t>
      </w:r>
      <w:proofErr w:type="spellEnd"/>
      <w:r w:rsidRPr="00B54B28">
        <w:rPr>
          <w:lang w:val="en-US"/>
        </w:rPr>
        <w:t>);</w:t>
      </w:r>
    </w:p>
    <w:p w:rsid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w:t>
      </w:r>
      <w:proofErr w:type="spellStart"/>
      <w:r w:rsidRPr="00B54B28">
        <w:rPr>
          <w:lang w:val="en-US"/>
        </w:rPr>
        <w:t>drawPixel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Default="00B54B28" w:rsidP="00B54B28">
      <w:pPr>
        <w:pStyle w:val="Kodrdowy"/>
        <w:rPr>
          <w:lang w:val="en-US"/>
        </w:rPr>
      </w:pPr>
      <w:r w:rsidRPr="00B54B28">
        <w:rPr>
          <w:lang w:val="en-US"/>
        </w:rPr>
        <w:t xml:space="preserve">    UINT16 (*</w:t>
      </w:r>
      <w:proofErr w:type="spellStart"/>
      <w:r w:rsidRPr="00B54B28">
        <w:rPr>
          <w:lang w:val="en-US"/>
        </w:rPr>
        <w:t>getPixel</w:t>
      </w:r>
      <w:proofErr w:type="spellEnd"/>
      <w:r w:rsidRPr="00B54B28">
        <w:rPr>
          <w:lang w:val="en-US"/>
        </w:rPr>
        <w:t>)(</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 xml:space="preserve">, </w:t>
      </w:r>
    </w:p>
    <w:p w:rsidR="00B54B28" w:rsidRPr="00B54B28" w:rsidRDefault="00B54B28" w:rsidP="00B54B28">
      <w:pPr>
        <w:pStyle w:val="Kodrdowy"/>
        <w:rPr>
          <w:lang w:val="en-US"/>
        </w:rPr>
      </w:pPr>
      <w:r>
        <w:rPr>
          <w:lang w:val="en-US"/>
        </w:rPr>
        <w:t xml:space="preserve">            </w:t>
      </w:r>
      <w:r w:rsidRPr="00B54B28">
        <w:rPr>
          <w:lang w:val="en-US"/>
        </w:rPr>
        <w:t xml:space="preserve">UINT16 </w:t>
      </w:r>
      <w:proofErr w:type="spellStart"/>
      <w:r w:rsidRPr="00B54B28">
        <w:rPr>
          <w:lang w:val="en-US"/>
        </w:rPr>
        <w:t>pX</w:t>
      </w:r>
      <w:proofErr w:type="spellEnd"/>
      <w:r w:rsidRPr="00B54B28">
        <w:rPr>
          <w:lang w:val="en-US"/>
        </w:rPr>
        <w:t xml:space="preserve">, UINT16 </w:t>
      </w:r>
      <w:proofErr w:type="spellStart"/>
      <w:r w:rsidRPr="00B54B28">
        <w:rPr>
          <w:lang w:val="en-US"/>
        </w:rPr>
        <w:t>pY</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proofErr w:type="spellStart"/>
      <w:r w:rsidRPr="00B54B28">
        <w:rPr>
          <w:lang w:val="en-US"/>
        </w:rPr>
        <w:t>retcode</w:t>
      </w:r>
      <w:proofErr w:type="spellEnd"/>
      <w:r w:rsidRPr="00B54B28">
        <w:rPr>
          <w:lang w:val="en-US"/>
        </w:rPr>
        <w:t xml:space="preserve"> (*fill)(</w:t>
      </w:r>
      <w:proofErr w:type="spellStart"/>
      <w:r w:rsidRPr="00B54B28">
        <w:rPr>
          <w:color w:val="0000FF"/>
          <w:lang w:val="en-US"/>
        </w:rPr>
        <w:t>struct</w:t>
      </w:r>
      <w:proofErr w:type="spellEnd"/>
      <w:r w:rsidRPr="00B54B28">
        <w:rPr>
          <w:lang w:val="en-US"/>
        </w:rPr>
        <w:t xml:space="preserve"> </w:t>
      </w:r>
      <w:proofErr w:type="spellStart"/>
      <w:r w:rsidRPr="00B54B28">
        <w:rPr>
          <w:lang w:val="en-US"/>
        </w:rPr>
        <w:t>hldLcdDevice</w:t>
      </w:r>
      <w:proofErr w:type="spellEnd"/>
      <w:r w:rsidRPr="00B54B28">
        <w:rPr>
          <w:lang w:val="en-US"/>
        </w:rPr>
        <w:t xml:space="preserve"> *</w:t>
      </w:r>
      <w:proofErr w:type="spellStart"/>
      <w:r w:rsidRPr="00B54B28">
        <w:rPr>
          <w:lang w:val="en-US"/>
        </w:rPr>
        <w:t>pLcdDev</w:t>
      </w:r>
      <w:proofErr w:type="spellEnd"/>
      <w:r w:rsidRPr="00B54B28">
        <w:rPr>
          <w:lang w:val="en-US"/>
        </w:rPr>
        <w:t>,</w:t>
      </w:r>
    </w:p>
    <w:p w:rsidR="00B54B28" w:rsidRPr="00B54B28" w:rsidRDefault="00B54B28" w:rsidP="00B54B28">
      <w:pPr>
        <w:pStyle w:val="Kodrdowy"/>
        <w:rPr>
          <w:lang w:val="en-US"/>
        </w:rPr>
      </w:pPr>
      <w:r w:rsidRPr="00B54B28">
        <w:rPr>
          <w:lang w:val="en-US"/>
        </w:rPr>
        <w:t xml:space="preserve">        </w:t>
      </w:r>
      <w:r>
        <w:rPr>
          <w:lang w:val="en-US"/>
        </w:rPr>
        <w:t xml:space="preserve">    </w:t>
      </w:r>
      <w:r w:rsidRPr="00B54B28">
        <w:rPr>
          <w:lang w:val="en-US"/>
        </w:rPr>
        <w:t>UINT16 pX1, UINT16 pY1, UINT16 pX2, UINT16 pY2);</w:t>
      </w:r>
    </w:p>
    <w:p w:rsidR="00B54B28" w:rsidRPr="00B54B28" w:rsidRDefault="00B54B28" w:rsidP="00B54B28">
      <w:pPr>
        <w:pStyle w:val="Kodrdowy"/>
        <w:rPr>
          <w:lang w:val="en-US"/>
        </w:rPr>
      </w:pPr>
      <w:r w:rsidRPr="00B54B28">
        <w:rPr>
          <w:lang w:val="en-US"/>
        </w:rPr>
        <w:t xml:space="preserve">    </w:t>
      </w:r>
    </w:p>
    <w:p w:rsidR="00B54B28" w:rsidRDefault="00B54B28" w:rsidP="00B54B28">
      <w:pPr>
        <w:pStyle w:val="Kodrdowy"/>
      </w:pPr>
      <w:r w:rsidRPr="00B54B28">
        <w:rPr>
          <w:lang w:val="en-US"/>
        </w:rPr>
        <w:t xml:space="preserve">    </w:t>
      </w:r>
      <w:r>
        <w:t>UINT32 (*</w:t>
      </w:r>
      <w:proofErr w:type="spellStart"/>
      <w:r>
        <w:t>getMaxX</w:t>
      </w:r>
      <w:proofErr w:type="spellEnd"/>
      <w:r>
        <w:t>)();</w:t>
      </w:r>
    </w:p>
    <w:p w:rsidR="00B54B28" w:rsidRDefault="00B54B28" w:rsidP="00B54B28">
      <w:pPr>
        <w:pStyle w:val="Kodrdowy"/>
      </w:pPr>
      <w:r>
        <w:t xml:space="preserve">    UINT32 (*</w:t>
      </w:r>
      <w:proofErr w:type="spellStart"/>
      <w:r>
        <w:t>getMaxY</w:t>
      </w:r>
      <w:proofErr w:type="spellEnd"/>
      <w:r>
        <w:t>)();</w:t>
      </w:r>
    </w:p>
    <w:p w:rsidR="00B3278F" w:rsidRDefault="00B54B28" w:rsidP="00B3278F">
      <w:pPr>
        <w:pStyle w:val="Kodrdowy"/>
      </w:pPr>
      <w:r>
        <w:t>};</w:t>
      </w:r>
    </w:p>
    <w:p w:rsidR="00B3278F" w:rsidRDefault="00E71D3F" w:rsidP="00FF39D1">
      <w:pPr>
        <w:ind w:firstLine="0"/>
      </w:pPr>
      <w:r>
        <w:t xml:space="preserve">Funkcja </w:t>
      </w:r>
      <w:proofErr w:type="spellStart"/>
      <w:r w:rsidRPr="00BB53A9">
        <w:rPr>
          <w:rStyle w:val="Kodwlini"/>
        </w:rPr>
        <w:t>setColor</w:t>
      </w:r>
      <w:proofErr w:type="spellEnd"/>
      <w:r>
        <w:t xml:space="preserve"> ustawia aktualny kolor którym będą rysowane elementy wysłane do układu graficznego po jej wywołaniu. Przyjmuje ona cztery parametry, są to składowe koloru w formacie ARGB888. Sterownik musi zadbać o to aby kolor został zmieniony na format używany przez układ graficzny.</w:t>
      </w:r>
    </w:p>
    <w:p w:rsidR="00E71D3F" w:rsidRDefault="00E71D3F" w:rsidP="00FF39D1">
      <w:pPr>
        <w:ind w:firstLine="0"/>
      </w:pPr>
      <w:r>
        <w:tab/>
        <w:t xml:space="preserve">Kolejna funkcja nosi nazwę </w:t>
      </w:r>
      <w:proofErr w:type="spellStart"/>
      <w:r w:rsidRPr="00BB53A9">
        <w:rPr>
          <w:rStyle w:val="Kodwlini"/>
        </w:rPr>
        <w:t>drawPixel</w:t>
      </w:r>
      <w:proofErr w:type="spellEnd"/>
      <w:r>
        <w:t xml:space="preserve"> i odpowiedzialna jest za narysowanie na ekranie pojedynczego piksela o ustalonym przez funkcję </w:t>
      </w:r>
      <w:proofErr w:type="spellStart"/>
      <w:r w:rsidRPr="00BB53A9">
        <w:rPr>
          <w:rStyle w:val="Kodwlini"/>
        </w:rPr>
        <w:t>setColor</w:t>
      </w:r>
      <w:proofErr w:type="spellEnd"/>
      <w:r>
        <w:t xml:space="preserve"> kolorze. Jako parametry przyjmuje współrzędne </w:t>
      </w:r>
      <w:proofErr w:type="spellStart"/>
      <w:r w:rsidRPr="00BB53A9">
        <w:rPr>
          <w:rStyle w:val="Kodwlini"/>
        </w:rPr>
        <w:t>pX</w:t>
      </w:r>
      <w:proofErr w:type="spellEnd"/>
      <w:r>
        <w:t xml:space="preserve">, </w:t>
      </w:r>
      <w:proofErr w:type="spellStart"/>
      <w:r w:rsidRPr="00BB53A9">
        <w:rPr>
          <w:rStyle w:val="Kodwlini"/>
        </w:rPr>
        <w:t>pY</w:t>
      </w:r>
      <w:proofErr w:type="spellEnd"/>
      <w:r>
        <w:t xml:space="preserve"> piksela.</w:t>
      </w:r>
    </w:p>
    <w:p w:rsidR="00E71D3F" w:rsidRDefault="00E71D3F" w:rsidP="00FF39D1">
      <w:pPr>
        <w:ind w:firstLine="0"/>
      </w:pPr>
      <w:r>
        <w:tab/>
        <w:t xml:space="preserve">Funkcja </w:t>
      </w:r>
      <w:proofErr w:type="spellStart"/>
      <w:r w:rsidRPr="00BB53A9">
        <w:rPr>
          <w:rStyle w:val="Kodwlini"/>
        </w:rPr>
        <w:t>getPixel</w:t>
      </w:r>
      <w:proofErr w:type="spellEnd"/>
      <w:r>
        <w:t xml:space="preserve"> pobiera kolor piksela o współrzędnych </w:t>
      </w:r>
      <w:proofErr w:type="spellStart"/>
      <w:r w:rsidRPr="00BB53A9">
        <w:rPr>
          <w:rStyle w:val="Kodwlini"/>
        </w:rPr>
        <w:t>pX</w:t>
      </w:r>
      <w:proofErr w:type="spellEnd"/>
      <w:r>
        <w:t xml:space="preserve">, </w:t>
      </w:r>
      <w:proofErr w:type="spellStart"/>
      <w:r w:rsidRPr="00BB53A9">
        <w:rPr>
          <w:rStyle w:val="Kodwlini"/>
        </w:rPr>
        <w:t>pY</w:t>
      </w:r>
      <w:proofErr w:type="spellEnd"/>
      <w:r>
        <w:t>.</w:t>
      </w:r>
    </w:p>
    <w:p w:rsidR="00E71D3F" w:rsidRDefault="00E71D3F" w:rsidP="00FF39D1">
      <w:pPr>
        <w:ind w:firstLine="0"/>
      </w:pPr>
      <w:r>
        <w:tab/>
        <w:t xml:space="preserve">Funkcja </w:t>
      </w:r>
      <w:proofErr w:type="spellStart"/>
      <w:r w:rsidRPr="00BB53A9">
        <w:rPr>
          <w:rStyle w:val="Kodwlini"/>
        </w:rPr>
        <w:t>fill</w:t>
      </w:r>
      <w:proofErr w:type="spellEnd"/>
      <w:r>
        <w:t xml:space="preserve"> wypełnia zadany prostokąt aktualnym kolorem. Prostokąt ten definiujemy poprzez podanie współrzędnych lewego górnego</w:t>
      </w:r>
      <w:r w:rsidR="00BB53A9">
        <w:t xml:space="preserve"> (</w:t>
      </w:r>
      <w:r w:rsidR="00BB53A9" w:rsidRPr="00BB53A9">
        <w:rPr>
          <w:rStyle w:val="Kodwlini"/>
        </w:rPr>
        <w:t>pX1, pY1</w:t>
      </w:r>
      <w:r w:rsidR="00BB53A9">
        <w:t>)</w:t>
      </w:r>
      <w:r>
        <w:t xml:space="preserve"> oraz prawego dolnego </w:t>
      </w:r>
      <w:r w:rsidR="00BB53A9">
        <w:t>(</w:t>
      </w:r>
      <w:r w:rsidR="00BB53A9" w:rsidRPr="00BB53A9">
        <w:rPr>
          <w:rStyle w:val="Kodwlini"/>
        </w:rPr>
        <w:t>pX2, pY2</w:t>
      </w:r>
      <w:r w:rsidR="00BB53A9">
        <w:t xml:space="preserve">) </w:t>
      </w:r>
      <w:r>
        <w:t>wierzchołka.</w:t>
      </w:r>
    </w:p>
    <w:p w:rsidR="00E71D3F" w:rsidRDefault="004F29E3" w:rsidP="00FF39D1">
      <w:pPr>
        <w:ind w:firstLine="0"/>
      </w:pPr>
      <w:r>
        <w:lastRenderedPageBreak/>
        <w:t xml:space="preserve">Ostatnimi elementami są wskaźniki na funkcje </w:t>
      </w:r>
      <w:proofErr w:type="spellStart"/>
      <w:r w:rsidRPr="00890C7C">
        <w:rPr>
          <w:rStyle w:val="Kodwlini"/>
        </w:rPr>
        <w:t>getMaxX</w:t>
      </w:r>
      <w:proofErr w:type="spellEnd"/>
      <w:r>
        <w:t xml:space="preserve"> oraz </w:t>
      </w:r>
      <w:proofErr w:type="spellStart"/>
      <w:r w:rsidRPr="00890C7C">
        <w:rPr>
          <w:rStyle w:val="Kodwlini"/>
        </w:rPr>
        <w:t>getMaxY</w:t>
      </w:r>
      <w:proofErr w:type="spellEnd"/>
      <w:r>
        <w:t>. Pobierają one maksymalne pozycje pikseli dla współrzędnych x oraz y. Jeżeli sterownik wspiera różne orientacje wyświetlacza (pionowa/pozioma) funkcje te powinny to uwzględniać.</w:t>
      </w:r>
    </w:p>
    <w:p w:rsidR="00FF3EEE" w:rsidRDefault="00655EA2" w:rsidP="00FF39D1">
      <w:pPr>
        <w:ind w:firstLine="0"/>
      </w:pPr>
      <w:r>
        <w:tab/>
        <w:t xml:space="preserve">Na potrzeby projektu omawianego w tej pracy zaimplementowane zostały dwa sterowniki układów graficznych. Pierwszym z nich jest sterownik do układu HX8347 [5] który został wbudowany w standardowy wyświetlacz zamontowany na płycie ewaluacyjnej. Drugim z nich jest, ciągle rozwijany, sterownik do układu graficznego FPGA z którym nasze urządzenie ma współpracować. </w:t>
      </w:r>
    </w:p>
    <w:p w:rsidR="00655EA2" w:rsidRDefault="00655EA2" w:rsidP="00FF3EEE">
      <w:pPr>
        <w:ind w:firstLine="576"/>
      </w:pPr>
      <w:r>
        <w:t xml:space="preserve">Komunikacja z oby dwoma układami nawiązywana jest przez </w:t>
      </w:r>
      <w:r w:rsidR="00FF3EEE">
        <w:t xml:space="preserve">16-bitowy interfejs i80. </w:t>
      </w:r>
      <w:r w:rsidR="001B1EBE">
        <w:t>Transmisja inicjowana jest poprzez wymuszenie przez procesor sterujący stanu niskiego na jednym z portów WR lub RD (zależnie od kierunku transmisji). Jeżeli chcemy wysłać polecenie lub dane do układu graficznego stan niski musi zostać wymuszony na porcie WR, w przeciwnym kierunku wymuszamy stan niski na porcie RD. Za określenie czy przesyłany jest kod komendy czy dane (np. parametry) odpowiada port RS. Każdy z układów dodatkowo wspiera sygnał CS dzięki któremu możemy wybrać do którego z nich wysyłamy polecenie. Oba układy pracują na tej samej 16-bitowej szynie danych.</w:t>
      </w:r>
    </w:p>
    <w:p w:rsidR="00541E2B" w:rsidRDefault="00541E2B" w:rsidP="00FF3EEE">
      <w:pPr>
        <w:ind w:firstLine="576"/>
      </w:pPr>
    </w:p>
    <w:p w:rsidR="000941C4" w:rsidRDefault="00541E2B" w:rsidP="00FF3EEE">
      <w:pPr>
        <w:ind w:firstLine="576"/>
      </w:pPr>
      <w:r>
        <w:t xml:space="preserve">TUTAJ COS NA TEMAT PMP I O TYM ZE DRIVER HX NA PODSTAWIE MICROCHIPA. OPIS </w:t>
      </w:r>
      <w:bookmarkStart w:id="76" w:name="_GoBack"/>
      <w:bookmarkEnd w:id="76"/>
      <w:r>
        <w:t>POLECEN DO NASZEGO FPGA I KONCZYMY.</w:t>
      </w:r>
    </w:p>
    <w:p w:rsidR="000941C4" w:rsidRDefault="000941C4" w:rsidP="000941C4">
      <w:pPr>
        <w:pStyle w:val="Nagwek4"/>
      </w:pPr>
      <w:r>
        <w:t>TOUCH</w:t>
      </w:r>
    </w:p>
    <w:p w:rsidR="00777FED" w:rsidRPr="00C01C58" w:rsidRDefault="00777FED" w:rsidP="00777FED">
      <w:pPr>
        <w:pStyle w:val="Nagwek2"/>
      </w:pPr>
      <w:bookmarkStart w:id="77" w:name="_Toc347422937"/>
      <w:r w:rsidRPr="00C01C58">
        <w:t>Biblioteki</w:t>
      </w:r>
      <w:bookmarkEnd w:id="77"/>
    </w:p>
    <w:p w:rsidR="0058167F" w:rsidRDefault="0058167F">
      <w:pPr>
        <w:spacing w:after="200" w:line="276" w:lineRule="auto"/>
        <w:ind w:firstLine="0"/>
        <w:jc w:val="left"/>
      </w:pPr>
    </w:p>
    <w:p w:rsidR="0058167F" w:rsidRDefault="00AC7D02">
      <w:pPr>
        <w:spacing w:after="200" w:line="276" w:lineRule="auto"/>
        <w:ind w:firstLine="0"/>
        <w:jc w:val="left"/>
      </w:pPr>
      <w:r>
        <w:t>!!!!!!!!!</w:t>
      </w:r>
      <w:r w:rsidR="0058167F">
        <w:t>GDZIES PRZY OKAZJI KONSOLI WLEPIC</w:t>
      </w:r>
      <w:r>
        <w:t>!!!!!!!!!!!!!!!</w:t>
      </w:r>
    </w:p>
    <w:p w:rsidR="001818F5" w:rsidRDefault="0058167F">
      <w:pPr>
        <w:spacing w:after="200" w:line="276" w:lineRule="auto"/>
        <w:ind w:firstLine="0"/>
        <w:jc w:val="left"/>
      </w:pPr>
      <w:r>
        <w:t>Oznacza to, że dane dodane do kolejki zostaną wysłane dopiero w momencie przyjścia przerwania od modułu UART. Rozwiązanie to jest dobre w przypadku tworzenia protokołu komunikacji z innym urządzeniem. W naszym projekcie głównym zadaniem portu transmisji szeregowej jest wysyłanie logów z konsoli w celu prezentacji na ekranie komputera. Jeżeli używamy tych informacji w celu śledzenia wykonywania programu to w przypadku wystąpienia błędu powodującego ponowne uruchomienie urządzenia, możemy nie zobaczyć ostatniej linii która powinna się pojawić na ekranie. Sytuacja ta utrudnia wyszukiwanie błędów. Został tutaj popełniony błąd projektowy. Sterownik do portu transmisji szeregowej wykorzystywanego do debugowania aplikacji powinien zatrzymywać wykonywanie programu do czasu aż znak zostanie wysłany.</w:t>
      </w:r>
    </w:p>
    <w:p w:rsidR="001818F5" w:rsidRDefault="001818F5">
      <w:pPr>
        <w:spacing w:after="200" w:line="276" w:lineRule="auto"/>
        <w:ind w:firstLine="0"/>
        <w:jc w:val="left"/>
      </w:pPr>
    </w:p>
    <w:p w:rsidR="001818F5" w:rsidRDefault="001818F5">
      <w:pPr>
        <w:spacing w:after="200" w:line="276" w:lineRule="auto"/>
        <w:ind w:firstLine="0"/>
        <w:jc w:val="left"/>
      </w:pPr>
    </w:p>
    <w:p w:rsidR="001818F5" w:rsidRDefault="001818F5">
      <w:pPr>
        <w:spacing w:after="200" w:line="276" w:lineRule="auto"/>
        <w:ind w:firstLine="0"/>
        <w:jc w:val="left"/>
      </w:pPr>
    </w:p>
    <w:p w:rsidR="00BB287C" w:rsidRPr="00C01C58" w:rsidRDefault="001818F5">
      <w:pPr>
        <w:spacing w:after="200" w:line="276" w:lineRule="auto"/>
        <w:ind w:firstLine="0"/>
        <w:jc w:val="left"/>
      </w:pPr>
      <w:r>
        <w:t>PŁYTA</w:t>
      </w:r>
      <w:r w:rsidR="00BB287C" w:rsidRPr="00C01C58">
        <w:br w:type="page"/>
      </w:r>
    </w:p>
    <w:p w:rsidR="00BB287C" w:rsidRDefault="00BB287C" w:rsidP="00F4497C">
      <w:pPr>
        <w:pStyle w:val="Nagwek1"/>
        <w:numPr>
          <w:ilvl w:val="0"/>
          <w:numId w:val="0"/>
        </w:numPr>
      </w:pPr>
      <w:bookmarkStart w:id="78" w:name="_Toc347422938"/>
      <w:r w:rsidRPr="00C01C58">
        <w:lastRenderedPageBreak/>
        <w:t>Bibliogra</w:t>
      </w:r>
      <w:r>
        <w:t>fia</w:t>
      </w:r>
      <w:bookmarkEnd w:id="78"/>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1"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2"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3"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4"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 xml:space="preserve">[14] Microchip: </w:t>
      </w:r>
      <w:r w:rsidRPr="00360EE6">
        <w:rPr>
          <w:i/>
          <w:lang w:val="en-US"/>
        </w:rPr>
        <w:t>Section 15. Input Capture</w:t>
      </w:r>
      <w:r>
        <w:rPr>
          <w:i/>
          <w:lang w:val="en-US"/>
        </w:rPr>
        <w:t xml:space="preserve">, </w:t>
      </w:r>
      <w:hyperlink r:id="rId25"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sectPr w:rsidR="006D71D5" w:rsidRPr="007E22E6"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108" w:rsidRDefault="002A7108" w:rsidP="00EF43EA">
      <w:pPr>
        <w:spacing w:line="240" w:lineRule="auto"/>
      </w:pPr>
      <w:r>
        <w:separator/>
      </w:r>
    </w:p>
  </w:endnote>
  <w:endnote w:type="continuationSeparator" w:id="0">
    <w:p w:rsidR="002A7108" w:rsidRDefault="002A7108"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108" w:rsidRDefault="002A7108" w:rsidP="00EF43EA">
      <w:pPr>
        <w:spacing w:line="240" w:lineRule="auto"/>
      </w:pPr>
      <w:r>
        <w:separator/>
      </w:r>
    </w:p>
  </w:footnote>
  <w:footnote w:type="continuationSeparator" w:id="0">
    <w:p w:rsidR="002A7108" w:rsidRDefault="002A7108" w:rsidP="00EF43EA">
      <w:pPr>
        <w:spacing w:line="240" w:lineRule="auto"/>
      </w:pPr>
      <w:r>
        <w:continuationSeparator/>
      </w:r>
    </w:p>
  </w:footnote>
  <w:footnote w:id="1">
    <w:p w:rsidR="002D4110" w:rsidRPr="005C5B02" w:rsidRDefault="002D4110">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2D4110" w:rsidRPr="002873C3" w:rsidRDefault="002D4110">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2D4110" w:rsidRPr="00F049DC" w:rsidRDefault="002D4110">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2D4110" w:rsidRPr="00522D6A" w:rsidRDefault="002D4110">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2D4110" w:rsidRPr="00AB28EF" w:rsidRDefault="002D4110">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2D4110" w:rsidRPr="00AB28EF" w:rsidRDefault="002D4110">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2D4110" w:rsidRPr="005B34DB" w:rsidRDefault="002D4110">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2D4110" w:rsidRPr="00A75983" w:rsidRDefault="002D4110">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2D4110" w:rsidRPr="00A75983" w:rsidRDefault="002D4110">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2D4110" w:rsidRPr="00EF06BA" w:rsidRDefault="002D4110">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2D4110" w:rsidRPr="00577406" w:rsidRDefault="002D4110"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2D4110" w:rsidRPr="00C84FE5" w:rsidRDefault="002D4110"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2D4110" w:rsidRPr="00061C72" w:rsidRDefault="002D4110">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2D4110" w:rsidRPr="00F65AAA" w:rsidRDefault="002D4110">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2D4110" w:rsidRPr="00975D76" w:rsidRDefault="002D4110">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2D4110" w:rsidRPr="00D42C24" w:rsidRDefault="002D4110">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2D4110" w:rsidRPr="00F265F6" w:rsidRDefault="002D4110">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2D4110" w:rsidRPr="00711268" w:rsidRDefault="002D4110">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2D4110" w:rsidRPr="003112B4" w:rsidRDefault="002D4110">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2D4110" w:rsidRPr="00202C8D" w:rsidRDefault="002D4110">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8140D0E"/>
    <w:lvl w:ilvl="0">
      <w:start w:val="1"/>
      <w:numFmt w:val="decimal"/>
      <w:lvlText w:val="%1."/>
      <w:lvlJc w:val="left"/>
      <w:pPr>
        <w:tabs>
          <w:tab w:val="num" w:pos="1492"/>
        </w:tabs>
        <w:ind w:left="1492" w:hanging="360"/>
      </w:pPr>
    </w:lvl>
  </w:abstractNum>
  <w:abstractNum w:abstractNumId="1">
    <w:nsid w:val="FFFFFF7D"/>
    <w:multiLevelType w:val="singleLevel"/>
    <w:tmpl w:val="F926D778"/>
    <w:lvl w:ilvl="0">
      <w:start w:val="1"/>
      <w:numFmt w:val="decimal"/>
      <w:lvlText w:val="%1."/>
      <w:lvlJc w:val="left"/>
      <w:pPr>
        <w:tabs>
          <w:tab w:val="num" w:pos="1209"/>
        </w:tabs>
        <w:ind w:left="1209" w:hanging="360"/>
      </w:pPr>
    </w:lvl>
  </w:abstractNum>
  <w:abstractNum w:abstractNumId="2">
    <w:nsid w:val="FFFFFF7E"/>
    <w:multiLevelType w:val="singleLevel"/>
    <w:tmpl w:val="219CC97A"/>
    <w:lvl w:ilvl="0">
      <w:start w:val="1"/>
      <w:numFmt w:val="decimal"/>
      <w:lvlText w:val="%1."/>
      <w:lvlJc w:val="left"/>
      <w:pPr>
        <w:tabs>
          <w:tab w:val="num" w:pos="926"/>
        </w:tabs>
        <w:ind w:left="926" w:hanging="360"/>
      </w:pPr>
    </w:lvl>
  </w:abstractNum>
  <w:abstractNum w:abstractNumId="3">
    <w:nsid w:val="FFFFFF7F"/>
    <w:multiLevelType w:val="singleLevel"/>
    <w:tmpl w:val="63F62902"/>
    <w:lvl w:ilvl="0">
      <w:start w:val="1"/>
      <w:numFmt w:val="decimal"/>
      <w:lvlText w:val="%1."/>
      <w:lvlJc w:val="left"/>
      <w:pPr>
        <w:tabs>
          <w:tab w:val="num" w:pos="643"/>
        </w:tabs>
        <w:ind w:left="643" w:hanging="360"/>
      </w:pPr>
    </w:lvl>
  </w:abstractNum>
  <w:abstractNum w:abstractNumId="4">
    <w:nsid w:val="FFFFFF80"/>
    <w:multiLevelType w:val="singleLevel"/>
    <w:tmpl w:val="6AEAEF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9B656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B80D3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130CE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FB8E86E"/>
    <w:lvl w:ilvl="0">
      <w:start w:val="1"/>
      <w:numFmt w:val="decimal"/>
      <w:lvlText w:val="%1."/>
      <w:lvlJc w:val="left"/>
      <w:pPr>
        <w:tabs>
          <w:tab w:val="num" w:pos="360"/>
        </w:tabs>
        <w:ind w:left="360" w:hanging="360"/>
      </w:pPr>
    </w:lvl>
  </w:abstractNum>
  <w:abstractNum w:abstractNumId="9">
    <w:nsid w:val="FFFFFF89"/>
    <w:multiLevelType w:val="singleLevel"/>
    <w:tmpl w:val="2BE2CFAA"/>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BE6553A"/>
    <w:multiLevelType w:val="hybridMultilevel"/>
    <w:tmpl w:val="18721C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40251371"/>
    <w:multiLevelType w:val="multilevel"/>
    <w:tmpl w:val="48FC83D8"/>
    <w:numStyleLink w:val="Styl2"/>
  </w:abstractNum>
  <w:abstractNum w:abstractNumId="15">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B247B4A"/>
    <w:multiLevelType w:val="multilevel"/>
    <w:tmpl w:val="2166A63A"/>
    <w:numStyleLink w:val="Styl1"/>
  </w:abstractNum>
  <w:abstractNum w:abstractNumId="17">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0033837"/>
    <w:multiLevelType w:val="hybridMultilevel"/>
    <w:tmpl w:val="E7B6C8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21D5CEF"/>
    <w:multiLevelType w:val="hybridMultilevel"/>
    <w:tmpl w:val="8EE693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539B2D0C"/>
    <w:multiLevelType w:val="hybridMultilevel"/>
    <w:tmpl w:val="12BE3F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4"/>
  </w:num>
  <w:num w:numId="13">
    <w:abstractNumId w:val="25"/>
  </w:num>
  <w:num w:numId="14">
    <w:abstractNumId w:val="10"/>
  </w:num>
  <w:num w:numId="15">
    <w:abstractNumId w:val="22"/>
  </w:num>
  <w:num w:numId="16">
    <w:abstractNumId w:val="23"/>
  </w:num>
  <w:num w:numId="17">
    <w:abstractNumId w:val="13"/>
  </w:num>
  <w:num w:numId="18">
    <w:abstractNumId w:val="12"/>
  </w:num>
  <w:num w:numId="19">
    <w:abstractNumId w:val="16"/>
  </w:num>
  <w:num w:numId="20">
    <w:abstractNumId w:val="15"/>
  </w:num>
  <w:num w:numId="21">
    <w:abstractNumId w:val="14"/>
  </w:num>
  <w:num w:numId="22">
    <w:abstractNumId w:val="21"/>
  </w:num>
  <w:num w:numId="23">
    <w:abstractNumId w:val="20"/>
  </w:num>
  <w:num w:numId="24">
    <w:abstractNumId w:val="11"/>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11A4D"/>
    <w:rsid w:val="00012AA7"/>
    <w:rsid w:val="00016CC7"/>
    <w:rsid w:val="0001721D"/>
    <w:rsid w:val="000208DF"/>
    <w:rsid w:val="00026BCC"/>
    <w:rsid w:val="000355EA"/>
    <w:rsid w:val="00044C59"/>
    <w:rsid w:val="0005132D"/>
    <w:rsid w:val="00053C8E"/>
    <w:rsid w:val="0006138A"/>
    <w:rsid w:val="00061C72"/>
    <w:rsid w:val="0006320C"/>
    <w:rsid w:val="0007341E"/>
    <w:rsid w:val="000812D0"/>
    <w:rsid w:val="000941C4"/>
    <w:rsid w:val="000A54F6"/>
    <w:rsid w:val="000B090A"/>
    <w:rsid w:val="000B3C07"/>
    <w:rsid w:val="000B40B9"/>
    <w:rsid w:val="000B539E"/>
    <w:rsid w:val="000C5CA8"/>
    <w:rsid w:val="000D2DDB"/>
    <w:rsid w:val="000D52E1"/>
    <w:rsid w:val="000E1733"/>
    <w:rsid w:val="000E76AE"/>
    <w:rsid w:val="000F661F"/>
    <w:rsid w:val="00105DEE"/>
    <w:rsid w:val="00110E2D"/>
    <w:rsid w:val="0012023B"/>
    <w:rsid w:val="00120C72"/>
    <w:rsid w:val="00124E81"/>
    <w:rsid w:val="00130F04"/>
    <w:rsid w:val="00134D7D"/>
    <w:rsid w:val="001350C5"/>
    <w:rsid w:val="0013769F"/>
    <w:rsid w:val="0014083C"/>
    <w:rsid w:val="00140B42"/>
    <w:rsid w:val="00144BCA"/>
    <w:rsid w:val="00146E88"/>
    <w:rsid w:val="00150A1A"/>
    <w:rsid w:val="00150C68"/>
    <w:rsid w:val="00150C93"/>
    <w:rsid w:val="00157300"/>
    <w:rsid w:val="001608FC"/>
    <w:rsid w:val="00164264"/>
    <w:rsid w:val="00167B7A"/>
    <w:rsid w:val="00171CB9"/>
    <w:rsid w:val="001758F9"/>
    <w:rsid w:val="001818F5"/>
    <w:rsid w:val="001830B0"/>
    <w:rsid w:val="001866F9"/>
    <w:rsid w:val="00187BE5"/>
    <w:rsid w:val="00191998"/>
    <w:rsid w:val="0019763E"/>
    <w:rsid w:val="001A0E7F"/>
    <w:rsid w:val="001A3698"/>
    <w:rsid w:val="001A3BC9"/>
    <w:rsid w:val="001A52C3"/>
    <w:rsid w:val="001A5F5F"/>
    <w:rsid w:val="001A639A"/>
    <w:rsid w:val="001A64E0"/>
    <w:rsid w:val="001A7EEB"/>
    <w:rsid w:val="001B1EBE"/>
    <w:rsid w:val="001B5867"/>
    <w:rsid w:val="001B5D05"/>
    <w:rsid w:val="001C2BC8"/>
    <w:rsid w:val="001C6065"/>
    <w:rsid w:val="001C6F79"/>
    <w:rsid w:val="001E189C"/>
    <w:rsid w:val="001F6415"/>
    <w:rsid w:val="001F7CB6"/>
    <w:rsid w:val="00202C8D"/>
    <w:rsid w:val="00207517"/>
    <w:rsid w:val="0021236D"/>
    <w:rsid w:val="002168E2"/>
    <w:rsid w:val="0022697C"/>
    <w:rsid w:val="00236321"/>
    <w:rsid w:val="002364FF"/>
    <w:rsid w:val="00245755"/>
    <w:rsid w:val="00251746"/>
    <w:rsid w:val="00252A8E"/>
    <w:rsid w:val="00266BA1"/>
    <w:rsid w:val="00266DDC"/>
    <w:rsid w:val="00281B18"/>
    <w:rsid w:val="002873C3"/>
    <w:rsid w:val="00287E69"/>
    <w:rsid w:val="002A19B7"/>
    <w:rsid w:val="002A7108"/>
    <w:rsid w:val="002B4FCC"/>
    <w:rsid w:val="002B6D93"/>
    <w:rsid w:val="002C4ED2"/>
    <w:rsid w:val="002D4110"/>
    <w:rsid w:val="002D5AC5"/>
    <w:rsid w:val="002D6895"/>
    <w:rsid w:val="002E3012"/>
    <w:rsid w:val="002F3F2F"/>
    <w:rsid w:val="002F4498"/>
    <w:rsid w:val="002F6641"/>
    <w:rsid w:val="003112B4"/>
    <w:rsid w:val="00311DDB"/>
    <w:rsid w:val="00317412"/>
    <w:rsid w:val="00321B19"/>
    <w:rsid w:val="00321E5C"/>
    <w:rsid w:val="00334FAF"/>
    <w:rsid w:val="003433AB"/>
    <w:rsid w:val="00344192"/>
    <w:rsid w:val="003577F9"/>
    <w:rsid w:val="003603C2"/>
    <w:rsid w:val="00360EE6"/>
    <w:rsid w:val="00364B6C"/>
    <w:rsid w:val="003658BD"/>
    <w:rsid w:val="00374CC6"/>
    <w:rsid w:val="0038267B"/>
    <w:rsid w:val="003832A3"/>
    <w:rsid w:val="003862DD"/>
    <w:rsid w:val="00387F23"/>
    <w:rsid w:val="0039093E"/>
    <w:rsid w:val="00397953"/>
    <w:rsid w:val="003A4549"/>
    <w:rsid w:val="003B3BDD"/>
    <w:rsid w:val="003B41A6"/>
    <w:rsid w:val="003C24FA"/>
    <w:rsid w:val="003C7EB5"/>
    <w:rsid w:val="003D3A17"/>
    <w:rsid w:val="003D3AA8"/>
    <w:rsid w:val="003D3BC3"/>
    <w:rsid w:val="003E6361"/>
    <w:rsid w:val="003E72AB"/>
    <w:rsid w:val="003E7FDA"/>
    <w:rsid w:val="003F1353"/>
    <w:rsid w:val="003F192C"/>
    <w:rsid w:val="003F6265"/>
    <w:rsid w:val="00403A36"/>
    <w:rsid w:val="0041040A"/>
    <w:rsid w:val="00412AA7"/>
    <w:rsid w:val="00422141"/>
    <w:rsid w:val="00462760"/>
    <w:rsid w:val="00463035"/>
    <w:rsid w:val="00466B9A"/>
    <w:rsid w:val="0047509B"/>
    <w:rsid w:val="00481DEA"/>
    <w:rsid w:val="00485FE5"/>
    <w:rsid w:val="00491863"/>
    <w:rsid w:val="004945CC"/>
    <w:rsid w:val="00495BE4"/>
    <w:rsid w:val="004960C7"/>
    <w:rsid w:val="00497404"/>
    <w:rsid w:val="004A387A"/>
    <w:rsid w:val="004B06C1"/>
    <w:rsid w:val="004D4301"/>
    <w:rsid w:val="004E6DC8"/>
    <w:rsid w:val="004F2416"/>
    <w:rsid w:val="004F29E3"/>
    <w:rsid w:val="005020DF"/>
    <w:rsid w:val="00502C84"/>
    <w:rsid w:val="005059EA"/>
    <w:rsid w:val="005105A3"/>
    <w:rsid w:val="00510875"/>
    <w:rsid w:val="005113D9"/>
    <w:rsid w:val="00511D7D"/>
    <w:rsid w:val="00522D6A"/>
    <w:rsid w:val="00523CCA"/>
    <w:rsid w:val="00530AB3"/>
    <w:rsid w:val="00535838"/>
    <w:rsid w:val="005409BE"/>
    <w:rsid w:val="00541E2B"/>
    <w:rsid w:val="005432AB"/>
    <w:rsid w:val="0054551F"/>
    <w:rsid w:val="005519B6"/>
    <w:rsid w:val="0055431D"/>
    <w:rsid w:val="00576464"/>
    <w:rsid w:val="00577406"/>
    <w:rsid w:val="00580F05"/>
    <w:rsid w:val="0058167F"/>
    <w:rsid w:val="00585A93"/>
    <w:rsid w:val="00593964"/>
    <w:rsid w:val="00593EC6"/>
    <w:rsid w:val="005A3F3B"/>
    <w:rsid w:val="005B0A8E"/>
    <w:rsid w:val="005B2F3A"/>
    <w:rsid w:val="005B34DB"/>
    <w:rsid w:val="005B3FBE"/>
    <w:rsid w:val="005B4A3F"/>
    <w:rsid w:val="005B558D"/>
    <w:rsid w:val="005B5668"/>
    <w:rsid w:val="005C264B"/>
    <w:rsid w:val="005C3479"/>
    <w:rsid w:val="005C448F"/>
    <w:rsid w:val="005C46B1"/>
    <w:rsid w:val="005C5B02"/>
    <w:rsid w:val="005D0A1A"/>
    <w:rsid w:val="005D0D27"/>
    <w:rsid w:val="005D3D80"/>
    <w:rsid w:val="005D5AD9"/>
    <w:rsid w:val="005E5098"/>
    <w:rsid w:val="005E57E2"/>
    <w:rsid w:val="005F50C6"/>
    <w:rsid w:val="005F5D0C"/>
    <w:rsid w:val="00603FFB"/>
    <w:rsid w:val="006046A0"/>
    <w:rsid w:val="006075F5"/>
    <w:rsid w:val="006144A2"/>
    <w:rsid w:val="00640011"/>
    <w:rsid w:val="006427D0"/>
    <w:rsid w:val="00646B9C"/>
    <w:rsid w:val="00654943"/>
    <w:rsid w:val="00655EA2"/>
    <w:rsid w:val="00662507"/>
    <w:rsid w:val="006657A5"/>
    <w:rsid w:val="00665E00"/>
    <w:rsid w:val="006668D7"/>
    <w:rsid w:val="006674DA"/>
    <w:rsid w:val="006703D3"/>
    <w:rsid w:val="006737CE"/>
    <w:rsid w:val="00695A8A"/>
    <w:rsid w:val="00697863"/>
    <w:rsid w:val="006B3653"/>
    <w:rsid w:val="006B5842"/>
    <w:rsid w:val="006C184E"/>
    <w:rsid w:val="006C1C07"/>
    <w:rsid w:val="006D5354"/>
    <w:rsid w:val="006D71D5"/>
    <w:rsid w:val="006E0EE8"/>
    <w:rsid w:val="006F008A"/>
    <w:rsid w:val="006F2160"/>
    <w:rsid w:val="006F484F"/>
    <w:rsid w:val="006F4FF9"/>
    <w:rsid w:val="00701117"/>
    <w:rsid w:val="007012E5"/>
    <w:rsid w:val="00704FF0"/>
    <w:rsid w:val="00711268"/>
    <w:rsid w:val="0071478F"/>
    <w:rsid w:val="007147F2"/>
    <w:rsid w:val="00717247"/>
    <w:rsid w:val="00723B03"/>
    <w:rsid w:val="00730463"/>
    <w:rsid w:val="007308D2"/>
    <w:rsid w:val="007370B0"/>
    <w:rsid w:val="00740EC9"/>
    <w:rsid w:val="00741FED"/>
    <w:rsid w:val="00742A76"/>
    <w:rsid w:val="00745DAB"/>
    <w:rsid w:val="007702B4"/>
    <w:rsid w:val="00772804"/>
    <w:rsid w:val="007742BF"/>
    <w:rsid w:val="00777FED"/>
    <w:rsid w:val="007859B8"/>
    <w:rsid w:val="007902B7"/>
    <w:rsid w:val="00790B54"/>
    <w:rsid w:val="007912A2"/>
    <w:rsid w:val="007A00BE"/>
    <w:rsid w:val="007A228F"/>
    <w:rsid w:val="007A2EFD"/>
    <w:rsid w:val="007B06B0"/>
    <w:rsid w:val="007B65DF"/>
    <w:rsid w:val="007C047F"/>
    <w:rsid w:val="007C2AED"/>
    <w:rsid w:val="007C316C"/>
    <w:rsid w:val="007C3AE5"/>
    <w:rsid w:val="007C49F5"/>
    <w:rsid w:val="007C53B7"/>
    <w:rsid w:val="007C713C"/>
    <w:rsid w:val="007C7A5A"/>
    <w:rsid w:val="007D60C1"/>
    <w:rsid w:val="007E1F17"/>
    <w:rsid w:val="007E22E6"/>
    <w:rsid w:val="007E46D2"/>
    <w:rsid w:val="007E4C4A"/>
    <w:rsid w:val="007E5F08"/>
    <w:rsid w:val="007F3E13"/>
    <w:rsid w:val="00802C92"/>
    <w:rsid w:val="00803A2A"/>
    <w:rsid w:val="0080458C"/>
    <w:rsid w:val="00826AAC"/>
    <w:rsid w:val="008303A1"/>
    <w:rsid w:val="00834008"/>
    <w:rsid w:val="0084311A"/>
    <w:rsid w:val="008455EA"/>
    <w:rsid w:val="00851D84"/>
    <w:rsid w:val="0085473D"/>
    <w:rsid w:val="0086042B"/>
    <w:rsid w:val="008618DC"/>
    <w:rsid w:val="008874E6"/>
    <w:rsid w:val="00890AA2"/>
    <w:rsid w:val="00890C7C"/>
    <w:rsid w:val="00896FAE"/>
    <w:rsid w:val="008A7A1E"/>
    <w:rsid w:val="008C06BA"/>
    <w:rsid w:val="008C4E10"/>
    <w:rsid w:val="008C7427"/>
    <w:rsid w:val="008D1713"/>
    <w:rsid w:val="008D755C"/>
    <w:rsid w:val="008E40A8"/>
    <w:rsid w:val="008E7075"/>
    <w:rsid w:val="008F1B8A"/>
    <w:rsid w:val="008F2CB9"/>
    <w:rsid w:val="008F47DC"/>
    <w:rsid w:val="008F4ABA"/>
    <w:rsid w:val="009047BC"/>
    <w:rsid w:val="00910C37"/>
    <w:rsid w:val="00913E47"/>
    <w:rsid w:val="0091530B"/>
    <w:rsid w:val="00916235"/>
    <w:rsid w:val="00924896"/>
    <w:rsid w:val="00925513"/>
    <w:rsid w:val="009353B8"/>
    <w:rsid w:val="00940E0A"/>
    <w:rsid w:val="00951307"/>
    <w:rsid w:val="00955408"/>
    <w:rsid w:val="00972E98"/>
    <w:rsid w:val="00975D76"/>
    <w:rsid w:val="00980410"/>
    <w:rsid w:val="00980591"/>
    <w:rsid w:val="00980D10"/>
    <w:rsid w:val="009841EA"/>
    <w:rsid w:val="0098569B"/>
    <w:rsid w:val="00987934"/>
    <w:rsid w:val="009A44D9"/>
    <w:rsid w:val="009A5F91"/>
    <w:rsid w:val="009A6424"/>
    <w:rsid w:val="009A7C86"/>
    <w:rsid w:val="009C67EE"/>
    <w:rsid w:val="009C716C"/>
    <w:rsid w:val="009D7A3D"/>
    <w:rsid w:val="009E10DA"/>
    <w:rsid w:val="009E2C66"/>
    <w:rsid w:val="009E7637"/>
    <w:rsid w:val="009F015B"/>
    <w:rsid w:val="009F3A6D"/>
    <w:rsid w:val="009F416A"/>
    <w:rsid w:val="00A021DD"/>
    <w:rsid w:val="00A0768B"/>
    <w:rsid w:val="00A14FB4"/>
    <w:rsid w:val="00A15199"/>
    <w:rsid w:val="00A16164"/>
    <w:rsid w:val="00A16A77"/>
    <w:rsid w:val="00A17987"/>
    <w:rsid w:val="00A22F98"/>
    <w:rsid w:val="00A27223"/>
    <w:rsid w:val="00A337DD"/>
    <w:rsid w:val="00A33F2C"/>
    <w:rsid w:val="00A3522D"/>
    <w:rsid w:val="00A47043"/>
    <w:rsid w:val="00A50279"/>
    <w:rsid w:val="00A5467C"/>
    <w:rsid w:val="00A54B07"/>
    <w:rsid w:val="00A633B8"/>
    <w:rsid w:val="00A70622"/>
    <w:rsid w:val="00A75983"/>
    <w:rsid w:val="00A76F08"/>
    <w:rsid w:val="00A84B87"/>
    <w:rsid w:val="00A84D14"/>
    <w:rsid w:val="00A86983"/>
    <w:rsid w:val="00A9135B"/>
    <w:rsid w:val="00A927BC"/>
    <w:rsid w:val="00A92F04"/>
    <w:rsid w:val="00A94B64"/>
    <w:rsid w:val="00AA4E6A"/>
    <w:rsid w:val="00AB1F45"/>
    <w:rsid w:val="00AB28EF"/>
    <w:rsid w:val="00AB6B53"/>
    <w:rsid w:val="00AC0B75"/>
    <w:rsid w:val="00AC7D02"/>
    <w:rsid w:val="00AC7D2B"/>
    <w:rsid w:val="00AD301A"/>
    <w:rsid w:val="00AE42FA"/>
    <w:rsid w:val="00B00F54"/>
    <w:rsid w:val="00B02D2D"/>
    <w:rsid w:val="00B04D28"/>
    <w:rsid w:val="00B13DA4"/>
    <w:rsid w:val="00B15655"/>
    <w:rsid w:val="00B173B9"/>
    <w:rsid w:val="00B1761F"/>
    <w:rsid w:val="00B24190"/>
    <w:rsid w:val="00B31672"/>
    <w:rsid w:val="00B3278F"/>
    <w:rsid w:val="00B33B19"/>
    <w:rsid w:val="00B40AAA"/>
    <w:rsid w:val="00B46572"/>
    <w:rsid w:val="00B52CAA"/>
    <w:rsid w:val="00B54B28"/>
    <w:rsid w:val="00B56CED"/>
    <w:rsid w:val="00B577BA"/>
    <w:rsid w:val="00B77E84"/>
    <w:rsid w:val="00B81274"/>
    <w:rsid w:val="00B87C30"/>
    <w:rsid w:val="00B87C98"/>
    <w:rsid w:val="00B93017"/>
    <w:rsid w:val="00BA28BC"/>
    <w:rsid w:val="00BB287C"/>
    <w:rsid w:val="00BB53A9"/>
    <w:rsid w:val="00BC007F"/>
    <w:rsid w:val="00BC01BC"/>
    <w:rsid w:val="00BC1BF5"/>
    <w:rsid w:val="00BC2197"/>
    <w:rsid w:val="00BC2AD7"/>
    <w:rsid w:val="00BC3628"/>
    <w:rsid w:val="00BC7F90"/>
    <w:rsid w:val="00BD20BD"/>
    <w:rsid w:val="00BD4043"/>
    <w:rsid w:val="00BD4750"/>
    <w:rsid w:val="00BD6A4E"/>
    <w:rsid w:val="00BE1B92"/>
    <w:rsid w:val="00BE40BF"/>
    <w:rsid w:val="00BF02F7"/>
    <w:rsid w:val="00BF0F57"/>
    <w:rsid w:val="00BF12F1"/>
    <w:rsid w:val="00BF635B"/>
    <w:rsid w:val="00BF6D78"/>
    <w:rsid w:val="00C01C58"/>
    <w:rsid w:val="00C0494B"/>
    <w:rsid w:val="00C04F8B"/>
    <w:rsid w:val="00C14130"/>
    <w:rsid w:val="00C20736"/>
    <w:rsid w:val="00C23B77"/>
    <w:rsid w:val="00C26E5E"/>
    <w:rsid w:val="00C3377F"/>
    <w:rsid w:val="00C34E02"/>
    <w:rsid w:val="00C40DB7"/>
    <w:rsid w:val="00C47FAE"/>
    <w:rsid w:val="00C52C4C"/>
    <w:rsid w:val="00C61452"/>
    <w:rsid w:val="00C660FE"/>
    <w:rsid w:val="00C741DB"/>
    <w:rsid w:val="00C84FE5"/>
    <w:rsid w:val="00C87EE3"/>
    <w:rsid w:val="00C91A40"/>
    <w:rsid w:val="00C9415E"/>
    <w:rsid w:val="00CA4104"/>
    <w:rsid w:val="00CC556F"/>
    <w:rsid w:val="00CE3462"/>
    <w:rsid w:val="00CF2869"/>
    <w:rsid w:val="00CF67A3"/>
    <w:rsid w:val="00CF7392"/>
    <w:rsid w:val="00CF7FA8"/>
    <w:rsid w:val="00D01D1A"/>
    <w:rsid w:val="00D073FC"/>
    <w:rsid w:val="00D11199"/>
    <w:rsid w:val="00D13CB0"/>
    <w:rsid w:val="00D21C01"/>
    <w:rsid w:val="00D3565B"/>
    <w:rsid w:val="00D358D2"/>
    <w:rsid w:val="00D409F2"/>
    <w:rsid w:val="00D42C24"/>
    <w:rsid w:val="00D47411"/>
    <w:rsid w:val="00D47E0A"/>
    <w:rsid w:val="00D65F11"/>
    <w:rsid w:val="00D74949"/>
    <w:rsid w:val="00D7673F"/>
    <w:rsid w:val="00D83F25"/>
    <w:rsid w:val="00DB09FB"/>
    <w:rsid w:val="00DB1077"/>
    <w:rsid w:val="00DD3E25"/>
    <w:rsid w:val="00DE02B7"/>
    <w:rsid w:val="00DE6236"/>
    <w:rsid w:val="00DE7FBF"/>
    <w:rsid w:val="00DF0767"/>
    <w:rsid w:val="00DF214B"/>
    <w:rsid w:val="00DF3D08"/>
    <w:rsid w:val="00DF5EEA"/>
    <w:rsid w:val="00E02B13"/>
    <w:rsid w:val="00E0499D"/>
    <w:rsid w:val="00E10198"/>
    <w:rsid w:val="00E22D2C"/>
    <w:rsid w:val="00E23188"/>
    <w:rsid w:val="00E31073"/>
    <w:rsid w:val="00E34CE6"/>
    <w:rsid w:val="00E37D42"/>
    <w:rsid w:val="00E37E01"/>
    <w:rsid w:val="00E440CC"/>
    <w:rsid w:val="00E50283"/>
    <w:rsid w:val="00E5251D"/>
    <w:rsid w:val="00E53568"/>
    <w:rsid w:val="00E550DE"/>
    <w:rsid w:val="00E56957"/>
    <w:rsid w:val="00E574C0"/>
    <w:rsid w:val="00E60FB0"/>
    <w:rsid w:val="00E6203A"/>
    <w:rsid w:val="00E62B62"/>
    <w:rsid w:val="00E71D3F"/>
    <w:rsid w:val="00E818DA"/>
    <w:rsid w:val="00E84AB1"/>
    <w:rsid w:val="00E877ED"/>
    <w:rsid w:val="00E95B98"/>
    <w:rsid w:val="00E97CED"/>
    <w:rsid w:val="00EA3BA6"/>
    <w:rsid w:val="00EA43BA"/>
    <w:rsid w:val="00EA74B1"/>
    <w:rsid w:val="00EB0138"/>
    <w:rsid w:val="00EB684B"/>
    <w:rsid w:val="00ED06C8"/>
    <w:rsid w:val="00EE485B"/>
    <w:rsid w:val="00EE7287"/>
    <w:rsid w:val="00EF06BA"/>
    <w:rsid w:val="00EF43EA"/>
    <w:rsid w:val="00EF738B"/>
    <w:rsid w:val="00F000D4"/>
    <w:rsid w:val="00F00BC3"/>
    <w:rsid w:val="00F03DAC"/>
    <w:rsid w:val="00F049DC"/>
    <w:rsid w:val="00F1246A"/>
    <w:rsid w:val="00F20061"/>
    <w:rsid w:val="00F265F6"/>
    <w:rsid w:val="00F30BFA"/>
    <w:rsid w:val="00F31C62"/>
    <w:rsid w:val="00F3639B"/>
    <w:rsid w:val="00F36C67"/>
    <w:rsid w:val="00F37018"/>
    <w:rsid w:val="00F43DBD"/>
    <w:rsid w:val="00F4497C"/>
    <w:rsid w:val="00F44A7F"/>
    <w:rsid w:val="00F4761A"/>
    <w:rsid w:val="00F54A0B"/>
    <w:rsid w:val="00F61AE1"/>
    <w:rsid w:val="00F65AAA"/>
    <w:rsid w:val="00F66EA5"/>
    <w:rsid w:val="00F72063"/>
    <w:rsid w:val="00F815DC"/>
    <w:rsid w:val="00F8370C"/>
    <w:rsid w:val="00F852F2"/>
    <w:rsid w:val="00F927D2"/>
    <w:rsid w:val="00F94FBA"/>
    <w:rsid w:val="00FA2085"/>
    <w:rsid w:val="00FA2811"/>
    <w:rsid w:val="00FB07A1"/>
    <w:rsid w:val="00FB0A5B"/>
    <w:rsid w:val="00FB15D2"/>
    <w:rsid w:val="00FB4F64"/>
    <w:rsid w:val="00FC2F55"/>
    <w:rsid w:val="00FC6026"/>
    <w:rsid w:val="00FD15D3"/>
    <w:rsid w:val="00FE0543"/>
    <w:rsid w:val="00FE37BA"/>
    <w:rsid w:val="00FF054D"/>
    <w:rsid w:val="00FF39D1"/>
    <w:rsid w:val="00FF3EE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5" Type="http://schemas.openxmlformats.org/officeDocument/2006/relationships/hyperlink" Target="http://ww1.microchip.com/downloads/en/DeviceDoc/61122F.pdf" TargetMode="Externa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1.microchip.com/downloads/en/DeviceDoc/61104E.pdf" TargetMode="External"/><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hyperlink" Target="http://stiff.univ-brest.fr/~boukhobza/images/stories/Documents/Teachings/OSM/expo/FreeRTOS_Melot.pdf"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5AAB6D44-542A-409B-A07E-E01F02682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4358</TotalTime>
  <Pages>41</Pages>
  <Words>10666</Words>
  <Characters>63998</Characters>
  <Application>Microsoft Office Word</Application>
  <DocSecurity>0</DocSecurity>
  <Lines>533</Lines>
  <Paragraphs>149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74515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783</cp:revision>
  <cp:lastPrinted>2013-01-31T12:19:00Z</cp:lastPrinted>
  <dcterms:created xsi:type="dcterms:W3CDTF">2013-01-28T21:54:00Z</dcterms:created>
  <dcterms:modified xsi:type="dcterms:W3CDTF">2013-02-02T00:40:00Z</dcterms:modified>
</cp:coreProperties>
</file>