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A74FF7"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594539" w:history="1">
        <w:r w:rsidR="00A74FF7" w:rsidRPr="0070344A">
          <w:rPr>
            <w:rStyle w:val="Hipercze"/>
            <w:noProof/>
          </w:rPr>
          <w:t>Wprowadzenie</w:t>
        </w:r>
        <w:r w:rsidR="00A74FF7">
          <w:rPr>
            <w:noProof/>
            <w:webHidden/>
          </w:rPr>
          <w:tab/>
        </w:r>
        <w:r w:rsidR="00A74FF7">
          <w:rPr>
            <w:noProof/>
            <w:webHidden/>
          </w:rPr>
          <w:fldChar w:fldCharType="begin"/>
        </w:r>
        <w:r w:rsidR="00A74FF7">
          <w:rPr>
            <w:noProof/>
            <w:webHidden/>
          </w:rPr>
          <w:instrText xml:space="preserve"> PAGEREF _Toc347594539 \h </w:instrText>
        </w:r>
        <w:r w:rsidR="00A74FF7">
          <w:rPr>
            <w:noProof/>
            <w:webHidden/>
          </w:rPr>
        </w:r>
        <w:r w:rsidR="00A74FF7">
          <w:rPr>
            <w:noProof/>
            <w:webHidden/>
          </w:rPr>
          <w:fldChar w:fldCharType="separate"/>
        </w:r>
        <w:r w:rsidR="00A74FF7">
          <w:rPr>
            <w:noProof/>
            <w:webHidden/>
          </w:rPr>
          <w:t>7</w:t>
        </w:r>
        <w:r w:rsidR="00A74FF7">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40" w:history="1">
        <w:r w:rsidRPr="0070344A">
          <w:rPr>
            <w:rStyle w:val="Hipercze"/>
            <w:noProof/>
          </w:rPr>
          <w:t>1</w:t>
        </w:r>
        <w:r>
          <w:rPr>
            <w:rFonts w:asciiTheme="minorHAnsi" w:eastAsiaTheme="minorEastAsia" w:hAnsiTheme="minorHAnsi"/>
            <w:b w:val="0"/>
            <w:noProof/>
            <w:sz w:val="22"/>
            <w:lang w:eastAsia="pl-PL"/>
          </w:rPr>
          <w:tab/>
        </w:r>
        <w:r w:rsidRPr="0070344A">
          <w:rPr>
            <w:rStyle w:val="Hipercze"/>
            <w:noProof/>
          </w:rPr>
          <w:t>Zastosowane technologie</w:t>
        </w:r>
        <w:r>
          <w:rPr>
            <w:noProof/>
            <w:webHidden/>
          </w:rPr>
          <w:tab/>
        </w:r>
        <w:r>
          <w:rPr>
            <w:noProof/>
            <w:webHidden/>
          </w:rPr>
          <w:fldChar w:fldCharType="begin"/>
        </w:r>
        <w:r>
          <w:rPr>
            <w:noProof/>
            <w:webHidden/>
          </w:rPr>
          <w:instrText xml:space="preserve"> PAGEREF _Toc347594540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1" w:history="1">
        <w:r w:rsidRPr="0070344A">
          <w:rPr>
            <w:rStyle w:val="Hipercze"/>
            <w:noProof/>
          </w:rPr>
          <w:t>1.1</w:t>
        </w:r>
        <w:r>
          <w:rPr>
            <w:rFonts w:asciiTheme="minorHAnsi" w:eastAsiaTheme="minorEastAsia" w:hAnsiTheme="minorHAnsi"/>
            <w:noProof/>
            <w:sz w:val="22"/>
            <w:lang w:eastAsia="pl-PL"/>
          </w:rPr>
          <w:tab/>
        </w:r>
        <w:r w:rsidRPr="0070344A">
          <w:rPr>
            <w:rStyle w:val="Hipercze"/>
            <w:noProof/>
          </w:rPr>
          <w:t>Hardware</w:t>
        </w:r>
        <w:r>
          <w:rPr>
            <w:noProof/>
            <w:webHidden/>
          </w:rPr>
          <w:tab/>
        </w:r>
        <w:r>
          <w:rPr>
            <w:noProof/>
            <w:webHidden/>
          </w:rPr>
          <w:fldChar w:fldCharType="begin"/>
        </w:r>
        <w:r>
          <w:rPr>
            <w:noProof/>
            <w:webHidden/>
          </w:rPr>
          <w:instrText xml:space="preserve"> PAGEREF _Toc347594541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2" w:history="1">
        <w:r w:rsidRPr="0070344A">
          <w:rPr>
            <w:rStyle w:val="Hipercze"/>
            <w:noProof/>
          </w:rPr>
          <w:t>1.1.1</w:t>
        </w:r>
        <w:r>
          <w:rPr>
            <w:rFonts w:asciiTheme="minorHAnsi" w:eastAsiaTheme="minorEastAsia" w:hAnsiTheme="minorHAnsi"/>
            <w:noProof/>
            <w:sz w:val="22"/>
            <w:lang w:eastAsia="pl-PL"/>
          </w:rPr>
          <w:tab/>
        </w:r>
        <w:r w:rsidRPr="0070344A">
          <w:rPr>
            <w:rStyle w:val="Hipercze"/>
            <w:noProof/>
          </w:rPr>
          <w:t>Procesor</w:t>
        </w:r>
        <w:r>
          <w:rPr>
            <w:noProof/>
            <w:webHidden/>
          </w:rPr>
          <w:tab/>
        </w:r>
        <w:r>
          <w:rPr>
            <w:noProof/>
            <w:webHidden/>
          </w:rPr>
          <w:fldChar w:fldCharType="begin"/>
        </w:r>
        <w:r>
          <w:rPr>
            <w:noProof/>
            <w:webHidden/>
          </w:rPr>
          <w:instrText xml:space="preserve"> PAGEREF _Toc347594542 \h </w:instrText>
        </w:r>
        <w:r>
          <w:rPr>
            <w:noProof/>
            <w:webHidden/>
          </w:rPr>
        </w:r>
        <w:r>
          <w:rPr>
            <w:noProof/>
            <w:webHidden/>
          </w:rPr>
          <w:fldChar w:fldCharType="separate"/>
        </w:r>
        <w:r>
          <w:rPr>
            <w:noProof/>
            <w:webHidden/>
          </w:rPr>
          <w:t>10</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3" w:history="1">
        <w:r w:rsidRPr="0070344A">
          <w:rPr>
            <w:rStyle w:val="Hipercze"/>
            <w:noProof/>
          </w:rPr>
          <w:t>1.1.2</w:t>
        </w:r>
        <w:r>
          <w:rPr>
            <w:rFonts w:asciiTheme="minorHAnsi" w:eastAsiaTheme="minorEastAsia" w:hAnsiTheme="minorHAnsi"/>
            <w:noProof/>
            <w:sz w:val="22"/>
            <w:lang w:eastAsia="pl-PL"/>
          </w:rPr>
          <w:tab/>
        </w:r>
        <w:r w:rsidRPr="0070344A">
          <w:rPr>
            <w:rStyle w:val="Hipercze"/>
            <w:noProof/>
          </w:rPr>
          <w:t>Płyta ewaluacyjna</w:t>
        </w:r>
        <w:r>
          <w:rPr>
            <w:noProof/>
            <w:webHidden/>
          </w:rPr>
          <w:tab/>
        </w:r>
        <w:r>
          <w:rPr>
            <w:noProof/>
            <w:webHidden/>
          </w:rPr>
          <w:fldChar w:fldCharType="begin"/>
        </w:r>
        <w:r>
          <w:rPr>
            <w:noProof/>
            <w:webHidden/>
          </w:rPr>
          <w:instrText xml:space="preserve"> PAGEREF _Toc347594543 \h </w:instrText>
        </w:r>
        <w:r>
          <w:rPr>
            <w:noProof/>
            <w:webHidden/>
          </w:rPr>
        </w:r>
        <w:r>
          <w:rPr>
            <w:noProof/>
            <w:webHidden/>
          </w:rPr>
          <w:fldChar w:fldCharType="separate"/>
        </w:r>
        <w:r>
          <w:rPr>
            <w:noProof/>
            <w:webHidden/>
          </w:rPr>
          <w:t>12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4" w:history="1">
        <w:r w:rsidRPr="0070344A">
          <w:rPr>
            <w:rStyle w:val="Hipercze"/>
            <w:noProof/>
          </w:rPr>
          <w:t>1.1.3</w:t>
        </w:r>
        <w:r>
          <w:rPr>
            <w:rFonts w:asciiTheme="minorHAnsi" w:eastAsiaTheme="minorEastAsia" w:hAnsiTheme="minorHAnsi"/>
            <w:noProof/>
            <w:sz w:val="22"/>
            <w:lang w:eastAsia="pl-PL"/>
          </w:rPr>
          <w:tab/>
        </w:r>
        <w:r w:rsidRPr="0070344A">
          <w:rPr>
            <w:rStyle w:val="Hipercze"/>
            <w:noProof/>
          </w:rPr>
          <w:t>Układ graficzny</w:t>
        </w:r>
        <w:r>
          <w:rPr>
            <w:noProof/>
            <w:webHidden/>
          </w:rPr>
          <w:tab/>
        </w:r>
        <w:r>
          <w:rPr>
            <w:noProof/>
            <w:webHidden/>
          </w:rPr>
          <w:fldChar w:fldCharType="begin"/>
        </w:r>
        <w:r>
          <w:rPr>
            <w:noProof/>
            <w:webHidden/>
          </w:rPr>
          <w:instrText xml:space="preserve"> PAGEREF _Toc347594544 \h </w:instrText>
        </w:r>
        <w:r>
          <w:rPr>
            <w:noProof/>
            <w:webHidden/>
          </w:rPr>
        </w:r>
        <w:r>
          <w:rPr>
            <w:noProof/>
            <w:webHidden/>
          </w:rPr>
          <w:fldChar w:fldCharType="separate"/>
        </w:r>
        <w:r>
          <w:rPr>
            <w:noProof/>
            <w:webHidden/>
          </w:rPr>
          <w:t>14</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5" w:history="1">
        <w:r w:rsidRPr="0070344A">
          <w:rPr>
            <w:rStyle w:val="Hipercze"/>
            <w:noProof/>
          </w:rPr>
          <w:t>1.2</w:t>
        </w:r>
        <w:r>
          <w:rPr>
            <w:rFonts w:asciiTheme="minorHAnsi" w:eastAsiaTheme="minorEastAsia" w:hAnsiTheme="minorHAnsi"/>
            <w:noProof/>
            <w:sz w:val="22"/>
            <w:lang w:eastAsia="pl-PL"/>
          </w:rPr>
          <w:tab/>
        </w:r>
        <w:r w:rsidRPr="0070344A">
          <w:rPr>
            <w:rStyle w:val="Hipercze"/>
            <w:noProof/>
          </w:rPr>
          <w:t>Software</w:t>
        </w:r>
        <w:r>
          <w:rPr>
            <w:noProof/>
            <w:webHidden/>
          </w:rPr>
          <w:tab/>
        </w:r>
        <w:r>
          <w:rPr>
            <w:noProof/>
            <w:webHidden/>
          </w:rPr>
          <w:fldChar w:fldCharType="begin"/>
        </w:r>
        <w:r>
          <w:rPr>
            <w:noProof/>
            <w:webHidden/>
          </w:rPr>
          <w:instrText xml:space="preserve"> PAGEREF _Toc347594545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6" w:history="1">
        <w:r w:rsidRPr="0070344A">
          <w:rPr>
            <w:rStyle w:val="Hipercze"/>
            <w:noProof/>
          </w:rPr>
          <w:t>1.2.1</w:t>
        </w:r>
        <w:r>
          <w:rPr>
            <w:rFonts w:asciiTheme="minorHAnsi" w:eastAsiaTheme="minorEastAsia" w:hAnsiTheme="minorHAnsi"/>
            <w:noProof/>
            <w:sz w:val="22"/>
            <w:lang w:eastAsia="pl-PL"/>
          </w:rPr>
          <w:tab/>
        </w:r>
        <w:r w:rsidRPr="0070344A">
          <w:rPr>
            <w:rStyle w:val="Hipercze"/>
            <w:noProof/>
          </w:rPr>
          <w:t>Język programowania</w:t>
        </w:r>
        <w:r>
          <w:rPr>
            <w:noProof/>
            <w:webHidden/>
          </w:rPr>
          <w:tab/>
        </w:r>
        <w:r>
          <w:rPr>
            <w:noProof/>
            <w:webHidden/>
          </w:rPr>
          <w:fldChar w:fldCharType="begin"/>
        </w:r>
        <w:r>
          <w:rPr>
            <w:noProof/>
            <w:webHidden/>
          </w:rPr>
          <w:instrText xml:space="preserve"> PAGEREF _Toc347594546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7" w:history="1">
        <w:r w:rsidRPr="0070344A">
          <w:rPr>
            <w:rStyle w:val="Hipercze"/>
            <w:noProof/>
          </w:rPr>
          <w:t>1.2.2</w:t>
        </w:r>
        <w:r>
          <w:rPr>
            <w:rFonts w:asciiTheme="minorHAnsi" w:eastAsiaTheme="minorEastAsia" w:hAnsiTheme="minorHAnsi"/>
            <w:noProof/>
            <w:sz w:val="22"/>
            <w:lang w:eastAsia="pl-PL"/>
          </w:rPr>
          <w:tab/>
        </w:r>
        <w:r w:rsidRPr="0070344A">
          <w:rPr>
            <w:rStyle w:val="Hipercze"/>
            <w:noProof/>
          </w:rPr>
          <w:t>System operacyjny</w:t>
        </w:r>
        <w:r>
          <w:rPr>
            <w:noProof/>
            <w:webHidden/>
          </w:rPr>
          <w:tab/>
        </w:r>
        <w:r>
          <w:rPr>
            <w:noProof/>
            <w:webHidden/>
          </w:rPr>
          <w:fldChar w:fldCharType="begin"/>
        </w:r>
        <w:r>
          <w:rPr>
            <w:noProof/>
            <w:webHidden/>
          </w:rPr>
          <w:instrText xml:space="preserve"> PAGEREF _Toc347594547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8" w:history="1">
        <w:r w:rsidRPr="0070344A">
          <w:rPr>
            <w:rStyle w:val="Hipercze"/>
            <w:noProof/>
          </w:rPr>
          <w:t>1.2.2.1</w:t>
        </w:r>
        <w:r>
          <w:rPr>
            <w:rFonts w:asciiTheme="minorHAnsi" w:eastAsiaTheme="minorEastAsia" w:hAnsiTheme="minorHAnsi"/>
            <w:noProof/>
            <w:sz w:val="22"/>
            <w:lang w:eastAsia="pl-PL"/>
          </w:rPr>
          <w:tab/>
        </w:r>
        <w:r w:rsidRPr="0070344A">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_Toc347594548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9" w:history="1">
        <w:r w:rsidRPr="0070344A">
          <w:rPr>
            <w:rStyle w:val="Hipercze"/>
            <w:noProof/>
          </w:rPr>
          <w:t>1.2.2.2</w:t>
        </w:r>
        <w:r>
          <w:rPr>
            <w:rFonts w:asciiTheme="minorHAnsi" w:eastAsiaTheme="minorEastAsia" w:hAnsiTheme="minorHAnsi"/>
            <w:noProof/>
            <w:sz w:val="22"/>
            <w:lang w:eastAsia="pl-PL"/>
          </w:rPr>
          <w:tab/>
        </w:r>
        <w:r w:rsidRPr="0070344A">
          <w:rPr>
            <w:rStyle w:val="Hipercze"/>
            <w:noProof/>
          </w:rPr>
          <w:t>System operacyjny jako maszyna wirtualna</w:t>
        </w:r>
        <w:r>
          <w:rPr>
            <w:noProof/>
            <w:webHidden/>
          </w:rPr>
          <w:tab/>
        </w:r>
        <w:r>
          <w:rPr>
            <w:noProof/>
            <w:webHidden/>
          </w:rPr>
          <w:fldChar w:fldCharType="begin"/>
        </w:r>
        <w:r>
          <w:rPr>
            <w:noProof/>
            <w:webHidden/>
          </w:rPr>
          <w:instrText xml:space="preserve"> PAGEREF _Toc347594549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0" w:history="1">
        <w:r w:rsidRPr="0070344A">
          <w:rPr>
            <w:rStyle w:val="Hipercze"/>
            <w:noProof/>
          </w:rPr>
          <w:t>1.2.3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_Toc347594550 \h </w:instrText>
        </w:r>
        <w:r>
          <w:rPr>
            <w:noProof/>
            <w:webHidden/>
          </w:rPr>
        </w:r>
        <w:r>
          <w:rPr>
            <w:noProof/>
            <w:webHidden/>
          </w:rPr>
          <w:fldChar w:fldCharType="separate"/>
        </w:r>
        <w:r>
          <w:rPr>
            <w:noProof/>
            <w:webHidden/>
          </w:rPr>
          <w:t>17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1" w:history="1">
        <w:r w:rsidRPr="0070344A">
          <w:rPr>
            <w:rStyle w:val="Hipercze"/>
            <w:noProof/>
          </w:rPr>
          <w:t>1.2.4</w:t>
        </w:r>
        <w:r>
          <w:rPr>
            <w:rFonts w:asciiTheme="minorHAnsi" w:eastAsiaTheme="minorEastAsia" w:hAnsiTheme="minorHAnsi"/>
            <w:noProof/>
            <w:sz w:val="22"/>
            <w:lang w:eastAsia="pl-PL"/>
          </w:rPr>
          <w:tab/>
        </w:r>
        <w:r w:rsidRPr="0070344A">
          <w:rPr>
            <w:rStyle w:val="Hipercze"/>
            <w:noProof/>
          </w:rPr>
          <w:t>Biblioteka graficzna</w:t>
        </w:r>
        <w:r>
          <w:rPr>
            <w:noProof/>
            <w:webHidden/>
          </w:rPr>
          <w:tab/>
        </w:r>
        <w:r>
          <w:rPr>
            <w:noProof/>
            <w:webHidden/>
          </w:rPr>
          <w:fldChar w:fldCharType="begin"/>
        </w:r>
        <w:r>
          <w:rPr>
            <w:noProof/>
            <w:webHidden/>
          </w:rPr>
          <w:instrText xml:space="preserve"> PAGEREF _Toc347594551 \h </w:instrText>
        </w:r>
        <w:r>
          <w:rPr>
            <w:noProof/>
            <w:webHidden/>
          </w:rPr>
        </w:r>
        <w:r>
          <w:rPr>
            <w:noProof/>
            <w:webHidden/>
          </w:rPr>
          <w:fldChar w:fldCharType="separate"/>
        </w:r>
        <w:r>
          <w:rPr>
            <w:noProof/>
            <w:webHidden/>
          </w:rPr>
          <w:t>18</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52" w:history="1">
        <w:r w:rsidRPr="0070344A">
          <w:rPr>
            <w:rStyle w:val="Hipercze"/>
            <w:noProof/>
          </w:rPr>
          <w:t>2</w:t>
        </w:r>
        <w:r>
          <w:rPr>
            <w:rFonts w:asciiTheme="minorHAnsi" w:eastAsiaTheme="minorEastAsia" w:hAnsiTheme="minorHAnsi"/>
            <w:b w:val="0"/>
            <w:noProof/>
            <w:sz w:val="22"/>
            <w:lang w:eastAsia="pl-PL"/>
          </w:rPr>
          <w:tab/>
        </w:r>
        <w:r w:rsidRPr="0070344A">
          <w:rPr>
            <w:rStyle w:val="Hipercze"/>
            <w:noProof/>
          </w:rPr>
          <w:t>Architektura systemu</w:t>
        </w:r>
        <w:r>
          <w:rPr>
            <w:noProof/>
            <w:webHidden/>
          </w:rPr>
          <w:tab/>
        </w:r>
        <w:r>
          <w:rPr>
            <w:noProof/>
            <w:webHidden/>
          </w:rPr>
          <w:fldChar w:fldCharType="begin"/>
        </w:r>
        <w:r>
          <w:rPr>
            <w:noProof/>
            <w:webHidden/>
          </w:rPr>
          <w:instrText xml:space="preserve"> PAGEREF _Toc347594552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3" w:history="1">
        <w:r w:rsidRPr="0070344A">
          <w:rPr>
            <w:rStyle w:val="Hipercze"/>
            <w:noProof/>
          </w:rPr>
          <w:t>2.1</w:t>
        </w:r>
        <w:r>
          <w:rPr>
            <w:rFonts w:asciiTheme="minorHAnsi" w:eastAsiaTheme="minorEastAsia" w:hAnsiTheme="minorHAnsi"/>
            <w:noProof/>
            <w:sz w:val="22"/>
            <w:lang w:eastAsia="pl-PL"/>
          </w:rPr>
          <w:tab/>
        </w:r>
        <w:r w:rsidRPr="0070344A">
          <w:rPr>
            <w:rStyle w:val="Hipercze"/>
            <w:noProof/>
          </w:rPr>
          <w:t>Struktura katalogów</w:t>
        </w:r>
        <w:r>
          <w:rPr>
            <w:noProof/>
            <w:webHidden/>
          </w:rPr>
          <w:tab/>
        </w:r>
        <w:r>
          <w:rPr>
            <w:noProof/>
            <w:webHidden/>
          </w:rPr>
          <w:fldChar w:fldCharType="begin"/>
        </w:r>
        <w:r>
          <w:rPr>
            <w:noProof/>
            <w:webHidden/>
          </w:rPr>
          <w:instrText xml:space="preserve"> PAGEREF _Toc347594553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4" w:history="1">
        <w:r w:rsidRPr="0070344A">
          <w:rPr>
            <w:rStyle w:val="Hipercze"/>
            <w:noProof/>
          </w:rPr>
          <w:t>2.2</w:t>
        </w:r>
        <w:r>
          <w:rPr>
            <w:rFonts w:asciiTheme="minorHAnsi" w:eastAsiaTheme="minorEastAsia" w:hAnsiTheme="minorHAnsi"/>
            <w:noProof/>
            <w:sz w:val="22"/>
            <w:lang w:eastAsia="pl-PL"/>
          </w:rPr>
          <w:tab/>
        </w:r>
        <w:r w:rsidRPr="0070344A">
          <w:rPr>
            <w:rStyle w:val="Hipercze"/>
            <w:noProof/>
          </w:rPr>
          <w:t>FreeRTOS</w:t>
        </w:r>
        <w:r>
          <w:rPr>
            <w:noProof/>
            <w:webHidden/>
          </w:rPr>
          <w:tab/>
        </w:r>
        <w:r>
          <w:rPr>
            <w:noProof/>
            <w:webHidden/>
          </w:rPr>
          <w:fldChar w:fldCharType="begin"/>
        </w:r>
        <w:r>
          <w:rPr>
            <w:noProof/>
            <w:webHidden/>
          </w:rPr>
          <w:instrText xml:space="preserve"> PAGEREF _Toc347594554 \h </w:instrText>
        </w:r>
        <w:r>
          <w:rPr>
            <w:noProof/>
            <w:webHidden/>
          </w:rPr>
        </w:r>
        <w:r>
          <w:rPr>
            <w:noProof/>
            <w:webHidden/>
          </w:rPr>
          <w:fldChar w:fldCharType="separate"/>
        </w:r>
        <w:r>
          <w:rPr>
            <w:noProof/>
            <w:webHidden/>
          </w:rPr>
          <w:t>20</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5" w:history="1">
        <w:r w:rsidRPr="0070344A">
          <w:rPr>
            <w:rStyle w:val="Hipercze"/>
            <w:noProof/>
          </w:rPr>
          <w:t>2.3</w:t>
        </w:r>
        <w:r>
          <w:rPr>
            <w:rFonts w:asciiTheme="minorHAnsi" w:eastAsiaTheme="minorEastAsia" w:hAnsiTheme="minorHAnsi"/>
            <w:noProof/>
            <w:sz w:val="22"/>
            <w:lang w:eastAsia="pl-PL"/>
          </w:rPr>
          <w:tab/>
        </w:r>
        <w:r w:rsidRPr="0070344A">
          <w:rPr>
            <w:rStyle w:val="Hipercze"/>
            <w:noProof/>
          </w:rPr>
          <w:t>Warstwa abstrakcji sprzętu</w:t>
        </w:r>
        <w:r>
          <w:rPr>
            <w:noProof/>
            <w:webHidden/>
          </w:rPr>
          <w:tab/>
        </w:r>
        <w:r>
          <w:rPr>
            <w:noProof/>
            <w:webHidden/>
          </w:rPr>
          <w:fldChar w:fldCharType="begin"/>
        </w:r>
        <w:r>
          <w:rPr>
            <w:noProof/>
            <w:webHidden/>
          </w:rPr>
          <w:instrText xml:space="preserve"> PAGEREF _Toc347594555 \h </w:instrText>
        </w:r>
        <w:r>
          <w:rPr>
            <w:noProof/>
            <w:webHidden/>
          </w:rPr>
        </w:r>
        <w:r>
          <w:rPr>
            <w:noProof/>
            <w:webHidden/>
          </w:rPr>
          <w:fldChar w:fldCharType="separate"/>
        </w:r>
        <w:r>
          <w:rPr>
            <w:noProof/>
            <w:webHidden/>
          </w:rPr>
          <w:t>22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6" w:history="1">
        <w:r w:rsidRPr="0070344A">
          <w:rPr>
            <w:rStyle w:val="Hipercze"/>
            <w:noProof/>
          </w:rPr>
          <w:t>2.3.1</w:t>
        </w:r>
        <w:r>
          <w:rPr>
            <w:rFonts w:asciiTheme="minorHAnsi" w:eastAsiaTheme="minorEastAsia" w:hAnsiTheme="minorHAnsi"/>
            <w:noProof/>
            <w:sz w:val="22"/>
            <w:lang w:eastAsia="pl-PL"/>
          </w:rPr>
          <w:tab/>
        </w:r>
        <w:r w:rsidRPr="0070344A">
          <w:rPr>
            <w:rStyle w:val="Hipercze"/>
            <w:noProof/>
          </w:rPr>
          <w:t>Board init</w:t>
        </w:r>
        <w:r>
          <w:rPr>
            <w:noProof/>
            <w:webHidden/>
          </w:rPr>
          <w:tab/>
        </w:r>
        <w:r>
          <w:rPr>
            <w:noProof/>
            <w:webHidden/>
          </w:rPr>
          <w:fldChar w:fldCharType="begin"/>
        </w:r>
        <w:r>
          <w:rPr>
            <w:noProof/>
            <w:webHidden/>
          </w:rPr>
          <w:instrText xml:space="preserve"> PAGEREF _Toc347594556 \h </w:instrText>
        </w:r>
        <w:r>
          <w:rPr>
            <w:noProof/>
            <w:webHidden/>
          </w:rPr>
        </w:r>
        <w:r>
          <w:rPr>
            <w:noProof/>
            <w:webHidden/>
          </w:rPr>
          <w:fldChar w:fldCharType="separate"/>
        </w:r>
        <w:r>
          <w:rPr>
            <w:noProof/>
            <w:webHidden/>
          </w:rPr>
          <w:t>24</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7" w:history="1">
        <w:r w:rsidRPr="0070344A">
          <w:rPr>
            <w:rStyle w:val="Hipercze"/>
            <w:noProof/>
          </w:rPr>
          <w:t>2.3.2</w:t>
        </w:r>
        <w:r>
          <w:rPr>
            <w:rFonts w:asciiTheme="minorHAnsi" w:eastAsiaTheme="minorEastAsia" w:hAnsiTheme="minorHAnsi"/>
            <w:noProof/>
            <w:sz w:val="22"/>
            <w:lang w:eastAsia="pl-PL"/>
          </w:rPr>
          <w:tab/>
        </w:r>
        <w:r w:rsidRPr="0070344A">
          <w:rPr>
            <w:rStyle w:val="Hipercze"/>
            <w:noProof/>
          </w:rPr>
          <w:t>HLD</w:t>
        </w:r>
        <w:r>
          <w:rPr>
            <w:noProof/>
            <w:webHidden/>
          </w:rPr>
          <w:tab/>
        </w:r>
        <w:r>
          <w:rPr>
            <w:noProof/>
            <w:webHidden/>
          </w:rPr>
          <w:fldChar w:fldCharType="begin"/>
        </w:r>
        <w:r>
          <w:rPr>
            <w:noProof/>
            <w:webHidden/>
          </w:rPr>
          <w:instrText xml:space="preserve"> PAGEREF _Toc347594557 \h </w:instrText>
        </w:r>
        <w:r>
          <w:rPr>
            <w:noProof/>
            <w:webHidden/>
          </w:rPr>
        </w:r>
        <w:r>
          <w:rPr>
            <w:noProof/>
            <w:webHidden/>
          </w:rPr>
          <w:fldChar w:fldCharType="separate"/>
        </w:r>
        <w:r>
          <w:rPr>
            <w:noProof/>
            <w:webHidden/>
          </w:rPr>
          <w:t>25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8" w:history="1">
        <w:r w:rsidRPr="0070344A">
          <w:rPr>
            <w:rStyle w:val="Hipercze"/>
            <w:noProof/>
          </w:rPr>
          <w:t>2.3.3</w:t>
        </w:r>
        <w:r>
          <w:rPr>
            <w:rFonts w:asciiTheme="minorHAnsi" w:eastAsiaTheme="minorEastAsia" w:hAnsiTheme="minorHAnsi"/>
            <w:noProof/>
            <w:sz w:val="22"/>
            <w:lang w:eastAsia="pl-PL"/>
          </w:rPr>
          <w:tab/>
        </w:r>
        <w:r w:rsidRPr="0070344A">
          <w:rPr>
            <w:rStyle w:val="Hipercze"/>
            <w:noProof/>
          </w:rPr>
          <w:t>LLD</w:t>
        </w:r>
        <w:r>
          <w:rPr>
            <w:noProof/>
            <w:webHidden/>
          </w:rPr>
          <w:tab/>
        </w:r>
        <w:r>
          <w:rPr>
            <w:noProof/>
            <w:webHidden/>
          </w:rPr>
          <w:fldChar w:fldCharType="begin"/>
        </w:r>
        <w:r>
          <w:rPr>
            <w:noProof/>
            <w:webHidden/>
          </w:rPr>
          <w:instrText xml:space="preserve"> PAGEREF _Toc347594558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59" w:history="1">
        <w:r w:rsidRPr="0070344A">
          <w:rPr>
            <w:rStyle w:val="Hipercze"/>
            <w:noProof/>
          </w:rPr>
          <w:t>2.3.3.1</w:t>
        </w:r>
        <w:r>
          <w:rPr>
            <w:rFonts w:asciiTheme="minorHAnsi" w:eastAsiaTheme="minorEastAsia" w:hAnsiTheme="minorHAnsi"/>
            <w:noProof/>
            <w:sz w:val="22"/>
            <w:lang w:eastAsia="pl-PL"/>
          </w:rPr>
          <w:tab/>
        </w:r>
        <w:r w:rsidRPr="0070344A">
          <w:rPr>
            <w:rStyle w:val="Hipercze"/>
            <w:noProof/>
          </w:rPr>
          <w:t>UART</w:t>
        </w:r>
        <w:r>
          <w:rPr>
            <w:noProof/>
            <w:webHidden/>
          </w:rPr>
          <w:tab/>
        </w:r>
        <w:r>
          <w:rPr>
            <w:noProof/>
            <w:webHidden/>
          </w:rPr>
          <w:fldChar w:fldCharType="begin"/>
        </w:r>
        <w:r>
          <w:rPr>
            <w:noProof/>
            <w:webHidden/>
          </w:rPr>
          <w:instrText xml:space="preserve"> PAGEREF _Toc347594559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0" w:history="1">
        <w:r w:rsidRPr="0070344A">
          <w:rPr>
            <w:rStyle w:val="Hipercze"/>
            <w:noProof/>
          </w:rPr>
          <w:t>2.3.3.2</w:t>
        </w:r>
        <w:r>
          <w:rPr>
            <w:rFonts w:asciiTheme="minorHAnsi" w:eastAsiaTheme="minorEastAsia" w:hAnsiTheme="minorHAnsi"/>
            <w:noProof/>
            <w:sz w:val="22"/>
            <w:lang w:eastAsia="pl-PL"/>
          </w:rPr>
          <w:tab/>
        </w:r>
        <w:r w:rsidRPr="0070344A">
          <w:rPr>
            <w:rStyle w:val="Hipercze"/>
            <w:noProof/>
          </w:rPr>
          <w:t>ADC</w:t>
        </w:r>
        <w:r>
          <w:rPr>
            <w:noProof/>
            <w:webHidden/>
          </w:rPr>
          <w:tab/>
        </w:r>
        <w:r>
          <w:rPr>
            <w:noProof/>
            <w:webHidden/>
          </w:rPr>
          <w:fldChar w:fldCharType="begin"/>
        </w:r>
        <w:r>
          <w:rPr>
            <w:noProof/>
            <w:webHidden/>
          </w:rPr>
          <w:instrText xml:space="preserve"> PAGEREF _Toc347594560 \h </w:instrText>
        </w:r>
        <w:r>
          <w:rPr>
            <w:noProof/>
            <w:webHidden/>
          </w:rPr>
        </w:r>
        <w:r>
          <w:rPr>
            <w:noProof/>
            <w:webHidden/>
          </w:rPr>
          <w:fldChar w:fldCharType="separate"/>
        </w:r>
        <w:r>
          <w:rPr>
            <w:noProof/>
            <w:webHidden/>
          </w:rPr>
          <w:t>30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1" w:history="1">
        <w:r w:rsidRPr="0070344A">
          <w:rPr>
            <w:rStyle w:val="Hipercze"/>
            <w:noProof/>
          </w:rPr>
          <w:t>2.3.3.3</w:t>
        </w:r>
        <w:r>
          <w:rPr>
            <w:rFonts w:asciiTheme="minorHAnsi" w:eastAsiaTheme="minorEastAsia" w:hAnsiTheme="minorHAnsi"/>
            <w:noProof/>
            <w:sz w:val="22"/>
            <w:lang w:eastAsia="pl-PL"/>
          </w:rPr>
          <w:tab/>
        </w:r>
        <w:r w:rsidRPr="0070344A">
          <w:rPr>
            <w:rStyle w:val="Hipercze"/>
            <w:noProof/>
          </w:rPr>
          <w:t>IR</w:t>
        </w:r>
        <w:r>
          <w:rPr>
            <w:noProof/>
            <w:webHidden/>
          </w:rPr>
          <w:tab/>
        </w:r>
        <w:r>
          <w:rPr>
            <w:noProof/>
            <w:webHidden/>
          </w:rPr>
          <w:fldChar w:fldCharType="begin"/>
        </w:r>
        <w:r>
          <w:rPr>
            <w:noProof/>
            <w:webHidden/>
          </w:rPr>
          <w:instrText xml:space="preserve"> PAGEREF _Toc347594561 \h </w:instrText>
        </w:r>
        <w:r>
          <w:rPr>
            <w:noProof/>
            <w:webHidden/>
          </w:rPr>
        </w:r>
        <w:r>
          <w:rPr>
            <w:noProof/>
            <w:webHidden/>
          </w:rPr>
          <w:fldChar w:fldCharType="separate"/>
        </w:r>
        <w:r>
          <w:rPr>
            <w:noProof/>
            <w:webHidden/>
          </w:rPr>
          <w:t>32</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2" w:history="1">
        <w:r w:rsidRPr="0070344A">
          <w:rPr>
            <w:rStyle w:val="Hipercze"/>
            <w:noProof/>
          </w:rPr>
          <w:t>2.3.3.4</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_Toc347594562 \h </w:instrText>
        </w:r>
        <w:r>
          <w:rPr>
            <w:noProof/>
            <w:webHidden/>
          </w:rPr>
        </w:r>
        <w:r>
          <w:rPr>
            <w:noProof/>
            <w:webHidden/>
          </w:rPr>
          <w:fldChar w:fldCharType="separate"/>
        </w:r>
        <w:r>
          <w:rPr>
            <w:noProof/>
            <w:webHidden/>
          </w:rPr>
          <w:t>35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3" w:history="1">
        <w:r w:rsidRPr="0070344A">
          <w:rPr>
            <w:rStyle w:val="Hipercze"/>
            <w:noProof/>
          </w:rPr>
          <w:t>2.3.3.5</w:t>
        </w:r>
        <w:r>
          <w:rPr>
            <w:rFonts w:asciiTheme="minorHAnsi" w:eastAsiaTheme="minorEastAsia" w:hAnsiTheme="minorHAnsi"/>
            <w:noProof/>
            <w:sz w:val="22"/>
            <w:lang w:eastAsia="pl-PL"/>
          </w:rPr>
          <w:tab/>
        </w:r>
        <w:r w:rsidRPr="0070344A">
          <w:rPr>
            <w:rStyle w:val="Hipercze"/>
            <w:noProof/>
          </w:rPr>
          <w:t>DISK</w:t>
        </w:r>
        <w:r>
          <w:rPr>
            <w:noProof/>
            <w:webHidden/>
          </w:rPr>
          <w:tab/>
        </w:r>
        <w:r>
          <w:rPr>
            <w:noProof/>
            <w:webHidden/>
          </w:rPr>
          <w:fldChar w:fldCharType="begin"/>
        </w:r>
        <w:r>
          <w:rPr>
            <w:noProof/>
            <w:webHidden/>
          </w:rPr>
          <w:instrText xml:space="preserve"> PAGEREF _Toc347594563 \h </w:instrText>
        </w:r>
        <w:r>
          <w:rPr>
            <w:noProof/>
            <w:webHidden/>
          </w:rPr>
        </w:r>
        <w:r>
          <w:rPr>
            <w:noProof/>
            <w:webHidden/>
          </w:rPr>
          <w:fldChar w:fldCharType="separate"/>
        </w:r>
        <w:r>
          <w:rPr>
            <w:noProof/>
            <w:webHidden/>
          </w:rPr>
          <w:t>37</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4" w:history="1">
        <w:r w:rsidRPr="0070344A">
          <w:rPr>
            <w:rStyle w:val="Hipercze"/>
            <w:noProof/>
          </w:rPr>
          <w:t>2.3.3.6</w:t>
        </w:r>
        <w:r>
          <w:rPr>
            <w:rFonts w:asciiTheme="minorHAnsi" w:eastAsiaTheme="minorEastAsia" w:hAnsiTheme="minorHAnsi"/>
            <w:noProof/>
            <w:sz w:val="22"/>
            <w:lang w:eastAsia="pl-PL"/>
          </w:rPr>
          <w:tab/>
        </w:r>
        <w:r w:rsidRPr="0070344A">
          <w:rPr>
            <w:rStyle w:val="Hipercze"/>
            <w:noProof/>
          </w:rPr>
          <w:t>LCD</w:t>
        </w:r>
        <w:r>
          <w:rPr>
            <w:noProof/>
            <w:webHidden/>
          </w:rPr>
          <w:tab/>
        </w:r>
        <w:r>
          <w:rPr>
            <w:noProof/>
            <w:webHidden/>
          </w:rPr>
          <w:fldChar w:fldCharType="begin"/>
        </w:r>
        <w:r>
          <w:rPr>
            <w:noProof/>
            <w:webHidden/>
          </w:rPr>
          <w:instrText xml:space="preserve"> PAGEREF _Toc347594564 \h </w:instrText>
        </w:r>
        <w:r>
          <w:rPr>
            <w:noProof/>
            <w:webHidden/>
          </w:rPr>
        </w:r>
        <w:r>
          <w:rPr>
            <w:noProof/>
            <w:webHidden/>
          </w:rPr>
          <w:fldChar w:fldCharType="separate"/>
        </w:r>
        <w:r>
          <w:rPr>
            <w:noProof/>
            <w:webHidden/>
          </w:rPr>
          <w:t>39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5" w:history="1">
        <w:r w:rsidRPr="0070344A">
          <w:rPr>
            <w:rStyle w:val="Hipercze"/>
            <w:noProof/>
          </w:rPr>
          <w:t>2.3.3.7</w:t>
        </w:r>
        <w:r>
          <w:rPr>
            <w:rFonts w:asciiTheme="minorHAnsi" w:eastAsiaTheme="minorEastAsia" w:hAnsiTheme="minorHAnsi"/>
            <w:noProof/>
            <w:sz w:val="22"/>
            <w:lang w:eastAsia="pl-PL"/>
          </w:rPr>
          <w:tab/>
        </w:r>
        <w:r w:rsidRPr="0070344A">
          <w:rPr>
            <w:rStyle w:val="Hipercze"/>
            <w:noProof/>
          </w:rPr>
          <w:t>TOUCH</w:t>
        </w:r>
        <w:r>
          <w:rPr>
            <w:noProof/>
            <w:webHidden/>
          </w:rPr>
          <w:tab/>
        </w:r>
        <w:r>
          <w:rPr>
            <w:noProof/>
            <w:webHidden/>
          </w:rPr>
          <w:fldChar w:fldCharType="begin"/>
        </w:r>
        <w:r>
          <w:rPr>
            <w:noProof/>
            <w:webHidden/>
          </w:rPr>
          <w:instrText xml:space="preserve"> PAGEREF _Toc347594565 \h </w:instrText>
        </w:r>
        <w:r>
          <w:rPr>
            <w:noProof/>
            <w:webHidden/>
          </w:rPr>
        </w:r>
        <w:r>
          <w:rPr>
            <w:noProof/>
            <w:webHidden/>
          </w:rPr>
          <w:fldChar w:fldCharType="separate"/>
        </w:r>
        <w:r>
          <w:rPr>
            <w:noProof/>
            <w:webHidden/>
          </w:rPr>
          <w:t>43</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66" w:history="1">
        <w:r w:rsidRPr="0070344A">
          <w:rPr>
            <w:rStyle w:val="Hipercze"/>
            <w:noProof/>
          </w:rPr>
          <w:t>2.4</w:t>
        </w:r>
        <w:r>
          <w:rPr>
            <w:rFonts w:asciiTheme="minorHAnsi" w:eastAsiaTheme="minorEastAsia" w:hAnsiTheme="minorHAnsi"/>
            <w:noProof/>
            <w:sz w:val="22"/>
            <w:lang w:eastAsia="pl-PL"/>
          </w:rPr>
          <w:tab/>
        </w:r>
        <w:r w:rsidRPr="0070344A">
          <w:rPr>
            <w:rStyle w:val="Hipercze"/>
            <w:noProof/>
          </w:rPr>
          <w:t>Biblioteki</w:t>
        </w:r>
        <w:r>
          <w:rPr>
            <w:noProof/>
            <w:webHidden/>
          </w:rPr>
          <w:tab/>
        </w:r>
        <w:r>
          <w:rPr>
            <w:noProof/>
            <w:webHidden/>
          </w:rPr>
          <w:fldChar w:fldCharType="begin"/>
        </w:r>
        <w:r>
          <w:rPr>
            <w:noProof/>
            <w:webHidden/>
          </w:rPr>
          <w:instrText xml:space="preserve"> PAGEREF _Toc347594566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67" w:history="1">
        <w:r w:rsidRPr="0070344A">
          <w:rPr>
            <w:rStyle w:val="Hipercze"/>
            <w:noProof/>
          </w:rPr>
          <w:t>2.4.1</w:t>
        </w:r>
        <w:r>
          <w:rPr>
            <w:rFonts w:asciiTheme="minorHAnsi" w:eastAsiaTheme="minorEastAsia" w:hAnsiTheme="minorHAnsi"/>
            <w:noProof/>
            <w:sz w:val="22"/>
            <w:lang w:eastAsia="pl-PL"/>
          </w:rPr>
          <w:tab/>
        </w:r>
        <w:r w:rsidRPr="0070344A">
          <w:rPr>
            <w:rStyle w:val="Hipercze"/>
            <w:noProof/>
          </w:rPr>
          <w:t>Biblioteka standardowa</w:t>
        </w:r>
        <w:r>
          <w:rPr>
            <w:noProof/>
            <w:webHidden/>
          </w:rPr>
          <w:tab/>
        </w:r>
        <w:r>
          <w:rPr>
            <w:noProof/>
            <w:webHidden/>
          </w:rPr>
          <w:fldChar w:fldCharType="begin"/>
        </w:r>
        <w:r>
          <w:rPr>
            <w:noProof/>
            <w:webHidden/>
          </w:rPr>
          <w:instrText xml:space="preserve"> PAGEREF _Toc347594567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8" w:history="1">
        <w:r w:rsidRPr="0070344A">
          <w:rPr>
            <w:rStyle w:val="Hipercze"/>
            <w:noProof/>
          </w:rPr>
          <w:t>2.4.1.1</w:t>
        </w:r>
        <w:r>
          <w:rPr>
            <w:rFonts w:asciiTheme="minorHAnsi" w:eastAsiaTheme="minorEastAsia" w:hAnsiTheme="minorHAnsi"/>
            <w:noProof/>
            <w:sz w:val="22"/>
            <w:lang w:eastAsia="pl-PL"/>
          </w:rPr>
          <w:tab/>
        </w:r>
        <w:r w:rsidRPr="0070344A">
          <w:rPr>
            <w:rStyle w:val="Hipercze"/>
            <w:noProof/>
          </w:rPr>
          <w:t>Filtr cyfrowy</w:t>
        </w:r>
        <w:r>
          <w:rPr>
            <w:noProof/>
            <w:webHidden/>
          </w:rPr>
          <w:tab/>
        </w:r>
        <w:r>
          <w:rPr>
            <w:noProof/>
            <w:webHidden/>
          </w:rPr>
          <w:fldChar w:fldCharType="begin"/>
        </w:r>
        <w:r>
          <w:rPr>
            <w:noProof/>
            <w:webHidden/>
          </w:rPr>
          <w:instrText xml:space="preserve"> PAGEREF _Toc347594568 \h </w:instrText>
        </w:r>
        <w:r>
          <w:rPr>
            <w:noProof/>
            <w:webHidden/>
          </w:rPr>
        </w:r>
        <w:r>
          <w:rPr>
            <w:noProof/>
            <w:webHidden/>
          </w:rPr>
          <w:fldChar w:fldCharType="separate"/>
        </w:r>
        <w:r>
          <w:rPr>
            <w:noProof/>
            <w:webHidden/>
          </w:rPr>
          <w:t>46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9" w:history="1">
        <w:r w:rsidRPr="0070344A">
          <w:rPr>
            <w:rStyle w:val="Hipercze"/>
            <w:noProof/>
          </w:rPr>
          <w:t>2.4.1.2</w:t>
        </w:r>
        <w:r>
          <w:rPr>
            <w:rFonts w:asciiTheme="minorHAnsi" w:eastAsiaTheme="minorEastAsia" w:hAnsiTheme="minorHAnsi"/>
            <w:noProof/>
            <w:sz w:val="22"/>
            <w:lang w:eastAsia="pl-PL"/>
          </w:rPr>
          <w:tab/>
        </w:r>
        <w:r w:rsidRPr="0070344A">
          <w:rPr>
            <w:rStyle w:val="Hipercze"/>
            <w:noProof/>
          </w:rPr>
          <w:t>LOG</w:t>
        </w:r>
        <w:r>
          <w:rPr>
            <w:noProof/>
            <w:webHidden/>
          </w:rPr>
          <w:tab/>
        </w:r>
        <w:r>
          <w:rPr>
            <w:noProof/>
            <w:webHidden/>
          </w:rPr>
          <w:fldChar w:fldCharType="begin"/>
        </w:r>
        <w:r>
          <w:rPr>
            <w:noProof/>
            <w:webHidden/>
          </w:rPr>
          <w:instrText xml:space="preserve"> PAGEREF _Toc347594569 \h </w:instrText>
        </w:r>
        <w:r>
          <w:rPr>
            <w:noProof/>
            <w:webHidden/>
          </w:rPr>
        </w:r>
        <w:r>
          <w:rPr>
            <w:noProof/>
            <w:webHidden/>
          </w:rPr>
          <w:fldChar w:fldCharType="separate"/>
        </w:r>
        <w:r>
          <w:rPr>
            <w:noProof/>
            <w:webHidden/>
          </w:rPr>
          <w:t>47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0" w:history="1">
        <w:r w:rsidRPr="0070344A">
          <w:rPr>
            <w:rStyle w:val="Hipercze"/>
            <w:noProof/>
          </w:rPr>
          <w:t>2.4.2</w:t>
        </w:r>
        <w:r>
          <w:rPr>
            <w:rFonts w:asciiTheme="minorHAnsi" w:eastAsiaTheme="minorEastAsia" w:hAnsiTheme="minorHAnsi"/>
            <w:noProof/>
            <w:sz w:val="22"/>
            <w:lang w:eastAsia="pl-PL"/>
          </w:rPr>
          <w:tab/>
        </w:r>
        <w:r w:rsidRPr="0070344A">
          <w:rPr>
            <w:rStyle w:val="Hipercze"/>
            <w:noProof/>
          </w:rPr>
          <w:t>Konsola</w:t>
        </w:r>
        <w:r>
          <w:rPr>
            <w:noProof/>
            <w:webHidden/>
          </w:rPr>
          <w:tab/>
        </w:r>
        <w:r>
          <w:rPr>
            <w:noProof/>
            <w:webHidden/>
          </w:rPr>
          <w:fldChar w:fldCharType="begin"/>
        </w:r>
        <w:r>
          <w:rPr>
            <w:noProof/>
            <w:webHidden/>
          </w:rPr>
          <w:instrText xml:space="preserve"> PAGEREF _Toc347594570 \h </w:instrText>
        </w:r>
        <w:r>
          <w:rPr>
            <w:noProof/>
            <w:webHidden/>
          </w:rPr>
        </w:r>
        <w:r>
          <w:rPr>
            <w:noProof/>
            <w:webHidden/>
          </w:rPr>
          <w:fldChar w:fldCharType="separate"/>
        </w:r>
        <w:r>
          <w:rPr>
            <w:noProof/>
            <w:webHidden/>
          </w:rPr>
          <w:t>48</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1" w:history="1">
        <w:r w:rsidRPr="0070344A">
          <w:rPr>
            <w:rStyle w:val="Hipercze"/>
            <w:noProof/>
          </w:rPr>
          <w:t>2.4.3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_Toc347594571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2" w:history="1">
        <w:r w:rsidRPr="0070344A">
          <w:rPr>
            <w:rStyle w:val="Hipercze"/>
            <w:noProof/>
          </w:rPr>
          <w:t>2.4.4</w:t>
        </w:r>
        <w:r>
          <w:rPr>
            <w:rFonts w:asciiTheme="minorHAnsi" w:eastAsiaTheme="minorEastAsia" w:hAnsiTheme="minorHAnsi"/>
            <w:noProof/>
            <w:sz w:val="22"/>
            <w:lang w:eastAsia="pl-PL"/>
          </w:rPr>
          <w:tab/>
        </w:r>
        <w:r w:rsidRPr="0070344A">
          <w:rPr>
            <w:rStyle w:val="Hipercze"/>
            <w:noProof/>
          </w:rPr>
          <w:t>Menadżer wejść</w:t>
        </w:r>
        <w:r>
          <w:rPr>
            <w:noProof/>
            <w:webHidden/>
          </w:rPr>
          <w:tab/>
        </w:r>
        <w:r>
          <w:rPr>
            <w:noProof/>
            <w:webHidden/>
          </w:rPr>
          <w:fldChar w:fldCharType="begin"/>
        </w:r>
        <w:r>
          <w:rPr>
            <w:noProof/>
            <w:webHidden/>
          </w:rPr>
          <w:instrText xml:space="preserve"> PAGEREF _Toc347594572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3" w:history="1">
        <w:r w:rsidRPr="0070344A">
          <w:rPr>
            <w:rStyle w:val="Hipercze"/>
            <w:noProof/>
          </w:rPr>
          <w:t>2.4.5</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_Toc347594573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4" w:history="1">
        <w:r w:rsidRPr="0070344A">
          <w:rPr>
            <w:rStyle w:val="Hipercze"/>
            <w:noProof/>
          </w:rPr>
          <w:t>2.4.6</w:t>
        </w:r>
        <w:r>
          <w:rPr>
            <w:rFonts w:asciiTheme="minorHAnsi" w:eastAsiaTheme="minorEastAsia" w:hAnsiTheme="minorHAnsi"/>
            <w:noProof/>
            <w:sz w:val="22"/>
            <w:lang w:eastAsia="pl-PL"/>
          </w:rPr>
          <w:tab/>
        </w:r>
        <w:r w:rsidRPr="0070344A">
          <w:rPr>
            <w:rStyle w:val="Hipercze"/>
            <w:noProof/>
          </w:rPr>
          <w:t>User</w:t>
        </w:r>
        <w:r>
          <w:rPr>
            <w:noProof/>
            <w:webHidden/>
          </w:rPr>
          <w:tab/>
        </w:r>
        <w:r>
          <w:rPr>
            <w:noProof/>
            <w:webHidden/>
          </w:rPr>
          <w:fldChar w:fldCharType="begin"/>
        </w:r>
        <w:r>
          <w:rPr>
            <w:noProof/>
            <w:webHidden/>
          </w:rPr>
          <w:instrText xml:space="preserve"> PAGEREF _Toc347594574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5" w:history="1">
        <w:r w:rsidRPr="0070344A">
          <w:rPr>
            <w:rStyle w:val="Hipercze"/>
            <w:noProof/>
          </w:rPr>
          <w:t>2.4.7</w:t>
        </w:r>
        <w:r>
          <w:rPr>
            <w:rFonts w:asciiTheme="minorHAnsi" w:eastAsiaTheme="minorEastAsia" w:hAnsiTheme="minorHAnsi"/>
            <w:noProof/>
            <w:sz w:val="22"/>
            <w:lang w:eastAsia="pl-PL"/>
          </w:rPr>
          <w:tab/>
        </w:r>
        <w:r w:rsidRPr="0070344A">
          <w:rPr>
            <w:rStyle w:val="Hipercze"/>
            <w:noProof/>
          </w:rPr>
          <w:t>Graficzny interfejs użytkownika</w:t>
        </w:r>
        <w:r>
          <w:rPr>
            <w:noProof/>
            <w:webHidden/>
          </w:rPr>
          <w:tab/>
        </w:r>
        <w:r>
          <w:rPr>
            <w:noProof/>
            <w:webHidden/>
          </w:rPr>
          <w:fldChar w:fldCharType="begin"/>
        </w:r>
        <w:r>
          <w:rPr>
            <w:noProof/>
            <w:webHidden/>
          </w:rPr>
          <w:instrText xml:space="preserve"> PAGEREF _Toc347594575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6" w:history="1">
        <w:r w:rsidRPr="0070344A">
          <w:rPr>
            <w:rStyle w:val="Hipercze"/>
            <w:noProof/>
          </w:rPr>
          <w:t>2.4.7.1</w:t>
        </w:r>
        <w:r>
          <w:rPr>
            <w:rFonts w:asciiTheme="minorHAnsi" w:eastAsiaTheme="minorEastAsia" w:hAnsiTheme="minorHAnsi"/>
            <w:noProof/>
            <w:sz w:val="22"/>
            <w:lang w:eastAsia="pl-PL"/>
          </w:rPr>
          <w:tab/>
        </w:r>
        <w:r w:rsidRPr="0070344A">
          <w:rPr>
            <w:rStyle w:val="Hipercze"/>
            <w:noProof/>
          </w:rPr>
          <w:t>Okno</w:t>
        </w:r>
        <w:r>
          <w:rPr>
            <w:noProof/>
            <w:webHidden/>
          </w:rPr>
          <w:tab/>
        </w:r>
        <w:r>
          <w:rPr>
            <w:noProof/>
            <w:webHidden/>
          </w:rPr>
          <w:fldChar w:fldCharType="begin"/>
        </w:r>
        <w:r>
          <w:rPr>
            <w:noProof/>
            <w:webHidden/>
          </w:rPr>
          <w:instrText xml:space="preserve"> PAGEREF _Toc347594576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7" w:history="1">
        <w:r w:rsidRPr="0070344A">
          <w:rPr>
            <w:rStyle w:val="Hipercze"/>
            <w:noProof/>
          </w:rPr>
          <w:t>2.4.7.2</w:t>
        </w:r>
        <w:r>
          <w:rPr>
            <w:rFonts w:asciiTheme="minorHAnsi" w:eastAsiaTheme="minorEastAsia" w:hAnsiTheme="minorHAnsi"/>
            <w:noProof/>
            <w:sz w:val="22"/>
            <w:lang w:eastAsia="pl-PL"/>
          </w:rPr>
          <w:tab/>
        </w:r>
        <w:r w:rsidRPr="0070344A">
          <w:rPr>
            <w:rStyle w:val="Hipercze"/>
            <w:noProof/>
          </w:rPr>
          <w:t>Tekst statyczny</w:t>
        </w:r>
        <w:r>
          <w:rPr>
            <w:noProof/>
            <w:webHidden/>
          </w:rPr>
          <w:tab/>
        </w:r>
        <w:r>
          <w:rPr>
            <w:noProof/>
            <w:webHidden/>
          </w:rPr>
          <w:fldChar w:fldCharType="begin"/>
        </w:r>
        <w:r>
          <w:rPr>
            <w:noProof/>
            <w:webHidden/>
          </w:rPr>
          <w:instrText xml:space="preserve"> PAGEREF _Toc347594577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8" w:history="1">
        <w:r w:rsidRPr="0070344A">
          <w:rPr>
            <w:rStyle w:val="Hipercze"/>
            <w:noProof/>
          </w:rPr>
          <w:t>2.4.7.3</w:t>
        </w:r>
        <w:r>
          <w:rPr>
            <w:rFonts w:asciiTheme="minorHAnsi" w:eastAsiaTheme="minorEastAsia" w:hAnsiTheme="minorHAnsi"/>
            <w:noProof/>
            <w:sz w:val="22"/>
            <w:lang w:eastAsia="pl-PL"/>
          </w:rPr>
          <w:tab/>
        </w:r>
        <w:r w:rsidRPr="0070344A">
          <w:rPr>
            <w:rStyle w:val="Hipercze"/>
            <w:noProof/>
          </w:rPr>
          <w:t>Przycisk</w:t>
        </w:r>
        <w:r>
          <w:rPr>
            <w:noProof/>
            <w:webHidden/>
          </w:rPr>
          <w:tab/>
        </w:r>
        <w:r>
          <w:rPr>
            <w:noProof/>
            <w:webHidden/>
          </w:rPr>
          <w:fldChar w:fldCharType="begin"/>
        </w:r>
        <w:r>
          <w:rPr>
            <w:noProof/>
            <w:webHidden/>
          </w:rPr>
          <w:instrText xml:space="preserve"> PAGEREF _Toc347594578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9" w:history="1">
        <w:r w:rsidRPr="0070344A">
          <w:rPr>
            <w:rStyle w:val="Hipercze"/>
            <w:noProof/>
          </w:rPr>
          <w:t>2.4.7.4</w:t>
        </w:r>
        <w:r>
          <w:rPr>
            <w:rFonts w:asciiTheme="minorHAnsi" w:eastAsiaTheme="minorEastAsia" w:hAnsiTheme="minorHAnsi"/>
            <w:noProof/>
            <w:sz w:val="22"/>
            <w:lang w:eastAsia="pl-PL"/>
          </w:rPr>
          <w:tab/>
        </w:r>
        <w:r w:rsidRPr="0070344A">
          <w:rPr>
            <w:rStyle w:val="Hipercze"/>
            <w:noProof/>
          </w:rPr>
          <w:t>Pasek postępu</w:t>
        </w:r>
        <w:r>
          <w:rPr>
            <w:noProof/>
            <w:webHidden/>
          </w:rPr>
          <w:tab/>
        </w:r>
        <w:r>
          <w:rPr>
            <w:noProof/>
            <w:webHidden/>
          </w:rPr>
          <w:fldChar w:fldCharType="begin"/>
        </w:r>
        <w:r>
          <w:rPr>
            <w:noProof/>
            <w:webHidden/>
          </w:rPr>
          <w:instrText xml:space="preserve"> PAGEREF _Toc347594579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80" w:history="1">
        <w:r w:rsidRPr="0070344A">
          <w:rPr>
            <w:rStyle w:val="Hipercze"/>
            <w:noProof/>
          </w:rPr>
          <w:t>3</w:t>
        </w:r>
        <w:r>
          <w:rPr>
            <w:rFonts w:asciiTheme="minorHAnsi" w:eastAsiaTheme="minorEastAsia" w:hAnsiTheme="minorHAnsi"/>
            <w:b w:val="0"/>
            <w:noProof/>
            <w:sz w:val="22"/>
            <w:lang w:eastAsia="pl-PL"/>
          </w:rPr>
          <w:tab/>
        </w:r>
        <w:r w:rsidRPr="0070344A">
          <w:rPr>
            <w:rStyle w:val="Hipercze"/>
            <w:noProof/>
          </w:rPr>
          <w:t>Aplikacja demonstracyjna</w:t>
        </w:r>
        <w:r>
          <w:rPr>
            <w:noProof/>
            <w:webHidden/>
          </w:rPr>
          <w:tab/>
        </w:r>
        <w:r>
          <w:rPr>
            <w:noProof/>
            <w:webHidden/>
          </w:rPr>
          <w:fldChar w:fldCharType="begin"/>
        </w:r>
        <w:r>
          <w:rPr>
            <w:noProof/>
            <w:webHidden/>
          </w:rPr>
          <w:instrText xml:space="preserve"> PAGEREF _Toc347594580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1" w:history="1">
        <w:r w:rsidRPr="0070344A">
          <w:rPr>
            <w:rStyle w:val="Hipercze"/>
            <w:noProof/>
          </w:rPr>
          <w:t>3.1</w:t>
        </w:r>
        <w:r>
          <w:rPr>
            <w:rFonts w:asciiTheme="minorHAnsi" w:eastAsiaTheme="minorEastAsia" w:hAnsiTheme="minorHAnsi"/>
            <w:noProof/>
            <w:sz w:val="22"/>
            <w:lang w:eastAsia="pl-PL"/>
          </w:rPr>
          <w:tab/>
        </w:r>
        <w:r w:rsidRPr="0070344A">
          <w:rPr>
            <w:rStyle w:val="Hipercze"/>
            <w:noProof/>
          </w:rPr>
          <w:t>Założenia</w:t>
        </w:r>
        <w:r>
          <w:rPr>
            <w:noProof/>
            <w:webHidden/>
          </w:rPr>
          <w:tab/>
        </w:r>
        <w:r>
          <w:rPr>
            <w:noProof/>
            <w:webHidden/>
          </w:rPr>
          <w:fldChar w:fldCharType="begin"/>
        </w:r>
        <w:r>
          <w:rPr>
            <w:noProof/>
            <w:webHidden/>
          </w:rPr>
          <w:instrText xml:space="preserve"> PAGEREF _Toc347594581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2" w:history="1">
        <w:r w:rsidRPr="0070344A">
          <w:rPr>
            <w:rStyle w:val="Hipercze"/>
            <w:noProof/>
          </w:rPr>
          <w:t>3.2</w:t>
        </w:r>
        <w:r>
          <w:rPr>
            <w:rFonts w:asciiTheme="minorHAnsi" w:eastAsiaTheme="minorEastAsia" w:hAnsiTheme="minorHAnsi"/>
            <w:noProof/>
            <w:sz w:val="22"/>
            <w:lang w:eastAsia="pl-PL"/>
          </w:rPr>
          <w:tab/>
        </w:r>
        <w:r w:rsidRPr="0070344A">
          <w:rPr>
            <w:rStyle w:val="Hipercze"/>
            <w:noProof/>
          </w:rPr>
          <w:t>Interfejs użytkownika</w:t>
        </w:r>
        <w:r>
          <w:rPr>
            <w:noProof/>
            <w:webHidden/>
          </w:rPr>
          <w:tab/>
        </w:r>
        <w:r>
          <w:rPr>
            <w:noProof/>
            <w:webHidden/>
          </w:rPr>
          <w:fldChar w:fldCharType="begin"/>
        </w:r>
        <w:r>
          <w:rPr>
            <w:noProof/>
            <w:webHidden/>
          </w:rPr>
          <w:instrText xml:space="preserve"> PAGEREF _Toc347594582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3" w:history="1">
        <w:r w:rsidRPr="0070344A">
          <w:rPr>
            <w:rStyle w:val="Hipercze"/>
            <w:noProof/>
          </w:rPr>
          <w:t>Zawartość dodatkowej płyty CD</w:t>
        </w:r>
        <w:r>
          <w:rPr>
            <w:noProof/>
            <w:webHidden/>
          </w:rPr>
          <w:tab/>
        </w:r>
        <w:r>
          <w:rPr>
            <w:noProof/>
            <w:webHidden/>
          </w:rPr>
          <w:fldChar w:fldCharType="begin"/>
        </w:r>
        <w:r>
          <w:rPr>
            <w:noProof/>
            <w:webHidden/>
          </w:rPr>
          <w:instrText xml:space="preserve"> PAGEREF _Toc347594583 \h </w:instrText>
        </w:r>
        <w:r>
          <w:rPr>
            <w:noProof/>
            <w:webHidden/>
          </w:rPr>
        </w:r>
        <w:r>
          <w:rPr>
            <w:noProof/>
            <w:webHidden/>
          </w:rPr>
          <w:fldChar w:fldCharType="separate"/>
        </w:r>
        <w:r>
          <w:rPr>
            <w:noProof/>
            <w:webHidden/>
          </w:rPr>
          <w:t>52</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4" w:history="1">
        <w:r w:rsidRPr="0070344A">
          <w:rPr>
            <w:rStyle w:val="Hipercze"/>
            <w:noProof/>
          </w:rPr>
          <w:t>Bibliografia</w:t>
        </w:r>
        <w:r>
          <w:rPr>
            <w:noProof/>
            <w:webHidden/>
          </w:rPr>
          <w:tab/>
        </w:r>
        <w:r>
          <w:rPr>
            <w:noProof/>
            <w:webHidden/>
          </w:rPr>
          <w:fldChar w:fldCharType="begin"/>
        </w:r>
        <w:r>
          <w:rPr>
            <w:noProof/>
            <w:webHidden/>
          </w:rPr>
          <w:instrText xml:space="preserve"> PAGEREF _Toc347594584 \h </w:instrText>
        </w:r>
        <w:r>
          <w:rPr>
            <w:noProof/>
            <w:webHidden/>
          </w:rPr>
        </w:r>
        <w:r>
          <w:rPr>
            <w:noProof/>
            <w:webHidden/>
          </w:rPr>
          <w:fldChar w:fldCharType="separate"/>
        </w:r>
        <w:r>
          <w:rPr>
            <w:noProof/>
            <w:webHidden/>
          </w:rPr>
          <w:t>53</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5" w:history="1">
        <w:r w:rsidRPr="0070344A">
          <w:rPr>
            <w:rStyle w:val="Hipercze"/>
            <w:noProof/>
          </w:rPr>
          <w:t>Spis</w:t>
        </w:r>
        <w:r w:rsidRPr="0070344A">
          <w:rPr>
            <w:rStyle w:val="Hipercze"/>
            <w:noProof/>
            <w:lang w:val="en-US"/>
          </w:rPr>
          <w:t xml:space="preserve"> </w:t>
        </w:r>
        <w:r w:rsidRPr="0070344A">
          <w:rPr>
            <w:rStyle w:val="Hipercze"/>
            <w:noProof/>
          </w:rPr>
          <w:t>tabel</w:t>
        </w:r>
        <w:r>
          <w:rPr>
            <w:noProof/>
            <w:webHidden/>
          </w:rPr>
          <w:tab/>
        </w:r>
        <w:r>
          <w:rPr>
            <w:noProof/>
            <w:webHidden/>
          </w:rPr>
          <w:fldChar w:fldCharType="begin"/>
        </w:r>
        <w:r>
          <w:rPr>
            <w:noProof/>
            <w:webHidden/>
          </w:rPr>
          <w:instrText xml:space="preserve"> PAGEREF _Toc347594585 \h </w:instrText>
        </w:r>
        <w:r>
          <w:rPr>
            <w:noProof/>
            <w:webHidden/>
          </w:rPr>
        </w:r>
        <w:r>
          <w:rPr>
            <w:noProof/>
            <w:webHidden/>
          </w:rPr>
          <w:fldChar w:fldCharType="separate"/>
        </w:r>
        <w:r>
          <w:rPr>
            <w:noProof/>
            <w:webHidden/>
          </w:rPr>
          <w:t>54</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6" w:history="1">
        <w:r w:rsidRPr="0070344A">
          <w:rPr>
            <w:rStyle w:val="Hipercze"/>
            <w:noProof/>
          </w:rPr>
          <w:t>Spis</w:t>
        </w:r>
        <w:r w:rsidRPr="0070344A">
          <w:rPr>
            <w:rStyle w:val="Hipercze"/>
            <w:noProof/>
            <w:lang w:val="en-US"/>
          </w:rPr>
          <w:t xml:space="preserve"> </w:t>
        </w:r>
        <w:r w:rsidRPr="0070344A">
          <w:rPr>
            <w:rStyle w:val="Hipercze"/>
            <w:noProof/>
          </w:rPr>
          <w:t>rysunków</w:t>
        </w:r>
        <w:r>
          <w:rPr>
            <w:noProof/>
            <w:webHidden/>
          </w:rPr>
          <w:tab/>
        </w:r>
        <w:r>
          <w:rPr>
            <w:noProof/>
            <w:webHidden/>
          </w:rPr>
          <w:fldChar w:fldCharType="begin"/>
        </w:r>
        <w:r>
          <w:rPr>
            <w:noProof/>
            <w:webHidden/>
          </w:rPr>
          <w:instrText xml:space="preserve"> PAGEREF _Toc347594586 \h </w:instrText>
        </w:r>
        <w:r>
          <w:rPr>
            <w:noProof/>
            <w:webHidden/>
          </w:rPr>
        </w:r>
        <w:r>
          <w:rPr>
            <w:noProof/>
            <w:webHidden/>
          </w:rPr>
          <w:fldChar w:fldCharType="separate"/>
        </w:r>
        <w:r>
          <w:rPr>
            <w:noProof/>
            <w:webHidden/>
          </w:rPr>
          <w:t>55</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7" w:history="1">
        <w:r w:rsidRPr="0070344A">
          <w:rPr>
            <w:rStyle w:val="Hipercze"/>
            <w:noProof/>
          </w:rPr>
          <w:t>Spis</w:t>
        </w:r>
        <w:r w:rsidRPr="0070344A">
          <w:rPr>
            <w:rStyle w:val="Hipercze"/>
            <w:noProof/>
            <w:lang w:val="en-US"/>
          </w:rPr>
          <w:t xml:space="preserve"> </w:t>
        </w:r>
        <w:r w:rsidRPr="0070344A">
          <w:rPr>
            <w:rStyle w:val="Hipercze"/>
            <w:noProof/>
          </w:rPr>
          <w:t>kodów</w:t>
        </w:r>
        <w:r w:rsidRPr="0070344A">
          <w:rPr>
            <w:rStyle w:val="Hipercze"/>
            <w:noProof/>
            <w:lang w:val="en-US"/>
          </w:rPr>
          <w:t xml:space="preserve"> </w:t>
        </w:r>
        <w:r w:rsidRPr="0070344A">
          <w:rPr>
            <w:rStyle w:val="Hipercze"/>
            <w:noProof/>
          </w:rPr>
          <w:t>źródłowych</w:t>
        </w:r>
        <w:r>
          <w:rPr>
            <w:noProof/>
            <w:webHidden/>
          </w:rPr>
          <w:tab/>
        </w:r>
        <w:r>
          <w:rPr>
            <w:noProof/>
            <w:webHidden/>
          </w:rPr>
          <w:fldChar w:fldCharType="begin"/>
        </w:r>
        <w:r>
          <w:rPr>
            <w:noProof/>
            <w:webHidden/>
          </w:rPr>
          <w:instrText xml:space="preserve"> PAGEREF _Toc347594587 \h </w:instrText>
        </w:r>
        <w:r>
          <w:rPr>
            <w:noProof/>
            <w:webHidden/>
          </w:rPr>
        </w:r>
        <w:r>
          <w:rPr>
            <w:noProof/>
            <w:webHidden/>
          </w:rPr>
          <w:fldChar w:fldCharType="separate"/>
        </w:r>
        <w:r>
          <w:rPr>
            <w:noProof/>
            <w:webHidden/>
          </w:rPr>
          <w:t>56</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594539"/>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594540"/>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594541"/>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594542"/>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594543"/>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416831" r:id="rId11">
            <o:FieldCodes>\s</o:FieldCodes>
          </o:OLEObject>
        </w:object>
      </w:r>
    </w:p>
    <w:p w:rsidR="005C3479" w:rsidRDefault="00603FFB" w:rsidP="005C3479">
      <w:pPr>
        <w:pStyle w:val="Podpis"/>
        <w:rPr>
          <w:noProof/>
        </w:rPr>
      </w:pPr>
      <w:bookmarkStart w:id="16" w:name="_Ref347434931"/>
      <w:bookmarkStart w:id="17" w:name="_Toc347584277"/>
      <w:r w:rsidRPr="00603FFB">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1</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1</w:t>
      </w:r>
      <w:r w:rsidR="00715E24">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584278"/>
      <w:r w:rsidRPr="00603FFB">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1</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2</w:t>
      </w:r>
      <w:r w:rsidR="00715E24">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594544"/>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594545"/>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594546"/>
      <w:r>
        <w:t>Język programowania</w:t>
      </w:r>
      <w:bookmarkEnd w:id="24"/>
      <w:bookmarkEnd w:id="25"/>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594547"/>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594548"/>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594549"/>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594550"/>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584279"/>
      <w:r w:rsidRPr="00E5251D">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1</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3</w:t>
      </w:r>
      <w:r w:rsidR="00715E24">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594551"/>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2D08A1">
        <w:t xml:space="preserve">patrz </w:t>
      </w:r>
      <w:r w:rsidR="002D08A1" w:rsidRPr="002D08A1">
        <w:t xml:space="preserve">rozdział </w:t>
      </w:r>
      <w:r w:rsidR="002D08A1" w:rsidRPr="002D08A1">
        <w:fldChar w:fldCharType="begin"/>
      </w:r>
      <w:r w:rsidR="002D08A1" w:rsidRPr="002D08A1">
        <w:instrText xml:space="preserve"> REF _Ref347594985 \r \h </w:instrText>
      </w:r>
      <w:r w:rsidR="002D08A1" w:rsidRPr="002D08A1">
        <w:fldChar w:fldCharType="separate"/>
      </w:r>
      <w:r w:rsidR="002D08A1" w:rsidRPr="002D08A1">
        <w:t>2.4.7</w:t>
      </w:r>
      <w:r w:rsidR="002D08A1" w:rsidRPr="002D08A1">
        <w:fldChar w:fldCharType="end"/>
      </w:r>
      <w:r w:rsidR="00004913" w:rsidRPr="002D08A1">
        <w:t xml:space="preserve"> na stronie </w:t>
      </w:r>
      <w:r w:rsidR="002D08A1" w:rsidRPr="002D08A1">
        <w:fldChar w:fldCharType="begin"/>
      </w:r>
      <w:r w:rsidR="002D08A1" w:rsidRPr="002D08A1">
        <w:instrText xml:space="preserve"> PAGEREF _Ref347595006 \h </w:instrText>
      </w:r>
      <w:r w:rsidR="002D08A1" w:rsidRPr="002D08A1">
        <w:fldChar w:fldCharType="separate"/>
      </w:r>
      <w:r w:rsidR="002D08A1" w:rsidRPr="002D08A1">
        <w:rPr>
          <w:noProof/>
        </w:rPr>
        <w:t>49</w:t>
      </w:r>
      <w:r w:rsidR="002D08A1" w:rsidRPr="002D08A1">
        <w:fldChar w:fldCharType="end"/>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594552"/>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594553"/>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584395"/>
      <w:r w:rsidRPr="00E6203A">
        <w:rPr>
          <w:b/>
        </w:rPr>
        <w:t xml:space="preserve">Tabela </w:t>
      </w:r>
      <w:r w:rsidR="007C4652">
        <w:rPr>
          <w:b/>
        </w:rPr>
        <w:fldChar w:fldCharType="begin"/>
      </w:r>
      <w:r w:rsidR="007C4652">
        <w:rPr>
          <w:b/>
        </w:rPr>
        <w:instrText xml:space="preserve"> STYLEREF 1 \s </w:instrText>
      </w:r>
      <w:r w:rsidR="007C4652">
        <w:rPr>
          <w:b/>
        </w:rPr>
        <w:fldChar w:fldCharType="separate"/>
      </w:r>
      <w:r w:rsidR="007C4652">
        <w:rPr>
          <w:b/>
          <w:noProof/>
        </w:rPr>
        <w:t>2</w:t>
      </w:r>
      <w:r w:rsidR="007C4652">
        <w:rPr>
          <w:b/>
        </w:rPr>
        <w:fldChar w:fldCharType="end"/>
      </w:r>
      <w:r w:rsidR="007C4652">
        <w:rPr>
          <w:b/>
        </w:rPr>
        <w:t>.</w:t>
      </w:r>
      <w:r w:rsidR="007C4652">
        <w:rPr>
          <w:b/>
        </w:rPr>
        <w:fldChar w:fldCharType="begin"/>
      </w:r>
      <w:r w:rsidR="007C4652">
        <w:rPr>
          <w:b/>
        </w:rPr>
        <w:instrText xml:space="preserve"> SEQ Tabela \* ARABIC \s 1 </w:instrText>
      </w:r>
      <w:r w:rsidR="007C4652">
        <w:rPr>
          <w:b/>
        </w:rPr>
        <w:fldChar w:fldCharType="separate"/>
      </w:r>
      <w:r w:rsidR="007C4652">
        <w:rPr>
          <w:b/>
          <w:noProof/>
        </w:rPr>
        <w:t>1</w:t>
      </w:r>
      <w:r w:rsidR="007C4652">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594554"/>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584280"/>
      <w:r w:rsidRPr="00980D10">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2</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1</w:t>
      </w:r>
      <w:r w:rsidR="00715E24">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584281"/>
      <w:r w:rsidRPr="00BF6D78">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2</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2</w:t>
      </w:r>
      <w:r w:rsidR="00715E24">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Toc347594555"/>
      <w:bookmarkStart w:id="46" w:name="_Ref347595227"/>
      <w:bookmarkStart w:id="47" w:name="_Ref347595233"/>
      <w:r>
        <w:t>Warstwa abstrakcji sprzętu</w:t>
      </w:r>
      <w:bookmarkEnd w:id="45"/>
      <w:bookmarkEnd w:id="46"/>
      <w:bookmarkEnd w:id="47"/>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rsidRPr="00F760C5">
        <w:fldChar w:fldCharType="begin"/>
      </w:r>
      <w:r w:rsidR="007A00BE" w:rsidRPr="00F760C5">
        <w:instrText xml:space="preserve"> REF _Ref347439200 \h </w:instrText>
      </w:r>
      <w:r w:rsidR="00F760C5" w:rsidRPr="00F760C5">
        <w:instrText xml:space="preserve"> \* MERGEFORMAT </w:instrText>
      </w:r>
      <w:r w:rsidR="007A00BE" w:rsidRPr="00F760C5">
        <w:fldChar w:fldCharType="separate"/>
      </w:r>
      <w:r w:rsidR="004945CC" w:rsidRPr="00F760C5">
        <w:t xml:space="preserve">Kod źródłowy </w:t>
      </w:r>
      <w:r w:rsidR="004945CC" w:rsidRPr="00F760C5">
        <w:rPr>
          <w:noProof/>
        </w:rPr>
        <w:t>2</w:t>
      </w:r>
      <w:r w:rsidR="004945CC" w:rsidRPr="00F760C5">
        <w:t>.</w:t>
      </w:r>
      <w:r w:rsidR="004945CC" w:rsidRPr="00F760C5">
        <w:rPr>
          <w:noProof/>
        </w:rPr>
        <w:t>1</w:t>
      </w:r>
      <w:r w:rsidR="007A00BE" w:rsidRPr="00F760C5">
        <w:fldChar w:fldCharType="end"/>
      </w:r>
      <w:r w:rsidR="007A00BE">
        <w:t>).</w:t>
      </w:r>
    </w:p>
    <w:p w:rsidR="007A00BE" w:rsidRDefault="007A00BE" w:rsidP="007A00BE">
      <w:pPr>
        <w:pStyle w:val="PodpisKodu"/>
      </w:pPr>
      <w:bookmarkStart w:id="48" w:name="_Ref347439202"/>
      <w:bookmarkStart w:id="49" w:name="_Ref347439200"/>
      <w:bookmarkStart w:id="50" w:name="_Toc347615523"/>
      <w:r w:rsidRPr="004E6DC8">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w:t>
      </w:r>
      <w:r w:rsidR="00412BA0">
        <w:rPr>
          <w:b/>
        </w:rPr>
        <w:fldChar w:fldCharType="end"/>
      </w:r>
      <w:bookmarkEnd w:id="49"/>
      <w:r w:rsidRPr="004E6DC8">
        <w:rPr>
          <w:b/>
        </w:rPr>
        <w:t>.</w:t>
      </w:r>
      <w:r>
        <w:t xml:space="preserve"> Wybór sterownika wyświetlacza w czasie kompilacji</w:t>
      </w:r>
      <w:bookmarkEnd w:id="48"/>
      <w:bookmarkEnd w:id="5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rsidR="00F760C5">
        <w:t xml:space="preserve">rozdział </w:t>
      </w:r>
      <w:r w:rsidR="00F760C5">
        <w:fldChar w:fldCharType="begin"/>
      </w:r>
      <w:r w:rsidR="00F760C5">
        <w:instrText xml:space="preserve"> REF _Ref347595227 \r \h </w:instrText>
      </w:r>
      <w:r w:rsidR="00F760C5">
        <w:fldChar w:fldCharType="separate"/>
      </w:r>
      <w:r w:rsidR="00F760C5">
        <w:t>2.3</w:t>
      </w:r>
      <w:r w:rsidR="00F760C5">
        <w:fldChar w:fldCharType="end"/>
      </w:r>
      <w:r w:rsidR="00F760C5">
        <w:t xml:space="preserve"> </w:t>
      </w:r>
      <w:r>
        <w:t xml:space="preserve">na stronie </w:t>
      </w:r>
      <w:r w:rsidR="00F760C5">
        <w:fldChar w:fldCharType="begin"/>
      </w:r>
      <w:r w:rsidR="00F760C5">
        <w:instrText xml:space="preserve"> PAGEREF _Ref347595233 \h </w:instrText>
      </w:r>
      <w:r w:rsidR="00F760C5">
        <w:fldChar w:fldCharType="separate"/>
      </w:r>
      <w:r w:rsidR="00F760C5">
        <w:rPr>
          <w:noProof/>
        </w:rPr>
        <w:t>22</w:t>
      </w:r>
      <w:r w:rsidR="00F760C5">
        <w:fldChar w:fldCharType="end"/>
      </w:r>
      <w:r>
        <w:t>).</w:t>
      </w:r>
    </w:p>
    <w:p w:rsidR="00777FED" w:rsidRDefault="00777FED" w:rsidP="00777FED">
      <w:pPr>
        <w:pStyle w:val="Nagwek3"/>
      </w:pPr>
      <w:bookmarkStart w:id="51" w:name="_Ref347416350"/>
      <w:bookmarkStart w:id="52" w:name="_Toc347594556"/>
      <w:r>
        <w:lastRenderedPageBreak/>
        <w:t xml:space="preserve">Board </w:t>
      </w:r>
      <w:proofErr w:type="spellStart"/>
      <w:r>
        <w:t>init</w:t>
      </w:r>
      <w:bookmarkEnd w:id="51"/>
      <w:bookmarkEnd w:id="52"/>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3" w:name="_Toc347615524"/>
      <w:r w:rsidRPr="002A19B7">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sidRPr="00412BA0">
        <w:rPr>
          <w:b/>
          <w:noProof/>
          <w:lang w:val="en-US"/>
        </w:rPr>
        <w:t>2</w:t>
      </w:r>
      <w:r w:rsidR="00412BA0">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3"/>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4"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5" w:name="_Ref347483095"/>
      <w:bookmarkStart w:id="56" w:name="_Toc347615525"/>
      <w:r w:rsidRPr="0091530B">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3</w:t>
      </w:r>
      <w:r w:rsidR="00412BA0">
        <w:rPr>
          <w:b/>
        </w:rPr>
        <w:fldChar w:fldCharType="end"/>
      </w:r>
      <w:bookmarkEnd w:id="55"/>
      <w:r w:rsidRPr="0091530B">
        <w:rPr>
          <w:b/>
        </w:rPr>
        <w:t>.</w:t>
      </w:r>
      <w:r>
        <w:t xml:space="preserve"> Prototyp funkcji </w:t>
      </w:r>
      <w:proofErr w:type="spellStart"/>
      <w:r w:rsidRPr="0091530B">
        <w:rPr>
          <w:rFonts w:ascii="Courier New" w:hAnsi="Courier New" w:cs="Courier New"/>
          <w:sz w:val="22"/>
        </w:rPr>
        <w:t>boardInit</w:t>
      </w:r>
      <w:bookmarkEnd w:id="56"/>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7" w:name="_Toc347594557"/>
      <w:r>
        <w:t>HLD</w:t>
      </w:r>
      <w:bookmarkEnd w:id="54"/>
      <w:bookmarkEnd w:id="57"/>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każdy sterownik</w:t>
      </w:r>
      <w:r w:rsidR="002130E1">
        <w:t xml:space="preserve"> (patrz </w:t>
      </w:r>
      <w:r w:rsidR="002130E1" w:rsidRPr="002130E1">
        <w:fldChar w:fldCharType="begin"/>
      </w:r>
      <w:r w:rsidR="002130E1" w:rsidRPr="002130E1">
        <w:instrText xml:space="preserve"> REF _Ref347595286 \h </w:instrText>
      </w:r>
      <w:r w:rsidR="002130E1" w:rsidRPr="002130E1">
        <w:instrText xml:space="preserve"> \* MERGEFORMAT </w:instrText>
      </w:r>
      <w:r w:rsidR="002130E1" w:rsidRPr="002130E1">
        <w:fldChar w:fldCharType="separate"/>
      </w:r>
      <w:r w:rsidR="002130E1" w:rsidRPr="002130E1">
        <w:t xml:space="preserve">Kod źródłowy </w:t>
      </w:r>
      <w:r w:rsidR="002130E1" w:rsidRPr="002130E1">
        <w:rPr>
          <w:noProof/>
        </w:rPr>
        <w:t>2</w:t>
      </w:r>
      <w:r w:rsidR="002130E1" w:rsidRPr="002130E1">
        <w:t>.</w:t>
      </w:r>
      <w:r w:rsidR="002130E1" w:rsidRPr="002130E1">
        <w:rPr>
          <w:noProof/>
        </w:rPr>
        <w:t>4</w:t>
      </w:r>
      <w:r w:rsidR="002130E1" w:rsidRPr="002130E1">
        <w:fldChar w:fldCharType="end"/>
      </w:r>
      <w:r w:rsidR="002130E1">
        <w:t xml:space="preserve"> na stronie </w:t>
      </w:r>
      <w:r w:rsidR="002130E1">
        <w:fldChar w:fldCharType="begin"/>
      </w:r>
      <w:r w:rsidR="002130E1">
        <w:instrText xml:space="preserve"> PAGEREF _Ref347595295 \h </w:instrText>
      </w:r>
      <w:r w:rsidR="002130E1">
        <w:fldChar w:fldCharType="separate"/>
      </w:r>
      <w:r w:rsidR="002130E1">
        <w:rPr>
          <w:noProof/>
        </w:rPr>
        <w:t>25</w:t>
      </w:r>
      <w:r w:rsidR="002130E1">
        <w:fldChar w:fldCharType="end"/>
      </w:r>
      <w:r w:rsidR="003F192C">
        <w:t>)</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8" w:name="_Ref347595286"/>
      <w:bookmarkStart w:id="59" w:name="_Ref347595295"/>
      <w:bookmarkStart w:id="60" w:name="_Toc347615526"/>
      <w:r w:rsidRPr="003F192C">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4</w:t>
      </w:r>
      <w:r w:rsidR="00412BA0">
        <w:rPr>
          <w:b/>
        </w:rPr>
        <w:fldChar w:fldCharType="end"/>
      </w:r>
      <w:bookmarkEnd w:id="58"/>
      <w:r w:rsidRPr="003F192C">
        <w:rPr>
          <w:b/>
        </w:rPr>
        <w:t>.</w:t>
      </w:r>
      <w:r>
        <w:t xml:space="preserve"> Struktura bazowa dla sterowników</w:t>
      </w:r>
      <w:bookmarkEnd w:id="59"/>
      <w:bookmarkEnd w:id="60"/>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61" w:name="_Ref347486016"/>
      <w:bookmarkStart w:id="62" w:name="_Toc347615527"/>
      <w:r w:rsidRPr="00A9135B">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5</w:t>
      </w:r>
      <w:r w:rsidR="00412BA0">
        <w:rPr>
          <w:b/>
        </w:rPr>
        <w:fldChar w:fldCharType="end"/>
      </w:r>
      <w:bookmarkEnd w:id="61"/>
      <w:r w:rsidRPr="00A9135B">
        <w:rPr>
          <w:b/>
        </w:rPr>
        <w:t>.</w:t>
      </w:r>
      <w:r>
        <w:t xml:space="preserve"> Przykład wykorzystania funkcji </w:t>
      </w:r>
      <w:proofErr w:type="spellStart"/>
      <w:r w:rsidRPr="00A9135B">
        <w:rPr>
          <w:rFonts w:ascii="Courier New" w:hAnsi="Courier New" w:cs="Courier New"/>
          <w:sz w:val="22"/>
        </w:rPr>
        <w:t>hldDeviceGetByType</w:t>
      </w:r>
      <w:bookmarkEnd w:id="62"/>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63" w:name="_Ref347487549"/>
      <w:bookmarkStart w:id="64" w:name="_Ref347487545"/>
      <w:bookmarkStart w:id="65" w:name="_Toc347615528"/>
      <w:r w:rsidRPr="00F43DBD">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6</w:t>
      </w:r>
      <w:r w:rsidR="00412BA0">
        <w:rPr>
          <w:b/>
        </w:rPr>
        <w:fldChar w:fldCharType="end"/>
      </w:r>
      <w:bookmarkEnd w:id="64"/>
      <w:r w:rsidR="00972E98" w:rsidRPr="00F43DBD">
        <w:rPr>
          <w:b/>
        </w:rPr>
        <w:t>.</w:t>
      </w:r>
      <w:r w:rsidR="00972E98" w:rsidRPr="00F43DBD">
        <w:t xml:space="preserve"> </w:t>
      </w:r>
      <w:r w:rsidR="00972E98" w:rsidRPr="00972E98">
        <w:t>Możliwe stany pracy urządzenia</w:t>
      </w:r>
      <w:bookmarkEnd w:id="63"/>
      <w:bookmarkEnd w:id="65"/>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6" w:name="_Ref347488133"/>
      <w:bookmarkStart w:id="67" w:name="_Ref347488131"/>
      <w:bookmarkStart w:id="68" w:name="_Toc347615529"/>
      <w:r w:rsidRPr="001A3BC9">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7</w:t>
      </w:r>
      <w:r w:rsidR="00412BA0">
        <w:rPr>
          <w:b/>
        </w:rPr>
        <w:fldChar w:fldCharType="end"/>
      </w:r>
      <w:bookmarkEnd w:id="67"/>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6"/>
      <w:bookmarkEnd w:id="68"/>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69" w:name="_Ref347489905"/>
      <w:bookmarkStart w:id="70" w:name="_Toc347594558"/>
      <w:r>
        <w:t>LLD</w:t>
      </w:r>
      <w:bookmarkEnd w:id="69"/>
      <w:bookmarkEnd w:id="70"/>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71" w:name="_Toc347594559"/>
      <w:r w:rsidRPr="00C01C58">
        <w:t>UART</w:t>
      </w:r>
      <w:bookmarkEnd w:id="71"/>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72" w:name="_Toc347615530"/>
      <w:r>
        <w:t xml:space="preserve">Kod źródłowy </w:t>
      </w:r>
      <w:r w:rsidR="00412BA0">
        <w:fldChar w:fldCharType="begin"/>
      </w:r>
      <w:r w:rsidR="00412BA0">
        <w:instrText xml:space="preserve"> STYLEREF 1 \s </w:instrText>
      </w:r>
      <w:r w:rsidR="00412BA0">
        <w:fldChar w:fldCharType="separate"/>
      </w:r>
      <w:r w:rsidR="00412BA0">
        <w:rPr>
          <w:noProof/>
        </w:rPr>
        <w:t>2</w:t>
      </w:r>
      <w:r w:rsidR="00412BA0">
        <w:fldChar w:fldCharType="end"/>
      </w:r>
      <w:r w:rsidR="00412BA0">
        <w:t>.</w:t>
      </w:r>
      <w:r w:rsidR="00412BA0">
        <w:fldChar w:fldCharType="begin"/>
      </w:r>
      <w:r w:rsidR="00412BA0">
        <w:instrText xml:space="preserve"> SEQ Kod_źródłowy \* ARABIC \s 1 </w:instrText>
      </w:r>
      <w:r w:rsidR="00412BA0">
        <w:fldChar w:fldCharType="separate"/>
      </w:r>
      <w:r w:rsidR="00412BA0">
        <w:rPr>
          <w:noProof/>
        </w:rPr>
        <w:t>8</w:t>
      </w:r>
      <w:r w:rsidR="00412BA0">
        <w:fldChar w:fldCharType="end"/>
      </w:r>
      <w:r>
        <w:t>. Warstwa abstrakcji dla sterowników portu transmisji szeregowej</w:t>
      </w:r>
      <w:bookmarkEnd w:id="72"/>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73" w:name="_Ref347495737"/>
      <w:bookmarkStart w:id="74" w:name="_Ref347495730"/>
      <w:bookmarkStart w:id="75" w:name="_Toc347615531"/>
      <w:r w:rsidRPr="000B40B9">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9</w:t>
      </w:r>
      <w:r w:rsidR="00412BA0">
        <w:rPr>
          <w:b/>
        </w:rPr>
        <w:fldChar w:fldCharType="end"/>
      </w:r>
      <w:bookmarkEnd w:id="74"/>
      <w:r w:rsidR="00697863" w:rsidRPr="000B40B9">
        <w:rPr>
          <w:b/>
        </w:rPr>
        <w:t>.</w:t>
      </w:r>
      <w:r w:rsidR="00697863" w:rsidRPr="000B40B9">
        <w:t xml:space="preserve"> Warstwa abstrakcji dla sterowników urządzeń znakowych</w:t>
      </w:r>
      <w:bookmarkEnd w:id="73"/>
      <w:bookmarkEnd w:id="7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 xml:space="preserve">Urządzenie portu szeregowego jest traktowane jako urządzenie wejściowe. Oznacza to, iż po odebraniu znaku, sterownik urządzenia powinien powiadamiać </w:t>
      </w:r>
      <w:r w:rsidR="003F2730">
        <w:t>menadżera wejść</w:t>
      </w:r>
      <w:r>
        <w:t xml:space="preserve"> (patrz </w:t>
      </w:r>
      <w:r w:rsidR="002130E1">
        <w:t xml:space="preserve">rozdział </w:t>
      </w:r>
      <w:r w:rsidR="002D08A1">
        <w:fldChar w:fldCharType="begin"/>
      </w:r>
      <w:r w:rsidR="002D08A1">
        <w:instrText xml:space="preserve"> REF _Ref347594783 \r \h </w:instrText>
      </w:r>
      <w:r w:rsidR="002D08A1">
        <w:fldChar w:fldCharType="separate"/>
      </w:r>
      <w:r w:rsidR="002D08A1">
        <w:t>2.4.4</w:t>
      </w:r>
      <w:r w:rsidR="002D08A1">
        <w:fldChar w:fldCharType="end"/>
      </w:r>
      <w:r>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t>)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6" w:name="_Toc347594560"/>
      <w:r w:rsidRPr="00C01C58">
        <w:t>ADC</w:t>
      </w:r>
      <w:bookmarkEnd w:id="7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77" w:name="_Ref347500102"/>
      <w:bookmarkStart w:id="78" w:name="_Ref347500099"/>
      <w:bookmarkStart w:id="79" w:name="_Toc347615532"/>
      <w:r w:rsidRPr="005D0A1A">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10</w:t>
      </w:r>
      <w:r w:rsidR="00412BA0">
        <w:rPr>
          <w:b/>
        </w:rPr>
        <w:fldChar w:fldCharType="end"/>
      </w:r>
      <w:bookmarkEnd w:id="78"/>
      <w:r w:rsidR="007C047F" w:rsidRPr="005D0A1A">
        <w:rPr>
          <w:b/>
        </w:rPr>
        <w:t>.</w:t>
      </w:r>
      <w:r w:rsidR="007C047F" w:rsidRPr="005D0A1A">
        <w:t xml:space="preserve"> Warstwa abstrakcji dla sterownik</w:t>
      </w:r>
      <w:r w:rsidR="007C047F">
        <w:t>ów przetworników ADC</w:t>
      </w:r>
      <w:bookmarkEnd w:id="77"/>
      <w:bookmarkEnd w:id="79"/>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80" w:name="_Ref347504253"/>
      <w:bookmarkStart w:id="81" w:name="_Ref347504246"/>
      <w:bookmarkStart w:id="82" w:name="_Toc347615533"/>
      <w:r w:rsidRPr="00B3278F">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11</w:t>
      </w:r>
      <w:r w:rsidR="00412BA0">
        <w:rPr>
          <w:b/>
        </w:rPr>
        <w:fldChar w:fldCharType="end"/>
      </w:r>
      <w:bookmarkEnd w:id="81"/>
      <w:r w:rsidRPr="00B3278F">
        <w:rPr>
          <w:b/>
        </w:rPr>
        <w:t>.</w:t>
      </w:r>
      <w:r>
        <w:t xml:space="preserve"> Funkcja obsługi przerwania przetwornika</w:t>
      </w:r>
      <w:bookmarkEnd w:id="80"/>
      <w:bookmarkEnd w:id="82"/>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83" w:name="_Ref347504268"/>
      <w:bookmarkStart w:id="84" w:name="_Ref347504262"/>
      <w:bookmarkStart w:id="85" w:name="_Toc347615534"/>
      <w:r w:rsidRPr="00B3278F">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12</w:t>
      </w:r>
      <w:r w:rsidR="00412BA0">
        <w:rPr>
          <w:b/>
        </w:rPr>
        <w:fldChar w:fldCharType="end"/>
      </w:r>
      <w:bookmarkEnd w:id="84"/>
      <w:r w:rsidRPr="00B3278F">
        <w:rPr>
          <w:b/>
        </w:rPr>
        <w:t>.</w:t>
      </w:r>
      <w:r>
        <w:t xml:space="preserve"> Funkcja odczytująca wartość podanego kanału przetwornika</w:t>
      </w:r>
      <w:bookmarkEnd w:id="83"/>
      <w:bookmarkEnd w:id="85"/>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Pr="00425E91" w:rsidRDefault="00F43DBD" w:rsidP="00F43DBD">
      <w:pPr>
        <w:pStyle w:val="Kodrdowy"/>
        <w:rPr>
          <w:lang w:val="en-US"/>
        </w:rPr>
      </w:pPr>
      <w:r w:rsidRPr="00F43DBD">
        <w:rPr>
          <w:lang w:val="en-US"/>
        </w:rPr>
        <w:t xml:space="preserve">    assert(</w:t>
      </w:r>
      <w:proofErr w:type="spellStart"/>
      <w:r w:rsidRPr="00F43DBD">
        <w:rPr>
          <w:lang w:val="en-US"/>
        </w:rPr>
        <w:t>pValue</w:t>
      </w:r>
      <w:proofErr w:type="spellEnd"/>
      <w:r w:rsidRPr="00F43DBD">
        <w:rPr>
          <w:lang w:val="en-US"/>
        </w:rPr>
        <w:t xml:space="preserve"> != </w:t>
      </w:r>
      <w:r w:rsidRPr="00425E91">
        <w:rPr>
          <w:lang w:val="en-US"/>
        </w:rPr>
        <w:t>NULL);</w:t>
      </w:r>
    </w:p>
    <w:p w:rsidR="00F43DBD" w:rsidRPr="00425E91" w:rsidRDefault="00F43DBD" w:rsidP="00F43DBD">
      <w:pPr>
        <w:pStyle w:val="Kodrdowy"/>
        <w:rPr>
          <w:lang w:val="en-US"/>
        </w:rPr>
      </w:pPr>
      <w:r w:rsidRPr="00425E91">
        <w:rPr>
          <w:lang w:val="en-US"/>
        </w:rPr>
        <w:t xml:space="preserve">    </w:t>
      </w:r>
    </w:p>
    <w:p w:rsidR="00F43DBD" w:rsidRPr="00425E91" w:rsidRDefault="00F43DBD" w:rsidP="00F43DBD">
      <w:pPr>
        <w:pStyle w:val="Kodrdowy"/>
        <w:rPr>
          <w:lang w:val="en-US"/>
        </w:rPr>
      </w:pPr>
      <w:r w:rsidRPr="00425E91">
        <w:rPr>
          <w:lang w:val="en-US"/>
        </w:rPr>
        <w:t xml:space="preserve">    </w:t>
      </w:r>
      <w:r w:rsidRPr="00425E91">
        <w:rPr>
          <w:color w:val="0000FF"/>
          <w:lang w:val="en-US"/>
        </w:rPr>
        <w:t>return</w:t>
      </w:r>
      <w:r w:rsidRPr="00425E91">
        <w:rPr>
          <w:lang w:val="en-US"/>
        </w:rPr>
        <w:t xml:space="preserve"> SUCCESS;</w:t>
      </w:r>
    </w:p>
    <w:p w:rsidR="00F43DBD" w:rsidRPr="00425E91" w:rsidRDefault="00F43DBD" w:rsidP="00F43DBD">
      <w:pPr>
        <w:pStyle w:val="Kodrdowy"/>
        <w:rPr>
          <w:lang w:val="en-US"/>
        </w:rPr>
      </w:pPr>
      <w:r w:rsidRPr="00425E91">
        <w:rPr>
          <w:lang w:val="en-US"/>
        </w:rPr>
        <w:t>}</w:t>
      </w:r>
    </w:p>
    <w:p w:rsidR="001506AB" w:rsidRPr="00425E91" w:rsidRDefault="001506AB" w:rsidP="001506AB">
      <w:pPr>
        <w:ind w:firstLine="0"/>
        <w:rPr>
          <w:lang w:val="en-US"/>
        </w:rPr>
      </w:pPr>
      <w:proofErr w:type="spellStart"/>
      <w:r w:rsidRPr="00425E91">
        <w:rPr>
          <w:lang w:val="en-US"/>
        </w:rPr>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sterownika</w:t>
      </w:r>
      <w:proofErr w:type="spellEnd"/>
      <w:r w:rsidRPr="00425E91">
        <w:rPr>
          <w:lang w:val="en-US"/>
        </w:rPr>
        <w:t xml:space="preserve"> </w:t>
      </w:r>
      <w:proofErr w:type="spellStart"/>
      <w:r w:rsidRPr="00425E91">
        <w:rPr>
          <w:lang w:val="en-US"/>
        </w:rPr>
        <w:t>przetwornika</w:t>
      </w:r>
      <w:proofErr w:type="spellEnd"/>
      <w:r w:rsidRPr="00425E91">
        <w:rPr>
          <w:lang w:val="en-US"/>
        </w:rPr>
        <w:t xml:space="preserve"> ADC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w:t>
      </w:r>
      <w:proofErr w:type="spellStart"/>
      <w:r w:rsidRPr="00425E91">
        <w:rPr>
          <w:i/>
          <w:lang w:val="en-US"/>
        </w:rPr>
        <w:t>hal</w:t>
      </w:r>
      <w:proofErr w:type="spellEnd"/>
      <w:r w:rsidRPr="00425E91">
        <w:rPr>
          <w:i/>
          <w:lang w:val="en-US"/>
        </w:rPr>
        <w:t>/</w:t>
      </w:r>
      <w:proofErr w:type="spellStart"/>
      <w:r w:rsidRPr="00425E91">
        <w:rPr>
          <w:i/>
          <w:lang w:val="en-US"/>
        </w:rPr>
        <w:t>lld</w:t>
      </w:r>
      <w:proofErr w:type="spellEnd"/>
      <w:r w:rsidRPr="00425E91">
        <w:rPr>
          <w:i/>
          <w:lang w:val="en-US"/>
        </w:rPr>
        <w:t>/platforms/microchip/pic32ADC.c</w:t>
      </w:r>
      <w:r w:rsidRPr="00425E91">
        <w:rPr>
          <w:lang w:val="en-US"/>
        </w:rPr>
        <w:t>”.</w:t>
      </w:r>
    </w:p>
    <w:p w:rsidR="00777FED" w:rsidRPr="00C01C58" w:rsidRDefault="00777FED" w:rsidP="00777FED">
      <w:pPr>
        <w:pStyle w:val="Nagwek4"/>
      </w:pPr>
      <w:bookmarkStart w:id="86" w:name="_Toc347594561"/>
      <w:r w:rsidRPr="00C01C58">
        <w:t>IR</w:t>
      </w:r>
      <w:bookmarkEnd w:id="86"/>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87" w:name="_Ref347509522"/>
      <w:bookmarkStart w:id="88" w:name="_Ref347509517"/>
      <w:bookmarkStart w:id="89" w:name="_Toc347615535"/>
      <w:r w:rsidRPr="00B3278F">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13</w:t>
      </w:r>
      <w:r w:rsidR="00412BA0">
        <w:rPr>
          <w:b/>
        </w:rPr>
        <w:fldChar w:fldCharType="end"/>
      </w:r>
      <w:bookmarkEnd w:id="88"/>
      <w:r w:rsidRPr="00B3278F">
        <w:rPr>
          <w:b/>
        </w:rPr>
        <w:t>.</w:t>
      </w:r>
      <w:r w:rsidRPr="000B3C07">
        <w:t xml:space="preserve"> </w:t>
      </w:r>
      <w:r w:rsidRPr="00DE02B7">
        <w:t>Warstwa abstrakcji dla sterownika odbiornika podczerwieni</w:t>
      </w:r>
      <w:bookmarkEnd w:id="87"/>
      <w:bookmarkEnd w:id="89"/>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lastRenderedPageBreak/>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90" w:name="_Ref347509744"/>
      <w:bookmarkStart w:id="91" w:name="_Ref347509739"/>
      <w:bookmarkStart w:id="92" w:name="_Toc347615536"/>
      <w:r w:rsidRPr="00741FED">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14</w:t>
      </w:r>
      <w:r w:rsidR="00412BA0">
        <w:rPr>
          <w:b/>
        </w:rPr>
        <w:fldChar w:fldCharType="end"/>
      </w:r>
      <w:bookmarkEnd w:id="91"/>
      <w:r w:rsidR="00191998" w:rsidRPr="00741FED">
        <w:rPr>
          <w:b/>
        </w:rPr>
        <w:t>.</w:t>
      </w:r>
      <w:r w:rsidR="00191998">
        <w:t xml:space="preserve"> Parametry konfiguracyjne sterownika odbiornika podczerwieni</w:t>
      </w:r>
      <w:bookmarkEnd w:id="90"/>
      <w:bookmarkEnd w:id="92"/>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lastRenderedPageBreak/>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EB6C8E" w:rsidRPr="00EB6C8E">
        <w:t xml:space="preserve">Kod źródłowy </w:t>
      </w:r>
      <w:r w:rsidR="00EB6C8E" w:rsidRPr="00EB6C8E">
        <w:rPr>
          <w:noProof/>
        </w:rPr>
        <w:t>2</w:t>
      </w:r>
      <w:r w:rsidR="00EB6C8E" w:rsidRPr="00EB6C8E">
        <w:t>.</w:t>
      </w:r>
      <w:r w:rsidR="00EB6C8E" w:rsidRPr="00EB6C8E">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EB6C8E">
        <w:rPr>
          <w:noProof/>
        </w:rPr>
        <w:t>34</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93" w:name="_Ref347510055"/>
      <w:bookmarkStart w:id="94" w:name="_Ref347510050"/>
      <w:bookmarkStart w:id="95" w:name="_Toc347615537"/>
      <w:r w:rsidRPr="006674DA">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15</w:t>
      </w:r>
      <w:r w:rsidR="00412BA0">
        <w:rPr>
          <w:b/>
        </w:rPr>
        <w:fldChar w:fldCharType="end"/>
      </w:r>
      <w:bookmarkEnd w:id="94"/>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93"/>
      <w:bookmarkEnd w:id="95"/>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6" w:name="_Toc347615538"/>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412BA0">
        <w:rPr>
          <w:b/>
          <w:lang w:val="en-US"/>
        </w:rPr>
        <w:fldChar w:fldCharType="begin"/>
      </w:r>
      <w:r w:rsidR="00412BA0">
        <w:rPr>
          <w:b/>
          <w:lang w:val="en-US"/>
        </w:rPr>
        <w:instrText xml:space="preserve"> STYLEREF 1 \s </w:instrText>
      </w:r>
      <w:r w:rsidR="00412BA0">
        <w:rPr>
          <w:b/>
          <w:lang w:val="en-US"/>
        </w:rPr>
        <w:fldChar w:fldCharType="separate"/>
      </w:r>
      <w:r w:rsidR="00412BA0">
        <w:rPr>
          <w:b/>
          <w:noProof/>
          <w:lang w:val="en-US"/>
        </w:rPr>
        <w:t>2</w:t>
      </w:r>
      <w:r w:rsidR="00412BA0">
        <w:rPr>
          <w:b/>
          <w:lang w:val="en-US"/>
        </w:rPr>
        <w:fldChar w:fldCharType="end"/>
      </w:r>
      <w:r w:rsidR="00412BA0">
        <w:rPr>
          <w:b/>
          <w:lang w:val="en-US"/>
        </w:rPr>
        <w:t>.</w:t>
      </w:r>
      <w:r w:rsidR="00412BA0">
        <w:rPr>
          <w:b/>
          <w:lang w:val="en-US"/>
        </w:rPr>
        <w:fldChar w:fldCharType="begin"/>
      </w:r>
      <w:r w:rsidR="00412BA0">
        <w:rPr>
          <w:b/>
          <w:lang w:val="en-US"/>
        </w:rPr>
        <w:instrText xml:space="preserve"> SEQ Kod_źródłowy \* ARABIC \s 1 </w:instrText>
      </w:r>
      <w:r w:rsidR="00412BA0">
        <w:rPr>
          <w:b/>
          <w:lang w:val="en-US"/>
        </w:rPr>
        <w:fldChar w:fldCharType="separate"/>
      </w:r>
      <w:r w:rsidR="00412BA0">
        <w:rPr>
          <w:b/>
          <w:noProof/>
          <w:lang w:val="en-US"/>
        </w:rPr>
        <w:t>16</w:t>
      </w:r>
      <w:r w:rsidR="00412BA0">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6"/>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lastRenderedPageBreak/>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425E91" w:rsidRDefault="006674DA" w:rsidP="006674DA">
      <w:pPr>
        <w:pStyle w:val="Kodrdowy"/>
      </w:pPr>
      <w:r w:rsidRPr="006674DA">
        <w:rPr>
          <w:lang w:val="en-US"/>
        </w:rPr>
        <w:t xml:space="preserve"> </w:t>
      </w:r>
      <w:r>
        <w:rPr>
          <w:lang w:val="en-US"/>
        </w:rPr>
        <w:t xml:space="preserve">               </w:t>
      </w:r>
      <w:proofErr w:type="spellStart"/>
      <w:r w:rsidRPr="00425E91">
        <w:t>pHiPriorTaskWoken</w:t>
      </w:r>
      <w:proofErr w:type="spellEnd"/>
      <w:r w:rsidRPr="00425E91">
        <w:t>);</w:t>
      </w:r>
    </w:p>
    <w:p w:rsidR="006674DA" w:rsidRDefault="006674DA" w:rsidP="006674DA">
      <w:pPr>
        <w:pStyle w:val="Kodrdowy"/>
      </w:pPr>
      <w:r>
        <w:t>}</w:t>
      </w:r>
    </w:p>
    <w:p w:rsidR="000D243A" w:rsidRPr="006674DA" w:rsidRDefault="000D243A" w:rsidP="000D243A">
      <w:pPr>
        <w:ind w:firstLine="0"/>
      </w:pPr>
      <w:r>
        <w:t>Kod źródłowy sterownika odbiornika podczerwieni znajduje się na dołączonej płycie CD pod ścieżką: „</w:t>
      </w:r>
      <w:r>
        <w:rPr>
          <w:i/>
        </w:rPr>
        <w:t>./</w:t>
      </w:r>
      <w:proofErr w:type="spellStart"/>
      <w:r>
        <w:rPr>
          <w:i/>
        </w:rPr>
        <w:t>source</w:t>
      </w:r>
      <w:proofErr w:type="spellEnd"/>
      <w:r>
        <w:rPr>
          <w:i/>
        </w:rPr>
        <w:t>/hal/</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/pic32IR.c</w:t>
      </w:r>
      <w:r>
        <w:t>”.</w:t>
      </w:r>
    </w:p>
    <w:p w:rsidR="00777FED" w:rsidRPr="00C01C58" w:rsidRDefault="00777FED" w:rsidP="00777FED">
      <w:pPr>
        <w:pStyle w:val="Nagwek4"/>
      </w:pPr>
      <w:bookmarkStart w:id="97" w:name="_Toc347594562"/>
      <w:r w:rsidRPr="00C01C58">
        <w:t>AUDIO</w:t>
      </w:r>
      <w:bookmarkEnd w:id="97"/>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98" w:name="_Ref347519591"/>
      <w:bookmarkStart w:id="99" w:name="_Ref347519595"/>
      <w:bookmarkStart w:id="100" w:name="_Toc347615539"/>
      <w:r w:rsidRPr="00016CC7">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17</w:t>
      </w:r>
      <w:r w:rsidR="00412BA0">
        <w:rPr>
          <w:b/>
        </w:rPr>
        <w:fldChar w:fldCharType="end"/>
      </w:r>
      <w:bookmarkEnd w:id="98"/>
      <w:r w:rsidRPr="00016CC7">
        <w:rPr>
          <w:b/>
        </w:rPr>
        <w:t>.</w:t>
      </w:r>
      <w:r>
        <w:t xml:space="preserve"> Warstwa abstrakcji dla sterowników audio</w:t>
      </w:r>
      <w:bookmarkEnd w:id="99"/>
      <w:bookmarkEnd w:id="100"/>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lastRenderedPageBreak/>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w:t>
      </w:r>
      <w:r>
        <w:lastRenderedPageBreak/>
        <w:t xml:space="preserve">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101" w:name="_Toc347594563"/>
      <w:r>
        <w:t>DISK</w:t>
      </w:r>
      <w:bookmarkEnd w:id="101"/>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102" w:name="_Toc347615540"/>
      <w:r w:rsidRPr="001B5D05">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18</w:t>
      </w:r>
      <w:r w:rsidR="00412BA0">
        <w:rPr>
          <w:b/>
        </w:rPr>
        <w:fldChar w:fldCharType="end"/>
      </w:r>
      <w:r w:rsidRPr="001B5D05">
        <w:rPr>
          <w:b/>
        </w:rPr>
        <w:t>.</w:t>
      </w:r>
      <w:r>
        <w:t xml:space="preserve"> Warstwa abstrakcji dla sterowników dysków</w:t>
      </w:r>
      <w:bookmarkEnd w:id="102"/>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lastRenderedPageBreak/>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lastRenderedPageBreak/>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103" w:name="_Toc347594564"/>
      <w:r w:rsidRPr="00C01C58">
        <w:t>LCD</w:t>
      </w:r>
      <w:bookmarkEnd w:id="103"/>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4" w:name="_Ref347527765"/>
      <w:bookmarkStart w:id="105" w:name="_Ref347527772"/>
      <w:bookmarkStart w:id="106" w:name="_Toc347615541"/>
      <w:r w:rsidRPr="009841EA">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19</w:t>
      </w:r>
      <w:r w:rsidR="00412BA0">
        <w:rPr>
          <w:b/>
        </w:rPr>
        <w:fldChar w:fldCharType="end"/>
      </w:r>
      <w:bookmarkEnd w:id="104"/>
      <w:r w:rsidRPr="009841EA">
        <w:rPr>
          <w:b/>
        </w:rPr>
        <w:t>.</w:t>
      </w:r>
      <w:r>
        <w:t xml:space="preserve"> Warstwa abstrakcji dla sterowników układów graficznych</w:t>
      </w:r>
      <w:bookmarkEnd w:id="105"/>
      <w:bookmarkEnd w:id="106"/>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w:t>
      </w:r>
      <w:r>
        <w:lastRenderedPageBreak/>
        <w:t>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3F02C6" w:rsidRPr="003F02C6">
        <w:t xml:space="preserve">Rysunek </w:t>
      </w:r>
      <w:r w:rsidR="003F02C6" w:rsidRPr="003F02C6">
        <w:rPr>
          <w:noProof/>
        </w:rPr>
        <w:t>2</w:t>
      </w:r>
      <w:r w:rsidR="003F02C6" w:rsidRPr="003F02C6">
        <w:t>.</w:t>
      </w:r>
      <w:r w:rsidR="003F02C6" w:rsidRPr="003F02C6">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3F02C6">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7CE0A427" wp14:editId="510657D7">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7" w:name="_Ref347571642"/>
      <w:bookmarkStart w:id="108" w:name="_Ref347571649"/>
      <w:bookmarkStart w:id="109" w:name="_Toc347584282"/>
      <w:r w:rsidRPr="00010C8C">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2</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3</w:t>
      </w:r>
      <w:r w:rsidR="00715E24">
        <w:rPr>
          <w:b/>
        </w:rPr>
        <w:fldChar w:fldCharType="end"/>
      </w:r>
      <w:bookmarkEnd w:id="107"/>
      <w:r w:rsidRPr="00010C8C">
        <w:rPr>
          <w:b/>
        </w:rPr>
        <w:t>.</w:t>
      </w:r>
      <w:r>
        <w:t xml:space="preserve"> 16-bitowy interfejs komunikacyjny i80</w:t>
      </w:r>
      <w:bookmarkEnd w:id="108"/>
      <w:bookmarkEnd w:id="109"/>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w:t>
      </w:r>
      <w:r>
        <w:lastRenderedPageBreak/>
        <w:t xml:space="preserve">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687CAE" w:rsidRPr="00687CAE">
        <w:t xml:space="preserve">Tabela </w:t>
      </w:r>
      <w:r w:rsidR="00687CAE" w:rsidRPr="00687CAE">
        <w:rPr>
          <w:noProof/>
        </w:rPr>
        <w:t>2</w:t>
      </w:r>
      <w:r w:rsidR="00687CAE" w:rsidRPr="00687CAE">
        <w:t>.</w:t>
      </w:r>
      <w:r w:rsidR="00687CAE" w:rsidRPr="00687CAE">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10" w:name="_Ref347575012"/>
      <w:bookmarkStart w:id="111" w:name="_Toc347584396"/>
      <w:r w:rsidRPr="00E52CCE">
        <w:rPr>
          <w:b/>
        </w:rPr>
        <w:t xml:space="preserve">Tabela </w:t>
      </w:r>
      <w:r w:rsidR="007C4652">
        <w:rPr>
          <w:b/>
        </w:rPr>
        <w:fldChar w:fldCharType="begin"/>
      </w:r>
      <w:r w:rsidR="007C4652">
        <w:rPr>
          <w:b/>
        </w:rPr>
        <w:instrText xml:space="preserve"> STYLEREF 1 \s </w:instrText>
      </w:r>
      <w:r w:rsidR="007C4652">
        <w:rPr>
          <w:b/>
        </w:rPr>
        <w:fldChar w:fldCharType="separate"/>
      </w:r>
      <w:r w:rsidR="007C4652">
        <w:rPr>
          <w:b/>
          <w:noProof/>
        </w:rPr>
        <w:t>2</w:t>
      </w:r>
      <w:r w:rsidR="007C4652">
        <w:rPr>
          <w:b/>
        </w:rPr>
        <w:fldChar w:fldCharType="end"/>
      </w:r>
      <w:r w:rsidR="007C4652">
        <w:rPr>
          <w:b/>
        </w:rPr>
        <w:t>.</w:t>
      </w:r>
      <w:r w:rsidR="007C4652">
        <w:rPr>
          <w:b/>
        </w:rPr>
        <w:fldChar w:fldCharType="begin"/>
      </w:r>
      <w:r w:rsidR="007C4652">
        <w:rPr>
          <w:b/>
        </w:rPr>
        <w:instrText xml:space="preserve"> SEQ Tabela \* ARABIC \s 1 </w:instrText>
      </w:r>
      <w:r w:rsidR="007C4652">
        <w:rPr>
          <w:b/>
        </w:rPr>
        <w:fldChar w:fldCharType="separate"/>
      </w:r>
      <w:r w:rsidR="007C4652">
        <w:rPr>
          <w:b/>
          <w:noProof/>
        </w:rPr>
        <w:t>2</w:t>
      </w:r>
      <w:r w:rsidR="007C4652">
        <w:rPr>
          <w:b/>
        </w:rPr>
        <w:fldChar w:fldCharType="end"/>
      </w:r>
      <w:bookmarkEnd w:id="110"/>
      <w:r w:rsidRPr="00E52CCE">
        <w:rPr>
          <w:b/>
        </w:rPr>
        <w:t>.</w:t>
      </w:r>
      <w:r>
        <w:t xml:space="preserve"> Lista poleceń układu graficznego FPGA</w:t>
      </w:r>
      <w:bookmarkEnd w:id="111"/>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w:t>
            </w:r>
            <w:r w:rsidR="009D669E">
              <w:lastRenderedPageBreak/>
              <w:t>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lastRenderedPageBreak/>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t>Wypełnia aktualnym kolorem prostokąt pomiędzy 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7B64ADB1" wp14:editId="6068504A">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14:anchorId="1CDD23CA" wp14:editId="6AB2CE5A">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lastRenderedPageBreak/>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lastRenderedPageBreak/>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t>Ilość parametrów: 0</w:t>
            </w:r>
          </w:p>
        </w:tc>
        <w:tc>
          <w:tcPr>
            <w:tcW w:w="5313" w:type="dxa"/>
          </w:tcPr>
          <w:p w:rsidR="00E52CCE" w:rsidRPr="000D5059" w:rsidRDefault="00261836" w:rsidP="00261836">
            <w:pPr>
              <w:ind w:firstLine="0"/>
              <w:jc w:val="left"/>
            </w:pPr>
            <w:r>
              <w:t>W przypadku włączonego podwójnego buforowania polecenie zmienia wyświetlany bufor.</w:t>
            </w:r>
          </w:p>
        </w:tc>
      </w:tr>
    </w:tbl>
    <w:p w:rsidR="00D043DC" w:rsidRDefault="00D043DC" w:rsidP="00E52CCE">
      <w:pPr>
        <w:pStyle w:val="Podpistabeli"/>
      </w:pPr>
      <w:r>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E84716" w:rsidRPr="00E84716">
        <w:t xml:space="preserve">Kod źródłowy </w:t>
      </w:r>
      <w:r w:rsidR="00E84716" w:rsidRPr="00E84716">
        <w:rPr>
          <w:noProof/>
        </w:rPr>
        <w:t>2</w:t>
      </w:r>
      <w:r w:rsidR="00E84716" w:rsidRPr="00E84716">
        <w:t>.</w:t>
      </w:r>
      <w:r w:rsidR="00E84716" w:rsidRPr="00E84716">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12" w:name="_Ref347579447"/>
      <w:bookmarkStart w:id="113" w:name="_Toc347615542"/>
      <w:r w:rsidRPr="00546D20">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20</w:t>
      </w:r>
      <w:r w:rsidR="00412BA0">
        <w:rPr>
          <w:b/>
        </w:rPr>
        <w:fldChar w:fldCharType="end"/>
      </w:r>
      <w:bookmarkEnd w:id="112"/>
      <w:r w:rsidRPr="00546D20">
        <w:rPr>
          <w:b/>
        </w:rPr>
        <w:t>.</w:t>
      </w:r>
      <w:r>
        <w:t xml:space="preserve"> </w:t>
      </w:r>
      <w:r w:rsidR="00546D20">
        <w:t>Rysowanie piksela przez układ graficzny FPGA</w:t>
      </w:r>
      <w:bookmarkEnd w:id="113"/>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4" w:name="_Toc347594565"/>
      <w:r>
        <w:t>TOUCH</w:t>
      </w:r>
      <w:bookmarkEnd w:id="114"/>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w:t>
      </w:r>
      <w:r w:rsidR="00B12B21">
        <w:lastRenderedPageBreak/>
        <w:t xml:space="preserve">rysika omijając warstwę </w:t>
      </w:r>
      <w:r w:rsidR="003F2730">
        <w:t>menadżera wejść</w:t>
      </w:r>
      <w:r w:rsidR="002D08A1">
        <w:t xml:space="preserve"> (patrz </w:t>
      </w:r>
      <w:r w:rsidR="002D08A1">
        <w:fldChar w:fldCharType="begin"/>
      </w:r>
      <w:r w:rsidR="002D08A1">
        <w:instrText xml:space="preserve"> REF _Ref347594783 \r \h </w:instrText>
      </w:r>
      <w:r w:rsidR="002D08A1">
        <w:fldChar w:fldCharType="separate"/>
      </w:r>
      <w:r w:rsidR="002D08A1">
        <w:t>2.4.4</w:t>
      </w:r>
      <w:r w:rsidR="002D08A1">
        <w:fldChar w:fldCharType="end"/>
      </w:r>
      <w:r w:rsidR="002D08A1">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rsidR="002D08A1">
        <w:t>)</w:t>
      </w:r>
      <w:r w:rsidR="00B12B21">
        <w:t xml:space="preserve">. Ponieważ urządzenie panelu dotykowego jest urządzeniem wejściowym, </w:t>
      </w:r>
      <w:r w:rsidR="009C00B8">
        <w:t xml:space="preserve">jego sterownik powinien </w:t>
      </w:r>
      <w:r w:rsidR="00B12B21">
        <w:t xml:space="preserve">powiadamiać </w:t>
      </w:r>
      <w:r w:rsidR="003F2730">
        <w:t>menadżera wejść</w:t>
      </w:r>
      <w:r w:rsidR="00B12B21">
        <w:t xml:space="preserve"> </w:t>
      </w:r>
      <w:r w:rsidR="002D08A1">
        <w:t xml:space="preserve"> </w:t>
      </w:r>
      <w:r w:rsidR="00655FBE">
        <w:t>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5" w:name="_Toc347615543"/>
      <w:r w:rsidRPr="002E7AA4">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21</w:t>
      </w:r>
      <w:r w:rsidR="00412BA0">
        <w:rPr>
          <w:b/>
        </w:rPr>
        <w:fldChar w:fldCharType="end"/>
      </w:r>
      <w:r w:rsidRPr="002E7AA4">
        <w:rPr>
          <w:b/>
        </w:rPr>
        <w:t>.</w:t>
      </w:r>
      <w:r>
        <w:t xml:space="preserve"> Warstwa abstrakcji sterownika panelu dotykowego</w:t>
      </w:r>
      <w:bookmarkEnd w:id="115"/>
    </w:p>
    <w:p w:rsidR="002E7AA4" w:rsidRPr="00535239" w:rsidRDefault="002E7AA4" w:rsidP="002E7AA4">
      <w:pPr>
        <w:pStyle w:val="Kodrdowy"/>
        <w:rPr>
          <w:lang w:val="en-US"/>
        </w:rPr>
      </w:pPr>
      <w:proofErr w:type="spellStart"/>
      <w:r w:rsidRPr="00535239">
        <w:rPr>
          <w:color w:val="0000FF"/>
          <w:lang w:val="en-US"/>
        </w:rPr>
        <w:t>struct</w:t>
      </w:r>
      <w:proofErr w:type="spellEnd"/>
      <w:r w:rsidRPr="00535239">
        <w:rPr>
          <w:lang w:val="en-US"/>
        </w:rPr>
        <w:t xml:space="preserve"> </w:t>
      </w:r>
      <w:proofErr w:type="spellStart"/>
      <w:r w:rsidRPr="00535239">
        <w:rPr>
          <w:lang w:val="en-US"/>
        </w:rPr>
        <w:t>hldTouchDevice</w:t>
      </w:r>
      <w:proofErr w:type="spellEnd"/>
    </w:p>
    <w:p w:rsidR="002E7AA4" w:rsidRPr="00535239" w:rsidRDefault="002E7AA4" w:rsidP="002E7AA4">
      <w:pPr>
        <w:pStyle w:val="Kodrdowy"/>
        <w:rPr>
          <w:lang w:val="en-US"/>
        </w:rPr>
      </w:pPr>
      <w:r w:rsidRPr="00535239">
        <w:rPr>
          <w:lang w:val="en-US"/>
        </w:rPr>
        <w:t>{</w:t>
      </w:r>
    </w:p>
    <w:p w:rsidR="002E7AA4" w:rsidRPr="00535239" w:rsidRDefault="002E7AA4" w:rsidP="002E7AA4">
      <w:pPr>
        <w:pStyle w:val="Kodrdowy"/>
        <w:rPr>
          <w:lang w:val="en-US"/>
        </w:rPr>
      </w:pPr>
      <w:r w:rsidRPr="00535239">
        <w:rPr>
          <w:lang w:val="en-US"/>
        </w:rPr>
        <w:t xml:space="preserve">    </w:t>
      </w:r>
      <w:proofErr w:type="spellStart"/>
      <w:r w:rsidRPr="00535239">
        <w:rPr>
          <w:color w:val="0000FF"/>
          <w:lang w:val="en-US"/>
        </w:rPr>
        <w:t>struct</w:t>
      </w:r>
      <w:proofErr w:type="spellEnd"/>
      <w:r w:rsidRPr="00535239">
        <w:rPr>
          <w:lang w:val="en-US"/>
        </w:rPr>
        <w:t xml:space="preserve"> </w:t>
      </w:r>
      <w:proofErr w:type="spellStart"/>
      <w:r w:rsidRPr="00535239">
        <w:rPr>
          <w:lang w:val="en-US"/>
        </w:rPr>
        <w:t>hldDevice</w:t>
      </w:r>
      <w:proofErr w:type="spellEnd"/>
      <w:r w:rsidRPr="00535239">
        <w:rPr>
          <w:lang w:val="en-US"/>
        </w:rPr>
        <w:t xml:space="preserve"> head;</w:t>
      </w:r>
    </w:p>
    <w:p w:rsidR="002E7AA4" w:rsidRPr="002E7AA4" w:rsidRDefault="002E7AA4" w:rsidP="002E7AA4">
      <w:pPr>
        <w:pStyle w:val="Kodrdowy"/>
        <w:rPr>
          <w:lang w:val="en-US"/>
        </w:rPr>
      </w:pPr>
      <w:r w:rsidRPr="00535239">
        <w:rPr>
          <w:lang w:val="en-US"/>
        </w:rP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535239" w:rsidRDefault="002E7AA4" w:rsidP="002E7AA4">
      <w:pPr>
        <w:pStyle w:val="Kodrdowy"/>
      </w:pPr>
      <w:r>
        <w:rPr>
          <w:lang w:val="en-US"/>
        </w:rPr>
        <w:t xml:space="preserve">            </w:t>
      </w:r>
      <w:r w:rsidRPr="00535239">
        <w:t>INT32 *</w:t>
      </w:r>
      <w:proofErr w:type="spellStart"/>
      <w:r w:rsidRPr="00535239">
        <w:t>pX</w:t>
      </w:r>
      <w:proofErr w:type="spellEnd"/>
      <w:r w:rsidRPr="00535239">
        <w:t>, INT32 *</w:t>
      </w:r>
      <w:proofErr w:type="spellStart"/>
      <w:r w:rsidRPr="00535239">
        <w:t>pY</w:t>
      </w:r>
      <w:proofErr w:type="spellEnd"/>
      <w:r w:rsidRPr="00535239">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 xml:space="preserve">Aby sterownik mógł powiadamiać </w:t>
      </w:r>
      <w:r w:rsidR="003F2730">
        <w:t>menadżera wejść</w:t>
      </w:r>
      <w:r>
        <w:t xml:space="preserve">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t>GENERATE_EVENT</w:t>
      </w:r>
      <w:r>
        <w:t xml:space="preserve"> – </w:t>
      </w:r>
      <w:r w:rsidR="005F5D05">
        <w:t xml:space="preserve">Jeżeli do filtru zostało dodane tyle próbek ile ma szerokość okna filtru, lub zostało wykryte, że rysik został zabrany – wygeneruj odpowiednie zdarzenie i powiadom o nim </w:t>
      </w:r>
      <w:r w:rsidR="003F2730">
        <w:t>menadżera wejść</w:t>
      </w:r>
      <w:r w:rsidR="005F5D05">
        <w:t>.</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r>
        <w:t>Pełny kod źródłowy sterownika panelu dotykowego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bookmarkStart w:id="116" w:name="_Toc347594566"/>
      <w:r w:rsidRPr="00C01C58">
        <w:t>Biblioteki</w:t>
      </w:r>
      <w:bookmarkEnd w:id="116"/>
    </w:p>
    <w:p w:rsidR="000D0AF0" w:rsidRDefault="000D0AF0" w:rsidP="000D0AF0">
      <w:pPr>
        <w:ind w:firstLine="0"/>
      </w:pPr>
      <w:r>
        <w:t>Ze względu na znaczą objętość oraz stopień skomplikowania kodu bibliotek systemowych, zamiast opisywać w tym rozdziale ich wewnętrzną budowę oraz sposób działania, chciałbym skupić się na sposobie ich wykorzystywania. Rozdział został napisany w formie dokumentacji dla programisty piszącego aplikację użytkową. Najlepszym sposobem na poznanie mechanizmów rządzących bibliotekami jest lektura ich kodu źródłowego. Na tyle na ile było to możliwe, pisząc kod starałem się komentować najważniejsze jego fragmenty. Kody źródłowe bibliotek znajdują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r>
        <w:t>”.</w:t>
      </w:r>
    </w:p>
    <w:p w:rsidR="000D0AF0" w:rsidRDefault="000D0AF0" w:rsidP="000D0AF0">
      <w:pPr>
        <w:pStyle w:val="Nagwek3"/>
      </w:pPr>
      <w:bookmarkStart w:id="117" w:name="_Toc347594567"/>
      <w:r>
        <w:t>Biblioteka standardowa</w:t>
      </w:r>
      <w:bookmarkEnd w:id="117"/>
    </w:p>
    <w:p w:rsidR="000D0AF0" w:rsidRDefault="005F221A" w:rsidP="003C38A0">
      <w:pPr>
        <w:ind w:firstLine="0"/>
      </w:pPr>
      <w:r>
        <w:t>W rozumieniu biblioteki standardowej jako biblioteka standardowa danego języka programowania, użyta została biblioteka przygotowana przez producenta zastosowanego procesora. Producenci procesorów, zazwyczaj dostarczają zestawy podstawowych funkcji bibliotecznych przystosowanych do ich produktów, więc nawet w przypadku chęci przeniesienia systemu na inny procesor nie stanowiło by to problemu.</w:t>
      </w:r>
    </w:p>
    <w:p w:rsidR="005F221A" w:rsidRDefault="005F221A" w:rsidP="003C38A0">
      <w:pPr>
        <w:ind w:firstLine="0"/>
      </w:pPr>
      <w:r>
        <w:tab/>
        <w:t xml:space="preserve">Jako bibliotekę standardową możemy również uznać </w:t>
      </w:r>
      <w:r w:rsidR="00145D47">
        <w:t>moduły</w:t>
      </w:r>
      <w:r>
        <w:t xml:space="preserve"> </w:t>
      </w:r>
      <w:r w:rsidR="00145D47">
        <w:t xml:space="preserve">czy funkcje </w:t>
      </w:r>
      <w:r>
        <w:t xml:space="preserve">systemowe ogólnego zastosowania. </w:t>
      </w:r>
      <w:r w:rsidR="00145D47">
        <w:t>Wykorzystywany w sterowniku od panelu dotykowego filtr cyfrowy jest jednym z takich modułów.</w:t>
      </w:r>
      <w:r w:rsidR="00D478AC">
        <w:t xml:space="preserve"> Filtr może pracować jedynie na liczbach całkowitych.</w:t>
      </w:r>
    </w:p>
    <w:p w:rsidR="00AD43E9" w:rsidRDefault="00AD43E9" w:rsidP="00AD43E9">
      <w:pPr>
        <w:pStyle w:val="Nagwek4"/>
      </w:pPr>
      <w:bookmarkStart w:id="118" w:name="_Toc347594568"/>
      <w:r>
        <w:lastRenderedPageBreak/>
        <w:t>Filtr cyfrowy</w:t>
      </w:r>
      <w:bookmarkEnd w:id="118"/>
    </w:p>
    <w:p w:rsidR="00145D47" w:rsidRDefault="00145D47" w:rsidP="003C38A0">
      <w:pPr>
        <w:ind w:firstLine="0"/>
      </w:pPr>
      <w:r>
        <w:tab/>
        <w:t xml:space="preserve">Do stworzenia nowego filtru wykorzystujemy funkcję </w:t>
      </w:r>
      <w:proofErr w:type="spellStart"/>
      <w:r w:rsidRPr="00145D47">
        <w:rPr>
          <w:rStyle w:val="Kodwlini"/>
        </w:rPr>
        <w:t>filterCreate</w:t>
      </w:r>
      <w:proofErr w:type="spellEnd"/>
      <w:r>
        <w:t>. Zwraca ona wskaźnik na strukturę opisującą filtr.</w:t>
      </w:r>
      <w:r w:rsidR="006D5A41">
        <w:t xml:space="preserve"> Jedynym parametrem który przyjmuje jest długość okna filtru – czyli ilość próbek na podstawie której liczona będzie wartość średnia. Po zakończeniu korzystania z filtru, możemy go usunąć wywołując funkcję </w:t>
      </w:r>
      <w:proofErr w:type="spellStart"/>
      <w:r w:rsidR="006D5A41" w:rsidRPr="006D5A41">
        <w:rPr>
          <w:rStyle w:val="Kodwlini"/>
        </w:rPr>
        <w:t>filterDelete</w:t>
      </w:r>
      <w:proofErr w:type="spellEnd"/>
      <w:r w:rsidR="006D5A41">
        <w:t xml:space="preserve"> jako parametr podając wskaźnik na filtr do usunięcia.</w:t>
      </w:r>
    </w:p>
    <w:p w:rsidR="006D5A41" w:rsidRDefault="006D5A41" w:rsidP="003C38A0">
      <w:pPr>
        <w:ind w:firstLine="0"/>
      </w:pPr>
      <w:r>
        <w:tab/>
        <w:t xml:space="preserve">Próbki do filtru dodajemy używając polecenia </w:t>
      </w:r>
      <w:proofErr w:type="spellStart"/>
      <w:r w:rsidRPr="00D478AC">
        <w:rPr>
          <w:rStyle w:val="Kodwlini"/>
        </w:rPr>
        <w:t>filterAddSample</w:t>
      </w:r>
      <w:proofErr w:type="spellEnd"/>
      <w:r>
        <w:t xml:space="preserve">, pierwszy parametr to wskaźnik na filtr, drugi jest </w:t>
      </w:r>
      <w:r w:rsidR="00D478AC">
        <w:t>wartością dodawanej próbki</w:t>
      </w:r>
      <w:r>
        <w:t>.</w:t>
      </w:r>
      <w:r w:rsidR="00B06CFD">
        <w:t xml:space="preserve"> W celu usunięcia wszystkich próbek z filtru wywołujemy funkcję </w:t>
      </w:r>
      <w:proofErr w:type="spellStart"/>
      <w:r w:rsidR="00B06CFD" w:rsidRPr="00B06CFD">
        <w:rPr>
          <w:rStyle w:val="Kodwlini"/>
        </w:rPr>
        <w:t>filterResetSamples</w:t>
      </w:r>
      <w:proofErr w:type="spellEnd"/>
      <w:r w:rsidR="00B06CFD">
        <w:t>.</w:t>
      </w:r>
    </w:p>
    <w:p w:rsidR="00535239" w:rsidRDefault="00535239" w:rsidP="003C38A0">
      <w:pPr>
        <w:ind w:firstLine="0"/>
      </w:pPr>
      <w:r>
        <w:tab/>
        <w:t xml:space="preserve">Po dodaniu do filtru pierwszej próbki, pozostałe znajdujące się w oknie próbki mają wartość zerową. Uśredniona wartość będzie więc znacznie mniejsza niż wartość próbki. W niektórych zastosowaniach jest to niedopuszczalne. W przypadku panelu dotykowego, zachowanie takie powodowało by, że każde dotknięcie było by interpretowane, jako przeciągnięcie rysikiem po ekranie, od rogu do rzeczywistej pozycji rysika. Dlatego przygotowana została funkcja umożliwiająca sprawdzenie czy całe okno filtru zostało już zapełnione próbkami. Funkcja ta nosi nazwę </w:t>
      </w:r>
      <w:proofErr w:type="spellStart"/>
      <w:r w:rsidRPr="00691050">
        <w:rPr>
          <w:rStyle w:val="Kodwlini"/>
        </w:rPr>
        <w:t>filterIsReady</w:t>
      </w:r>
      <w:proofErr w:type="spellEnd"/>
      <w:r>
        <w:t xml:space="preserve"> i zwraca wartość TRUE jeżeli ilość dodanych próbek od ostatniego wyzerowania filtru jest większa lub równa długości okna.</w:t>
      </w:r>
    </w:p>
    <w:p w:rsidR="00B06CFD" w:rsidRDefault="00B06CFD" w:rsidP="003C38A0">
      <w:pPr>
        <w:ind w:firstLine="0"/>
      </w:pPr>
      <w:r>
        <w:tab/>
        <w:t xml:space="preserve">Istnieje możliwość pobrania maksymalnej oraz minimalnej wartości próbki która znajduje się w oknie filtru. Służą do tego polecenia </w:t>
      </w:r>
      <w:proofErr w:type="spellStart"/>
      <w:r w:rsidRPr="00B06CFD">
        <w:rPr>
          <w:rStyle w:val="Kodwlini"/>
        </w:rPr>
        <w:t>filterGetMax</w:t>
      </w:r>
      <w:proofErr w:type="spellEnd"/>
      <w:r>
        <w:t xml:space="preserve"> oraz </w:t>
      </w:r>
      <w:proofErr w:type="spellStart"/>
      <w:r w:rsidRPr="00B06CFD">
        <w:rPr>
          <w:rStyle w:val="Kodwlini"/>
        </w:rPr>
        <w:t>filterGetMin</w:t>
      </w:r>
      <w:proofErr w:type="spellEnd"/>
      <w:r>
        <w:t>.</w:t>
      </w:r>
    </w:p>
    <w:p w:rsidR="00B06CFD" w:rsidRDefault="00B06CFD" w:rsidP="003C38A0">
      <w:pPr>
        <w:ind w:firstLine="0"/>
      </w:pPr>
      <w:r>
        <w:tab/>
        <w:t>Mamy dwie możliwości pobrania uśrednionej wartości uśrednionej. Jedna z nich jest zwykłą średnią arytmetyczną próbek znajdujących się w oknie filtru (</w:t>
      </w:r>
      <w:proofErr w:type="spellStart"/>
      <w:r w:rsidRPr="00B06CFD">
        <w:rPr>
          <w:rStyle w:val="Kodwlini"/>
        </w:rPr>
        <w:t>filterGetValue</w:t>
      </w:r>
      <w:proofErr w:type="spellEnd"/>
      <w:r>
        <w:t>) druga natomiast liczy również średnią arytmetyczną, ale z pominięciem wartości najbardziej odstających od reszty (</w:t>
      </w:r>
      <w:proofErr w:type="spellStart"/>
      <w:r w:rsidRPr="00B06CFD">
        <w:rPr>
          <w:rStyle w:val="Kodwlini"/>
        </w:rPr>
        <w:t>filterGetRejectMinMax</w:t>
      </w:r>
      <w:proofErr w:type="spellEnd"/>
      <w:r>
        <w:t>).</w:t>
      </w:r>
      <w:r w:rsidR="00535239">
        <w:t xml:space="preserve"> Przykład użycia filtru prezentuje </w:t>
      </w:r>
      <w:r w:rsidR="005F08EA" w:rsidRPr="000B1286">
        <w:fldChar w:fldCharType="begin"/>
      </w:r>
      <w:r w:rsidR="005F08EA" w:rsidRPr="000B1286">
        <w:instrText xml:space="preserve"> REF _Ref347588099 \h </w:instrText>
      </w:r>
      <w:r w:rsidR="000B1286" w:rsidRPr="000B1286">
        <w:instrText xml:space="preserve"> \* MERGEFORMAT </w:instrText>
      </w:r>
      <w:r w:rsidR="005F08EA" w:rsidRPr="000B1286">
        <w:fldChar w:fldCharType="separate"/>
      </w:r>
      <w:r w:rsidR="005F08EA" w:rsidRPr="000B1286">
        <w:t xml:space="preserve">Kod źródłowy </w:t>
      </w:r>
      <w:r w:rsidR="005F08EA" w:rsidRPr="000B1286">
        <w:rPr>
          <w:noProof/>
        </w:rPr>
        <w:t>2</w:t>
      </w:r>
      <w:r w:rsidR="005F08EA" w:rsidRPr="000B1286">
        <w:t>.</w:t>
      </w:r>
      <w:r w:rsidR="005F08EA" w:rsidRPr="00101F48">
        <w:rPr>
          <w:noProof/>
        </w:rPr>
        <w:t>22</w:t>
      </w:r>
      <w:r w:rsidR="005F08EA" w:rsidRPr="000B1286">
        <w:fldChar w:fldCharType="end"/>
      </w:r>
      <w:r w:rsidR="00535239">
        <w:t xml:space="preserve"> na stronie </w:t>
      </w:r>
      <w:r w:rsidR="005F08EA">
        <w:fldChar w:fldCharType="begin"/>
      </w:r>
      <w:r w:rsidR="005F08EA">
        <w:instrText xml:space="preserve"> PAGEREF _Ref347588104 \h </w:instrText>
      </w:r>
      <w:r w:rsidR="005F08EA">
        <w:fldChar w:fldCharType="separate"/>
      </w:r>
      <w:r w:rsidR="005F08EA">
        <w:rPr>
          <w:noProof/>
        </w:rPr>
        <w:t>46</w:t>
      </w:r>
      <w:r w:rsidR="005F08EA">
        <w:fldChar w:fldCharType="end"/>
      </w:r>
      <w:r w:rsidR="00535239">
        <w:t>.</w:t>
      </w:r>
    </w:p>
    <w:p w:rsidR="00535239" w:rsidRPr="00691050" w:rsidRDefault="00535239" w:rsidP="00535239">
      <w:pPr>
        <w:pStyle w:val="PodpisKodu"/>
        <w:rPr>
          <w:lang w:val="en-US"/>
        </w:rPr>
      </w:pPr>
      <w:bookmarkStart w:id="119" w:name="_Ref347588099"/>
      <w:bookmarkStart w:id="120" w:name="_Ref347588104"/>
      <w:bookmarkStart w:id="121" w:name="_Toc347615544"/>
      <w:r w:rsidRPr="00535239">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sidRPr="00412BA0">
        <w:rPr>
          <w:b/>
          <w:noProof/>
          <w:lang w:val="en-US"/>
        </w:rPr>
        <w:t>22</w:t>
      </w:r>
      <w:r w:rsidR="00412BA0">
        <w:rPr>
          <w:b/>
        </w:rPr>
        <w:fldChar w:fldCharType="end"/>
      </w:r>
      <w:bookmarkEnd w:id="119"/>
      <w:r w:rsidRPr="00691050">
        <w:rPr>
          <w:lang w:val="en-US"/>
        </w:rPr>
        <w:t xml:space="preserve">. </w:t>
      </w:r>
      <w:proofErr w:type="spellStart"/>
      <w:r w:rsidRPr="00691050">
        <w:rPr>
          <w:lang w:val="en-US"/>
        </w:rPr>
        <w:t>Przykład</w:t>
      </w:r>
      <w:proofErr w:type="spellEnd"/>
      <w:r w:rsidRPr="00691050">
        <w:rPr>
          <w:lang w:val="en-US"/>
        </w:rPr>
        <w:t xml:space="preserve"> </w:t>
      </w:r>
      <w:proofErr w:type="spellStart"/>
      <w:r w:rsidRPr="00691050">
        <w:rPr>
          <w:lang w:val="en-US"/>
        </w:rPr>
        <w:t>użycia</w:t>
      </w:r>
      <w:proofErr w:type="spellEnd"/>
      <w:r w:rsidRPr="00691050">
        <w:rPr>
          <w:lang w:val="en-US"/>
        </w:rPr>
        <w:t xml:space="preserve"> </w:t>
      </w:r>
      <w:proofErr w:type="spellStart"/>
      <w:r w:rsidRPr="00691050">
        <w:rPr>
          <w:lang w:val="en-US"/>
        </w:rPr>
        <w:t>filtru</w:t>
      </w:r>
      <w:proofErr w:type="spellEnd"/>
      <w:r w:rsidRPr="00691050">
        <w:rPr>
          <w:lang w:val="en-US"/>
        </w:rPr>
        <w:t xml:space="preserve"> </w:t>
      </w:r>
      <w:proofErr w:type="spellStart"/>
      <w:r w:rsidRPr="00691050">
        <w:rPr>
          <w:lang w:val="en-US"/>
        </w:rPr>
        <w:t>cyfrowego</w:t>
      </w:r>
      <w:bookmarkEnd w:id="120"/>
      <w:bookmarkEnd w:id="121"/>
      <w:proofErr w:type="spellEnd"/>
    </w:p>
    <w:p w:rsidR="00691050" w:rsidRPr="00691050" w:rsidRDefault="00691050" w:rsidP="00691050">
      <w:pPr>
        <w:pStyle w:val="Kodrdowy"/>
        <w:rPr>
          <w:lang w:val="en-US"/>
        </w:rPr>
      </w:pPr>
      <w:proofErr w:type="spellStart"/>
      <w:r w:rsidRPr="00691050">
        <w:rPr>
          <w:color w:val="0000FF"/>
          <w:lang w:val="en-US"/>
        </w:rPr>
        <w:t>struct</w:t>
      </w:r>
      <w:proofErr w:type="spellEnd"/>
      <w:r w:rsidRPr="00691050">
        <w:rPr>
          <w:lang w:val="en-US"/>
        </w:rPr>
        <w:t xml:space="preserve"> </w:t>
      </w:r>
      <w:proofErr w:type="spellStart"/>
      <w:r w:rsidRPr="00691050">
        <w:rPr>
          <w:lang w:val="en-US"/>
        </w:rPr>
        <w:t>digitalFilter</w:t>
      </w:r>
      <w:proofErr w:type="spellEnd"/>
      <w:r w:rsidRPr="00691050">
        <w:rPr>
          <w:lang w:val="en-US"/>
        </w:rPr>
        <w:t xml:space="preserve"> *filter = </w:t>
      </w:r>
      <w:proofErr w:type="spellStart"/>
      <w:r w:rsidRPr="00691050">
        <w:rPr>
          <w:lang w:val="en-US"/>
        </w:rPr>
        <w:t>filterCreate</w:t>
      </w:r>
      <w:proofErr w:type="spellEnd"/>
      <w:r w:rsidRPr="00691050">
        <w:rPr>
          <w:lang w:val="en-US"/>
        </w:rPr>
        <w:t>(3);</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1);</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2);</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6);</w:t>
      </w:r>
    </w:p>
    <w:p w:rsidR="00691050" w:rsidRPr="00691050" w:rsidRDefault="00691050" w:rsidP="00691050">
      <w:pPr>
        <w:pStyle w:val="Kodrdowy"/>
        <w:rPr>
          <w:lang w:val="en-US"/>
        </w:rPr>
      </w:pPr>
    </w:p>
    <w:p w:rsidR="00691050" w:rsidRPr="00691050" w:rsidRDefault="00691050" w:rsidP="00691050">
      <w:pPr>
        <w:pStyle w:val="Kodrdowy"/>
        <w:rPr>
          <w:lang w:val="en-US"/>
        </w:rPr>
      </w:pPr>
      <w:r w:rsidRPr="00691050">
        <w:rPr>
          <w:color w:val="0000FF"/>
          <w:lang w:val="en-US"/>
        </w:rPr>
        <w:t>if</w:t>
      </w:r>
      <w:r w:rsidRPr="00691050">
        <w:rPr>
          <w:lang w:val="en-US"/>
        </w:rPr>
        <w:t xml:space="preserve"> (</w:t>
      </w:r>
      <w:proofErr w:type="spellStart"/>
      <w:r w:rsidRPr="00691050">
        <w:rPr>
          <w:lang w:val="en-US"/>
        </w:rPr>
        <w:t>filterIsReady</w:t>
      </w:r>
      <w:proofErr w:type="spellEnd"/>
      <w:r w:rsidRPr="00691050">
        <w:rPr>
          <w:lang w:val="en-US"/>
        </w:rPr>
        <w:t>(filter))</w:t>
      </w:r>
    </w:p>
    <w:p w:rsidR="00691050" w:rsidRPr="00691050" w:rsidRDefault="00691050" w:rsidP="00691050">
      <w:pPr>
        <w:pStyle w:val="Kodrdowy"/>
        <w:rPr>
          <w:lang w:val="en-US"/>
        </w:rPr>
      </w:pPr>
      <w:r w:rsidRPr="00691050">
        <w:rPr>
          <w:lang w:val="en-US"/>
        </w:rPr>
        <w:t>{</w:t>
      </w:r>
    </w:p>
    <w:p w:rsidR="00691050" w:rsidRPr="00691050" w:rsidRDefault="00691050" w:rsidP="00691050">
      <w:pPr>
        <w:pStyle w:val="Kodrdowy"/>
        <w:rPr>
          <w:lang w:val="en-US"/>
        </w:rPr>
      </w:pPr>
      <w:r w:rsidRPr="00691050">
        <w:rPr>
          <w:lang w:val="en-US"/>
        </w:rPr>
        <w:t xml:space="preserve">    INT32 a = </w:t>
      </w:r>
      <w:proofErr w:type="spellStart"/>
      <w:r w:rsidRPr="00691050">
        <w:rPr>
          <w:lang w:val="en-US"/>
        </w:rPr>
        <w:t>filterGetValue</w:t>
      </w:r>
      <w:proofErr w:type="spellEnd"/>
      <w:r w:rsidRPr="00691050">
        <w:rPr>
          <w:lang w:val="en-US"/>
        </w:rPr>
        <w:t xml:space="preserve">(filter); </w:t>
      </w:r>
      <w:r w:rsidRPr="00691050">
        <w:rPr>
          <w:color w:val="008000"/>
          <w:lang w:val="en-US"/>
        </w:rPr>
        <w:t>// a = 3</w:t>
      </w:r>
    </w:p>
    <w:p w:rsidR="00691050" w:rsidRPr="00691050" w:rsidRDefault="00691050" w:rsidP="00691050">
      <w:pPr>
        <w:pStyle w:val="Kodrdowy"/>
        <w:rPr>
          <w:lang w:val="en-US"/>
        </w:rPr>
      </w:pPr>
      <w:r w:rsidRPr="00691050">
        <w:rPr>
          <w:lang w:val="en-US"/>
        </w:rPr>
        <w:t xml:space="preserve">    INT32 b = </w:t>
      </w:r>
      <w:proofErr w:type="spellStart"/>
      <w:r w:rsidRPr="00691050">
        <w:rPr>
          <w:lang w:val="en-US"/>
        </w:rPr>
        <w:t>filterGetRejectMinMax</w:t>
      </w:r>
      <w:proofErr w:type="spellEnd"/>
      <w:r w:rsidRPr="00691050">
        <w:rPr>
          <w:lang w:val="en-US"/>
        </w:rPr>
        <w:t xml:space="preserve">(filter); </w:t>
      </w:r>
      <w:r w:rsidRPr="00691050">
        <w:rPr>
          <w:color w:val="008000"/>
          <w:lang w:val="en-US"/>
        </w:rPr>
        <w:t>// b = 2</w:t>
      </w:r>
    </w:p>
    <w:p w:rsidR="00691050" w:rsidRPr="00425E91" w:rsidRDefault="00691050" w:rsidP="00691050">
      <w:pPr>
        <w:pStyle w:val="Kodrdowy"/>
        <w:rPr>
          <w:lang w:val="en-US"/>
        </w:rPr>
      </w:pPr>
      <w:r w:rsidRPr="00691050">
        <w:rPr>
          <w:lang w:val="en-US"/>
        </w:rPr>
        <w:t xml:space="preserve">    </w:t>
      </w:r>
      <w:proofErr w:type="spellStart"/>
      <w:r w:rsidRPr="00425E91">
        <w:rPr>
          <w:lang w:val="en-US"/>
        </w:rPr>
        <w:t>filterResetSamples</w:t>
      </w:r>
      <w:proofErr w:type="spellEnd"/>
      <w:r w:rsidRPr="00425E91">
        <w:rPr>
          <w:lang w:val="en-US"/>
        </w:rPr>
        <w:t>(filter);</w:t>
      </w:r>
    </w:p>
    <w:p w:rsidR="00691050" w:rsidRPr="00425E91" w:rsidRDefault="00691050" w:rsidP="00691050">
      <w:pPr>
        <w:pStyle w:val="Kodrdowy"/>
        <w:rPr>
          <w:lang w:val="en-US"/>
        </w:rPr>
      </w:pPr>
      <w:r w:rsidRPr="00425E91">
        <w:rPr>
          <w:lang w:val="en-US"/>
        </w:rPr>
        <w:t>}</w:t>
      </w:r>
    </w:p>
    <w:p w:rsidR="00691050" w:rsidRPr="00425E91" w:rsidRDefault="00691050" w:rsidP="00691050">
      <w:pPr>
        <w:pStyle w:val="Kodrdowy"/>
        <w:rPr>
          <w:lang w:val="en-US"/>
        </w:rPr>
      </w:pPr>
    </w:p>
    <w:p w:rsidR="00535239" w:rsidRPr="00425E91" w:rsidRDefault="00691050" w:rsidP="00535239">
      <w:pPr>
        <w:pStyle w:val="Kodrdowy"/>
        <w:rPr>
          <w:lang w:val="en-US"/>
        </w:rPr>
      </w:pPr>
      <w:proofErr w:type="spellStart"/>
      <w:r w:rsidRPr="00425E91">
        <w:rPr>
          <w:lang w:val="en-US"/>
        </w:rPr>
        <w:t>filterDelete</w:t>
      </w:r>
      <w:proofErr w:type="spellEnd"/>
      <w:r w:rsidRPr="00425E91">
        <w:rPr>
          <w:lang w:val="en-US"/>
        </w:rPr>
        <w:t>(filter);</w:t>
      </w:r>
    </w:p>
    <w:p w:rsidR="00664F04" w:rsidRPr="00425E91" w:rsidRDefault="00664F04" w:rsidP="00664F04">
      <w:pPr>
        <w:ind w:firstLine="0"/>
        <w:rPr>
          <w:lang w:val="en-US"/>
        </w:rPr>
      </w:pPr>
      <w:proofErr w:type="spellStart"/>
      <w:r w:rsidRPr="00425E91">
        <w:rPr>
          <w:lang w:val="en-US"/>
        </w:rPr>
        <w:lastRenderedPageBreak/>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filtru</w:t>
      </w:r>
      <w:proofErr w:type="spellEnd"/>
      <w:r w:rsidRPr="00425E91">
        <w:rPr>
          <w:lang w:val="en-US"/>
        </w:rPr>
        <w:t xml:space="preserve"> </w:t>
      </w:r>
      <w:proofErr w:type="spellStart"/>
      <w:r w:rsidRPr="00425E91">
        <w:rPr>
          <w:lang w:val="en-US"/>
        </w:rPr>
        <w:t>cyfrowego</w:t>
      </w:r>
      <w:proofErr w:type="spellEnd"/>
      <w:r w:rsidRPr="00425E91">
        <w:rPr>
          <w:lang w:val="en-US"/>
        </w:rPr>
        <w:t xml:space="preserve">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./source/lib/</w:t>
      </w:r>
      <w:proofErr w:type="spellStart"/>
      <w:r w:rsidRPr="00425E91">
        <w:rPr>
          <w:i/>
          <w:lang w:val="en-US"/>
        </w:rPr>
        <w:t>digitalFilter.c</w:t>
      </w:r>
      <w:proofErr w:type="spellEnd"/>
      <w:r w:rsidRPr="00425E91">
        <w:rPr>
          <w:lang w:val="en-US"/>
        </w:rPr>
        <w:t>”.</w:t>
      </w:r>
    </w:p>
    <w:p w:rsidR="00664F04" w:rsidRPr="00425E91" w:rsidRDefault="00664F04" w:rsidP="00664F04">
      <w:pPr>
        <w:rPr>
          <w:lang w:val="en-US"/>
        </w:rPr>
      </w:pPr>
    </w:p>
    <w:p w:rsidR="008E21B6" w:rsidRDefault="00AD43E9" w:rsidP="00AD43E9">
      <w:pPr>
        <w:pStyle w:val="Nagwek4"/>
      </w:pPr>
      <w:bookmarkStart w:id="122" w:name="_Toc347594569"/>
      <w:r>
        <w:t>LOG</w:t>
      </w:r>
      <w:bookmarkEnd w:id="122"/>
    </w:p>
    <w:p w:rsidR="00AD43E9" w:rsidRDefault="001D3B48" w:rsidP="00AD43E9">
      <w:pPr>
        <w:ind w:firstLine="0"/>
      </w:pPr>
      <w:r>
        <w:t>Moduł o nazwie „LOG” służy do umożliwienia śledzenia wykonywania kodu poprzez dowolne urządzenie znakowe. Udostępnia on takie polecania jak LOG, ERROR, DONE, oraz DEBUG. Polecenia te przyjmują składnie klasycznej funkcji „</w:t>
      </w:r>
      <w:proofErr w:type="spellStart"/>
      <w:r>
        <w:t>printf</w:t>
      </w:r>
      <w:proofErr w:type="spellEnd"/>
      <w:r>
        <w:t xml:space="preserve">”, znanej z biblioteki standardowej języka C. </w:t>
      </w:r>
      <w:r w:rsidR="00101F48">
        <w:t xml:space="preserve">O ile trzy pierwsze polecenia różnią się jedynie dodawanym przed komunikatem przedrostkiem to komunikaty wysłane przy pomocy polecenia DEBUG będą wyświetlane tylko wtedy jeżeli program zostanie skompilowany w konfiguracji do debugowania. Jedynym obowiązkiem programisty koniecznym aby skorzystać z tych poleceń, jest ustawienie urządzenia do którego mają być wysyłane komunikaty (patrz </w:t>
      </w:r>
      <w:r w:rsidR="00AC689E" w:rsidRPr="00AC689E">
        <w:fldChar w:fldCharType="begin"/>
      </w:r>
      <w:r w:rsidR="00AC689E" w:rsidRPr="00AC689E">
        <w:instrText xml:space="preserve"> REF _Ref347589101 \h </w:instrText>
      </w:r>
      <w:r w:rsidR="00AC689E" w:rsidRPr="00AC689E">
        <w:instrText xml:space="preserve"> \* MERGEFORMAT </w:instrText>
      </w:r>
      <w:r w:rsidR="00AC689E" w:rsidRPr="00AC689E">
        <w:fldChar w:fldCharType="separate"/>
      </w:r>
      <w:r w:rsidR="00AC689E" w:rsidRPr="00AC689E">
        <w:t xml:space="preserve">Kod źródłowy </w:t>
      </w:r>
      <w:r w:rsidR="00AC689E" w:rsidRPr="00AC689E">
        <w:rPr>
          <w:noProof/>
        </w:rPr>
        <w:t>2</w:t>
      </w:r>
      <w:r w:rsidR="00AC689E" w:rsidRPr="00AC689E">
        <w:t>.</w:t>
      </w:r>
      <w:r w:rsidR="00AC689E" w:rsidRPr="00AC689E">
        <w:rPr>
          <w:noProof/>
        </w:rPr>
        <w:t>23</w:t>
      </w:r>
      <w:r w:rsidR="00AC689E" w:rsidRPr="00AC689E">
        <w:fldChar w:fldCharType="end"/>
      </w:r>
      <w:r w:rsidR="00101F48">
        <w:t xml:space="preserve"> na stronie </w:t>
      </w:r>
      <w:r w:rsidR="00AC689E">
        <w:fldChar w:fldCharType="begin"/>
      </w:r>
      <w:r w:rsidR="00AC689E">
        <w:instrText xml:space="preserve"> PAGEREF _Ref347589106 \h </w:instrText>
      </w:r>
      <w:r w:rsidR="00AC689E">
        <w:fldChar w:fldCharType="separate"/>
      </w:r>
      <w:r w:rsidR="00AC689E">
        <w:rPr>
          <w:noProof/>
        </w:rPr>
        <w:t>47</w:t>
      </w:r>
      <w:r w:rsidR="00AC689E">
        <w:fldChar w:fldCharType="end"/>
      </w:r>
      <w:r w:rsidR="00101F48">
        <w:t>).</w:t>
      </w:r>
      <w:r w:rsidR="006F0E7B">
        <w:t xml:space="preserve"> Podczas projektowania modułu LOG został popełniony pewien błąd. Jeżeli zlecimy sterownikowi portu szeregowego wysłanie znaku, dodaje on go do kolejki, po czym od razu kontynuuje wykonywanie programu nie czekając aż znak zostanie wysłany. Jeżeli używamy tak działającego urządzenia w celu śledzenia wykonywania programu to w przypadku wystąpienia błędu powodującego ponowne uruchomienie urządzenia, możemy nie zobaczyć ostatniej linii która powinna się pojawić na ekranie przed ponownym uruchomieniem. Sytuacja ta utrudnia wyszukiwanie błędów. Jest to znany problem i zostanie poprawiony w przyszłych wersjach oprogramowania.</w:t>
      </w:r>
    </w:p>
    <w:p w:rsidR="00101F48" w:rsidRPr="006929B1" w:rsidRDefault="00101F48" w:rsidP="00101F48">
      <w:pPr>
        <w:pStyle w:val="PodpisKodu"/>
      </w:pPr>
      <w:bookmarkStart w:id="123" w:name="_Ref347589101"/>
      <w:bookmarkStart w:id="124" w:name="_Ref347589106"/>
      <w:bookmarkStart w:id="125" w:name="_Toc347615545"/>
      <w:r w:rsidRPr="006929B1">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23</w:t>
      </w:r>
      <w:r w:rsidR="00412BA0">
        <w:rPr>
          <w:b/>
        </w:rPr>
        <w:fldChar w:fldCharType="end"/>
      </w:r>
      <w:bookmarkEnd w:id="123"/>
      <w:r w:rsidRPr="006929B1">
        <w:rPr>
          <w:b/>
        </w:rPr>
        <w:t>.</w:t>
      </w:r>
      <w:r>
        <w:t xml:space="preserve"> </w:t>
      </w:r>
      <w:r w:rsidRPr="006929B1">
        <w:t>Użycie modułu LOG</w:t>
      </w:r>
      <w:bookmarkEnd w:id="124"/>
      <w:bookmarkEnd w:id="125"/>
    </w:p>
    <w:p w:rsidR="00101F48" w:rsidRPr="006F0E7B" w:rsidRDefault="00101F48" w:rsidP="00101F48">
      <w:pPr>
        <w:pStyle w:val="Kodrdowy"/>
      </w:pPr>
      <w:proofErr w:type="spellStart"/>
      <w:r w:rsidRPr="006F0E7B">
        <w:rPr>
          <w:color w:val="0000FF"/>
        </w:rPr>
        <w:t>struct</w:t>
      </w:r>
      <w:proofErr w:type="spellEnd"/>
      <w:r w:rsidRPr="006F0E7B">
        <w:t xml:space="preserve"> </w:t>
      </w:r>
      <w:proofErr w:type="spellStart"/>
      <w:r w:rsidRPr="006F0E7B">
        <w:t>hldUartDevice</w:t>
      </w:r>
      <w:proofErr w:type="spellEnd"/>
      <w:r w:rsidRPr="006F0E7B">
        <w:t xml:space="preserve"> *</w:t>
      </w:r>
      <w:proofErr w:type="spellStart"/>
      <w:r w:rsidRPr="006F0E7B">
        <w:t>uart</w:t>
      </w:r>
      <w:proofErr w:type="spellEnd"/>
      <w:r w:rsidRPr="006F0E7B">
        <w:t>;</w:t>
      </w:r>
    </w:p>
    <w:p w:rsidR="00101F48" w:rsidRPr="00101F48" w:rsidRDefault="00101F48" w:rsidP="00101F48">
      <w:pPr>
        <w:pStyle w:val="Kodrdowy"/>
        <w:rPr>
          <w:lang w:val="en-US"/>
        </w:rPr>
      </w:pPr>
      <w:proofErr w:type="spellStart"/>
      <w:r w:rsidRPr="0086530C">
        <w:rPr>
          <w:lang w:val="en-US"/>
        </w:rPr>
        <w:t>uart</w:t>
      </w:r>
      <w:proofErr w:type="spellEnd"/>
      <w:r w:rsidRPr="0086530C">
        <w:rPr>
          <w:lang w:val="en-US"/>
        </w:rPr>
        <w:t xml:space="preserve"> = </w:t>
      </w:r>
      <w:proofErr w:type="spellStart"/>
      <w:r w:rsidRPr="0086530C">
        <w:rPr>
          <w:lang w:val="en-US"/>
        </w:rPr>
        <w:t>hldDeviceGetById</w:t>
      </w:r>
      <w:proofErr w:type="spellEnd"/>
      <w:r w:rsidRPr="00101F48">
        <w:rPr>
          <w:lang w:val="en-US"/>
        </w:rPr>
        <w:t>(HLD_DEVICE_TYPE_UART, 0);</w:t>
      </w:r>
    </w:p>
    <w:p w:rsidR="00101F48" w:rsidRPr="00101F48" w:rsidRDefault="00101F48" w:rsidP="00101F48">
      <w:pPr>
        <w:pStyle w:val="Kodrdowy"/>
        <w:rPr>
          <w:lang w:val="en-US"/>
        </w:rPr>
      </w:pPr>
      <w:r w:rsidRPr="00101F48">
        <w:rPr>
          <w:color w:val="0000FF"/>
          <w:lang w:val="en-US"/>
        </w:rPr>
        <w:t>if</w:t>
      </w:r>
      <w:r w:rsidRPr="00101F48">
        <w:rPr>
          <w:lang w:val="en-US"/>
        </w:rPr>
        <w:t xml:space="preserve"> (</w:t>
      </w:r>
      <w:proofErr w:type="spellStart"/>
      <w:r w:rsidRPr="00101F48">
        <w:rPr>
          <w:lang w:val="en-US"/>
        </w:rPr>
        <w:t>uart</w:t>
      </w:r>
      <w:proofErr w:type="spellEnd"/>
      <w:r w:rsidRPr="00101F48">
        <w:rPr>
          <w:lang w:val="en-US"/>
        </w:rPr>
        <w:t xml:space="preserve"> != NULL)</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 xml:space="preserve">    </w:t>
      </w:r>
      <w:proofErr w:type="spellStart"/>
      <w:r w:rsidRPr="00101F48">
        <w:rPr>
          <w:lang w:val="en-US"/>
        </w:rPr>
        <w:t>logSetUartDevice</w:t>
      </w:r>
      <w:proofErr w:type="spellEnd"/>
      <w:r w:rsidRPr="00101F48">
        <w:rPr>
          <w:lang w:val="en-US"/>
        </w:rPr>
        <w:t>(</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 xml:space="preserve">    DONE(</w:t>
      </w:r>
      <w:r w:rsidRPr="00101F48">
        <w:rPr>
          <w:color w:val="A31515"/>
          <w:lang w:val="en-US"/>
        </w:rPr>
        <w:t>"LOG device set: %p"</w:t>
      </w:r>
      <w:r w:rsidRPr="00101F48">
        <w:rPr>
          <w:lang w:val="en-US"/>
        </w:rPr>
        <w:t xml:space="preserve">, </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UINT32 a = 1024;</w:t>
      </w:r>
    </w:p>
    <w:p w:rsidR="00101F48" w:rsidRDefault="00101F48" w:rsidP="00101F48">
      <w:pPr>
        <w:pStyle w:val="Kodrdowy"/>
        <w:rPr>
          <w:lang w:val="en-US"/>
        </w:rPr>
      </w:pPr>
      <w:r w:rsidRPr="00101F48">
        <w:rPr>
          <w:lang w:val="en-US"/>
        </w:rPr>
        <w:t>LOG(</w:t>
      </w:r>
      <w:r w:rsidRPr="00101F48">
        <w:rPr>
          <w:color w:val="A31515"/>
          <w:lang w:val="en-US"/>
        </w:rPr>
        <w:t>"%d is equal 0x%x in hex"</w:t>
      </w:r>
      <w:r>
        <w:rPr>
          <w:lang w:val="en-US"/>
        </w:rPr>
        <w:t>, a, a);</w:t>
      </w:r>
    </w:p>
    <w:p w:rsidR="00685BB5" w:rsidRPr="00685BB5" w:rsidRDefault="00685BB5" w:rsidP="00685BB5">
      <w:pPr>
        <w:ind w:firstLine="0"/>
      </w:pPr>
      <w:r>
        <w:t xml:space="preserve">Kod źródłowy modułu LOG znajduje </w:t>
      </w:r>
      <w:r w:rsidR="00820D89">
        <w:t>się na dołączonej płycie CD pod ścieżką</w:t>
      </w:r>
      <w:r>
        <w:t>: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log.c</w:t>
      </w:r>
      <w:proofErr w:type="spellEnd"/>
      <w:r>
        <w:t>”.</w:t>
      </w:r>
    </w:p>
    <w:p w:rsidR="000D0AF0" w:rsidRDefault="000D0AF0" w:rsidP="000D0AF0">
      <w:pPr>
        <w:pStyle w:val="Nagwek3"/>
      </w:pPr>
      <w:bookmarkStart w:id="126" w:name="_Toc347594570"/>
      <w:r>
        <w:lastRenderedPageBreak/>
        <w:t>Konsola</w:t>
      </w:r>
      <w:bookmarkEnd w:id="126"/>
    </w:p>
    <w:p w:rsidR="0086530C" w:rsidRDefault="004B548F" w:rsidP="0086530C">
      <w:pPr>
        <w:ind w:firstLine="0"/>
      </w:pPr>
      <w:r>
        <w:t xml:space="preserve">Na samym początku tworzenia projektu, kiedy nie istniał jeszcze graficzny interfejs użytkownika ani nie było możliwości obsługi urządzenia za pomocą pilota, a konieczne było wysyłanie pewnych poleceń do urządzenia, powstała prosta konsola. Działa ona za pośrednictwem portu transmisji szeregowej RS232 i pozwala na zdalne wykonywanie określonych funkcji. </w:t>
      </w:r>
    </w:p>
    <w:p w:rsidR="0086530C" w:rsidRDefault="0086530C" w:rsidP="0086530C">
      <w:pPr>
        <w:ind w:firstLine="0"/>
      </w:pPr>
      <w:r>
        <w:tab/>
        <w:t xml:space="preserve">Aby zachować zasady enkapsulacji, konieczne było stworzenie interfejsu przez który poszczególne moduły będą rejestrowały niektóre ze swoich funkcji jako możliwe do wykonania z poziomu konsoli. Interfejsem tym jest funkcja </w:t>
      </w:r>
      <w:proofErr w:type="spellStart"/>
      <w:r w:rsidRPr="0086530C">
        <w:rPr>
          <w:rStyle w:val="Kodwlini"/>
        </w:rPr>
        <w:t>consoleRegisterCmd</w:t>
      </w:r>
      <w:proofErr w:type="spellEnd"/>
      <w:r>
        <w:t xml:space="preserve">. Jako pierwszy parametr przyjmuje ona nazwę polecenia pod którym dana funkcja będzie dostępna z poziomu konsoli. Drugim parametrem jest wskaźnik na funkcję która ma zostać wykonana w przypadku wpisania przez użytkownika tego polecenia. Funkcja ta ma specyficzną listę parametrów (patrz </w:t>
      </w:r>
      <w:r w:rsidR="002D08A1" w:rsidRPr="002D08A1">
        <w:fldChar w:fldCharType="begin"/>
      </w:r>
      <w:r w:rsidR="002D08A1" w:rsidRPr="002D08A1">
        <w:instrText xml:space="preserve"> REF _Ref347594866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24</w:t>
      </w:r>
      <w:r w:rsidR="002D08A1" w:rsidRPr="002D08A1">
        <w:fldChar w:fldCharType="end"/>
      </w:r>
      <w:r>
        <w:t xml:space="preserve"> na stronie </w:t>
      </w:r>
      <w:r w:rsidR="002D08A1">
        <w:fldChar w:fldCharType="begin"/>
      </w:r>
      <w:r w:rsidR="002D08A1">
        <w:instrText xml:space="preserve"> PAGEREF _Ref347594874 \h </w:instrText>
      </w:r>
      <w:r w:rsidR="002D08A1">
        <w:fldChar w:fldCharType="separate"/>
      </w:r>
      <w:r w:rsidR="002D08A1">
        <w:rPr>
          <w:noProof/>
        </w:rPr>
        <w:t>48</w:t>
      </w:r>
      <w:r w:rsidR="002D08A1">
        <w:fldChar w:fldCharType="end"/>
      </w:r>
      <w:r>
        <w:t>). Są to dokładnie takie parametry jakie przyjmuje główna funkcja programu (</w:t>
      </w:r>
      <w:proofErr w:type="spellStart"/>
      <w:r>
        <w:t>main</w:t>
      </w:r>
      <w:proofErr w:type="spellEnd"/>
      <w:r>
        <w:t xml:space="preserve">) w systemie </w:t>
      </w:r>
      <w:proofErr w:type="spellStart"/>
      <w:r>
        <w:t>linux</w:t>
      </w:r>
      <w:proofErr w:type="spellEnd"/>
      <w:r>
        <w:t xml:space="preserve">. </w:t>
      </w:r>
    </w:p>
    <w:p w:rsidR="0086530C" w:rsidRPr="00111453" w:rsidRDefault="0086530C" w:rsidP="0086530C">
      <w:pPr>
        <w:pStyle w:val="PodpisKodu"/>
      </w:pPr>
      <w:bookmarkStart w:id="127" w:name="_Ref347594866"/>
      <w:bookmarkStart w:id="128" w:name="_Ref347594874"/>
      <w:bookmarkStart w:id="129" w:name="_Toc347615546"/>
      <w:r w:rsidRPr="00111453">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24</w:t>
      </w:r>
      <w:r w:rsidR="00412BA0">
        <w:rPr>
          <w:b/>
        </w:rPr>
        <w:fldChar w:fldCharType="end"/>
      </w:r>
      <w:bookmarkEnd w:id="127"/>
      <w:r w:rsidRPr="00111453">
        <w:rPr>
          <w:b/>
        </w:rPr>
        <w:t>.</w:t>
      </w:r>
      <w:r w:rsidRPr="00111453">
        <w:t xml:space="preserve"> Przykładowa funkcja konsolowa</w:t>
      </w:r>
      <w:bookmarkEnd w:id="128"/>
      <w:bookmarkEnd w:id="129"/>
    </w:p>
    <w:p w:rsidR="0086530C" w:rsidRPr="00111453" w:rsidRDefault="0086530C" w:rsidP="0086530C">
      <w:pPr>
        <w:pStyle w:val="Kodrdowy"/>
      </w:pPr>
      <w:proofErr w:type="spellStart"/>
      <w:r w:rsidRPr="00111453">
        <w:rPr>
          <w:color w:val="0000FF"/>
        </w:rPr>
        <w:t>void</w:t>
      </w:r>
      <w:proofErr w:type="spellEnd"/>
      <w:r w:rsidRPr="00111453">
        <w:t xml:space="preserve"> </w:t>
      </w:r>
      <w:proofErr w:type="spellStart"/>
      <w:r w:rsidRPr="00111453">
        <w:t>consoleHellowWorld</w:t>
      </w:r>
      <w:proofErr w:type="spellEnd"/>
      <w:r w:rsidRPr="00111453">
        <w:t xml:space="preserve">(UINT8 </w:t>
      </w:r>
      <w:proofErr w:type="spellStart"/>
      <w:r w:rsidRPr="00111453">
        <w:t>argc</w:t>
      </w:r>
      <w:proofErr w:type="spellEnd"/>
      <w:r w:rsidRPr="00111453">
        <w:t xml:space="preserve">, </w:t>
      </w:r>
      <w:proofErr w:type="spellStart"/>
      <w:r w:rsidRPr="00111453">
        <w:rPr>
          <w:color w:val="0000FF"/>
        </w:rPr>
        <w:t>const</w:t>
      </w:r>
      <w:proofErr w:type="spellEnd"/>
      <w:r w:rsidRPr="00111453">
        <w:t xml:space="preserve"> </w:t>
      </w:r>
      <w:r w:rsidRPr="00111453">
        <w:rPr>
          <w:color w:val="0000FF"/>
        </w:rPr>
        <w:t>char</w:t>
      </w:r>
      <w:r w:rsidRPr="00111453">
        <w:t xml:space="preserve"> *</w:t>
      </w:r>
      <w:proofErr w:type="spellStart"/>
      <w:r w:rsidRPr="00111453">
        <w:t>argv</w:t>
      </w:r>
      <w:proofErr w:type="spellEnd"/>
      <w:r w:rsidRPr="00111453">
        <w:t>[])</w:t>
      </w:r>
    </w:p>
    <w:p w:rsidR="0086530C" w:rsidRPr="0086530C" w:rsidRDefault="0086530C" w:rsidP="0086530C">
      <w:pPr>
        <w:pStyle w:val="Kodrdowy"/>
        <w:rPr>
          <w:lang w:val="en-US"/>
        </w:rPr>
      </w:pPr>
      <w:r w:rsidRPr="0086530C">
        <w:rPr>
          <w:lang w:val="en-US"/>
        </w:rPr>
        <w:t>{</w:t>
      </w:r>
    </w:p>
    <w:p w:rsidR="0086530C" w:rsidRPr="00111453" w:rsidRDefault="0086530C" w:rsidP="0086530C">
      <w:pPr>
        <w:pStyle w:val="Kodrdowy"/>
        <w:rPr>
          <w:lang w:val="en-US"/>
        </w:rPr>
      </w:pPr>
      <w:r w:rsidRPr="0086530C">
        <w:rPr>
          <w:lang w:val="en-US"/>
        </w:rPr>
        <w:tab/>
      </w:r>
      <w:r w:rsidRPr="00111453">
        <w:rPr>
          <w:lang w:val="en-US"/>
        </w:rPr>
        <w:t>LOG(</w:t>
      </w:r>
      <w:r w:rsidRPr="00111453">
        <w:rPr>
          <w:color w:val="A31515"/>
          <w:lang w:val="en-US"/>
        </w:rPr>
        <w:t>"</w:t>
      </w:r>
      <w:proofErr w:type="spellStart"/>
      <w:r w:rsidRPr="00111453">
        <w:rPr>
          <w:color w:val="A31515"/>
          <w:lang w:val="en-US"/>
        </w:rPr>
        <w:t>Hellow</w:t>
      </w:r>
      <w:proofErr w:type="spellEnd"/>
      <w:r w:rsidRPr="00111453">
        <w:rPr>
          <w:color w:val="A31515"/>
          <w:lang w:val="en-US"/>
        </w:rPr>
        <w:t xml:space="preserve"> World!</w:t>
      </w:r>
      <w:r w:rsidR="00D92385" w:rsidRPr="00111453">
        <w:rPr>
          <w:color w:val="A31515"/>
          <w:lang w:val="en-US"/>
        </w:rPr>
        <w:t xml:space="preserve"> You give me %d </w:t>
      </w:r>
      <w:proofErr w:type="spellStart"/>
      <w:r w:rsidR="00D92385" w:rsidRPr="00111453">
        <w:rPr>
          <w:color w:val="A31515"/>
          <w:lang w:val="en-US"/>
        </w:rPr>
        <w:t>params</w:t>
      </w:r>
      <w:proofErr w:type="spellEnd"/>
      <w:r w:rsidR="00D92385" w:rsidRPr="00111453">
        <w:rPr>
          <w:color w:val="A31515"/>
          <w:lang w:val="en-US"/>
        </w:rPr>
        <w:t>.</w:t>
      </w:r>
      <w:r w:rsidRPr="00111453">
        <w:rPr>
          <w:color w:val="A31515"/>
          <w:lang w:val="en-US"/>
        </w:rPr>
        <w:t>"</w:t>
      </w:r>
      <w:r w:rsidR="00D92385" w:rsidRPr="00111453">
        <w:rPr>
          <w:lang w:val="en-US"/>
        </w:rPr>
        <w:t xml:space="preserve">, </w:t>
      </w:r>
      <w:proofErr w:type="spellStart"/>
      <w:r w:rsidR="00D92385" w:rsidRPr="00111453">
        <w:rPr>
          <w:lang w:val="en-US"/>
        </w:rPr>
        <w:t>argc</w:t>
      </w:r>
      <w:proofErr w:type="spellEnd"/>
      <w:r w:rsidRPr="00111453">
        <w:rPr>
          <w:lang w:val="en-US"/>
        </w:rPr>
        <w:t>);</w:t>
      </w:r>
    </w:p>
    <w:p w:rsidR="0086530C" w:rsidRPr="00D92385" w:rsidRDefault="0086530C" w:rsidP="0086530C">
      <w:pPr>
        <w:pStyle w:val="Kodrdowy"/>
      </w:pPr>
      <w:r w:rsidRPr="00D92385">
        <w:t>}</w:t>
      </w:r>
    </w:p>
    <w:p w:rsidR="00D92385" w:rsidRDefault="0086530C" w:rsidP="0086530C">
      <w:pPr>
        <w:ind w:firstLine="0"/>
      </w:pPr>
      <w:r w:rsidRPr="0086530C">
        <w:t xml:space="preserve">Parametr </w:t>
      </w:r>
      <w:proofErr w:type="spellStart"/>
      <w:r w:rsidRPr="00C4592A">
        <w:rPr>
          <w:rStyle w:val="Kodwlini"/>
        </w:rPr>
        <w:t>argc</w:t>
      </w:r>
      <w:proofErr w:type="spellEnd"/>
      <w:r w:rsidRPr="0086530C">
        <w:t xml:space="preserve"> przechowuje ilo</w:t>
      </w:r>
      <w:r>
        <w:t xml:space="preserve">ść parametrów z którymi zostało </w:t>
      </w:r>
      <w:r w:rsidR="00C4592A">
        <w:t>wywołane polecenie z </w:t>
      </w:r>
      <w:r>
        <w:t>konsoli. Drugi parametr (</w:t>
      </w:r>
      <w:proofErr w:type="spellStart"/>
      <w:r w:rsidRPr="00C4592A">
        <w:rPr>
          <w:rStyle w:val="Kodwlini"/>
        </w:rPr>
        <w:t>argv</w:t>
      </w:r>
      <w:proofErr w:type="spellEnd"/>
      <w:r>
        <w:t xml:space="preserve">) jest tablicą w której przechowywane są, w postaci tekstowej, parametry z jakimi zostało wywołane polecenie. </w:t>
      </w:r>
      <w:r w:rsidR="002D08A1" w:rsidRPr="002D08A1">
        <w:fldChar w:fldCharType="begin"/>
      </w:r>
      <w:r w:rsidR="002D08A1" w:rsidRPr="002D08A1">
        <w:instrText xml:space="preserve"> REF _Ref347594900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25</w:t>
      </w:r>
      <w:r w:rsidR="002D08A1" w:rsidRPr="002D08A1">
        <w:fldChar w:fldCharType="end"/>
      </w:r>
      <w:r w:rsidR="00D92385">
        <w:t xml:space="preserve"> przedstawia sposób zarejestrowania tego typu funkcji w konsoli. </w:t>
      </w:r>
      <w:r w:rsidR="002D08A1" w:rsidRPr="002D08A1">
        <w:fldChar w:fldCharType="begin"/>
      </w:r>
      <w:r w:rsidR="002D08A1" w:rsidRPr="002D08A1">
        <w:instrText xml:space="preserve"> REF _Ref347594910 \h </w:instrText>
      </w:r>
      <w:r w:rsidR="002D08A1" w:rsidRPr="002D08A1">
        <w:instrText xml:space="preserve"> \* MERGEFORMAT </w:instrText>
      </w:r>
      <w:r w:rsidR="002D08A1" w:rsidRPr="002D08A1">
        <w:fldChar w:fldCharType="separate"/>
      </w:r>
      <w:r w:rsidR="002D08A1" w:rsidRPr="002D08A1">
        <w:t xml:space="preserve">Rysunek </w:t>
      </w:r>
      <w:r w:rsidR="002D08A1" w:rsidRPr="002D08A1">
        <w:rPr>
          <w:noProof/>
        </w:rPr>
        <w:t>2</w:t>
      </w:r>
      <w:r w:rsidR="002D08A1" w:rsidRPr="002D08A1">
        <w:t>.</w:t>
      </w:r>
      <w:r w:rsidR="002D08A1" w:rsidRPr="002D08A1">
        <w:rPr>
          <w:noProof/>
        </w:rPr>
        <w:t>4</w:t>
      </w:r>
      <w:r w:rsidR="002D08A1" w:rsidRPr="002D08A1">
        <w:fldChar w:fldCharType="end"/>
      </w:r>
      <w:r w:rsidR="00D92385">
        <w:t xml:space="preserve"> przedstawia zrzut ekranu z konsoli po wykonaniu funkcji.</w:t>
      </w:r>
    </w:p>
    <w:p w:rsidR="00111453" w:rsidRPr="00111453" w:rsidRDefault="00111453" w:rsidP="00111453">
      <w:pPr>
        <w:pStyle w:val="PodpisKodu"/>
      </w:pPr>
      <w:bookmarkStart w:id="130" w:name="_Ref347594900"/>
      <w:bookmarkStart w:id="131" w:name="_Toc347615547"/>
      <w:r w:rsidRPr="00111453">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25</w:t>
      </w:r>
      <w:r w:rsidR="00412BA0">
        <w:rPr>
          <w:b/>
        </w:rPr>
        <w:fldChar w:fldCharType="end"/>
      </w:r>
      <w:bookmarkEnd w:id="130"/>
      <w:r w:rsidRPr="00111453">
        <w:rPr>
          <w:b/>
        </w:rPr>
        <w:t>.</w:t>
      </w:r>
      <w:r>
        <w:t xml:space="preserve"> Przykład rejestracji funkcji w konsoli</w:t>
      </w:r>
      <w:bookmarkEnd w:id="131"/>
    </w:p>
    <w:p w:rsidR="00111453" w:rsidRDefault="00111453" w:rsidP="00111453">
      <w:pPr>
        <w:pStyle w:val="Kodrdowy"/>
      </w:pPr>
      <w:proofErr w:type="spellStart"/>
      <w:r w:rsidRPr="00111453">
        <w:t>consoleRegisterCmd</w:t>
      </w:r>
      <w:proofErr w:type="spellEnd"/>
      <w:r w:rsidRPr="00111453">
        <w:t>(</w:t>
      </w:r>
      <w:r w:rsidRPr="00111453">
        <w:rPr>
          <w:color w:val="A31515"/>
        </w:rPr>
        <w:t>"</w:t>
      </w:r>
      <w:proofErr w:type="spellStart"/>
      <w:r w:rsidRPr="00111453">
        <w:rPr>
          <w:color w:val="A31515"/>
        </w:rPr>
        <w:t>hellowworld</w:t>
      </w:r>
      <w:proofErr w:type="spellEnd"/>
      <w:r w:rsidRPr="00111453">
        <w:rPr>
          <w:color w:val="A31515"/>
        </w:rPr>
        <w:t>"</w:t>
      </w:r>
      <w:r w:rsidRPr="00111453">
        <w:t>, &amp;</w:t>
      </w:r>
      <w:proofErr w:type="spellStart"/>
      <w:r w:rsidRPr="00111453">
        <w:t>consoleHellowWorld</w:t>
      </w:r>
      <w:proofErr w:type="spellEnd"/>
      <w:r w:rsidRPr="00111453">
        <w:t>);</w:t>
      </w:r>
    </w:p>
    <w:p w:rsidR="00111453" w:rsidRDefault="00111453" w:rsidP="00111453">
      <w:r>
        <w:t>!!!!!!!!!!!!!!OBRAZEK!!!!!!!!!!!!!!!!</w:t>
      </w:r>
    </w:p>
    <w:p w:rsidR="00111453" w:rsidRDefault="00230291" w:rsidP="00230291">
      <w:pPr>
        <w:pStyle w:val="Podpis"/>
      </w:pPr>
      <w:bookmarkStart w:id="132" w:name="_Ref347594910"/>
      <w:r w:rsidRPr="00230291">
        <w:rPr>
          <w:b/>
        </w:rPr>
        <w:t xml:space="preserve">Rysunek </w:t>
      </w:r>
      <w:r w:rsidR="00715E24">
        <w:rPr>
          <w:b/>
        </w:rPr>
        <w:fldChar w:fldCharType="begin"/>
      </w:r>
      <w:r w:rsidR="00715E24">
        <w:rPr>
          <w:b/>
        </w:rPr>
        <w:instrText xml:space="preserve"> STYLEREF 1 \s </w:instrText>
      </w:r>
      <w:r w:rsidR="00715E24">
        <w:rPr>
          <w:b/>
        </w:rPr>
        <w:fldChar w:fldCharType="separate"/>
      </w:r>
      <w:r w:rsidR="00715E24">
        <w:rPr>
          <w:b/>
          <w:noProof/>
        </w:rPr>
        <w:t>2</w:t>
      </w:r>
      <w:r w:rsidR="00715E24">
        <w:rPr>
          <w:b/>
        </w:rPr>
        <w:fldChar w:fldCharType="end"/>
      </w:r>
      <w:r w:rsidR="00715E24">
        <w:rPr>
          <w:b/>
        </w:rPr>
        <w:t>.</w:t>
      </w:r>
      <w:r w:rsidR="00715E24">
        <w:rPr>
          <w:b/>
        </w:rPr>
        <w:fldChar w:fldCharType="begin"/>
      </w:r>
      <w:r w:rsidR="00715E24">
        <w:rPr>
          <w:b/>
        </w:rPr>
        <w:instrText xml:space="preserve"> SEQ Rysunek \* ARABIC \s 1 </w:instrText>
      </w:r>
      <w:r w:rsidR="00715E24">
        <w:rPr>
          <w:b/>
        </w:rPr>
        <w:fldChar w:fldCharType="separate"/>
      </w:r>
      <w:r w:rsidR="00715E24">
        <w:rPr>
          <w:b/>
          <w:noProof/>
        </w:rPr>
        <w:t>4</w:t>
      </w:r>
      <w:r w:rsidR="00715E24">
        <w:rPr>
          <w:b/>
        </w:rPr>
        <w:fldChar w:fldCharType="end"/>
      </w:r>
      <w:bookmarkEnd w:id="132"/>
      <w:r w:rsidRPr="00230291">
        <w:rPr>
          <w:b/>
        </w:rPr>
        <w:t>.</w:t>
      </w:r>
      <w:r>
        <w:t xml:space="preserve"> Zrzut ekranu konsoli, po wykonaniu polecenia „</w:t>
      </w:r>
      <w:proofErr w:type="spellStart"/>
      <w:r>
        <w:t>hellowworld</w:t>
      </w:r>
      <w:proofErr w:type="spellEnd"/>
      <w:r>
        <w:t>”</w:t>
      </w:r>
    </w:p>
    <w:p w:rsidR="00230291" w:rsidRDefault="00230291" w:rsidP="00230291">
      <w:pPr>
        <w:pStyle w:val="Podpis"/>
      </w:pPr>
      <w:r>
        <w:t>Źródło: Opracowanie własne</w:t>
      </w:r>
    </w:p>
    <w:p w:rsidR="00A10698" w:rsidRPr="00111453" w:rsidRDefault="00A10698" w:rsidP="00A10698">
      <w:pPr>
        <w:ind w:firstLine="0"/>
      </w:pPr>
      <w:r>
        <w:t>Kod źródłowy konsoli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console</w:t>
      </w:r>
      <w:proofErr w:type="spellEnd"/>
      <w:r>
        <w:rPr>
          <w:i/>
        </w:rPr>
        <w:t>/</w:t>
      </w:r>
      <w:r>
        <w:t>”.</w:t>
      </w:r>
    </w:p>
    <w:p w:rsidR="000D0AF0" w:rsidRPr="00111453" w:rsidRDefault="000D0AF0" w:rsidP="000D0AF0">
      <w:pPr>
        <w:pStyle w:val="Nagwek3"/>
      </w:pPr>
      <w:bookmarkStart w:id="133" w:name="_Toc347594571"/>
      <w:r w:rsidRPr="00111453">
        <w:lastRenderedPageBreak/>
        <w:t>System plików</w:t>
      </w:r>
      <w:bookmarkEnd w:id="133"/>
    </w:p>
    <w:p w:rsidR="000D0AF0" w:rsidRDefault="006072AA" w:rsidP="006072AA">
      <w:pPr>
        <w:ind w:firstLine="0"/>
      </w:pPr>
      <w:r>
        <w:t>Wcześniej zostało powiedziane że do obsługi systemu plików posłuży nam biblioteka „</w:t>
      </w:r>
      <w:proofErr w:type="spellStart"/>
      <w:r w:rsidRPr="006072AA">
        <w:rPr>
          <w:i/>
        </w:rPr>
        <w:t>FatFS</w:t>
      </w:r>
      <w:proofErr w:type="spellEnd"/>
      <w:r>
        <w:t>” [9]. Nie jest ona zgodne ze standardem POSIX. Polecania mają bardzo podobne nazwy, aczkolwiek w „</w:t>
      </w:r>
      <w:proofErr w:type="spellStart"/>
      <w:r w:rsidRPr="006072AA">
        <w:rPr>
          <w:i/>
        </w:rPr>
        <w:t>FatFS</w:t>
      </w:r>
      <w:proofErr w:type="spellEnd"/>
      <w:r>
        <w:t xml:space="preserve">” po znaku „f” w nazwie każdej funkcji występuje </w:t>
      </w:r>
      <w:proofErr w:type="spellStart"/>
      <w:r>
        <w:t>podkreślnik</w:t>
      </w:r>
      <w:proofErr w:type="spellEnd"/>
      <w:r>
        <w:t xml:space="preserve"> np. </w:t>
      </w:r>
      <w:proofErr w:type="spellStart"/>
      <w:r w:rsidRPr="006072AA">
        <w:rPr>
          <w:rStyle w:val="Kodwlini"/>
        </w:rPr>
        <w:t>f_open</w:t>
      </w:r>
      <w:proofErr w:type="spellEnd"/>
      <w:r>
        <w:t xml:space="preserve">, </w:t>
      </w:r>
      <w:proofErr w:type="spellStart"/>
      <w:r w:rsidRPr="006072AA">
        <w:rPr>
          <w:rStyle w:val="Kodwlini"/>
        </w:rPr>
        <w:t>f_close</w:t>
      </w:r>
      <w:proofErr w:type="spellEnd"/>
      <w:r>
        <w:t xml:space="preserve">, </w:t>
      </w:r>
      <w:proofErr w:type="spellStart"/>
      <w:r w:rsidRPr="006072AA">
        <w:rPr>
          <w:rStyle w:val="Kodwlini"/>
        </w:rPr>
        <w:t>f_read</w:t>
      </w:r>
      <w:proofErr w:type="spellEnd"/>
      <w:r>
        <w:t>.</w:t>
      </w:r>
    </w:p>
    <w:p w:rsidR="00C70AE2" w:rsidRDefault="00C70AE2" w:rsidP="006072AA">
      <w:pPr>
        <w:ind w:firstLine="0"/>
      </w:pPr>
      <w:r>
        <w:tab/>
        <w:t xml:space="preserve">Dodatkowo różnią się niektóre parametry funkcji. Jest tak w przypadku funkcji </w:t>
      </w:r>
      <w:proofErr w:type="spellStart"/>
      <w:r w:rsidRPr="00C70AE2">
        <w:rPr>
          <w:rStyle w:val="Kodwlini"/>
        </w:rPr>
        <w:t>f_open</w:t>
      </w:r>
      <w:proofErr w:type="spellEnd"/>
      <w:r>
        <w:t xml:space="preserve"> gdzie zamiast podać jako ostatni parametr ciąg znaków określający tryb otwarcia pliku (wersja wg. POSIX) podajemy flagi bitowe.</w:t>
      </w:r>
    </w:p>
    <w:p w:rsidR="00224BA0" w:rsidRPr="00111453" w:rsidRDefault="00224BA0" w:rsidP="006072AA">
      <w:pPr>
        <w:ind w:firstLine="0"/>
      </w:pPr>
      <w:r>
        <w:tab/>
        <w:t>Szczegółowy opis funkcji biblioteki „</w:t>
      </w:r>
      <w:proofErr w:type="spellStart"/>
      <w:r w:rsidRPr="00224BA0">
        <w:rPr>
          <w:i/>
        </w:rPr>
        <w:t>FatFS</w:t>
      </w:r>
      <w:proofErr w:type="spellEnd"/>
      <w:r>
        <w:t>” znajduje się w pozycji [9] bibliografii.</w:t>
      </w:r>
    </w:p>
    <w:p w:rsidR="00A653D9" w:rsidRDefault="00A653D9" w:rsidP="00A653D9">
      <w:pPr>
        <w:pStyle w:val="Nagwek3"/>
      </w:pPr>
      <w:bookmarkStart w:id="134" w:name="_Toc347594572"/>
      <w:bookmarkStart w:id="135" w:name="_Ref347594783"/>
      <w:bookmarkStart w:id="136" w:name="_Ref347594788"/>
      <w:bookmarkStart w:id="137" w:name="_Toc347594573"/>
      <w:r>
        <w:t>Audio</w:t>
      </w:r>
      <w:bookmarkEnd w:id="137"/>
    </w:p>
    <w:p w:rsidR="00A653D9" w:rsidRDefault="00A653D9" w:rsidP="00A653D9">
      <w:r>
        <w:t>Wcześniej w pracy zostało wspomniane, że biblioteka audio posiada kilka trybów pracy. Aktualnie zaimplementowane tryby to generowanie sygnału sinusoidalnego oraz odtwarzanie pojedynczego dźwięku. Uwagę chciałbym poświęcić drugiemu z tych trybów nazywanego dalej 1CH (z ang. 1 channel).</w:t>
      </w:r>
    </w:p>
    <w:p w:rsidR="00A653D9" w:rsidRDefault="00A653D9" w:rsidP="00A653D9">
      <w:r>
        <w:t>Z punktu widzenia programisty piszącego aplikację, obsługa biblioteki audio jest bardzo prosta. Ogranicza się do wydawania poleceń typu odtwórz, pauza, stop. Po odtworzeniu dźwięku nie musimy pobierać z biblioteki żadnego wskaźnika lub uchwytu dźwięku, z tego względu, iż istnieje możliwość odtwarzania wyłączenie jednego dźwięku w danej chwili. Jeżeli spróbujemy odtworzyć dźwięk, bez zatrzymywania aktualnie odtwarzanego, zostanie on zatrzymany automatycznie.</w:t>
      </w:r>
    </w:p>
    <w:p w:rsidR="00A653D9" w:rsidRDefault="00A653D9" w:rsidP="00A653D9">
      <w:r>
        <w:t xml:space="preserve">Do odtworzenia dźwięku wykorzystujemy funkcję </w:t>
      </w:r>
      <w:r w:rsidRPr="006D6D1B">
        <w:rPr>
          <w:rStyle w:val="Kodwlini"/>
        </w:rPr>
        <w:t>audio1chPlaySound</w:t>
      </w:r>
      <w:r>
        <w:t>. Przyjmuje ona dwa parametry. Pierwszym z nich jest nazwa pliku który ma zostać odtworzony. Kolejnym parametrem jest tryb odtwarzania. Istnieją dwa tryby: synchroniczny (</w:t>
      </w:r>
      <w:r w:rsidRPr="001B5D59">
        <w:rPr>
          <w:rStyle w:val="Kodwlini"/>
        </w:rPr>
        <w:t>SND_SYNC</w:t>
      </w:r>
      <w:r>
        <w:t>) oraz asynchroniczny (</w:t>
      </w:r>
      <w:r w:rsidRPr="001B5D59">
        <w:rPr>
          <w:rStyle w:val="Kodwlini"/>
        </w:rPr>
        <w:t>SND_ASYNC</w:t>
      </w:r>
      <w:r>
        <w:t>). Tryb synchroniczny wykorzystuje wątek, z którego funkcja została wywołana. Co za tym idzie wykonywanie programu zostaje zawieszone, do chwili zakończenia odtwarzania dźwięku. Rozwiązanie takie czasami może być pożądane, jednak w przypadku odtwarzacza audio jest niedopuszczalne. Dlatego istnieje drugi (asynchroniczny) tryb odtwarzania. W chwili zlecenia odtwarzania dźwięku w tym trybie, biblioteka audio automatycznie tworzy nowy wątek, który będzie pobierał kolejne próbki pliku z urządzenia pamięci masowej, po czym umieszczał je w buforze odtwarzania. Po zakończeniu odtwarzania, wątek ten jest automatycznie usuwany.</w:t>
      </w:r>
    </w:p>
    <w:p w:rsidR="00A653D9" w:rsidRDefault="00A653D9" w:rsidP="00A653D9">
      <w:r>
        <w:t>Tryb „</w:t>
      </w:r>
      <w:r w:rsidRPr="00004A10">
        <w:rPr>
          <w:i/>
        </w:rPr>
        <w:t>1CH</w:t>
      </w:r>
      <w:r>
        <w:t xml:space="preserve">” biblioteki udostępnia również funkcje, służące do kontrolowania odtwarzania. Funkcja </w:t>
      </w:r>
      <w:r w:rsidRPr="00F02C26">
        <w:rPr>
          <w:rStyle w:val="Kodwlini"/>
        </w:rPr>
        <w:t>audio1chPause</w:t>
      </w:r>
      <w:r>
        <w:t xml:space="preserve">, odpowiada za tymczasowe zatrzymanie odtwarzania. Przyjmuje ona parametr typu </w:t>
      </w:r>
      <w:r w:rsidRPr="00F02C26">
        <w:rPr>
          <w:rStyle w:val="Kodwlini"/>
        </w:rPr>
        <w:t>BOOL</w:t>
      </w:r>
      <w:r>
        <w:t xml:space="preserve"> określający czy odtwarzanie dźwięku ma zostać zatrzymane (</w:t>
      </w:r>
      <w:r w:rsidRPr="00F02C26">
        <w:rPr>
          <w:rStyle w:val="Kodwlini"/>
        </w:rPr>
        <w:t>TRUE</w:t>
      </w:r>
      <w:r>
        <w:t>) czy wznowione (</w:t>
      </w:r>
      <w:r w:rsidRPr="00F02C26">
        <w:rPr>
          <w:rStyle w:val="Kodwlini"/>
        </w:rPr>
        <w:t>FALSE</w:t>
      </w:r>
      <w:r>
        <w:t xml:space="preserve">). W celu całkowitego zatrzymania odtwarzania dźwięku, wywołujemy funkcję </w:t>
      </w:r>
      <w:r w:rsidRPr="00ED1FF7">
        <w:rPr>
          <w:rStyle w:val="Kodwlini"/>
        </w:rPr>
        <w:t>audio1chStopSound</w:t>
      </w:r>
      <w:r>
        <w:t xml:space="preserve">. Zwalnia ona </w:t>
      </w:r>
      <w:r>
        <w:lastRenderedPageBreak/>
        <w:t xml:space="preserve">wszystkie wykorzystywane zasoby, włącznie z usunięciem wątku odtwarzającego (tylko w przypadku trybu asynchronicznego). </w:t>
      </w:r>
    </w:p>
    <w:p w:rsidR="00A653D9" w:rsidRDefault="00A653D9" w:rsidP="00A653D9">
      <w:r>
        <w:t>Przygotowany został również zestaw trzech funkcji służących do zmiany aktualnej pozycji w pliku. Mogą one zostać wykorzystane do implementacji np. przewijania. Są to funkcje:</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audio1chGetSamplesCount</w:t>
      </w:r>
      <w:r>
        <w:t xml:space="preserve"> – pobranie ilości próbek</w:t>
      </w:r>
    </w:p>
    <w:p w:rsidR="00A653D9" w:rsidRDefault="00A653D9" w:rsidP="00A653D9">
      <w:pPr>
        <w:pStyle w:val="Akapitzlist"/>
        <w:numPr>
          <w:ilvl w:val="0"/>
          <w:numId w:val="29"/>
        </w:numPr>
        <w:spacing w:before="240" w:after="240" w:line="360" w:lineRule="auto"/>
        <w:ind w:left="924" w:hanging="357"/>
      </w:pPr>
      <w:r w:rsidRPr="00B074EF">
        <w:rPr>
          <w:rStyle w:val="Kodwlini"/>
        </w:rPr>
        <w:t>audio1chGetCurrentSample</w:t>
      </w:r>
      <w:r>
        <w:t xml:space="preserve"> – pobranie numeru aktualnej próbki</w:t>
      </w:r>
    </w:p>
    <w:p w:rsidR="00A653D9" w:rsidRDefault="00A653D9" w:rsidP="00A653D9">
      <w:pPr>
        <w:pStyle w:val="Akapitzlist"/>
        <w:numPr>
          <w:ilvl w:val="0"/>
          <w:numId w:val="29"/>
        </w:numPr>
        <w:spacing w:before="240" w:after="240" w:line="360" w:lineRule="auto"/>
        <w:ind w:left="924" w:hanging="357"/>
      </w:pPr>
      <w:r w:rsidRPr="00B074EF">
        <w:rPr>
          <w:rStyle w:val="Kodwlini"/>
        </w:rPr>
        <w:t>audio1chSetCurrentSample</w:t>
      </w:r>
      <w:r>
        <w:t xml:space="preserve"> – skok do podanej próbki</w:t>
      </w:r>
    </w:p>
    <w:p w:rsidR="00A653D9" w:rsidRDefault="00A653D9" w:rsidP="00A653D9">
      <w:pPr>
        <w:ind w:firstLine="0"/>
      </w:pPr>
      <w:r>
        <w:t xml:space="preserve">Wartości zwracane przez te funkcje, zależne są od dekodera danego formatu muzycznego i wcale nie muszą zwracać konkretnych numerów próbek. Główne założenie jest takie aby polecenie </w:t>
      </w:r>
      <w:r w:rsidRPr="004D2A7C">
        <w:rPr>
          <w:rStyle w:val="Kodwlini"/>
        </w:rPr>
        <w:t>(audio1chGetCurrentSample()/audio1chGetSamplesCount</w:t>
      </w:r>
      <w:r>
        <w:rPr>
          <w:rStyle w:val="Kodwlini"/>
        </w:rPr>
        <w:t>()</w:t>
      </w:r>
      <w:r w:rsidRPr="004D2A7C">
        <w:rPr>
          <w:rStyle w:val="Kodwlini"/>
        </w:rPr>
        <w:t>)*100</w:t>
      </w:r>
      <w:r>
        <w:t xml:space="preserve"> zwracało procentowy postęp odtwarzania.</w:t>
      </w:r>
    </w:p>
    <w:p w:rsidR="00A653D9" w:rsidRDefault="00A653D9" w:rsidP="00A653D9">
      <w:pPr>
        <w:ind w:firstLine="0"/>
      </w:pPr>
      <w:r>
        <w:tab/>
        <w:t>Do pobierania informacji na temat aktualnie odtwarzanego pliku, używane są funkcje:</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audio1chGetBits</w:t>
      </w:r>
      <w:r>
        <w:t xml:space="preserve"> – ilość bitów na próbkę</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audio1chGetChannels</w:t>
      </w:r>
      <w:r>
        <w:t xml:space="preserve"> – ilość kanałów</w:t>
      </w:r>
    </w:p>
    <w:p w:rsidR="00A653D9" w:rsidRDefault="00A653D9" w:rsidP="00A653D9">
      <w:pPr>
        <w:pStyle w:val="Akapitzlist"/>
        <w:numPr>
          <w:ilvl w:val="0"/>
          <w:numId w:val="31"/>
        </w:numPr>
        <w:spacing w:before="240" w:after="240" w:line="360" w:lineRule="auto"/>
        <w:ind w:left="924" w:hanging="357"/>
      </w:pPr>
      <w:r w:rsidRPr="00383BC9">
        <w:rPr>
          <w:rStyle w:val="Kodwlini"/>
        </w:rPr>
        <w:t>audio1chGetSampleRate</w:t>
      </w:r>
      <w:r>
        <w:t xml:space="preserve"> – częstotliwość próbkowania</w:t>
      </w:r>
    </w:p>
    <w:p w:rsidR="002A58F2" w:rsidRPr="002A58F2" w:rsidRDefault="002A58F2" w:rsidP="002A58F2">
      <w:pPr>
        <w:pStyle w:val="PodpisKodu"/>
      </w:pPr>
      <w:bookmarkStart w:id="138" w:name="_Ref347663970"/>
      <w:r w:rsidRPr="00B40435">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26</w:t>
      </w:r>
      <w:r w:rsidR="00412BA0">
        <w:rPr>
          <w:b/>
        </w:rPr>
        <w:fldChar w:fldCharType="end"/>
      </w:r>
      <w:bookmarkEnd w:id="138"/>
      <w:r w:rsidRPr="002A58F2">
        <w:rPr>
          <w:b/>
        </w:rPr>
        <w:t>.</w:t>
      </w:r>
      <w:r w:rsidRPr="002A58F2">
        <w:t xml:space="preserve"> Przykład wykorzystania biblioteki audio</w:t>
      </w:r>
    </w:p>
    <w:p w:rsidR="002A58F2" w:rsidRPr="00B40435" w:rsidRDefault="002A58F2" w:rsidP="002A58F2">
      <w:pPr>
        <w:pStyle w:val="Kodrdowy"/>
      </w:pPr>
      <w:r w:rsidRPr="00B40435">
        <w:t xml:space="preserve">UINT32 </w:t>
      </w:r>
      <w:proofErr w:type="spellStart"/>
      <w:r w:rsidRPr="00B40435">
        <w:t>sr</w:t>
      </w:r>
      <w:proofErr w:type="spellEnd"/>
      <w:r w:rsidRPr="00B40435">
        <w:t xml:space="preserve">, </w:t>
      </w:r>
      <w:proofErr w:type="spellStart"/>
      <w:r w:rsidRPr="00B40435">
        <w:t>ch</w:t>
      </w:r>
      <w:proofErr w:type="spellEnd"/>
      <w:r w:rsidRPr="00B40435">
        <w:t>, b;</w:t>
      </w:r>
    </w:p>
    <w:p w:rsidR="002A58F2" w:rsidRPr="00B40435" w:rsidRDefault="002A58F2" w:rsidP="002A58F2">
      <w:pPr>
        <w:pStyle w:val="Kodrdowy"/>
      </w:pPr>
    </w:p>
    <w:p w:rsidR="002A58F2" w:rsidRPr="002A58F2" w:rsidRDefault="002A58F2" w:rsidP="002A58F2">
      <w:pPr>
        <w:pStyle w:val="Kodrdowy"/>
        <w:rPr>
          <w:color w:val="008000"/>
        </w:rPr>
      </w:pPr>
      <w:r w:rsidRPr="002A58F2">
        <w:rPr>
          <w:color w:val="008000"/>
        </w:rPr>
        <w:t xml:space="preserve">// Odtwórz dźwięk snd.wav (tryb </w:t>
      </w:r>
      <w:proofErr w:type="spellStart"/>
      <w:r w:rsidRPr="002A58F2">
        <w:rPr>
          <w:color w:val="008000"/>
        </w:rPr>
        <w:t>asynchorniczny</w:t>
      </w:r>
      <w:proofErr w:type="spellEnd"/>
      <w:r w:rsidRPr="002A58F2">
        <w:rPr>
          <w:color w:val="008000"/>
        </w:rPr>
        <w:t>)</w:t>
      </w:r>
    </w:p>
    <w:p w:rsidR="002A58F2" w:rsidRPr="002A58F2" w:rsidRDefault="002A58F2" w:rsidP="002A58F2">
      <w:pPr>
        <w:pStyle w:val="Kodrdowy"/>
        <w:rPr>
          <w:lang w:val="en-US"/>
        </w:rPr>
      </w:pPr>
      <w:r w:rsidRPr="002A58F2">
        <w:rPr>
          <w:color w:val="0000FF"/>
          <w:lang w:val="en-US"/>
        </w:rPr>
        <w:t>if</w:t>
      </w:r>
      <w:r w:rsidRPr="002A58F2">
        <w:rPr>
          <w:lang w:val="en-US"/>
        </w:rPr>
        <w:t xml:space="preserve"> (audio1chPlaySound(</w:t>
      </w:r>
      <w:r w:rsidRPr="002A58F2">
        <w:rPr>
          <w:color w:val="A31515"/>
          <w:lang w:val="en-US"/>
        </w:rPr>
        <w:t>"snd.wav"</w:t>
      </w:r>
      <w:r w:rsidRPr="002A58F2">
        <w:rPr>
          <w:lang w:val="en-US"/>
        </w:rPr>
        <w:t>, SND_ASYNC) == SUCCESS)</w:t>
      </w:r>
    </w:p>
    <w:p w:rsidR="002A58F2" w:rsidRPr="00B40435" w:rsidRDefault="002A58F2" w:rsidP="002A58F2">
      <w:pPr>
        <w:pStyle w:val="Kodrdowy"/>
      </w:pPr>
      <w:r w:rsidRPr="00B40435">
        <w:t>{</w:t>
      </w:r>
    </w:p>
    <w:p w:rsidR="002A58F2" w:rsidRPr="00B40435" w:rsidRDefault="002A58F2" w:rsidP="002A58F2">
      <w:pPr>
        <w:pStyle w:val="Kodrdowy"/>
        <w:rPr>
          <w:color w:val="008000"/>
        </w:rPr>
      </w:pPr>
      <w:r w:rsidRPr="00B40435">
        <w:t xml:space="preserve">    </w:t>
      </w:r>
      <w:r w:rsidRPr="00B40435">
        <w:rPr>
          <w:color w:val="008000"/>
        </w:rPr>
        <w:t>// Pobierz informacje o dźwięku</w:t>
      </w:r>
    </w:p>
    <w:p w:rsidR="002A58F2" w:rsidRPr="00B40435" w:rsidRDefault="002A58F2" w:rsidP="002A58F2">
      <w:pPr>
        <w:pStyle w:val="Kodrdowy"/>
      </w:pPr>
      <w:r w:rsidRPr="00B40435">
        <w:t xml:space="preserve">    </w:t>
      </w:r>
      <w:proofErr w:type="spellStart"/>
      <w:r w:rsidRPr="00B40435">
        <w:t>sr</w:t>
      </w:r>
      <w:proofErr w:type="spellEnd"/>
      <w:r w:rsidRPr="00B40435">
        <w:t xml:space="preserve"> = audio1chGetSampleRate();</w:t>
      </w:r>
    </w:p>
    <w:p w:rsidR="002A58F2" w:rsidRPr="002A58F2" w:rsidRDefault="002A58F2" w:rsidP="002A58F2">
      <w:pPr>
        <w:pStyle w:val="Kodrdowy"/>
        <w:rPr>
          <w:lang w:val="en-US"/>
        </w:rPr>
      </w:pPr>
      <w:r w:rsidRPr="00B40435">
        <w:t xml:space="preserve">    </w:t>
      </w:r>
      <w:proofErr w:type="spellStart"/>
      <w:r w:rsidRPr="002A58F2">
        <w:rPr>
          <w:lang w:val="en-US"/>
        </w:rPr>
        <w:t>ch</w:t>
      </w:r>
      <w:proofErr w:type="spellEnd"/>
      <w:r w:rsidRPr="002A58F2">
        <w:rPr>
          <w:lang w:val="en-US"/>
        </w:rPr>
        <w:t xml:space="preserve"> = audio1chGetChannels();</w:t>
      </w:r>
    </w:p>
    <w:p w:rsidR="002A58F2" w:rsidRPr="002A58F2" w:rsidRDefault="002A58F2" w:rsidP="002A58F2">
      <w:pPr>
        <w:pStyle w:val="Kodrdowy"/>
        <w:rPr>
          <w:lang w:val="en-US"/>
        </w:rPr>
      </w:pPr>
      <w:r w:rsidRPr="002A58F2">
        <w:rPr>
          <w:lang w:val="en-US"/>
        </w:rPr>
        <w:t xml:space="preserve">    b = audio1chGetBits();</w:t>
      </w:r>
    </w:p>
    <w:p w:rsidR="002A58F2" w:rsidRPr="002A58F2" w:rsidRDefault="002A58F2" w:rsidP="002A58F2">
      <w:pPr>
        <w:pStyle w:val="Kodrdowy"/>
        <w:rPr>
          <w:lang w:val="en-US"/>
        </w:rPr>
      </w:pPr>
    </w:p>
    <w:p w:rsidR="002A58F2" w:rsidRPr="002A58F2" w:rsidRDefault="002A58F2" w:rsidP="002A58F2">
      <w:pPr>
        <w:pStyle w:val="Kodrdowy"/>
        <w:rPr>
          <w:lang w:val="en-US"/>
        </w:rPr>
      </w:pPr>
      <w:r w:rsidRPr="002A58F2">
        <w:rPr>
          <w:lang w:val="en-US"/>
        </w:rPr>
        <w:t xml:space="preserve">    LOG(</w:t>
      </w:r>
      <w:r w:rsidRPr="002A58F2">
        <w:rPr>
          <w:color w:val="A31515"/>
          <w:lang w:val="en-US"/>
        </w:rPr>
        <w:t>"Playing: %</w:t>
      </w:r>
      <w:proofErr w:type="spellStart"/>
      <w:r w:rsidRPr="002A58F2">
        <w:rPr>
          <w:color w:val="A31515"/>
          <w:lang w:val="en-US"/>
        </w:rPr>
        <w:t>dkHz</w:t>
      </w:r>
      <w:proofErr w:type="spellEnd"/>
      <w:r w:rsidRPr="002A58F2">
        <w:rPr>
          <w:color w:val="A31515"/>
          <w:lang w:val="en-US"/>
        </w:rPr>
        <w:t>, %</w:t>
      </w:r>
      <w:proofErr w:type="spellStart"/>
      <w:r w:rsidRPr="002A58F2">
        <w:rPr>
          <w:color w:val="A31515"/>
          <w:lang w:val="en-US"/>
        </w:rPr>
        <w:t>dch</w:t>
      </w:r>
      <w:proofErr w:type="spellEnd"/>
      <w:r w:rsidRPr="002A58F2">
        <w:rPr>
          <w:color w:val="A31515"/>
          <w:lang w:val="en-US"/>
        </w:rPr>
        <w:t>, %</w:t>
      </w:r>
      <w:proofErr w:type="spellStart"/>
      <w:r w:rsidRPr="002A58F2">
        <w:rPr>
          <w:color w:val="A31515"/>
          <w:lang w:val="en-US"/>
        </w:rPr>
        <w:t>dbit</w:t>
      </w:r>
      <w:proofErr w:type="spellEnd"/>
      <w:r w:rsidRPr="002A58F2">
        <w:rPr>
          <w:color w:val="A31515"/>
          <w:lang w:val="en-US"/>
        </w:rPr>
        <w:t>"</w:t>
      </w:r>
      <w:r>
        <w:rPr>
          <w:lang w:val="en-US"/>
        </w:rPr>
        <w:t xml:space="preserve">, </w:t>
      </w:r>
      <w:proofErr w:type="spellStart"/>
      <w:r>
        <w:rPr>
          <w:lang w:val="en-US"/>
        </w:rPr>
        <w:t>sr</w:t>
      </w:r>
      <w:proofErr w:type="spellEnd"/>
      <w:r>
        <w:rPr>
          <w:lang w:val="en-US"/>
        </w:rPr>
        <w:t xml:space="preserve">/1000, </w:t>
      </w:r>
      <w:proofErr w:type="spellStart"/>
      <w:r>
        <w:rPr>
          <w:lang w:val="en-US"/>
        </w:rPr>
        <w:t>ch</w:t>
      </w:r>
      <w:proofErr w:type="spellEnd"/>
      <w:r>
        <w:rPr>
          <w:lang w:val="en-US"/>
        </w:rPr>
        <w:t>, b);</w:t>
      </w:r>
    </w:p>
    <w:p w:rsidR="002A58F2" w:rsidRDefault="002A58F2" w:rsidP="002A58F2">
      <w:pPr>
        <w:pStyle w:val="Kodrdowy"/>
      </w:pPr>
      <w:r w:rsidRPr="002A58F2">
        <w:rPr>
          <w:lang w:val="en-US"/>
        </w:rPr>
        <w:t xml:space="preserve">    </w:t>
      </w:r>
      <w:proofErr w:type="spellStart"/>
      <w:r>
        <w:t>vTaskDelay</w:t>
      </w:r>
      <w:proofErr w:type="spellEnd"/>
      <w:r>
        <w:t xml:space="preserve">(1000*10); </w:t>
      </w:r>
      <w:r>
        <w:rPr>
          <w:color w:val="008000"/>
        </w:rPr>
        <w:t>// Czekaj 10s</w:t>
      </w:r>
    </w:p>
    <w:p w:rsidR="002A58F2" w:rsidRDefault="002A58F2" w:rsidP="002A58F2">
      <w:pPr>
        <w:pStyle w:val="Kodrdowy"/>
      </w:pPr>
      <w:r>
        <w:t xml:space="preserve">    audio1chStopSound(); </w:t>
      </w:r>
      <w:r w:rsidRPr="002A58F2">
        <w:rPr>
          <w:color w:val="008000"/>
        </w:rPr>
        <w:t>// Zakończ odtwarzanie</w:t>
      </w:r>
    </w:p>
    <w:p w:rsidR="002A58F2" w:rsidRPr="002A58F2" w:rsidRDefault="002A58F2" w:rsidP="002A58F2">
      <w:pPr>
        <w:pStyle w:val="Kodrdowy"/>
      </w:pPr>
      <w:r>
        <w:t>}</w:t>
      </w:r>
    </w:p>
    <w:p w:rsidR="00A653D9" w:rsidRDefault="00A653D9" w:rsidP="00A36799">
      <w:r>
        <w:t xml:space="preserve">Z punktu widzenia aplikacji przedstawione zostały już wszystkie możliwe do wykorzystania funkcje. Istnieje jeszcze jedna bardzo ważna funkcja biblioteki audio, wykorzystywana przez sterowniki audio. Służy ona do pobrania kolejnej próbki sygnału która ma zostać przekazana do przetwornika cyfrowo analogowego. Funkcja ta nosi nazwę </w:t>
      </w:r>
      <w:r w:rsidRPr="00D602A7">
        <w:rPr>
          <w:rStyle w:val="Kodwlini"/>
        </w:rPr>
        <w:lastRenderedPageBreak/>
        <w:t>audio1chGetSample</w:t>
      </w:r>
      <w:r>
        <w:t>. Pobiera ona kolejną próbkę z bufora, przygotowanego wcześniej przez wątek odtwarzający. Dzięki zastosowaniu podwójnego buforowania, podczas pobierania próbek z jednego z nich, wątek odtwarzający może ładować nowe próbki do drugiego. Zastosowanie podwójnego buforowania powoduje opóźnienie odegrania pierwszej próbki w stosunku do zlecenia odtwarzania, o czas ładowania kompletu próbek, do jednego nich. W przypadku zastosowania bufora cyklicznego (ang. </w:t>
      </w:r>
      <w:proofErr w:type="spellStart"/>
      <w:r>
        <w:t>circular</w:t>
      </w:r>
      <w:proofErr w:type="spellEnd"/>
      <w:r>
        <w:t> </w:t>
      </w:r>
      <w:proofErr w:type="spellStart"/>
      <w:r>
        <w:t>buffer</w:t>
      </w:r>
      <w:proofErr w:type="spellEnd"/>
      <w:r>
        <w:t xml:space="preserve">) można to opóźnienie zredukować. Dla projektu odtwarzacza audio do zastosowań ogólnych, czyli przede wszystkim rozrywki – opóźnienie rzędu mikrosekund nie ma najmniejszego znaczenia. Gdyby urządzenie miało być wykorzystywane do zastosowań profesjonalnych, zmiana bufora na cykliczny mogła by okazać się konieczna. Podwójne buforowanie zastosowane zostało ze względu na wydajność. Aby dodać próbkę do tego typu bufora, wymagane jest wykonanie mniejszej ilości operacji niż w przypadku bufora cyklicznego. </w:t>
      </w:r>
    </w:p>
    <w:p w:rsidR="00A653D9" w:rsidRDefault="00A653D9" w:rsidP="00A653D9">
      <w:pPr>
        <w:ind w:firstLine="0"/>
      </w:pPr>
      <w:r>
        <w:tab/>
        <w:t>Aktualnie zaimplementowane zostało odtwarzanie jedynie plików „</w:t>
      </w:r>
      <w:r w:rsidRPr="001648F6">
        <w:rPr>
          <w:i/>
        </w:rPr>
        <w:t>WAV</w:t>
      </w:r>
      <w:r>
        <w:t>”. W założeniach, urządzenie miało odtwarzać również pliki w formacie „</w:t>
      </w:r>
      <w:r w:rsidRPr="001648F6">
        <w:rPr>
          <w:i/>
        </w:rPr>
        <w:t>FLAC</w:t>
      </w:r>
      <w:r>
        <w:t>”. Z powodu braku czasu nie udało się jednak zrealizować tego założenia. Funkcjonalność ta jest oczywiście nadal zapisana w planach rozwojowych. Przygotowanie dekoderów nowych formatów plików wymaga minimalnej ingerencji w kod biblioteki. Został przygotowany pewien schemat funkcji które powinien implementować dekoder aby mógł zostać wykorzystany przez naszą bibliotekę.</w:t>
      </w:r>
    </w:p>
    <w:p w:rsidR="00A653D9" w:rsidRPr="00E55B1C" w:rsidRDefault="00A653D9" w:rsidP="00A653D9">
      <w:pPr>
        <w:ind w:firstLine="0"/>
      </w:pPr>
      <w:r>
        <w:tab/>
        <w:t>Kod źródłowy biblioteki audio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/audio/</w:t>
      </w:r>
      <w:r>
        <w:t>”.</w:t>
      </w:r>
    </w:p>
    <w:p w:rsidR="000D0AF0" w:rsidRDefault="000D0AF0" w:rsidP="000D0AF0">
      <w:pPr>
        <w:pStyle w:val="Nagwek3"/>
      </w:pPr>
      <w:r w:rsidRPr="00111453">
        <w:t xml:space="preserve">Menadżer </w:t>
      </w:r>
      <w:r>
        <w:t>wejść</w:t>
      </w:r>
      <w:bookmarkEnd w:id="134"/>
      <w:bookmarkEnd w:id="135"/>
      <w:bookmarkEnd w:id="136"/>
    </w:p>
    <w:p w:rsidR="000D0AF0" w:rsidRDefault="00EF47FC" w:rsidP="00EF47FC">
      <w:pPr>
        <w:ind w:firstLine="0"/>
      </w:pPr>
      <w:r>
        <w:t>Biblioteka menadżera wejść (w kodzie nazwana po prostu „</w:t>
      </w:r>
      <w:proofErr w:type="spellStart"/>
      <w:r w:rsidRPr="00EF47FC">
        <w:rPr>
          <w:i/>
        </w:rPr>
        <w:t>input</w:t>
      </w:r>
      <w:proofErr w:type="spellEnd"/>
      <w:r>
        <w:t xml:space="preserve">”) odpowiedzialna jest za przechwytywanie zdarzeń </w:t>
      </w:r>
      <w:r w:rsidR="00F4438B">
        <w:t xml:space="preserve">(ang. </w:t>
      </w:r>
      <w:proofErr w:type="spellStart"/>
      <w:r w:rsidR="00F4438B">
        <w:t>event</w:t>
      </w:r>
      <w:proofErr w:type="spellEnd"/>
      <w:r w:rsidR="00F4438B">
        <w:t xml:space="preserve">) </w:t>
      </w:r>
      <w:r>
        <w:t xml:space="preserve">od urządzeń wejściowych, kolejkowanie ich, konwertowanie na </w:t>
      </w:r>
      <w:r w:rsidR="0017679C">
        <w:t>komunikaty</w:t>
      </w:r>
      <w:r>
        <w:t xml:space="preserve"> (ang. </w:t>
      </w:r>
      <w:proofErr w:type="spellStart"/>
      <w:r>
        <w:t>messages</w:t>
      </w:r>
      <w:proofErr w:type="spellEnd"/>
      <w:r>
        <w:t xml:space="preserve">) i przesyłanie do doręczyciela (ang. </w:t>
      </w:r>
      <w:proofErr w:type="spellStart"/>
      <w:r>
        <w:t>dispatcher</w:t>
      </w:r>
      <w:proofErr w:type="spellEnd"/>
      <w:r>
        <w:t>) z biblioteki „</w:t>
      </w:r>
      <w:proofErr w:type="spellStart"/>
      <w:r w:rsidRPr="00EF47FC">
        <w:rPr>
          <w:i/>
        </w:rPr>
        <w:t>user</w:t>
      </w:r>
      <w:proofErr w:type="spellEnd"/>
      <w:r>
        <w:t xml:space="preserve">” (patrz rozdział </w:t>
      </w:r>
      <w:r>
        <w:fldChar w:fldCharType="begin"/>
      </w:r>
      <w:r>
        <w:instrText xml:space="preserve"> REF _Ref347598053 \r \h </w:instrText>
      </w:r>
      <w:r>
        <w:fldChar w:fldCharType="separate"/>
      </w:r>
      <w:r>
        <w:t>2.4.5</w:t>
      </w:r>
      <w:r>
        <w:fldChar w:fldCharType="end"/>
      </w:r>
      <w:r>
        <w:t xml:space="preserve"> na stronie </w:t>
      </w:r>
      <w:r>
        <w:fldChar w:fldCharType="begin"/>
      </w:r>
      <w:r>
        <w:instrText xml:space="preserve"> PAGEREF _Ref347598056 \h </w:instrText>
      </w:r>
      <w:r>
        <w:fldChar w:fldCharType="separate"/>
      </w:r>
      <w:r>
        <w:rPr>
          <w:noProof/>
        </w:rPr>
        <w:t>49</w:t>
      </w:r>
      <w:r>
        <w:fldChar w:fldCharType="end"/>
      </w:r>
      <w:r>
        <w:t xml:space="preserve">). </w:t>
      </w:r>
      <w:r w:rsidR="00677FBC">
        <w:t>Korzystać z niej powinny tylko sterowniki urządzeń wejściowych lub aplikacje je emulujące np.</w:t>
      </w:r>
      <w:r w:rsidR="00EE706A">
        <w:t xml:space="preserve"> klawiatura ekranowa.</w:t>
      </w:r>
      <w:r w:rsidR="00D75E5F">
        <w:t xml:space="preserve"> </w:t>
      </w:r>
    </w:p>
    <w:p w:rsidR="00F4438B" w:rsidRDefault="008639F8" w:rsidP="00EF47FC">
      <w:pPr>
        <w:ind w:firstLine="0"/>
      </w:pPr>
      <w:r>
        <w:tab/>
        <w:t xml:space="preserve">Menadżer wejść jest więc warstwą pośredniczącą pomiędzy urządzeniami wejściowymi a aplikacjami. Warstwa ta musi istnieć </w:t>
      </w:r>
      <w:r w:rsidR="00F4438B">
        <w:t>ponieważ</w:t>
      </w:r>
      <w:r>
        <w:t xml:space="preserve"> zdarzenie wysłane przez urządzenie wejściowe jest wysyłane jednorazowo, tylko i wyłącznie do menadżera wejść. Gdyby pominąć tą warstwę sterownik musiał by przeszukiwać wszystkich słuchaczy (ang. </w:t>
      </w:r>
      <w:proofErr w:type="spellStart"/>
      <w:r>
        <w:t>listener</w:t>
      </w:r>
      <w:proofErr w:type="spellEnd"/>
      <w:r>
        <w:t xml:space="preserve">), sprawdzać który z nich jest zainteresowany zdarzeniem które ma zostać wysłane i ew. je wysyłać. </w:t>
      </w:r>
      <w:r w:rsidR="00F4438B">
        <w:t xml:space="preserve">Podejście takie spowodowało by powtarzanie tego samego kodu, wielokrotnie w każdym sterowniku, oraz skomplikowało proces jego tworzenia. Dodatkowym, choć bardzo istotnym, zadaniem menadżera wejść jest generowanie dodatkowych </w:t>
      </w:r>
      <w:r w:rsidR="0017679C">
        <w:t>komunikatów</w:t>
      </w:r>
      <w:r w:rsidR="00F4438B">
        <w:t xml:space="preserve"> nie wynikających jednoznacznie ze zgłoszonego zdarzenia. Są </w:t>
      </w:r>
      <w:r w:rsidR="00F4438B">
        <w:lastRenderedPageBreak/>
        <w:t xml:space="preserve">to na przykład </w:t>
      </w:r>
      <w:r w:rsidR="0017679C">
        <w:t>komunikaty</w:t>
      </w:r>
      <w:r w:rsidR="00F4438B">
        <w:t xml:space="preserve"> </w:t>
      </w:r>
      <w:r w:rsidR="00F4438B" w:rsidRPr="00F4438B">
        <w:rPr>
          <w:rStyle w:val="Kodwlini"/>
        </w:rPr>
        <w:t>MSG_POINTERHOVER</w:t>
      </w:r>
      <w:r w:rsidR="00F4438B">
        <w:t xml:space="preserve"> oraz </w:t>
      </w:r>
      <w:r w:rsidR="00F4438B" w:rsidRPr="00F4438B">
        <w:rPr>
          <w:rStyle w:val="Kodwlini"/>
        </w:rPr>
        <w:t>MSG_POINTERLEAVE</w:t>
      </w:r>
      <w:r w:rsidR="00F4438B">
        <w:t xml:space="preserve"> wysyłane do okna w chwili najechania na nie rysikiem lub opuszczenia jego powierzchni.</w:t>
      </w:r>
    </w:p>
    <w:p w:rsidR="008639F8" w:rsidRDefault="00F4438B" w:rsidP="00EF47FC">
      <w:pPr>
        <w:ind w:firstLine="0"/>
      </w:pPr>
      <w:r>
        <w:tab/>
        <w:t xml:space="preserve">Aby z poziomu sterownika powiadomić menadżer wejść o zaistniałym zdarzeniu należy wywołać funkcję </w:t>
      </w:r>
      <w:proofErr w:type="spellStart"/>
      <w:r w:rsidR="00682C64" w:rsidRPr="00682C64">
        <w:rPr>
          <w:rStyle w:val="Kodwlini"/>
        </w:rPr>
        <w:t>inputEventNotify</w:t>
      </w:r>
      <w:proofErr w:type="spellEnd"/>
      <w:r w:rsidR="00682C64">
        <w:t xml:space="preserve"> lub jeżeli powiadamiamy z funkcji obsługi przerwania: </w:t>
      </w:r>
      <w:proofErr w:type="spellStart"/>
      <w:r w:rsidR="00682C64" w:rsidRPr="00682C64">
        <w:rPr>
          <w:rStyle w:val="Kodwlini"/>
        </w:rPr>
        <w:t>inputEventNotifyISR</w:t>
      </w:r>
      <w:proofErr w:type="spellEnd"/>
      <w:r w:rsidR="00682C64">
        <w:t xml:space="preserve">. Zastosowanie dwóch różnych funkcji podyktowane jest budową wewnętrzną systemu </w:t>
      </w:r>
      <w:proofErr w:type="spellStart"/>
      <w:r w:rsidR="00682C64">
        <w:t>FreeRTOS</w:t>
      </w:r>
      <w:proofErr w:type="spellEnd"/>
      <w:r w:rsidR="00682C64">
        <w:t xml:space="preserve"> [12].</w:t>
      </w:r>
      <w:r>
        <w:t xml:space="preserve"> </w:t>
      </w:r>
      <w:r w:rsidR="00682C64">
        <w:t xml:space="preserve">Jako jej parametr podajemy wskaźnik na strukturę opisującą zdarzenie (patrz </w:t>
      </w:r>
      <w:r w:rsidR="00425E91" w:rsidRPr="00425E91">
        <w:fldChar w:fldCharType="begin"/>
      </w:r>
      <w:r w:rsidR="00425E91" w:rsidRPr="00425E91">
        <w:instrText xml:space="preserve"> REF _Ref347599828 \h </w:instrText>
      </w:r>
      <w:r w:rsidR="00425E91" w:rsidRPr="00425E91">
        <w:instrText xml:space="preserve"> \* MERGEFORMAT </w:instrText>
      </w:r>
      <w:r w:rsidR="00425E91" w:rsidRPr="00425E91">
        <w:fldChar w:fldCharType="separate"/>
      </w:r>
      <w:r w:rsidR="00425E91" w:rsidRPr="00425E91">
        <w:t xml:space="preserve">Kod źródłowy </w:t>
      </w:r>
      <w:r w:rsidR="00425E91" w:rsidRPr="00425E91">
        <w:rPr>
          <w:noProof/>
        </w:rPr>
        <w:t>2</w:t>
      </w:r>
      <w:r w:rsidR="00425E91" w:rsidRPr="00425E91">
        <w:t>.</w:t>
      </w:r>
      <w:r w:rsidR="00425E91" w:rsidRPr="00425E91">
        <w:rPr>
          <w:noProof/>
        </w:rPr>
        <w:t>26</w:t>
      </w:r>
      <w:r w:rsidR="00425E91" w:rsidRPr="00425E91">
        <w:fldChar w:fldCharType="end"/>
      </w:r>
      <w:r w:rsidR="00682C64">
        <w:t xml:space="preserve"> na stronie </w:t>
      </w:r>
      <w:r w:rsidR="00425E91">
        <w:fldChar w:fldCharType="begin"/>
      </w:r>
      <w:r w:rsidR="00425E91">
        <w:instrText xml:space="preserve"> PAGEREF _Ref347599832 \h </w:instrText>
      </w:r>
      <w:r w:rsidR="00425E91">
        <w:fldChar w:fldCharType="separate"/>
      </w:r>
      <w:r w:rsidR="00425E91">
        <w:rPr>
          <w:noProof/>
        </w:rPr>
        <w:t>49</w:t>
      </w:r>
      <w:r w:rsidR="00425E91">
        <w:fldChar w:fldCharType="end"/>
      </w:r>
      <w:r w:rsidR="00682C64">
        <w:t xml:space="preserve">). </w:t>
      </w:r>
    </w:p>
    <w:p w:rsidR="00682C64" w:rsidRDefault="00425E91" w:rsidP="00425E91">
      <w:pPr>
        <w:pStyle w:val="PodpisKodu"/>
      </w:pPr>
      <w:bookmarkStart w:id="139" w:name="_Ref347599828"/>
      <w:bookmarkStart w:id="140" w:name="_Ref347599832"/>
      <w:bookmarkStart w:id="141" w:name="_Toc347615548"/>
      <w:r w:rsidRPr="00425E91">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27</w:t>
      </w:r>
      <w:r w:rsidR="00412BA0">
        <w:rPr>
          <w:b/>
        </w:rPr>
        <w:fldChar w:fldCharType="end"/>
      </w:r>
      <w:bookmarkEnd w:id="139"/>
      <w:r w:rsidRPr="00425E91">
        <w:rPr>
          <w:b/>
        </w:rPr>
        <w:t>.</w:t>
      </w:r>
      <w:r>
        <w:t xml:space="preserve"> Struktura opisująca zdarzenie</w:t>
      </w:r>
      <w:bookmarkEnd w:id="140"/>
      <w:bookmarkEnd w:id="141"/>
    </w:p>
    <w:p w:rsidR="00425E91" w:rsidRPr="000A2BD3" w:rsidRDefault="00425E91" w:rsidP="00425E91">
      <w:pPr>
        <w:pStyle w:val="Kodrdowy"/>
      </w:pPr>
      <w:proofErr w:type="spellStart"/>
      <w:r w:rsidRPr="000A2BD3">
        <w:rPr>
          <w:color w:val="0000FF"/>
        </w:rPr>
        <w:t>struct</w:t>
      </w:r>
      <w:proofErr w:type="spellEnd"/>
      <w:r w:rsidRPr="000A2BD3">
        <w:t xml:space="preserve"> </w:t>
      </w:r>
      <w:proofErr w:type="spellStart"/>
      <w:r w:rsidRPr="000A2BD3">
        <w:t>inputEvent</w:t>
      </w:r>
      <w:proofErr w:type="spellEnd"/>
    </w:p>
    <w:p w:rsidR="00425E91" w:rsidRPr="00425E91" w:rsidRDefault="00425E91" w:rsidP="00425E91">
      <w:pPr>
        <w:pStyle w:val="Kodrdowy"/>
        <w:rPr>
          <w:lang w:val="en-US"/>
        </w:rPr>
      </w:pPr>
      <w:r w:rsidRPr="00425E91">
        <w:rPr>
          <w:lang w:val="en-US"/>
        </w:rPr>
        <w:t>{</w:t>
      </w:r>
    </w:p>
    <w:p w:rsidR="00425E91" w:rsidRPr="00425E91" w:rsidRDefault="00425E91" w:rsidP="00425E91">
      <w:pPr>
        <w:pStyle w:val="Kodrdowy"/>
        <w:rPr>
          <w:lang w:val="en-US"/>
        </w:rPr>
      </w:pPr>
      <w:r w:rsidRPr="00425E91">
        <w:rPr>
          <w:lang w:val="en-US"/>
        </w:rPr>
        <w:t xml:space="preserve">    UINT8 type;</w:t>
      </w:r>
    </w:p>
    <w:p w:rsidR="00425E91" w:rsidRPr="00425E91" w:rsidRDefault="00425E91" w:rsidP="00425E91">
      <w:pPr>
        <w:pStyle w:val="Kodrdowy"/>
        <w:rPr>
          <w:lang w:val="en-US"/>
        </w:rPr>
      </w:pPr>
      <w:r w:rsidRPr="00425E91">
        <w:rPr>
          <w:lang w:val="en-US"/>
        </w:rPr>
        <w:t xml:space="preserve">    UINT32 timestamp;</w:t>
      </w:r>
    </w:p>
    <w:p w:rsidR="00425E91" w:rsidRPr="00425E91" w:rsidRDefault="00425E91" w:rsidP="00425E91">
      <w:pPr>
        <w:pStyle w:val="Kodrdowy"/>
        <w:rPr>
          <w:lang w:val="en-US"/>
        </w:rPr>
      </w:pPr>
      <w:r w:rsidRPr="00425E91">
        <w:rPr>
          <w:lang w:val="en-US"/>
        </w:rPr>
        <w:t xml:space="preserve">    UINT8 action;</w:t>
      </w:r>
    </w:p>
    <w:p w:rsidR="00425E91" w:rsidRPr="000A2BD3" w:rsidRDefault="00425E91" w:rsidP="00425E91">
      <w:pPr>
        <w:pStyle w:val="Kodrdowy"/>
      </w:pPr>
      <w:r w:rsidRPr="00425E91">
        <w:rPr>
          <w:lang w:val="en-US"/>
        </w:rPr>
        <w:t xml:space="preserve">    </w:t>
      </w:r>
      <w:r w:rsidRPr="000A2BD3">
        <w:t>UINT32 param1;</w:t>
      </w:r>
    </w:p>
    <w:p w:rsidR="00425E91" w:rsidRPr="000A2BD3" w:rsidRDefault="00425E91" w:rsidP="00425E91">
      <w:pPr>
        <w:pStyle w:val="Kodrdowy"/>
      </w:pPr>
      <w:r w:rsidRPr="000A2BD3">
        <w:t xml:space="preserve">    UINT32 param2;</w:t>
      </w:r>
    </w:p>
    <w:p w:rsidR="00425E91" w:rsidRDefault="00425E91" w:rsidP="00425E91">
      <w:pPr>
        <w:pStyle w:val="Kodrdowy"/>
      </w:pPr>
      <w:r>
        <w:t>};</w:t>
      </w:r>
    </w:p>
    <w:p w:rsidR="00F329C3" w:rsidRDefault="00F329C3" w:rsidP="00F329C3">
      <w:pPr>
        <w:ind w:firstLine="0"/>
      </w:pPr>
      <w:r>
        <w:t xml:space="preserve">Pole </w:t>
      </w:r>
      <w:proofErr w:type="spellStart"/>
      <w:r w:rsidRPr="00F329C3">
        <w:rPr>
          <w:rStyle w:val="Kodwlini"/>
        </w:rPr>
        <w:t>type</w:t>
      </w:r>
      <w:proofErr w:type="spellEnd"/>
      <w:r>
        <w:t xml:space="preserve"> odpowiada za typ zgłaszanego zdarzenia</w:t>
      </w:r>
      <w:r w:rsidR="002C688C">
        <w:t xml:space="preserve"> i</w:t>
      </w:r>
      <w:r w:rsidR="000A2BD3">
        <w:t xml:space="preserve"> jest jednoznacznie powiązane z </w:t>
      </w:r>
      <w:r w:rsidR="002C688C">
        <w:t xml:space="preserve">polem </w:t>
      </w:r>
      <w:proofErr w:type="spellStart"/>
      <w:r w:rsidR="000A2BD3" w:rsidRPr="000A2BD3">
        <w:rPr>
          <w:rStyle w:val="Kodwlini"/>
        </w:rPr>
        <w:t>action</w:t>
      </w:r>
      <w:proofErr w:type="spellEnd"/>
      <w:r w:rsidR="002C688C">
        <w:t>. Dla każdego typu zdarzenia istnieje lista akcji jakie mogą zostać zgłoszone</w:t>
      </w:r>
      <w:r>
        <w:t xml:space="preserve">. </w:t>
      </w:r>
      <w:r w:rsidR="002C688C">
        <w:t>Poniższa lista przedstawia dostępne typy wraz z akcjami jakie ich dotyczą</w:t>
      </w:r>
      <w:r>
        <w:t>:</w:t>
      </w:r>
    </w:p>
    <w:p w:rsidR="00F329C3" w:rsidRDefault="00F329C3" w:rsidP="00F329C3">
      <w:pPr>
        <w:pStyle w:val="Akapitzlist"/>
        <w:numPr>
          <w:ilvl w:val="0"/>
          <w:numId w:val="28"/>
        </w:numPr>
        <w:spacing w:before="240" w:after="240" w:line="360" w:lineRule="auto"/>
        <w:ind w:left="714" w:hanging="357"/>
      </w:pPr>
      <w:r w:rsidRPr="00F329C3">
        <w:rPr>
          <w:rStyle w:val="Kodwlini"/>
        </w:rPr>
        <w:t>EVENT_TOUCH</w:t>
      </w:r>
      <w:r>
        <w:t xml:space="preserve"> – zdarzenie od ekranu dotykowego</w:t>
      </w:r>
    </w:p>
    <w:p w:rsidR="002C688C" w:rsidRDefault="002C688C" w:rsidP="002C688C">
      <w:pPr>
        <w:pStyle w:val="Akapitzlist"/>
        <w:numPr>
          <w:ilvl w:val="1"/>
          <w:numId w:val="28"/>
        </w:numPr>
        <w:spacing w:before="240" w:after="240" w:line="360" w:lineRule="auto"/>
      </w:pPr>
      <w:r w:rsidRPr="002C688C">
        <w:rPr>
          <w:rStyle w:val="Kodwlini"/>
        </w:rPr>
        <w:t>EVENT_TOUCH_DOWN</w:t>
      </w:r>
      <w:r>
        <w:t xml:space="preserve"> – wciśnięcie rysika</w:t>
      </w:r>
    </w:p>
    <w:p w:rsidR="002C688C" w:rsidRDefault="002C688C" w:rsidP="002C688C">
      <w:pPr>
        <w:pStyle w:val="Akapitzlist"/>
        <w:numPr>
          <w:ilvl w:val="1"/>
          <w:numId w:val="28"/>
        </w:numPr>
        <w:spacing w:before="240" w:after="240" w:line="360" w:lineRule="auto"/>
      </w:pPr>
      <w:r w:rsidRPr="002C688C">
        <w:rPr>
          <w:rStyle w:val="Kodwlini"/>
        </w:rPr>
        <w:t>EVENT_TOUCH_UP</w:t>
      </w:r>
      <w:r>
        <w:t xml:space="preserve"> – zabranie rysika z powierzchni panelu dotykowego</w:t>
      </w:r>
    </w:p>
    <w:p w:rsidR="002C688C" w:rsidRDefault="002C688C" w:rsidP="002C688C">
      <w:pPr>
        <w:pStyle w:val="Akapitzlist"/>
        <w:numPr>
          <w:ilvl w:val="1"/>
          <w:numId w:val="28"/>
        </w:numPr>
        <w:spacing w:before="240" w:after="240" w:line="360" w:lineRule="auto"/>
      </w:pPr>
      <w:r w:rsidRPr="002C688C">
        <w:rPr>
          <w:rStyle w:val="Kodwlini"/>
        </w:rPr>
        <w:t>EVENT_TOUCH_MOVE</w:t>
      </w:r>
      <w:r>
        <w:t xml:space="preserve"> – przesunięcie rysika</w:t>
      </w:r>
    </w:p>
    <w:p w:rsidR="00F329C3" w:rsidRDefault="00F329C3" w:rsidP="00F329C3">
      <w:pPr>
        <w:pStyle w:val="Akapitzlist"/>
        <w:numPr>
          <w:ilvl w:val="0"/>
          <w:numId w:val="28"/>
        </w:numPr>
        <w:spacing w:before="240" w:after="240" w:line="360" w:lineRule="auto"/>
        <w:ind w:left="714" w:hanging="357"/>
      </w:pPr>
      <w:r w:rsidRPr="00F329C3">
        <w:rPr>
          <w:rStyle w:val="Kodwlini"/>
        </w:rPr>
        <w:t>EVENT_KEY</w:t>
      </w:r>
      <w:r>
        <w:t xml:space="preserve"> – zdarzenie od klawiatury</w:t>
      </w:r>
    </w:p>
    <w:p w:rsidR="000A2BD3" w:rsidRPr="000A2BD3" w:rsidRDefault="000A2BD3" w:rsidP="000A2BD3">
      <w:pPr>
        <w:pStyle w:val="Akapitzlist"/>
        <w:numPr>
          <w:ilvl w:val="1"/>
          <w:numId w:val="28"/>
        </w:numPr>
        <w:spacing w:before="240" w:after="240" w:line="360" w:lineRule="auto"/>
        <w:rPr>
          <w:lang w:val="en-US"/>
        </w:rPr>
      </w:pPr>
      <w:r w:rsidRPr="000A2BD3">
        <w:rPr>
          <w:rStyle w:val="Kodwlini"/>
          <w:lang w:val="en-US"/>
        </w:rPr>
        <w:t>EVENT_KEY_DOWN</w:t>
      </w:r>
      <w:r w:rsidRPr="000A2BD3">
        <w:rPr>
          <w:lang w:val="en-US"/>
        </w:rPr>
        <w:t xml:space="preserve"> – </w:t>
      </w:r>
      <w:r w:rsidRPr="000A2BD3">
        <w:t>wciśnięcie</w:t>
      </w:r>
      <w:r w:rsidRPr="000A2BD3">
        <w:rPr>
          <w:lang w:val="en-US"/>
        </w:rPr>
        <w:t xml:space="preserve"> </w:t>
      </w:r>
      <w:r w:rsidRPr="000A2BD3">
        <w:t>przycisku</w:t>
      </w:r>
    </w:p>
    <w:p w:rsidR="000A2BD3" w:rsidRDefault="000A2BD3" w:rsidP="000A2BD3">
      <w:pPr>
        <w:pStyle w:val="Akapitzlist"/>
        <w:numPr>
          <w:ilvl w:val="1"/>
          <w:numId w:val="28"/>
        </w:numPr>
        <w:spacing w:before="240" w:after="240" w:line="360" w:lineRule="auto"/>
      </w:pPr>
      <w:r w:rsidRPr="000A2BD3">
        <w:rPr>
          <w:rStyle w:val="Kodwlini"/>
        </w:rPr>
        <w:t>EVENT_KEY_UP</w:t>
      </w:r>
      <w:r>
        <w:t xml:space="preserve"> – zwolnienie przycisku</w:t>
      </w:r>
    </w:p>
    <w:p w:rsidR="00F329C3" w:rsidRDefault="00F329C3" w:rsidP="00F329C3">
      <w:pPr>
        <w:pStyle w:val="Akapitzlist"/>
        <w:numPr>
          <w:ilvl w:val="0"/>
          <w:numId w:val="28"/>
        </w:numPr>
        <w:spacing w:before="240" w:after="240" w:line="360" w:lineRule="auto"/>
        <w:ind w:left="714" w:hanging="357"/>
      </w:pPr>
      <w:r w:rsidRPr="00F329C3">
        <w:rPr>
          <w:rStyle w:val="Kodwlini"/>
        </w:rPr>
        <w:t>EVENT_CHAR</w:t>
      </w:r>
      <w:r>
        <w:t xml:space="preserve"> – zdarzenie od dowolnego urządzenia znakowego zgłaszane w chwili odebrania znaku. Nie każde urządzenie znakowe musi zgłaszać to zdarzenie. Jest ono zgłaszane tylko jeżeli odebranie znaku, ma powodować przekazanie go do graficznego interfejsu użytkownika</w:t>
      </w:r>
    </w:p>
    <w:p w:rsidR="000A2BD3" w:rsidRDefault="000A2BD3" w:rsidP="000A2BD3">
      <w:pPr>
        <w:pStyle w:val="Akapitzlist"/>
        <w:numPr>
          <w:ilvl w:val="1"/>
          <w:numId w:val="28"/>
        </w:numPr>
        <w:spacing w:before="240" w:after="240" w:line="360" w:lineRule="auto"/>
      </w:pPr>
      <w:r w:rsidRPr="000A2BD3">
        <w:rPr>
          <w:rStyle w:val="Kodwlini"/>
        </w:rPr>
        <w:t>EVENT_CHAR_GET</w:t>
      </w:r>
      <w:r>
        <w:t xml:space="preserve"> – odebranie znaku od urządzenia</w:t>
      </w:r>
    </w:p>
    <w:p w:rsidR="00F329C3" w:rsidRDefault="00F329C3" w:rsidP="00F329C3">
      <w:pPr>
        <w:pStyle w:val="Akapitzlist"/>
        <w:numPr>
          <w:ilvl w:val="0"/>
          <w:numId w:val="28"/>
        </w:numPr>
        <w:spacing w:before="240" w:after="240" w:line="360" w:lineRule="auto"/>
        <w:ind w:left="714" w:hanging="357"/>
      </w:pPr>
      <w:r w:rsidRPr="00F329C3">
        <w:rPr>
          <w:rStyle w:val="Kodwlini"/>
        </w:rPr>
        <w:t>EVENT_RCU</w:t>
      </w:r>
      <w:r>
        <w:t xml:space="preserve"> – zdarzenie </w:t>
      </w:r>
      <w:r w:rsidR="000A2BD3">
        <w:t>z odbiornika podczerwieni</w:t>
      </w:r>
    </w:p>
    <w:p w:rsidR="000A2BD3" w:rsidRDefault="000A2BD3" w:rsidP="000A2BD3">
      <w:pPr>
        <w:pStyle w:val="Akapitzlist"/>
        <w:numPr>
          <w:ilvl w:val="1"/>
          <w:numId w:val="28"/>
        </w:numPr>
        <w:spacing w:before="240" w:after="240" w:line="360" w:lineRule="auto"/>
      </w:pPr>
      <w:r w:rsidRPr="000A2BD3">
        <w:rPr>
          <w:rStyle w:val="Kodwlini"/>
        </w:rPr>
        <w:t>EVENT_RCU_CODE_RECEIVED</w:t>
      </w:r>
      <w:r>
        <w:t xml:space="preserve"> – pomyślne odebranie kodu od pilota</w:t>
      </w:r>
    </w:p>
    <w:p w:rsidR="00F329C3" w:rsidRDefault="00F329C3" w:rsidP="00F329C3">
      <w:pPr>
        <w:pStyle w:val="Akapitzlist"/>
        <w:numPr>
          <w:ilvl w:val="0"/>
          <w:numId w:val="28"/>
        </w:numPr>
        <w:spacing w:before="240" w:after="240" w:line="360" w:lineRule="auto"/>
        <w:ind w:left="714" w:hanging="357"/>
      </w:pPr>
      <w:r w:rsidRPr="00F329C3">
        <w:rPr>
          <w:rStyle w:val="Kodwlini"/>
        </w:rPr>
        <w:t>EVENT_DISK</w:t>
      </w:r>
      <w:r>
        <w:t xml:space="preserve"> – zdarzenie zamontowania lub odmontowania d</w:t>
      </w:r>
      <w:r w:rsidR="000A2BD3">
        <w:t>ysku</w:t>
      </w:r>
    </w:p>
    <w:p w:rsidR="000A2BD3" w:rsidRDefault="000A2BD3" w:rsidP="000A2BD3">
      <w:pPr>
        <w:pStyle w:val="Akapitzlist"/>
        <w:numPr>
          <w:ilvl w:val="1"/>
          <w:numId w:val="28"/>
        </w:numPr>
        <w:spacing w:before="240" w:after="240" w:line="360" w:lineRule="auto"/>
      </w:pPr>
      <w:r w:rsidRPr="000A2BD3">
        <w:rPr>
          <w:rStyle w:val="Kodwlini"/>
        </w:rPr>
        <w:lastRenderedPageBreak/>
        <w:t>EVENT_DISK_INSERTED</w:t>
      </w:r>
      <w:r>
        <w:t xml:space="preserve"> – zamontowanie dysku</w:t>
      </w:r>
    </w:p>
    <w:p w:rsidR="000A2BD3" w:rsidRDefault="000A2BD3" w:rsidP="000A2BD3">
      <w:pPr>
        <w:pStyle w:val="Akapitzlist"/>
        <w:numPr>
          <w:ilvl w:val="1"/>
          <w:numId w:val="28"/>
        </w:numPr>
        <w:spacing w:before="240" w:after="240" w:line="360" w:lineRule="auto"/>
      </w:pPr>
      <w:r w:rsidRPr="000A2BD3">
        <w:rPr>
          <w:rStyle w:val="Kodwlini"/>
        </w:rPr>
        <w:t>EVENT_DISK_REMOVED</w:t>
      </w:r>
      <w:r>
        <w:t xml:space="preserve"> – odmontowanie dysku</w:t>
      </w:r>
    </w:p>
    <w:p w:rsidR="00F329C3" w:rsidRDefault="002C688C" w:rsidP="00F329C3">
      <w:pPr>
        <w:ind w:firstLine="0"/>
      </w:pPr>
      <w:r>
        <w:t xml:space="preserve">Pole </w:t>
      </w:r>
      <w:proofErr w:type="spellStart"/>
      <w:r w:rsidRPr="00974FCA">
        <w:rPr>
          <w:rStyle w:val="Kodwlini"/>
        </w:rPr>
        <w:t>timestamp</w:t>
      </w:r>
      <w:proofErr w:type="spellEnd"/>
      <w:r>
        <w:t xml:space="preserve"> jest czasem zgłoszenia zdarzenia podanym w milisekundach od chwili uruchomienia urządzenia. Jest ono uzupełniane automatycznie przez menadżer wejść więc można je pomijać.</w:t>
      </w:r>
    </w:p>
    <w:p w:rsidR="002C688C" w:rsidRDefault="002C688C" w:rsidP="00F329C3">
      <w:pPr>
        <w:ind w:firstLine="0"/>
      </w:pPr>
      <w:r>
        <w:tab/>
      </w:r>
      <w:r w:rsidR="000A2BD3">
        <w:t xml:space="preserve">Pola </w:t>
      </w:r>
      <w:r w:rsidR="000A2BD3" w:rsidRPr="00CC582E">
        <w:rPr>
          <w:rStyle w:val="Kodwlini"/>
        </w:rPr>
        <w:t>param1</w:t>
      </w:r>
      <w:r w:rsidR="000A2BD3">
        <w:t xml:space="preserve"> oraz </w:t>
      </w:r>
      <w:r w:rsidR="000A2BD3" w:rsidRPr="00CC582E">
        <w:rPr>
          <w:rStyle w:val="Kodwlini"/>
        </w:rPr>
        <w:t>param2</w:t>
      </w:r>
      <w:r w:rsidR="000A2BD3">
        <w:t xml:space="preserve"> są parametrami zgłaszanego zdarzenia i są one zależne od typu zgłoszenia.</w:t>
      </w:r>
    </w:p>
    <w:p w:rsidR="000A2BD3" w:rsidRDefault="000A2BD3" w:rsidP="00F329C3">
      <w:pPr>
        <w:ind w:firstLine="0"/>
      </w:pPr>
      <w:r>
        <w:tab/>
        <w:t xml:space="preserve">Menadżer wejść udostępnia funkcje skrótowe służące do zgłaszania zdarzeń konkretnych typów bez konieczności zastanawiania się nad wartościami parametrów oraz bez konieczności uzupełniania poszczególnych pul struktury. Wszystkie potrzebne do zgłoszenia zdarzenia informacje przekazywane są przez parametry funkcji zgłaszającej. </w:t>
      </w:r>
      <w:r w:rsidR="00644E17" w:rsidRPr="00644E17">
        <w:fldChar w:fldCharType="begin"/>
      </w:r>
      <w:r w:rsidR="00644E17" w:rsidRPr="00644E17">
        <w:instrText xml:space="preserve"> REF _Ref347663320 \h </w:instrText>
      </w:r>
      <w:r w:rsidR="00644E17" w:rsidRPr="00644E17">
        <w:instrText xml:space="preserve"> \* MERGEFORMAT </w:instrText>
      </w:r>
      <w:r w:rsidR="00644E17" w:rsidRPr="00644E17">
        <w:fldChar w:fldCharType="separate"/>
      </w:r>
      <w:r w:rsidR="00644E17" w:rsidRPr="00644E17">
        <w:t xml:space="preserve">Kod źródłowy </w:t>
      </w:r>
      <w:r w:rsidR="00644E17" w:rsidRPr="00644E17">
        <w:rPr>
          <w:noProof/>
        </w:rPr>
        <w:t>2</w:t>
      </w:r>
      <w:r w:rsidR="00644E17" w:rsidRPr="00644E17">
        <w:t>.</w:t>
      </w:r>
      <w:r w:rsidR="00644E17" w:rsidRPr="00644E17">
        <w:rPr>
          <w:noProof/>
        </w:rPr>
        <w:t>27</w:t>
      </w:r>
      <w:r w:rsidR="00644E17" w:rsidRPr="00644E17">
        <w:fldChar w:fldCharType="end"/>
      </w:r>
      <w:r>
        <w:t xml:space="preserve"> przedstawia przykładową funkcję skrótową dla zgłoszenia zdarzenia od panelu dotykowego.</w:t>
      </w:r>
    </w:p>
    <w:p w:rsidR="000A2BD3" w:rsidRDefault="000A2BD3" w:rsidP="000A2BD3">
      <w:pPr>
        <w:pStyle w:val="PodpisKodu"/>
      </w:pPr>
      <w:bookmarkStart w:id="142" w:name="_Toc347615549"/>
      <w:bookmarkStart w:id="143" w:name="_Ref347663320"/>
      <w:r w:rsidRPr="000A2BD3">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28</w:t>
      </w:r>
      <w:r w:rsidR="00412BA0">
        <w:rPr>
          <w:b/>
        </w:rPr>
        <w:fldChar w:fldCharType="end"/>
      </w:r>
      <w:bookmarkEnd w:id="143"/>
      <w:r w:rsidRPr="000A2BD3">
        <w:rPr>
          <w:b/>
        </w:rPr>
        <w:t>.</w:t>
      </w:r>
      <w:r>
        <w:t xml:space="preserve"> Prototyp funkcji zgłaszającej zdarzenie od panelu dotykowego</w:t>
      </w:r>
      <w:bookmarkEnd w:id="142"/>
    </w:p>
    <w:p w:rsidR="000A2BD3" w:rsidRDefault="000A2BD3" w:rsidP="000A2BD3">
      <w:pPr>
        <w:pStyle w:val="Kodrdowy"/>
        <w:rPr>
          <w:lang w:val="en-US"/>
        </w:rPr>
      </w:pPr>
      <w:proofErr w:type="spellStart"/>
      <w:r w:rsidRPr="000A2BD3">
        <w:rPr>
          <w:lang w:val="en-US"/>
        </w:rPr>
        <w:t>retcode</w:t>
      </w:r>
      <w:proofErr w:type="spellEnd"/>
      <w:r w:rsidRPr="000A2BD3">
        <w:rPr>
          <w:lang w:val="en-US"/>
        </w:rPr>
        <w:t xml:space="preserve"> </w:t>
      </w:r>
      <w:proofErr w:type="spellStart"/>
      <w:r w:rsidRPr="000A2BD3">
        <w:rPr>
          <w:lang w:val="en-US"/>
        </w:rPr>
        <w:t>input</w:t>
      </w:r>
      <w:r>
        <w:rPr>
          <w:lang w:val="en-US"/>
        </w:rPr>
        <w:t>TouchEventNotify</w:t>
      </w:r>
      <w:proofErr w:type="spellEnd"/>
      <w:r>
        <w:rPr>
          <w:lang w:val="en-US"/>
        </w:rPr>
        <w:t xml:space="preserve">(UINT8 </w:t>
      </w:r>
      <w:proofErr w:type="spellStart"/>
      <w:r>
        <w:rPr>
          <w:lang w:val="en-US"/>
        </w:rPr>
        <w:t>pAction</w:t>
      </w:r>
      <w:proofErr w:type="spellEnd"/>
      <w:r>
        <w:rPr>
          <w:lang w:val="en-US"/>
        </w:rPr>
        <w:t>,</w:t>
      </w:r>
    </w:p>
    <w:p w:rsidR="000A2BD3" w:rsidRDefault="000A2BD3" w:rsidP="000A2BD3">
      <w:pPr>
        <w:pStyle w:val="Kodrdowy"/>
        <w:rPr>
          <w:lang w:val="en-US"/>
        </w:rPr>
      </w:pPr>
      <w:r>
        <w:rPr>
          <w:lang w:val="en-US"/>
        </w:rPr>
        <w:t xml:space="preserve">        </w:t>
      </w:r>
      <w:r w:rsidRPr="000A2BD3">
        <w:rPr>
          <w:lang w:val="en-US"/>
        </w:rPr>
        <w:t xml:space="preserve">UINT16 </w:t>
      </w:r>
      <w:proofErr w:type="spellStart"/>
      <w:r w:rsidRPr="000A2BD3">
        <w:rPr>
          <w:lang w:val="en-US"/>
        </w:rPr>
        <w:t>pPositionX</w:t>
      </w:r>
      <w:proofErr w:type="spellEnd"/>
      <w:r w:rsidRPr="000A2BD3">
        <w:rPr>
          <w:lang w:val="en-US"/>
        </w:rPr>
        <w:t xml:space="preserve">, UINT16 </w:t>
      </w:r>
      <w:proofErr w:type="spellStart"/>
      <w:r w:rsidRPr="000A2BD3">
        <w:rPr>
          <w:lang w:val="en-US"/>
        </w:rPr>
        <w:t>pPositionY</w:t>
      </w:r>
      <w:proofErr w:type="spellEnd"/>
      <w:r w:rsidRPr="000A2BD3">
        <w:rPr>
          <w:lang w:val="en-US"/>
        </w:rPr>
        <w:t>,</w:t>
      </w:r>
    </w:p>
    <w:p w:rsidR="000A2BD3" w:rsidRPr="009639D6" w:rsidRDefault="000A2BD3" w:rsidP="000A2BD3">
      <w:pPr>
        <w:pStyle w:val="Kodrdowy"/>
      </w:pPr>
      <w:r>
        <w:rPr>
          <w:lang w:val="en-US"/>
        </w:rPr>
        <w:t xml:space="preserve">        </w:t>
      </w:r>
      <w:r w:rsidRPr="009639D6">
        <w:t xml:space="preserve">INT16 </w:t>
      </w:r>
      <w:proofErr w:type="spellStart"/>
      <w:r w:rsidRPr="009639D6">
        <w:t>pSpeedX</w:t>
      </w:r>
      <w:proofErr w:type="spellEnd"/>
      <w:r w:rsidRPr="009639D6">
        <w:t xml:space="preserve">, INT16 </w:t>
      </w:r>
      <w:proofErr w:type="spellStart"/>
      <w:r w:rsidRPr="009639D6">
        <w:t>pSpeedY</w:t>
      </w:r>
      <w:proofErr w:type="spellEnd"/>
      <w:r w:rsidRPr="009639D6">
        <w:t>);</w:t>
      </w:r>
    </w:p>
    <w:p w:rsidR="00017A4A" w:rsidRDefault="000A2BD3" w:rsidP="000A2BD3">
      <w:pPr>
        <w:ind w:firstLine="0"/>
      </w:pPr>
      <w:r w:rsidRPr="000A2BD3">
        <w:t xml:space="preserve">Parametry </w:t>
      </w:r>
      <w:proofErr w:type="spellStart"/>
      <w:r w:rsidRPr="00113F0B">
        <w:rPr>
          <w:rStyle w:val="Kodwlini"/>
        </w:rPr>
        <w:t>pSpeedX</w:t>
      </w:r>
      <w:proofErr w:type="spellEnd"/>
      <w:r w:rsidRPr="000A2BD3">
        <w:t xml:space="preserve"> oraz </w:t>
      </w:r>
      <w:proofErr w:type="spellStart"/>
      <w:r w:rsidRPr="00113F0B">
        <w:rPr>
          <w:rStyle w:val="Kodwlini"/>
        </w:rPr>
        <w:t>pSpeedY</w:t>
      </w:r>
      <w:proofErr w:type="spellEnd"/>
      <w:r w:rsidRPr="000A2BD3">
        <w:t xml:space="preserve"> oznaczają prędkość </w:t>
      </w:r>
      <w:r>
        <w:t xml:space="preserve">przesuwania się rysika obliczoną na podstawie </w:t>
      </w:r>
      <w:r w:rsidR="00893B43">
        <w:t>poprzedniej</w:t>
      </w:r>
      <w:r w:rsidR="007C7140">
        <w:t xml:space="preserve"> jego pozycji</w:t>
      </w:r>
      <w:r w:rsidR="00893B43">
        <w:t>. Obliczanie prędkości leży po stronie sterownika. Przeznaczeniem wartości</w:t>
      </w:r>
      <w:r w:rsidR="007C7140">
        <w:t xml:space="preserve"> tej,</w:t>
      </w:r>
      <w:r w:rsidR="00893B43">
        <w:t xml:space="preserve"> jest zrealizowanie efektu znanego z dotykowych telefonów komórkowych</w:t>
      </w:r>
      <w:r w:rsidR="007C7140">
        <w:t>,</w:t>
      </w:r>
      <w:r w:rsidR="00893B43">
        <w:t xml:space="preserve"> w</w:t>
      </w:r>
      <w:r w:rsidR="007C7140">
        <w:t xml:space="preserve"> których</w:t>
      </w:r>
      <w:r w:rsidR="00893B43">
        <w:t xml:space="preserve"> przewijana lista</w:t>
      </w:r>
      <w:r w:rsidR="007C7140">
        <w:t>,</w:t>
      </w:r>
      <w:r w:rsidR="00893B43">
        <w:t xml:space="preserve"> </w:t>
      </w:r>
      <w:r w:rsidR="007C7140">
        <w:t xml:space="preserve">kontynuuje przewijanie przez </w:t>
      </w:r>
      <w:r w:rsidR="00893B43">
        <w:t>pewien czas</w:t>
      </w:r>
      <w:r w:rsidR="007C7140">
        <w:t xml:space="preserve"> po zwolnieniu dotyku</w:t>
      </w:r>
      <w:r w:rsidR="00893B43">
        <w:t xml:space="preserve">. </w:t>
      </w:r>
      <w:r w:rsidR="007C7140">
        <w:t xml:space="preserve">Czas ten </w:t>
      </w:r>
      <w:r w:rsidR="00893B43">
        <w:t xml:space="preserve">obliczany </w:t>
      </w:r>
      <w:r w:rsidR="007C7140">
        <w:t xml:space="preserve">jest </w:t>
      </w:r>
      <w:r w:rsidR="00893B43">
        <w:t>na podstawie prędkości przesuwania palca, zaraz przed puszczeniem ekranu.</w:t>
      </w:r>
    </w:p>
    <w:p w:rsidR="00AC32B7" w:rsidRPr="000A2BD3" w:rsidRDefault="00AC32B7" w:rsidP="000A2BD3">
      <w:pPr>
        <w:ind w:firstLine="0"/>
      </w:pPr>
      <w:r>
        <w:tab/>
      </w:r>
      <w:r w:rsidR="00017A4A">
        <w:t xml:space="preserve">Pełna lista funkcji skrótowych </w:t>
      </w:r>
      <w:r w:rsidR="00E2213C">
        <w:t>(„</w:t>
      </w:r>
      <w:proofErr w:type="spellStart"/>
      <w:r w:rsidR="00E2213C" w:rsidRPr="00E2213C">
        <w:rPr>
          <w:i/>
        </w:rPr>
        <w:t>inputEvent.h</w:t>
      </w:r>
      <w:proofErr w:type="spellEnd"/>
      <w:r w:rsidR="00E2213C">
        <w:t xml:space="preserve">”) </w:t>
      </w:r>
      <w:r w:rsidR="00017A4A">
        <w:t>oraz pełny k</w:t>
      </w:r>
      <w:r>
        <w:t>od źródłowy menadżera wejść</w:t>
      </w:r>
      <w:r w:rsidR="00E2213C">
        <w:t xml:space="preserve"> („</w:t>
      </w:r>
      <w:proofErr w:type="spellStart"/>
      <w:r w:rsidR="00E2213C" w:rsidRPr="00E2213C">
        <w:rPr>
          <w:i/>
        </w:rPr>
        <w:t>inputTask.c</w:t>
      </w:r>
      <w:proofErr w:type="spellEnd"/>
      <w:r w:rsidR="00E2213C">
        <w:t>”)</w:t>
      </w:r>
      <w:r>
        <w:t xml:space="preserve">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input</w:t>
      </w:r>
      <w:proofErr w:type="spellEnd"/>
      <w:r>
        <w:rPr>
          <w:i/>
        </w:rPr>
        <w:t>/</w:t>
      </w:r>
      <w:r>
        <w:t>”.</w:t>
      </w:r>
    </w:p>
    <w:p w:rsidR="000D0AF0" w:rsidRDefault="000D0AF0" w:rsidP="000D0AF0">
      <w:pPr>
        <w:pStyle w:val="Nagwek3"/>
      </w:pPr>
      <w:bookmarkStart w:id="144" w:name="_Toc347594574"/>
      <w:bookmarkStart w:id="145" w:name="_Ref347598053"/>
      <w:bookmarkStart w:id="146" w:name="_Ref347598056"/>
      <w:r>
        <w:t>User</w:t>
      </w:r>
      <w:bookmarkEnd w:id="144"/>
      <w:bookmarkEnd w:id="145"/>
      <w:bookmarkEnd w:id="146"/>
    </w:p>
    <w:p w:rsidR="00EF47FC" w:rsidRDefault="00C53749" w:rsidP="00EF47FC">
      <w:pPr>
        <w:ind w:firstLine="0"/>
      </w:pPr>
      <w:r>
        <w:t xml:space="preserve">Tworząc nową aplikację jesteśmy zobligowani do stworzenia nowego wątku w którym będzie ona pracować. Jeżeli będziemy chcieli odbierać </w:t>
      </w:r>
      <w:r w:rsidR="00B44BC7">
        <w:t>komunikaty</w:t>
      </w:r>
      <w:r>
        <w:t xml:space="preserve"> przetworzone przez menadżer wejść konieczne będzie również stworzenie i zarejestrowanie tak zwanego słuchacza </w:t>
      </w:r>
      <w:r w:rsidR="0017679C">
        <w:t>komunikatów</w:t>
      </w:r>
      <w:r>
        <w:t xml:space="preserve"> (ang. </w:t>
      </w:r>
      <w:proofErr w:type="spellStart"/>
      <w:r>
        <w:t>message</w:t>
      </w:r>
      <w:proofErr w:type="spellEnd"/>
      <w:r>
        <w:t xml:space="preserve"> </w:t>
      </w:r>
      <w:proofErr w:type="spellStart"/>
      <w:r>
        <w:t>listener</w:t>
      </w:r>
      <w:proofErr w:type="spellEnd"/>
      <w:r>
        <w:t>). Jest to właśnie jeden z elementów biblioteki o nazwie „</w:t>
      </w:r>
      <w:proofErr w:type="spellStart"/>
      <w:r w:rsidRPr="00C53749">
        <w:rPr>
          <w:i/>
        </w:rPr>
        <w:t>user</w:t>
      </w:r>
      <w:proofErr w:type="spellEnd"/>
      <w:r>
        <w:t xml:space="preserve">”. Nazwa wzięła się z faktu, że </w:t>
      </w:r>
      <w:r w:rsidR="0017679C">
        <w:t>komunikaty</w:t>
      </w:r>
      <w:r>
        <w:t xml:space="preserve"> które przechodzą przez tę bibliotekę są </w:t>
      </w:r>
      <w:r w:rsidR="0017679C">
        <w:t>komunikatami</w:t>
      </w:r>
      <w:r>
        <w:t xml:space="preserve"> których efekty widoczne są bezpośrednio dla użytkownika systemu. Drugim elementem tej biblioteki jest tak zwany doręczyciel </w:t>
      </w:r>
      <w:r w:rsidR="0017679C">
        <w:lastRenderedPageBreak/>
        <w:t>komunikatów</w:t>
      </w:r>
      <w:r>
        <w:t xml:space="preserve"> (ang. </w:t>
      </w:r>
      <w:proofErr w:type="spellStart"/>
      <w:r>
        <w:t>dispatcher</w:t>
      </w:r>
      <w:proofErr w:type="spellEnd"/>
      <w:r>
        <w:t xml:space="preserve">). Jest to zestaw funkcji używanych bezpośrednio przez aplikację w celu wysłania </w:t>
      </w:r>
      <w:r w:rsidR="0017679C">
        <w:t>komunikatu</w:t>
      </w:r>
      <w:r>
        <w:t xml:space="preserve"> np. do danej kontrolki graficznego interfejsu użytkownika.</w:t>
      </w:r>
    </w:p>
    <w:p w:rsidR="0017679C" w:rsidRDefault="0017679C" w:rsidP="00EF47FC">
      <w:pPr>
        <w:ind w:firstLine="0"/>
      </w:pPr>
      <w:r>
        <w:tab/>
        <w:t>Aby aplikacja mogła działać w sposób jaki znamy np. z systemu operacyjnego „</w:t>
      </w:r>
      <w:r w:rsidRPr="0017679C">
        <w:rPr>
          <w:i/>
        </w:rPr>
        <w:t>Windows</w:t>
      </w:r>
      <w:r>
        <w:t xml:space="preserve">”, w głównym jej wątku musi znajdować się pętla komunikatów (ang. </w:t>
      </w:r>
      <w:proofErr w:type="spellStart"/>
      <w:r>
        <w:t>message</w:t>
      </w:r>
      <w:proofErr w:type="spellEnd"/>
      <w:r>
        <w:t xml:space="preserve"> </w:t>
      </w:r>
      <w:proofErr w:type="spellStart"/>
      <w:r>
        <w:t>loop</w:t>
      </w:r>
      <w:proofErr w:type="spellEnd"/>
      <w:r>
        <w:t>). Jej zadaniem jest oczekiwanie na pojawienie się nowego komunikatu, nie zajmując tym czasu procesora. Po odebraniu komunikatu, pętla może obsłużyć komunikaty które zostały wysłane do wątku w którym pracuje, po czym za pośrednictwem doręczyciela przekazać odpowiednie komunikaty do odpowiednich okien.</w:t>
      </w:r>
      <w:r w:rsidR="009639D6">
        <w:t xml:space="preserve"> </w:t>
      </w:r>
      <w:r w:rsidR="009639D6">
        <w:fldChar w:fldCharType="begin"/>
      </w:r>
      <w:r w:rsidR="009639D6">
        <w:instrText xml:space="preserve"> REF _Ref347606940 \h </w:instrText>
      </w:r>
      <w:r w:rsidR="009639D6">
        <w:fldChar w:fldCharType="separate"/>
      </w:r>
      <w:r w:rsidR="009639D6">
        <w:t xml:space="preserve">Kod źródłowy </w:t>
      </w:r>
      <w:r w:rsidR="009639D6">
        <w:rPr>
          <w:noProof/>
        </w:rPr>
        <w:t>2</w:t>
      </w:r>
      <w:r w:rsidR="009639D6">
        <w:t>.</w:t>
      </w:r>
      <w:r w:rsidR="009639D6">
        <w:rPr>
          <w:noProof/>
        </w:rPr>
        <w:t>28</w:t>
      </w:r>
      <w:r w:rsidR="009639D6">
        <w:fldChar w:fldCharType="end"/>
      </w:r>
      <w:r w:rsidR="009639D6">
        <w:t xml:space="preserve"> przedstawia przykładową pętlę komunikatów.</w:t>
      </w:r>
    </w:p>
    <w:p w:rsidR="009639D6" w:rsidRPr="006964E0" w:rsidRDefault="009639D6" w:rsidP="009639D6">
      <w:pPr>
        <w:pStyle w:val="PodpisKodu"/>
      </w:pPr>
      <w:bookmarkStart w:id="147" w:name="_Ref347606940"/>
      <w:bookmarkStart w:id="148" w:name="_Toc347615550"/>
      <w:r w:rsidRPr="009639D6">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29</w:t>
      </w:r>
      <w:r w:rsidR="00412BA0">
        <w:rPr>
          <w:b/>
        </w:rPr>
        <w:fldChar w:fldCharType="end"/>
      </w:r>
      <w:bookmarkEnd w:id="147"/>
      <w:r w:rsidRPr="009639D6">
        <w:rPr>
          <w:b/>
        </w:rPr>
        <w:t>.</w:t>
      </w:r>
      <w:r>
        <w:t xml:space="preserve"> </w:t>
      </w:r>
      <w:r w:rsidRPr="006964E0">
        <w:t>Przykładowa pętla komunikatów</w:t>
      </w:r>
      <w:bookmarkEnd w:id="148"/>
    </w:p>
    <w:p w:rsidR="009639D6" w:rsidRDefault="009639D6" w:rsidP="009639D6">
      <w:pPr>
        <w:pStyle w:val="Kodrdowy"/>
        <w:rPr>
          <w:lang w:val="en-US"/>
        </w:rPr>
      </w:pPr>
      <w:proofErr w:type="spellStart"/>
      <w:r w:rsidRPr="009639D6">
        <w:rPr>
          <w:color w:val="0000FF"/>
          <w:lang w:val="en-US"/>
        </w:rPr>
        <w:t>struct</w:t>
      </w:r>
      <w:proofErr w:type="spellEnd"/>
      <w:r w:rsidRPr="009639D6">
        <w:rPr>
          <w:lang w:val="en-US"/>
        </w:rPr>
        <w:t xml:space="preserve"> </w:t>
      </w:r>
      <w:proofErr w:type="spellStart"/>
      <w:r w:rsidRPr="009639D6">
        <w:rPr>
          <w:lang w:val="en-US"/>
        </w:rPr>
        <w:t>msgListener</w:t>
      </w:r>
      <w:proofErr w:type="spellEnd"/>
      <w:r w:rsidRPr="009639D6">
        <w:rPr>
          <w:lang w:val="en-US"/>
        </w:rPr>
        <w:t xml:space="preserve"> *list;</w:t>
      </w:r>
    </w:p>
    <w:p w:rsidR="001509C9" w:rsidRPr="009639D6" w:rsidRDefault="001509C9" w:rsidP="009639D6">
      <w:pPr>
        <w:pStyle w:val="Kodrdowy"/>
        <w:rPr>
          <w:lang w:val="en-US"/>
        </w:rPr>
      </w:pPr>
      <w:proofErr w:type="spellStart"/>
      <w:r w:rsidRPr="001509C9">
        <w:rPr>
          <w:color w:val="0000FF"/>
          <w:lang w:val="en-US"/>
        </w:rPr>
        <w:t>struct</w:t>
      </w:r>
      <w:proofErr w:type="spellEnd"/>
      <w:r w:rsidRPr="001509C9">
        <w:rPr>
          <w:color w:val="0000FF"/>
          <w:lang w:val="en-US"/>
        </w:rPr>
        <w:t xml:space="preserve"> </w:t>
      </w:r>
      <w:proofErr w:type="spellStart"/>
      <w:r w:rsidRPr="001509C9">
        <w:rPr>
          <w:lang w:val="en-US"/>
        </w:rPr>
        <w:t>msg</w:t>
      </w:r>
      <w:proofErr w:type="spellEnd"/>
      <w:r w:rsidRPr="001509C9">
        <w:rPr>
          <w:lang w:val="en-US"/>
        </w:rPr>
        <w:t xml:space="preserve"> m;</w:t>
      </w:r>
    </w:p>
    <w:p w:rsidR="009639D6" w:rsidRPr="009639D6" w:rsidRDefault="009639D6" w:rsidP="009639D6">
      <w:pPr>
        <w:pStyle w:val="Kodrdowy"/>
        <w:rPr>
          <w:lang w:val="en-US"/>
        </w:rPr>
      </w:pPr>
      <w:r w:rsidRPr="009639D6">
        <w:rPr>
          <w:lang w:val="en-US"/>
        </w:rPr>
        <w:t xml:space="preserve">list = </w:t>
      </w:r>
      <w:proofErr w:type="spellStart"/>
      <w:r w:rsidRPr="009639D6">
        <w:rPr>
          <w:lang w:val="en-US"/>
        </w:rPr>
        <w:t>msgListenerCreate</w:t>
      </w:r>
      <w:proofErr w:type="spellEnd"/>
      <w:r w:rsidRPr="009639D6">
        <w:rPr>
          <w:lang w:val="en-US"/>
        </w:rPr>
        <w:t>(DEF_MSG_QUEUE_SIZE);</w:t>
      </w:r>
    </w:p>
    <w:p w:rsidR="009639D6" w:rsidRPr="009639D6" w:rsidRDefault="009639D6" w:rsidP="009639D6">
      <w:pPr>
        <w:pStyle w:val="Kodrdowy"/>
        <w:rPr>
          <w:lang w:val="en-US"/>
        </w:rPr>
      </w:pPr>
      <w:r w:rsidRPr="009639D6">
        <w:rPr>
          <w:color w:val="0000FF"/>
          <w:lang w:val="en-US"/>
        </w:rPr>
        <w:t>while</w:t>
      </w:r>
      <w:r w:rsidRPr="009639D6">
        <w:rPr>
          <w:lang w:val="en-US"/>
        </w:rPr>
        <w:t>(</w:t>
      </w:r>
      <w:proofErr w:type="spellStart"/>
      <w:r w:rsidRPr="009639D6">
        <w:rPr>
          <w:lang w:val="en-US"/>
        </w:rPr>
        <w:t>msgListener</w:t>
      </w:r>
      <w:r w:rsidR="00BE4646">
        <w:rPr>
          <w:lang w:val="en-US"/>
        </w:rPr>
        <w:t>Peek</w:t>
      </w:r>
      <w:proofErr w:type="spellEnd"/>
      <w:r w:rsidRPr="009639D6">
        <w:rPr>
          <w:lang w:val="en-US"/>
        </w:rPr>
        <w:t>(list, &amp;m, NULL, 0, 0))</w:t>
      </w:r>
    </w:p>
    <w:p w:rsidR="009639D6" w:rsidRDefault="009639D6" w:rsidP="00A04472">
      <w:pPr>
        <w:pStyle w:val="Kodrdowy"/>
        <w:rPr>
          <w:lang w:val="en-US"/>
        </w:rPr>
      </w:pPr>
      <w:r w:rsidRPr="009639D6">
        <w:rPr>
          <w:lang w:val="en-US"/>
        </w:rPr>
        <w:t>{</w:t>
      </w:r>
    </w:p>
    <w:p w:rsidR="00BA532B" w:rsidRDefault="00BA532B" w:rsidP="00A04472">
      <w:pPr>
        <w:pStyle w:val="Kodrdowy"/>
        <w:rPr>
          <w:lang w:val="en-US"/>
        </w:rPr>
      </w:pPr>
      <w:r>
        <w:rPr>
          <w:lang w:val="en-US"/>
        </w:rPr>
        <w:t xml:space="preserve">    </w:t>
      </w:r>
      <w:r w:rsidRPr="00BA532B">
        <w:rPr>
          <w:color w:val="0000FF"/>
          <w:lang w:val="en-US"/>
        </w:rPr>
        <w:t>if</w:t>
      </w:r>
      <w:r>
        <w:rPr>
          <w:lang w:val="en-US"/>
        </w:rPr>
        <w:t xml:space="preserve"> (</w:t>
      </w:r>
      <w:proofErr w:type="spellStart"/>
      <w:r>
        <w:rPr>
          <w:lang w:val="en-US"/>
        </w:rPr>
        <w:t>m.wnd</w:t>
      </w:r>
      <w:proofErr w:type="spellEnd"/>
      <w:r>
        <w:rPr>
          <w:lang w:val="en-US"/>
        </w:rPr>
        <w:t xml:space="preserve"> == NULL)</w:t>
      </w:r>
    </w:p>
    <w:p w:rsidR="00BA532B" w:rsidRPr="009639D6" w:rsidRDefault="00BA532B" w:rsidP="00A04472">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r w:rsidR="00BA532B">
        <w:rPr>
          <w:lang w:val="en-US"/>
        </w:rPr>
        <w:t xml:space="preserve">    </w:t>
      </w:r>
      <w:r w:rsidRPr="009639D6">
        <w:rPr>
          <w:color w:val="0000FF"/>
          <w:lang w:val="en-US"/>
        </w:rPr>
        <w:t>switch</w:t>
      </w:r>
      <w:r w:rsidRPr="009639D6">
        <w:rPr>
          <w:lang w:val="en-US"/>
        </w:rPr>
        <w:t>(</w:t>
      </w:r>
      <w:proofErr w:type="spellStart"/>
      <w:r w:rsidRPr="009639D6">
        <w:rPr>
          <w:lang w:val="en-US"/>
        </w:rPr>
        <w:t>m.message</w:t>
      </w:r>
      <w:proofErr w:type="spellEnd"/>
      <w:r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case</w:t>
      </w:r>
      <w:r w:rsidR="009639D6" w:rsidRPr="009639D6">
        <w:rPr>
          <w:lang w:val="en-US"/>
        </w:rPr>
        <w:t xml:space="preserve"> MSG_DISKINSERTED:</w:t>
      </w:r>
    </w:p>
    <w:p w:rsidR="009639D6" w:rsidRPr="009639D6" w:rsidRDefault="00BA532B" w:rsidP="009639D6">
      <w:pPr>
        <w:pStyle w:val="Kodrdowy"/>
        <w:rPr>
          <w:lang w:val="en-US"/>
        </w:rPr>
      </w:pPr>
      <w:r>
        <w:rPr>
          <w:lang w:val="en-US"/>
        </w:rPr>
        <w:t xml:space="preserve">    </w:t>
      </w:r>
      <w:r w:rsidR="009639D6" w:rsidRPr="009639D6">
        <w:rPr>
          <w:lang w:val="en-US"/>
        </w:rPr>
        <w:t xml:space="preserve">            LOG(</w:t>
      </w:r>
      <w:r w:rsidR="009639D6" w:rsidRPr="009639D6">
        <w:rPr>
          <w:color w:val="A31515"/>
          <w:lang w:val="en-US"/>
        </w:rPr>
        <w:t>"Disk Inserted!"</w:t>
      </w:r>
      <w:r w:rsidR="009639D6"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break</w:t>
      </w:r>
      <w:r w:rsidR="009639D6" w:rsidRPr="009639D6">
        <w:rPr>
          <w:lang w:val="en-US"/>
        </w:rPr>
        <w:t>;</w:t>
      </w:r>
    </w:p>
    <w:p w:rsidR="009639D6" w:rsidRDefault="00BA532B" w:rsidP="009639D6">
      <w:pPr>
        <w:pStyle w:val="Kodrdowy"/>
        <w:rPr>
          <w:lang w:val="en-US"/>
        </w:rPr>
      </w:pPr>
      <w:r>
        <w:rPr>
          <w:lang w:val="en-US"/>
        </w:rPr>
        <w:t xml:space="preserve">    </w:t>
      </w:r>
      <w:r w:rsidR="009639D6" w:rsidRPr="009639D6">
        <w:rPr>
          <w:lang w:val="en-US"/>
        </w:rPr>
        <w:t xml:space="preserve">    }</w:t>
      </w:r>
    </w:p>
    <w:p w:rsidR="00BA532B" w:rsidRPr="009639D6" w:rsidRDefault="00BA532B" w:rsidP="009639D6">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p>
    <w:p w:rsidR="009639D6" w:rsidRPr="009639D6" w:rsidRDefault="009639D6" w:rsidP="009639D6">
      <w:pPr>
        <w:pStyle w:val="Kodrdowy"/>
        <w:rPr>
          <w:lang w:val="en-US"/>
        </w:rPr>
      </w:pPr>
      <w:r w:rsidRPr="009639D6">
        <w:rPr>
          <w:lang w:val="en-US"/>
        </w:rPr>
        <w:t xml:space="preserve">    </w:t>
      </w:r>
      <w:proofErr w:type="spellStart"/>
      <w:r w:rsidRPr="009639D6">
        <w:rPr>
          <w:lang w:val="en-US"/>
        </w:rPr>
        <w:t>msgDispatch</w:t>
      </w:r>
      <w:proofErr w:type="spellEnd"/>
      <w:r w:rsidRPr="009639D6">
        <w:rPr>
          <w:lang w:val="en-US"/>
        </w:rPr>
        <w:t>(&amp;m);</w:t>
      </w:r>
    </w:p>
    <w:p w:rsidR="009639D6" w:rsidRPr="006964E0" w:rsidRDefault="009639D6" w:rsidP="009639D6">
      <w:pPr>
        <w:pStyle w:val="Kodrdowy"/>
        <w:rPr>
          <w:lang w:val="en-US"/>
        </w:rPr>
      </w:pPr>
      <w:r w:rsidRPr="006964E0">
        <w:rPr>
          <w:lang w:val="en-US"/>
        </w:rPr>
        <w:t>}</w:t>
      </w:r>
    </w:p>
    <w:p w:rsidR="009639D6" w:rsidRPr="006964E0" w:rsidRDefault="009639D6" w:rsidP="009639D6">
      <w:pPr>
        <w:pStyle w:val="Kodrdowy"/>
        <w:rPr>
          <w:lang w:val="en-US"/>
        </w:rPr>
      </w:pPr>
      <w:proofErr w:type="spellStart"/>
      <w:r w:rsidRPr="006964E0">
        <w:rPr>
          <w:lang w:val="en-US"/>
        </w:rPr>
        <w:t>msgListenerDelete</w:t>
      </w:r>
      <w:proofErr w:type="spellEnd"/>
      <w:r w:rsidRPr="006964E0">
        <w:rPr>
          <w:lang w:val="en-US"/>
        </w:rPr>
        <w:t>(list);</w:t>
      </w:r>
    </w:p>
    <w:p w:rsidR="00B8265B" w:rsidRDefault="009639D6" w:rsidP="00EF47FC">
      <w:pPr>
        <w:ind w:firstLine="0"/>
      </w:pPr>
      <w:r>
        <w:t xml:space="preserve">W pierwszej linii deklarujemy </w:t>
      </w:r>
      <w:r w:rsidR="001509C9">
        <w:t xml:space="preserve">wskaźnik na </w:t>
      </w:r>
      <w:r>
        <w:t xml:space="preserve">strukturę typu </w:t>
      </w:r>
      <w:proofErr w:type="spellStart"/>
      <w:r w:rsidRPr="00A04472">
        <w:rPr>
          <w:rStyle w:val="Kodwlini"/>
        </w:rPr>
        <w:t>msgListener</w:t>
      </w:r>
      <w:proofErr w:type="spellEnd"/>
      <w:r>
        <w:t xml:space="preserve">. Jak łatwo się domyślić jest to właśnie struktura opisująca słuchacza komunikatów. </w:t>
      </w:r>
      <w:r w:rsidR="001509C9">
        <w:t>Następnie deklarujemy strukturę w której przechowywany będzie ostatni odebrany komunikat. Kolejnym krokiem, jest stworzenie instancji</w:t>
      </w:r>
      <w:r>
        <w:t xml:space="preserve"> struktury słuchacza</w:t>
      </w:r>
      <w:r w:rsidR="001509C9">
        <w:t xml:space="preserve">, przy pomocy funkcji </w:t>
      </w:r>
      <w:proofErr w:type="spellStart"/>
      <w:r w:rsidR="001509C9" w:rsidRPr="00A04472">
        <w:rPr>
          <w:rStyle w:val="Kodwlini"/>
        </w:rPr>
        <w:t>msgListenerCreate</w:t>
      </w:r>
      <w:proofErr w:type="spellEnd"/>
      <w:r>
        <w:t xml:space="preserve">. </w:t>
      </w:r>
      <w:r w:rsidR="001509C9">
        <w:t xml:space="preserve">Jako </w:t>
      </w:r>
      <w:r w:rsidR="00933A29">
        <w:t xml:space="preserve">jedyny </w:t>
      </w:r>
      <w:r w:rsidR="001509C9">
        <w:t xml:space="preserve">parametr przyjmuje ona wielkość kolejki komunikatów jaką będzie posiadał nowo stworzony słuchacz. Makrodefinicja </w:t>
      </w:r>
      <w:r w:rsidR="001509C9" w:rsidRPr="00A04472">
        <w:rPr>
          <w:rStyle w:val="Kodwlini"/>
        </w:rPr>
        <w:t>DEF_MSG_QUEUE_SIZE</w:t>
      </w:r>
      <w:r w:rsidR="001509C9">
        <w:t xml:space="preserve"> określa</w:t>
      </w:r>
      <w:r w:rsidR="00933A29">
        <w:t xml:space="preserve"> wartość domyślną</w:t>
      </w:r>
      <w:r w:rsidR="001509C9">
        <w:t xml:space="preserve">. Jest ona równa </w:t>
      </w:r>
      <w:r w:rsidR="00A04472">
        <w:t>„</w:t>
      </w:r>
      <w:r w:rsidR="001509C9" w:rsidRPr="0052136E">
        <w:rPr>
          <w:i/>
        </w:rPr>
        <w:t>200</w:t>
      </w:r>
      <w:r w:rsidR="00A04472">
        <w:t>”</w:t>
      </w:r>
      <w:r w:rsidR="001509C9">
        <w:t xml:space="preserve"> i w większości przypadków </w:t>
      </w:r>
      <w:r w:rsidR="00933A29">
        <w:t>rozmiar ten powinien okazać się wystarczający.</w:t>
      </w:r>
    </w:p>
    <w:p w:rsidR="001509C9" w:rsidRDefault="001509C9" w:rsidP="00EF47FC">
      <w:pPr>
        <w:ind w:firstLine="0"/>
      </w:pPr>
      <w:r>
        <w:tab/>
        <w:t xml:space="preserve">Kolejnym elementem jest pętla, w której warunkiem końca jest wynik wykonywania procedury </w:t>
      </w:r>
      <w:proofErr w:type="spellStart"/>
      <w:r w:rsidRPr="00A04472">
        <w:rPr>
          <w:rStyle w:val="Kodwlini"/>
        </w:rPr>
        <w:t>msgListenerGet</w:t>
      </w:r>
      <w:proofErr w:type="spellEnd"/>
      <w:r>
        <w:t>. Jest to właśnie pętla komunikatów.</w:t>
      </w:r>
    </w:p>
    <w:p w:rsidR="00D70F79" w:rsidRDefault="00D70F79" w:rsidP="00A04472">
      <w:pPr>
        <w:ind w:firstLine="0"/>
      </w:pPr>
      <w:r>
        <w:lastRenderedPageBreak/>
        <w:tab/>
        <w:t xml:space="preserve">Przyjrzyjmy się teraz bliżej funkcji </w:t>
      </w:r>
      <w:proofErr w:type="spellStart"/>
      <w:r w:rsidRPr="00A04472">
        <w:rPr>
          <w:rStyle w:val="Kodwlini"/>
        </w:rPr>
        <w:t>msgListenerGet</w:t>
      </w:r>
      <w:proofErr w:type="spellEnd"/>
      <w:r>
        <w:t>. Jest ona wywoływana jako warunek końca pętli. Standardowo zwracana wartość musi być więc różna od „</w:t>
      </w:r>
      <w:r w:rsidRPr="0052136E">
        <w:rPr>
          <w:i/>
        </w:rPr>
        <w:t>0</w:t>
      </w:r>
      <w:r>
        <w:t>”. Wartość równa „</w:t>
      </w:r>
      <w:r w:rsidRPr="0052136E">
        <w:rPr>
          <w:i/>
        </w:rPr>
        <w:t>0</w:t>
      </w:r>
      <w:r>
        <w:t xml:space="preserve">” jest zwracana wyłącznie gdy do </w:t>
      </w:r>
      <w:r w:rsidR="00082C58">
        <w:t xml:space="preserve">wątku zostanie wysłany komunikat </w:t>
      </w:r>
      <w:r w:rsidR="00082C58" w:rsidRPr="00A04472">
        <w:rPr>
          <w:rStyle w:val="Kodwlini"/>
        </w:rPr>
        <w:t>MSG_QUIT</w:t>
      </w:r>
      <w:r w:rsidR="00082C58">
        <w:t xml:space="preserve"> czyli żądanie zakończenia pracy aplikacji. Ponadto wynik funkcji nie jest zwracany dopóki nie zostanie odebrany dowolny komunikat. Taki schemat działania jest odpowiedni dla aplikacji</w:t>
      </w:r>
      <w:r w:rsidR="00A04472">
        <w:t>,</w:t>
      </w:r>
      <w:r w:rsidR="00082C58">
        <w:t xml:space="preserve"> która podczas braku dostępnych komunikatów</w:t>
      </w:r>
      <w:r w:rsidR="00A04472">
        <w:t>,</w:t>
      </w:r>
      <w:r w:rsidR="00082C58">
        <w:t xml:space="preserve"> ma po prostu czekać i nie zajmować niepotrzebnie czasu procesora. Zupełnie inna sytuacja dotyczy gier, powiemy o tym za chwilę. Funkcja </w:t>
      </w:r>
      <w:proofErr w:type="spellStart"/>
      <w:r w:rsidR="00082C58" w:rsidRPr="00A04472">
        <w:rPr>
          <w:rStyle w:val="Kodwlini"/>
        </w:rPr>
        <w:t>msgListenerGet</w:t>
      </w:r>
      <w:proofErr w:type="spellEnd"/>
      <w:r w:rsidR="00082C58">
        <w:t xml:space="preserve"> ma na celu pobranie pojedynczego komunikatu z kolejki komunikatów słuchacza do którego wskaźnik przekazujemy jako pierwszy jej parametr. Drugim parametrem jest  wskaźnik na strukturę komunikatu (</w:t>
      </w:r>
      <w:proofErr w:type="spellStart"/>
      <w:r w:rsidR="00A04472">
        <w:rPr>
          <w:rStyle w:val="Kodwlini"/>
        </w:rPr>
        <w:t>struct</w:t>
      </w:r>
      <w:proofErr w:type="spellEnd"/>
      <w:r w:rsidR="00A04472">
        <w:rPr>
          <w:rStyle w:val="Kodwlini"/>
        </w:rPr>
        <w:t> </w:t>
      </w:r>
      <w:proofErr w:type="spellStart"/>
      <w:r w:rsidR="00082C58" w:rsidRPr="00A04472">
        <w:rPr>
          <w:rStyle w:val="Kodwlini"/>
        </w:rPr>
        <w:t>msg</w:t>
      </w:r>
      <w:proofErr w:type="spellEnd"/>
      <w:r w:rsidR="00082C58">
        <w:t xml:space="preserve">) do której zostanie wpisany pobrany komunikat. Następny parametr określa czy chcemy pobierać tylko komunikaty skierowane do jednego konkretnego okna, czy wszystkie przeznaczone dla wątku w którym pracujemy. Dwa ostatnie parametry określają zakres komunikatów które chcemy pobierać. Przekazanie do nich wartości </w:t>
      </w:r>
      <w:r w:rsidR="00082C58" w:rsidRPr="00A04472">
        <w:rPr>
          <w:rStyle w:val="Kodwlini"/>
        </w:rPr>
        <w:t>MSG_KEYFIRST</w:t>
      </w:r>
      <w:r w:rsidR="00082C58">
        <w:t xml:space="preserve"> oraz </w:t>
      </w:r>
      <w:r w:rsidR="00082C58" w:rsidRPr="00A04472">
        <w:rPr>
          <w:rStyle w:val="Kodwlini"/>
        </w:rPr>
        <w:t>MSG_KEYLAST</w:t>
      </w:r>
      <w:r w:rsidR="00082C58">
        <w:t xml:space="preserve"> spowoduje, że pobierane będą tylko komunikaty dotyczące wciskanych przycisków.</w:t>
      </w:r>
      <w:r w:rsidR="004528FA">
        <w:t xml:space="preserve"> Funkcja </w:t>
      </w:r>
      <w:proofErr w:type="spellStart"/>
      <w:r w:rsidR="004528FA" w:rsidRPr="00547F34">
        <w:rPr>
          <w:rStyle w:val="Kodwlini"/>
        </w:rPr>
        <w:t>msgListenerGet</w:t>
      </w:r>
      <w:proofErr w:type="spellEnd"/>
      <w:r w:rsidR="004528FA">
        <w:t xml:space="preserve"> została zaprojektowana na wzór funkcji </w:t>
      </w:r>
      <w:proofErr w:type="spellStart"/>
      <w:r w:rsidR="004528FA" w:rsidRPr="00A04472">
        <w:rPr>
          <w:rStyle w:val="Kodwlini"/>
        </w:rPr>
        <w:t>GetMessage</w:t>
      </w:r>
      <w:proofErr w:type="spellEnd"/>
      <w:r w:rsidR="004528FA">
        <w:t xml:space="preserve"> znanej z API</w:t>
      </w:r>
      <w:r w:rsidR="004528FA">
        <w:rPr>
          <w:rStyle w:val="Odwoanieprzypisudolnego"/>
        </w:rPr>
        <w:footnoteReference w:id="21"/>
      </w:r>
      <w:r w:rsidR="004528FA">
        <w:t xml:space="preserve"> systemu operacyjnego „</w:t>
      </w:r>
      <w:r w:rsidR="004528FA" w:rsidRPr="004528FA">
        <w:rPr>
          <w:i/>
        </w:rPr>
        <w:t>Windows</w:t>
      </w:r>
      <w:r w:rsidR="004528FA">
        <w:t>” (</w:t>
      </w:r>
      <w:proofErr w:type="spellStart"/>
      <w:r w:rsidR="004528FA">
        <w:t>WinAPI</w:t>
      </w:r>
      <w:proofErr w:type="spellEnd"/>
      <w:r w:rsidR="004528FA">
        <w:t>).</w:t>
      </w:r>
    </w:p>
    <w:p w:rsidR="00E92836" w:rsidRDefault="00E92836" w:rsidP="00A04472">
      <w:pPr>
        <w:ind w:firstLine="0"/>
      </w:pPr>
      <w:r>
        <w:tab/>
        <w:t xml:space="preserve">Kolejnym elementem pętli komunikatów jest instrukcja </w:t>
      </w:r>
      <w:proofErr w:type="spellStart"/>
      <w:r w:rsidRPr="00BA532B">
        <w:rPr>
          <w:rStyle w:val="Kodwlini"/>
        </w:rPr>
        <w:t>switch</w:t>
      </w:r>
      <w:proofErr w:type="spellEnd"/>
      <w:r>
        <w:t xml:space="preserve"> w której możemy (jeżeli jest to pożądane) obsłużyć komunikaty wysłane bezpośrednio do wątku w którym pracujemy</w:t>
      </w:r>
      <w:r w:rsidR="00BA532B">
        <w:t xml:space="preserve"> (</w:t>
      </w:r>
      <w:proofErr w:type="spellStart"/>
      <w:r w:rsidR="00BA532B" w:rsidRPr="00BA532B">
        <w:rPr>
          <w:rStyle w:val="Kodwlini"/>
        </w:rPr>
        <w:t>m.wnd</w:t>
      </w:r>
      <w:proofErr w:type="spellEnd"/>
      <w:r w:rsidR="00BA532B" w:rsidRPr="00BA532B">
        <w:rPr>
          <w:rStyle w:val="Kodwlini"/>
        </w:rPr>
        <w:t xml:space="preserve"> == NULL</w:t>
      </w:r>
      <w:r w:rsidR="00BA532B">
        <w:t>).</w:t>
      </w:r>
    </w:p>
    <w:p w:rsidR="00FA1C36" w:rsidRDefault="00FA1C36" w:rsidP="00A04472">
      <w:pPr>
        <w:ind w:firstLine="0"/>
      </w:pPr>
      <w:r>
        <w:tab/>
        <w:t xml:space="preserve">Ostatnim już koniecznym do prawidłowego działania aplikacji elementem pętli komunikatów jest wywołanie funkcji </w:t>
      </w:r>
      <w:proofErr w:type="spellStart"/>
      <w:r w:rsidRPr="00FA1C36">
        <w:rPr>
          <w:rStyle w:val="Kodwlini"/>
        </w:rPr>
        <w:t>msgDispatch</w:t>
      </w:r>
      <w:proofErr w:type="spellEnd"/>
      <w:r>
        <w:t>. Funkcja ta jest częścią wspominanego wcześnie doręczyciela komunikatów.</w:t>
      </w:r>
      <w:r w:rsidR="00581553">
        <w:t xml:space="preserve"> Jako jedyny parametr przyjmuje ona wskaźnik do struktury przechowującej komunikat, który ma zostać doręczony. Struktura ta posiada wskaźnik na okno, do którego kierowany jest komunikat. Zadaniem funkcji </w:t>
      </w:r>
      <w:proofErr w:type="spellStart"/>
      <w:r w:rsidR="00581553" w:rsidRPr="00581553">
        <w:rPr>
          <w:rStyle w:val="Kodwlini"/>
        </w:rPr>
        <w:t>msgDispatch</w:t>
      </w:r>
      <w:proofErr w:type="spellEnd"/>
      <w:r w:rsidR="00581553">
        <w:t xml:space="preserve"> jest wywołanie procedury zdarzeniowej okna (patrz rozdział </w:t>
      </w:r>
      <w:r w:rsidR="00581553">
        <w:fldChar w:fldCharType="begin"/>
      </w:r>
      <w:r w:rsidR="00581553">
        <w:instrText xml:space="preserve"> REF _Ref347609536 \r \h </w:instrText>
      </w:r>
      <w:r w:rsidR="00581553">
        <w:fldChar w:fldCharType="separate"/>
      </w:r>
      <w:r w:rsidR="00581553">
        <w:t>2.4.7.1</w:t>
      </w:r>
      <w:r w:rsidR="00581553">
        <w:fldChar w:fldCharType="end"/>
      </w:r>
      <w:r w:rsidR="00581553">
        <w:t xml:space="preserve"> na stronie </w:t>
      </w:r>
      <w:r w:rsidR="00581553">
        <w:fldChar w:fldCharType="begin"/>
      </w:r>
      <w:r w:rsidR="00581553">
        <w:instrText xml:space="preserve"> PAGEREF _Ref347609530 \h </w:instrText>
      </w:r>
      <w:r w:rsidR="00581553">
        <w:fldChar w:fldCharType="separate"/>
      </w:r>
      <w:r w:rsidR="00581553">
        <w:rPr>
          <w:noProof/>
        </w:rPr>
        <w:t>53</w:t>
      </w:r>
      <w:r w:rsidR="00581553">
        <w:fldChar w:fldCharType="end"/>
      </w:r>
      <w:r w:rsidR="00581553">
        <w:t>).</w:t>
      </w:r>
    </w:p>
    <w:p w:rsidR="001B73DD" w:rsidRDefault="008401F7" w:rsidP="00A04472">
      <w:pPr>
        <w:ind w:firstLine="0"/>
      </w:pPr>
      <w:r>
        <w:tab/>
        <w:t xml:space="preserve">Opisany mechanizm pozwala aby aplikacje zachowywały się tak jak życzy sobie tego użytkownik. Procedura zdarzeniowa okna jest docelowym miejscem w które miał dotrzeć komunikat o zaistniałym zdarzeniu. Na przykładzie wciśnięcia przycisku (wyświetlonego na wyświetlaczu) przy pomocy panelu dotykowego, </w:t>
      </w:r>
      <w:r w:rsidR="00DF2FC2">
        <w:t xml:space="preserve">opiszę </w:t>
      </w:r>
      <w:r>
        <w:t xml:space="preserve">wszystkie czynności które musiały zostać </w:t>
      </w:r>
      <w:r w:rsidR="00DF2FC2">
        <w:t>wykonane aby komunikat dotarł na</w:t>
      </w:r>
      <w:r>
        <w:t xml:space="preserve"> miejsce docelowe. Użytkownik używając rysika</w:t>
      </w:r>
      <w:r w:rsidR="001B73DD">
        <w:t xml:space="preserve"> wciska panel dotykowy na obszarze na</w:t>
      </w:r>
      <w:r>
        <w:t xml:space="preserve"> którym wyświetlony jest przycisk. Sterownik panelu dotykowego odczytuje informację o pojawieniu się dotyku na panelu. Poprzez sterownik przetwornika analogowo cyfrowego</w:t>
      </w:r>
      <w:r w:rsidR="001B73DD">
        <w:t>,</w:t>
      </w:r>
      <w:r>
        <w:t xml:space="preserve"> odczytywane są wartości napięć które pojawiły się na portach panelu dotykowego. Na podstawie wartości odfiltrowanych przez filtr cyfrowy</w:t>
      </w:r>
      <w:r w:rsidR="001B73DD">
        <w:t>,</w:t>
      </w:r>
      <w:r>
        <w:t xml:space="preserve"> sterownik panelu dotykowego ustala pozycję dotyku na wyświetl</w:t>
      </w:r>
      <w:r w:rsidR="008A2825">
        <w:t>aczu i </w:t>
      </w:r>
      <w:r>
        <w:t>przekazuje ją do menadżera wejść. Menadżer w reakcji na zgłoszone zdarzenie sprawdza</w:t>
      </w:r>
      <w:r w:rsidR="001B73DD">
        <w:t>,</w:t>
      </w:r>
      <w:r>
        <w:t xml:space="preserve"> które okno lub kontrol</w:t>
      </w:r>
      <w:r w:rsidR="001B73DD">
        <w:t>k</w:t>
      </w:r>
      <w:r>
        <w:t>a znajduje się w miejscu dotknięcia</w:t>
      </w:r>
      <w:r w:rsidR="001B73DD">
        <w:t>,</w:t>
      </w:r>
      <w:r>
        <w:t xml:space="preserve"> po czym generuje komunikat </w:t>
      </w:r>
      <w:r w:rsidRPr="008401F7">
        <w:rPr>
          <w:rStyle w:val="Kodwlini"/>
        </w:rPr>
        <w:t>MSG_TOUCHDOWN</w:t>
      </w:r>
      <w:r>
        <w:t xml:space="preserve"> </w:t>
      </w:r>
      <w:r w:rsidR="008A2825">
        <w:t xml:space="preserve">przypisany do niej </w:t>
      </w:r>
      <w:r>
        <w:t>i rozsyła go</w:t>
      </w:r>
      <w:r w:rsidR="001B73DD">
        <w:t>,</w:t>
      </w:r>
      <w:r>
        <w:t xml:space="preserve"> do wszystkich </w:t>
      </w:r>
      <w:r>
        <w:lastRenderedPageBreak/>
        <w:t xml:space="preserve">słuchaczy. </w:t>
      </w:r>
      <w:r w:rsidR="008A2825">
        <w:t>Słuchacze kolejno</w:t>
      </w:r>
      <w:r w:rsidR="001B73DD">
        <w:t>,</w:t>
      </w:r>
      <w:r w:rsidR="008A2825">
        <w:t xml:space="preserve"> w zależności od priorytetów wątków w których pracują, odbierają tę wiadomość i przekazują ją do pętli głównej aplikacji. W pętli głównej doręczyciel </w:t>
      </w:r>
      <w:r w:rsidR="001B73DD">
        <w:t>komunikatów</w:t>
      </w:r>
      <w:r w:rsidR="008A2825">
        <w:t xml:space="preserve"> wywołuje procedurę zdarzeniową okna lub kontrolki do której kierowana była wiadomość. Zakładając że był to przy</w:t>
      </w:r>
      <w:r w:rsidR="001B73DD">
        <w:t>cisk, zostaje on podświetlony i </w:t>
      </w:r>
      <w:r w:rsidR="008A2825">
        <w:t>oczekuje na kolejne komunikaty. Przedstawiona droga jest d</w:t>
      </w:r>
      <w:r w:rsidR="001B73DD">
        <w:t>osyć skomplikowana, ale</w:t>
      </w:r>
      <w:r w:rsidR="008A2825">
        <w:t xml:space="preserve"> konieczna aby uzyskać tak wysoki poziom abstrakcji przy p</w:t>
      </w:r>
      <w:r w:rsidR="00BA69E5">
        <w:t>isaniu aplikacji użytkowych.</w:t>
      </w:r>
    </w:p>
    <w:p w:rsidR="001B73DD" w:rsidRDefault="001B73DD" w:rsidP="00A04472">
      <w:pPr>
        <w:ind w:firstLine="0"/>
      </w:pPr>
      <w:r>
        <w:tab/>
        <w:t xml:space="preserve">Gdybyśmy chcieli, zamiast aplikacji okienkowej napisać grę, która oczywiście też musi reagować na komunikaty, ale jednocześnie pomiędzy obsługą kolejnych komunikatów zapewniać płynność animacji na wyświetlaczu, zastosowanie funkcji </w:t>
      </w:r>
      <w:proofErr w:type="spellStart"/>
      <w:r w:rsidRPr="006964E0">
        <w:rPr>
          <w:rStyle w:val="Kodwlini"/>
        </w:rPr>
        <w:t>msgListenerGet</w:t>
      </w:r>
      <w:proofErr w:type="spellEnd"/>
      <w:r>
        <w:t xml:space="preserve"> było by niewskazane. Do tego celu przygotowana została funkcja </w:t>
      </w:r>
      <w:proofErr w:type="spellStart"/>
      <w:r w:rsidRPr="006964E0">
        <w:rPr>
          <w:rStyle w:val="Kodwlini"/>
        </w:rPr>
        <w:t>msgListenerPeek</w:t>
      </w:r>
      <w:proofErr w:type="spellEnd"/>
      <w:r>
        <w:t xml:space="preserve"> która nie zatrzymuje wykonywania programu w przypadku braku komunikatów oczekujących na obsługę.</w:t>
      </w:r>
      <w:r w:rsidR="006964E0">
        <w:t xml:space="preserve"> </w:t>
      </w:r>
      <w:r w:rsidR="006964E0" w:rsidRPr="006964E0">
        <w:fldChar w:fldCharType="begin"/>
      </w:r>
      <w:r w:rsidR="006964E0" w:rsidRPr="006964E0">
        <w:instrText xml:space="preserve"> REF _Ref347614095 \h </w:instrText>
      </w:r>
      <w:r w:rsidR="006964E0" w:rsidRPr="006964E0">
        <w:instrText xml:space="preserve"> \* MERGEFORMAT </w:instrText>
      </w:r>
      <w:r w:rsidR="006964E0" w:rsidRPr="006964E0">
        <w:fldChar w:fldCharType="separate"/>
      </w:r>
      <w:r w:rsidR="006964E0" w:rsidRPr="006964E0">
        <w:t xml:space="preserve">Kod źródłowy </w:t>
      </w:r>
      <w:r w:rsidR="006964E0" w:rsidRPr="006964E0">
        <w:rPr>
          <w:noProof/>
        </w:rPr>
        <w:t>2</w:t>
      </w:r>
      <w:r w:rsidR="006964E0" w:rsidRPr="006964E0">
        <w:t>.</w:t>
      </w:r>
      <w:r w:rsidR="006964E0" w:rsidRPr="006964E0">
        <w:rPr>
          <w:noProof/>
        </w:rPr>
        <w:t>29</w:t>
      </w:r>
      <w:r w:rsidR="006964E0" w:rsidRPr="006964E0">
        <w:fldChar w:fldCharType="end"/>
      </w:r>
      <w:r w:rsidR="006964E0">
        <w:t xml:space="preserve"> przedstawia pętlę główną przygotowaną do współpracy z tą funkcją.</w:t>
      </w:r>
    </w:p>
    <w:p w:rsidR="006964E0" w:rsidRDefault="006964E0" w:rsidP="006964E0">
      <w:pPr>
        <w:pStyle w:val="PodpisKodu"/>
      </w:pPr>
      <w:bookmarkStart w:id="149" w:name="_Ref347614095"/>
      <w:bookmarkStart w:id="150" w:name="_Toc347615551"/>
      <w:r w:rsidRPr="006964E0">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30</w:t>
      </w:r>
      <w:r w:rsidR="00412BA0">
        <w:rPr>
          <w:b/>
        </w:rPr>
        <w:fldChar w:fldCharType="end"/>
      </w:r>
      <w:bookmarkEnd w:id="149"/>
      <w:r w:rsidRPr="006964E0">
        <w:rPr>
          <w:b/>
        </w:rPr>
        <w:t>.</w:t>
      </w:r>
      <w:r>
        <w:t xml:space="preserve"> Pętla komunikatów dla gier</w:t>
      </w:r>
      <w:bookmarkEnd w:id="150"/>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msgListener</w:t>
      </w:r>
      <w:proofErr w:type="spellEnd"/>
      <w:r w:rsidRPr="006964E0">
        <w:rPr>
          <w:lang w:val="en-US"/>
        </w:rPr>
        <w:t xml:space="preserve"> *list;</w:t>
      </w:r>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w:t>
      </w:r>
      <w:proofErr w:type="spellEnd"/>
      <w:r w:rsidRPr="006964E0">
        <w:rPr>
          <w:lang w:val="en-US"/>
        </w:rPr>
        <w:t xml:space="preserve"> m;</w:t>
      </w:r>
    </w:p>
    <w:p w:rsidR="006964E0" w:rsidRPr="006964E0" w:rsidRDefault="006964E0" w:rsidP="006964E0">
      <w:pPr>
        <w:pStyle w:val="Kodrdowy"/>
        <w:rPr>
          <w:lang w:val="en-US"/>
        </w:rPr>
      </w:pPr>
      <w:proofErr w:type="spellStart"/>
      <w:r w:rsidRPr="006964E0">
        <w:rPr>
          <w:lang w:val="en-US"/>
        </w:rPr>
        <w:t>m.message</w:t>
      </w:r>
      <w:proofErr w:type="spellEnd"/>
      <w:r w:rsidRPr="006964E0">
        <w:rPr>
          <w:lang w:val="en-US"/>
        </w:rPr>
        <w:t xml:space="preserve"> = MSG_NULL;</w:t>
      </w:r>
    </w:p>
    <w:p w:rsidR="006964E0" w:rsidRPr="006964E0" w:rsidRDefault="006964E0" w:rsidP="006964E0">
      <w:pPr>
        <w:pStyle w:val="Kodrdowy"/>
        <w:rPr>
          <w:lang w:val="en-US"/>
        </w:rPr>
      </w:pPr>
      <w:r w:rsidRPr="006964E0">
        <w:rPr>
          <w:lang w:val="en-US"/>
        </w:rPr>
        <w:t xml:space="preserve">list = </w:t>
      </w:r>
      <w:proofErr w:type="spellStart"/>
      <w:r w:rsidRPr="006964E0">
        <w:rPr>
          <w:lang w:val="en-US"/>
        </w:rPr>
        <w:t>msgListenerCreate</w:t>
      </w:r>
      <w:proofErr w:type="spellEnd"/>
      <w:r w:rsidRPr="006964E0">
        <w:rPr>
          <w:lang w:val="en-US"/>
        </w:rPr>
        <w:t>(DEF_MSG_QUEUE_SIZE);</w:t>
      </w:r>
    </w:p>
    <w:p w:rsidR="006964E0" w:rsidRPr="006964E0" w:rsidRDefault="006964E0" w:rsidP="006964E0">
      <w:pPr>
        <w:pStyle w:val="Kodrdowy"/>
        <w:rPr>
          <w:lang w:val="en-US"/>
        </w:rPr>
      </w:pPr>
      <w:r w:rsidRPr="006964E0">
        <w:rPr>
          <w:color w:val="0000FF"/>
          <w:lang w:val="en-US"/>
        </w:rPr>
        <w:t>while</w:t>
      </w:r>
      <w:r w:rsidRPr="006964E0">
        <w:rPr>
          <w:lang w:val="en-US"/>
        </w:rPr>
        <w:t>(</w:t>
      </w:r>
      <w:proofErr w:type="spellStart"/>
      <w:r w:rsidRPr="006964E0">
        <w:rPr>
          <w:lang w:val="en-US"/>
        </w:rPr>
        <w:t>m.message</w:t>
      </w:r>
      <w:proofErr w:type="spellEnd"/>
      <w:r w:rsidRPr="006964E0">
        <w:rPr>
          <w:lang w:val="en-US"/>
        </w:rPr>
        <w:t xml:space="preserve"> != MSG_QUIT)</w:t>
      </w:r>
    </w:p>
    <w:p w:rsidR="006964E0" w:rsidRPr="006964E0" w:rsidRDefault="006964E0" w:rsidP="006964E0">
      <w:pPr>
        <w:pStyle w:val="Kodrdowy"/>
        <w:rPr>
          <w:lang w:val="en-US"/>
        </w:rPr>
      </w:pPr>
      <w:r w:rsidRPr="006964E0">
        <w:rPr>
          <w:lang w:val="en-US"/>
        </w:rPr>
        <w:t>{</w:t>
      </w:r>
    </w:p>
    <w:p w:rsidR="006964E0" w:rsidRPr="006964E0" w:rsidRDefault="006964E0" w:rsidP="006964E0">
      <w:pPr>
        <w:pStyle w:val="Kodrdowy"/>
        <w:rPr>
          <w:lang w:val="en-US"/>
        </w:rPr>
      </w:pPr>
      <w:r w:rsidRPr="006964E0">
        <w:rPr>
          <w:lang w:val="en-US"/>
        </w:rPr>
        <w:t xml:space="preserve">    </w:t>
      </w:r>
      <w:r w:rsidRPr="006964E0">
        <w:rPr>
          <w:color w:val="0000FF"/>
          <w:lang w:val="en-US"/>
        </w:rPr>
        <w:t>if</w:t>
      </w:r>
      <w:r w:rsidRPr="006964E0">
        <w:rPr>
          <w:lang w:val="en-US"/>
        </w:rPr>
        <w:t xml:space="preserve"> (</w:t>
      </w:r>
      <w:proofErr w:type="spellStart"/>
      <w:r w:rsidRPr="006964E0">
        <w:rPr>
          <w:lang w:val="en-US"/>
        </w:rPr>
        <w:t>msgListenerPeek</w:t>
      </w:r>
      <w:proofErr w:type="spellEnd"/>
      <w:r w:rsidRPr="006964E0">
        <w:rPr>
          <w:lang w:val="en-US"/>
        </w:rPr>
        <w:t>(list, &amp;m, NULL, 0, 0))</w:t>
      </w:r>
    </w:p>
    <w:p w:rsidR="006964E0" w:rsidRDefault="006964E0" w:rsidP="006964E0">
      <w:pPr>
        <w:pStyle w:val="Kodrdowy"/>
      </w:pPr>
      <w:r w:rsidRPr="006964E0">
        <w:rPr>
          <w:lang w:val="en-US"/>
        </w:rPr>
        <w:t xml:space="preserve">    </w:t>
      </w:r>
      <w:r>
        <w:t>{</w:t>
      </w:r>
    </w:p>
    <w:p w:rsidR="006964E0" w:rsidRDefault="006964E0" w:rsidP="006964E0">
      <w:pPr>
        <w:pStyle w:val="Kodrdowy"/>
      </w:pPr>
      <w:r>
        <w:t xml:space="preserve">        </w:t>
      </w:r>
      <w:proofErr w:type="spellStart"/>
      <w:r>
        <w:t>msgDispatch</w:t>
      </w:r>
      <w:proofErr w:type="spellEnd"/>
      <w:r>
        <w:t>(&amp;m);</w:t>
      </w:r>
    </w:p>
    <w:p w:rsidR="006964E0" w:rsidRDefault="006964E0" w:rsidP="006964E0">
      <w:pPr>
        <w:pStyle w:val="Kodrdowy"/>
      </w:pPr>
      <w:r>
        <w:t xml:space="preserve">    }</w:t>
      </w:r>
    </w:p>
    <w:p w:rsidR="006964E0" w:rsidRDefault="00152D4E" w:rsidP="006964E0">
      <w:pPr>
        <w:pStyle w:val="Kodrdowy"/>
      </w:pPr>
      <w:r>
        <w:t xml:space="preserve">    </w:t>
      </w:r>
      <w:proofErr w:type="spellStart"/>
      <w:r w:rsidR="006964E0">
        <w:rPr>
          <w:color w:val="0000FF"/>
        </w:rPr>
        <w:t>else</w:t>
      </w:r>
      <w:proofErr w:type="spellEnd"/>
    </w:p>
    <w:p w:rsidR="006964E0" w:rsidRDefault="00152D4E" w:rsidP="006964E0">
      <w:pPr>
        <w:pStyle w:val="Kodrdowy"/>
      </w:pPr>
      <w:r>
        <w:t xml:space="preserve">    </w:t>
      </w:r>
      <w:r w:rsidR="006964E0">
        <w:t>{</w:t>
      </w:r>
    </w:p>
    <w:p w:rsidR="006964E0" w:rsidRDefault="00152D4E" w:rsidP="006964E0">
      <w:pPr>
        <w:pStyle w:val="Kodrdowy"/>
      </w:pPr>
      <w:r>
        <w:t xml:space="preserve">        </w:t>
      </w:r>
      <w:r w:rsidR="006964E0">
        <w:rPr>
          <w:color w:val="008000"/>
        </w:rPr>
        <w:t>// Kod wykonywany, jeżeli w kolejce nie ma już</w:t>
      </w:r>
    </w:p>
    <w:p w:rsidR="006964E0" w:rsidRDefault="00152D4E" w:rsidP="006964E0">
      <w:pPr>
        <w:pStyle w:val="Kodrdowy"/>
      </w:pPr>
      <w:r>
        <w:t xml:space="preserve">        </w:t>
      </w:r>
      <w:r w:rsidR="006964E0">
        <w:rPr>
          <w:color w:val="008000"/>
        </w:rPr>
        <w:t>// żadnych komunikatów do obsłużenia.</w:t>
      </w:r>
    </w:p>
    <w:p w:rsidR="006964E0" w:rsidRDefault="006964E0" w:rsidP="006964E0">
      <w:pPr>
        <w:pStyle w:val="Kodrdowy"/>
      </w:pPr>
    </w:p>
    <w:p w:rsidR="006964E0" w:rsidRDefault="00152D4E" w:rsidP="006964E0">
      <w:pPr>
        <w:pStyle w:val="Kodrdowy"/>
      </w:pPr>
      <w:r>
        <w:t xml:space="preserve">        </w:t>
      </w:r>
      <w:r w:rsidR="006964E0">
        <w:rPr>
          <w:color w:val="008000"/>
        </w:rPr>
        <w:t>// Na przykład rysowanie kolejnej klatki animacji</w:t>
      </w:r>
    </w:p>
    <w:p w:rsidR="006964E0" w:rsidRDefault="00152D4E" w:rsidP="006964E0">
      <w:pPr>
        <w:pStyle w:val="Kodrdowy"/>
      </w:pPr>
      <w:r>
        <w:t xml:space="preserve">    </w:t>
      </w:r>
      <w:r w:rsidR="006964E0">
        <w:t xml:space="preserve">}   </w:t>
      </w:r>
    </w:p>
    <w:p w:rsidR="006964E0" w:rsidRDefault="006964E0" w:rsidP="006964E0">
      <w:pPr>
        <w:pStyle w:val="Kodrdowy"/>
      </w:pPr>
      <w:r>
        <w:t>}</w:t>
      </w:r>
    </w:p>
    <w:p w:rsidR="006964E0" w:rsidRDefault="006964E0" w:rsidP="006964E0">
      <w:pPr>
        <w:pStyle w:val="Kodrdowy"/>
      </w:pPr>
      <w:proofErr w:type="spellStart"/>
      <w:r>
        <w:t>msgListenerDelete</w:t>
      </w:r>
      <w:proofErr w:type="spellEnd"/>
      <w:r>
        <w:t>(list);</w:t>
      </w:r>
    </w:p>
    <w:p w:rsidR="00D85421" w:rsidRDefault="00D85421" w:rsidP="00152D4E">
      <w:pPr>
        <w:ind w:firstLine="0"/>
      </w:pPr>
      <w:r>
        <w:t xml:space="preserve">Ostatnie dwie funkcje którym chciałbym poświęcić uwagę są funkcje </w:t>
      </w:r>
      <w:proofErr w:type="spellStart"/>
      <w:r w:rsidRPr="003B0113">
        <w:rPr>
          <w:rStyle w:val="Kodwlini"/>
        </w:rPr>
        <w:t>msgSend</w:t>
      </w:r>
      <w:proofErr w:type="spellEnd"/>
      <w:r>
        <w:t xml:space="preserve"> oraz </w:t>
      </w:r>
      <w:proofErr w:type="spellStart"/>
      <w:r w:rsidRPr="003B0113">
        <w:rPr>
          <w:rStyle w:val="Kodwlini"/>
        </w:rPr>
        <w:t>msgPost</w:t>
      </w:r>
      <w:proofErr w:type="spellEnd"/>
      <w:r>
        <w:t xml:space="preserve">. Obie przyjmują dokładnie takie same parametry. Pierwszym z nich jest wskaźnik na okno do którego jest kierowany komunikat, drugim kod komunikatu, a dwa ostatnie parametry zależne są od wysyłanego komunikatu. Konkretne komunikaty oraz parametry jakie trzeba z nimi przekazywać zostaną dokładniej opisane podczas omawiania biblioteki interfejsu graficznego użytkownika (patrz rozdział </w:t>
      </w:r>
      <w:r>
        <w:fldChar w:fldCharType="begin"/>
      </w:r>
      <w:r>
        <w:instrText xml:space="preserve"> REF _Ref347614509 \r \h </w:instrText>
      </w:r>
      <w:r>
        <w:fldChar w:fldCharType="separate"/>
      </w:r>
      <w:r>
        <w:t>2.4.7</w:t>
      </w:r>
      <w:r>
        <w:fldChar w:fldCharType="end"/>
      </w:r>
      <w:r>
        <w:t xml:space="preserve"> na stronie </w:t>
      </w:r>
      <w:r>
        <w:fldChar w:fldCharType="begin"/>
      </w:r>
      <w:r>
        <w:instrText xml:space="preserve"> PAGEREF _Ref347614518 \h </w:instrText>
      </w:r>
      <w:r>
        <w:fldChar w:fldCharType="separate"/>
      </w:r>
      <w:r>
        <w:rPr>
          <w:noProof/>
        </w:rPr>
        <w:t>55</w:t>
      </w:r>
      <w:r>
        <w:fldChar w:fldCharType="end"/>
      </w:r>
      <w:r>
        <w:t xml:space="preserve">). Funkcja </w:t>
      </w:r>
      <w:proofErr w:type="spellStart"/>
      <w:r w:rsidRPr="003B0113">
        <w:rPr>
          <w:rStyle w:val="Kodwlini"/>
        </w:rPr>
        <w:t>msgPost</w:t>
      </w:r>
      <w:proofErr w:type="spellEnd"/>
      <w:r>
        <w:t xml:space="preserve"> dodaje komunikat do kolejki komunikatów słuchacza, czyli zleca jego </w:t>
      </w:r>
      <w:r>
        <w:lastRenderedPageBreak/>
        <w:t xml:space="preserve">wykonanie w kolejnym przebiegu pętli komunikatów przypisanej do tego słuchacza. Natomiast funkcja </w:t>
      </w:r>
      <w:proofErr w:type="spellStart"/>
      <w:r w:rsidRPr="003B0113">
        <w:rPr>
          <w:rStyle w:val="Kodwlini"/>
        </w:rPr>
        <w:t>msgSend</w:t>
      </w:r>
      <w:proofErr w:type="spellEnd"/>
      <w:r>
        <w:t xml:space="preserve">, wywołuje procedurę zdarzeniową okna natychmiast. Dla komunikatów które pobierają informacje zwrotne konieczne jest używanie funkcji </w:t>
      </w:r>
      <w:proofErr w:type="spellStart"/>
      <w:r w:rsidRPr="003B0113">
        <w:rPr>
          <w:rStyle w:val="Kodwlini"/>
        </w:rPr>
        <w:t>msgSend</w:t>
      </w:r>
      <w:proofErr w:type="spellEnd"/>
      <w:r>
        <w:t xml:space="preserve">. </w:t>
      </w:r>
      <w:r w:rsidR="00E579F3" w:rsidRPr="00E579F3">
        <w:fldChar w:fldCharType="begin"/>
      </w:r>
      <w:r w:rsidR="00E579F3" w:rsidRPr="00E579F3">
        <w:instrText xml:space="preserve"> REF _Ref347663402 \h </w:instrText>
      </w:r>
      <w:r w:rsidR="00E579F3" w:rsidRPr="00E579F3">
        <w:instrText xml:space="preserve"> \* MERGEFORMAT </w:instrText>
      </w:r>
      <w:r w:rsidR="00E579F3" w:rsidRPr="00E579F3">
        <w:fldChar w:fldCharType="separate"/>
      </w:r>
      <w:r w:rsidR="00E579F3" w:rsidRPr="00E579F3">
        <w:t xml:space="preserve">Kod źródłowy </w:t>
      </w:r>
      <w:r w:rsidR="00E579F3" w:rsidRPr="00E579F3">
        <w:rPr>
          <w:noProof/>
        </w:rPr>
        <w:t>2</w:t>
      </w:r>
      <w:r w:rsidR="00E579F3" w:rsidRPr="00E579F3">
        <w:t>.</w:t>
      </w:r>
      <w:r w:rsidR="00E579F3" w:rsidRPr="00E579F3">
        <w:rPr>
          <w:noProof/>
        </w:rPr>
        <w:t>30</w:t>
      </w:r>
      <w:r w:rsidR="00E579F3" w:rsidRPr="00E579F3">
        <w:fldChar w:fldCharType="end"/>
      </w:r>
      <w:r w:rsidR="00E579F3">
        <w:t xml:space="preserve"> </w:t>
      </w:r>
      <w:r>
        <w:t>przedstawia przykład użycia obu funkcji.</w:t>
      </w:r>
    </w:p>
    <w:p w:rsidR="00D85421" w:rsidRDefault="00D85421" w:rsidP="00D85421">
      <w:pPr>
        <w:pStyle w:val="PodpisKodu"/>
      </w:pPr>
      <w:bookmarkStart w:id="151" w:name="_Toc347615552"/>
      <w:bookmarkStart w:id="152" w:name="_Ref347663402"/>
      <w:r w:rsidRPr="00D85421">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31</w:t>
      </w:r>
      <w:r w:rsidR="00412BA0">
        <w:rPr>
          <w:b/>
        </w:rPr>
        <w:fldChar w:fldCharType="end"/>
      </w:r>
      <w:bookmarkEnd w:id="152"/>
      <w:r w:rsidRPr="00D85421">
        <w:rPr>
          <w:b/>
        </w:rPr>
        <w:t>.</w:t>
      </w:r>
      <w:r>
        <w:t xml:space="preserve"> Przykład użycia funkcji </w:t>
      </w:r>
      <w:proofErr w:type="spellStart"/>
      <w:r w:rsidRPr="00D85421">
        <w:rPr>
          <w:rStyle w:val="Kodwlini"/>
        </w:rPr>
        <w:t>msgSend</w:t>
      </w:r>
      <w:proofErr w:type="spellEnd"/>
      <w:r>
        <w:t xml:space="preserve"> oraz </w:t>
      </w:r>
      <w:proofErr w:type="spellStart"/>
      <w:r w:rsidRPr="00D85421">
        <w:rPr>
          <w:rStyle w:val="Kodwlini"/>
        </w:rPr>
        <w:t>msgPost</w:t>
      </w:r>
      <w:bookmarkEnd w:id="151"/>
      <w:proofErr w:type="spellEnd"/>
    </w:p>
    <w:p w:rsidR="00D85421" w:rsidRPr="002A58F2" w:rsidRDefault="00D85421" w:rsidP="00D85421">
      <w:pPr>
        <w:pStyle w:val="Kodrdowy"/>
        <w:rPr>
          <w:lang w:val="en-US"/>
        </w:rPr>
      </w:pPr>
      <w:proofErr w:type="spellStart"/>
      <w:r w:rsidRPr="002A58F2">
        <w:rPr>
          <w:lang w:val="en-US"/>
        </w:rPr>
        <w:t>msgSend</w:t>
      </w:r>
      <w:proofErr w:type="spellEnd"/>
      <w:r w:rsidRPr="002A58F2">
        <w:rPr>
          <w:lang w:val="en-US"/>
        </w:rPr>
        <w:t>(</w:t>
      </w:r>
      <w:proofErr w:type="spellStart"/>
      <w:r w:rsidRPr="002A58F2">
        <w:rPr>
          <w:lang w:val="en-US"/>
        </w:rPr>
        <w:t>btnPlay</w:t>
      </w:r>
      <w:proofErr w:type="spellEnd"/>
      <w:r w:rsidRPr="002A58F2">
        <w:rPr>
          <w:lang w:val="en-US"/>
        </w:rPr>
        <w:t>, MSG_SETTEXT, 0, (UINT32)</w:t>
      </w:r>
      <w:r w:rsidRPr="002A58F2">
        <w:rPr>
          <w:color w:val="A31515"/>
          <w:lang w:val="en-US"/>
        </w:rPr>
        <w:t>"PLAY"</w:t>
      </w:r>
      <w:r w:rsidRPr="002A58F2">
        <w:rPr>
          <w:lang w:val="en-US"/>
        </w:rPr>
        <w:t>);</w:t>
      </w:r>
    </w:p>
    <w:p w:rsidR="00D85421" w:rsidRPr="00D85421" w:rsidRDefault="00D85421" w:rsidP="00D85421">
      <w:pPr>
        <w:pStyle w:val="Kodrdowy"/>
      </w:pPr>
      <w:proofErr w:type="spellStart"/>
      <w:r>
        <w:t>msgPost</w:t>
      </w:r>
      <w:proofErr w:type="spellEnd"/>
      <w:r>
        <w:t>(</w:t>
      </w:r>
      <w:proofErr w:type="spellStart"/>
      <w:r>
        <w:t>btnPlay</w:t>
      </w:r>
      <w:proofErr w:type="spellEnd"/>
      <w:r>
        <w:t>, MSG_PAINT, 0, 0);</w:t>
      </w:r>
    </w:p>
    <w:p w:rsidR="00D85421" w:rsidRDefault="00D85421" w:rsidP="00152D4E">
      <w:pPr>
        <w:ind w:firstLine="0"/>
      </w:pPr>
    </w:p>
    <w:p w:rsidR="00152D4E" w:rsidRDefault="00152D4E" w:rsidP="00152D4E">
      <w:pPr>
        <w:ind w:firstLine="0"/>
      </w:pPr>
      <w:r>
        <w:t>Programista znający API systemu operacyjnego „Windows” szybko zauważy, że panują tutaj bardzo podobne zasady. Taki właśnie był cel, aby aplikacje na proste urządzenia wbudowane, pisało się tak samo łatwo jak na system operacyjny „Windows” – cel udało się osiągnąć.</w:t>
      </w:r>
    </w:p>
    <w:p w:rsidR="001648F6" w:rsidRPr="006964E0" w:rsidRDefault="001648F6" w:rsidP="00A653D9">
      <w:pPr>
        <w:ind w:firstLine="708"/>
      </w:pPr>
      <w:r>
        <w:t>Kod źródłowy biblioteki „</w:t>
      </w:r>
      <w:proofErr w:type="spellStart"/>
      <w:r w:rsidRPr="001648F6">
        <w:rPr>
          <w:i/>
        </w:rPr>
        <w:t>user</w:t>
      </w:r>
      <w:proofErr w:type="spellEnd"/>
      <w:r>
        <w:t>”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user</w:t>
      </w:r>
      <w:proofErr w:type="spellEnd"/>
      <w:r>
        <w:rPr>
          <w:i/>
        </w:rPr>
        <w:t>/</w:t>
      </w:r>
      <w:r>
        <w:t>”.</w:t>
      </w:r>
    </w:p>
    <w:p w:rsidR="000D0AF0" w:rsidRDefault="000D0AF0" w:rsidP="000D0AF0">
      <w:pPr>
        <w:pStyle w:val="Nagwek3"/>
      </w:pPr>
      <w:bookmarkStart w:id="153" w:name="_Toc347594575"/>
      <w:bookmarkStart w:id="154" w:name="_Ref347594985"/>
      <w:bookmarkStart w:id="155" w:name="_Ref347595006"/>
      <w:bookmarkStart w:id="156" w:name="_Ref347614509"/>
      <w:bookmarkStart w:id="157" w:name="_Ref347614518"/>
      <w:r>
        <w:t>Graficzny interfejs użytkownika</w:t>
      </w:r>
      <w:bookmarkEnd w:id="153"/>
      <w:bookmarkEnd w:id="154"/>
      <w:bookmarkEnd w:id="155"/>
      <w:bookmarkEnd w:id="156"/>
      <w:bookmarkEnd w:id="157"/>
    </w:p>
    <w:p w:rsidR="000D0AF0" w:rsidRDefault="00201371" w:rsidP="00201371">
      <w:pPr>
        <w:ind w:firstLine="0"/>
      </w:pPr>
      <w:r>
        <w:t>Biblioteka graficznego interfejsu użytkownika została zaprojektowana wzorując się na API systemu „</w:t>
      </w:r>
      <w:r w:rsidRPr="00201371">
        <w:rPr>
          <w:i/>
        </w:rPr>
        <w:t>Windows</w:t>
      </w:r>
      <w:r>
        <w:t xml:space="preserve">”. Głównym założeniem było, aby programista obeznany w </w:t>
      </w:r>
      <w:r w:rsidR="00DD36D0">
        <w:t>„</w:t>
      </w:r>
      <w:proofErr w:type="spellStart"/>
      <w:r w:rsidRPr="00DD36D0">
        <w:rPr>
          <w:i/>
        </w:rPr>
        <w:t>WinAPI</w:t>
      </w:r>
      <w:proofErr w:type="spellEnd"/>
      <w:r w:rsidR="00DD36D0">
        <w:t>” z </w:t>
      </w:r>
      <w:r>
        <w:t>łatwością poradził sobie z napisaniem aplikacji</w:t>
      </w:r>
      <w:r w:rsidR="00DD36D0">
        <w:t xml:space="preserve"> opartej na tej bibliotece</w:t>
      </w:r>
      <w:r>
        <w:t xml:space="preserve">. Pomimo pewnych różnic w nazewnictwie funkcji i definicji, </w:t>
      </w:r>
      <w:r w:rsidR="00DD36D0">
        <w:t>ogólna zasada działania jest bardzo podobna.</w:t>
      </w:r>
      <w:r>
        <w:t xml:space="preserve"> </w:t>
      </w:r>
      <w:r w:rsidR="00805876">
        <w:t xml:space="preserve">Obecnie biblioteka wspiera następujące kontrolki takie jak okno główne, tekst statyczny, przycisk oraz pasek postępu. </w:t>
      </w:r>
    </w:p>
    <w:p w:rsidR="000D0AF0" w:rsidRDefault="000D0AF0" w:rsidP="000D0AF0">
      <w:pPr>
        <w:pStyle w:val="Nagwek4"/>
      </w:pPr>
      <w:bookmarkStart w:id="158" w:name="_Toc347594576"/>
      <w:bookmarkStart w:id="159" w:name="_Ref347609530"/>
      <w:bookmarkStart w:id="160" w:name="_Ref347609536"/>
      <w:r>
        <w:t>Okno</w:t>
      </w:r>
      <w:bookmarkEnd w:id="158"/>
      <w:bookmarkEnd w:id="159"/>
      <w:bookmarkEnd w:id="160"/>
    </w:p>
    <w:p w:rsidR="006C60E5" w:rsidRDefault="00E76126" w:rsidP="00A86A82">
      <w:pPr>
        <w:ind w:firstLine="0"/>
      </w:pPr>
      <w:r>
        <w:t xml:space="preserve">Podobnie jak w systemie „Windows” oknem możemy nazwać każdy element </w:t>
      </w:r>
      <w:r w:rsidR="003C3766">
        <w:t>„</w:t>
      </w:r>
      <w:r w:rsidRPr="003C3766">
        <w:rPr>
          <w:i/>
        </w:rPr>
        <w:t>GUI</w:t>
      </w:r>
      <w:r w:rsidR="003C3766">
        <w:t>”</w:t>
      </w:r>
      <w:r>
        <w:t xml:space="preserve">. Podrozdział ten ma jednak na celu przedstawienie okna głównego (ang. </w:t>
      </w:r>
      <w:proofErr w:type="spellStart"/>
      <w:r>
        <w:t>main</w:t>
      </w:r>
      <w:proofErr w:type="spellEnd"/>
      <w:r>
        <w:t xml:space="preserve"> </w:t>
      </w:r>
      <w:proofErr w:type="spellStart"/>
      <w:r>
        <w:t>window</w:t>
      </w:r>
      <w:proofErr w:type="spellEnd"/>
      <w:r>
        <w:t xml:space="preserve">) </w:t>
      </w:r>
      <w:r w:rsidR="00A86A82">
        <w:t>Okno</w:t>
      </w:r>
      <w:r>
        <w:t xml:space="preserve"> to</w:t>
      </w:r>
      <w:r w:rsidR="00A86A82">
        <w:t xml:space="preserve"> jest kontenerem który umożliwia zgrupowanie innych elementów stanowiących razem funkcjonalną całość. </w:t>
      </w:r>
      <w:r w:rsidR="007F1141">
        <w:t>Aktualnie istnieje jedynie możliwość tworzenia okien</w:t>
      </w:r>
      <w:r>
        <w:t xml:space="preserve"> głównych</w:t>
      </w:r>
      <w:r w:rsidR="007F1141">
        <w:t xml:space="preserve"> zajmujących całą powierzchnię ekr</w:t>
      </w:r>
      <w:r>
        <w:t>anu.</w:t>
      </w:r>
      <w:r w:rsidR="007F1141">
        <w:t xml:space="preserve"> </w:t>
      </w:r>
      <w:r>
        <w:t>P</w:t>
      </w:r>
      <w:r w:rsidR="007F1141">
        <w:t xml:space="preserve">rzełączania pomiędzy nimi dokonujemy wywołując funkcję </w:t>
      </w:r>
      <w:proofErr w:type="spellStart"/>
      <w:r w:rsidR="007F1141" w:rsidRPr="007F1141">
        <w:rPr>
          <w:rStyle w:val="Kodwlini"/>
        </w:rPr>
        <w:t>guiSetCurrentMainWindow</w:t>
      </w:r>
      <w:proofErr w:type="spellEnd"/>
      <w:r>
        <w:t>,</w:t>
      </w:r>
      <w:r w:rsidR="007F1141">
        <w:t xml:space="preserve"> której jako parametr</w:t>
      </w:r>
      <w:r>
        <w:t xml:space="preserve"> podajemy wskaźnik na okno które</w:t>
      </w:r>
      <w:r w:rsidR="007F1141">
        <w:t xml:space="preserve"> ma </w:t>
      </w:r>
      <w:r>
        <w:t>zostać aktywowane</w:t>
      </w:r>
      <w:r w:rsidR="007F1141">
        <w:t>.</w:t>
      </w:r>
      <w:r>
        <w:t xml:space="preserve"> </w:t>
      </w:r>
    </w:p>
    <w:p w:rsidR="006C60E5" w:rsidRDefault="006C60E5" w:rsidP="006C60E5">
      <w:pPr>
        <w:ind w:firstLine="708"/>
      </w:pPr>
      <w:r>
        <w:t>Aby stworzyć okno</w:t>
      </w:r>
      <w:r w:rsidR="00DA7ABF">
        <w:t xml:space="preserve"> będziemy musieli najpierw zarejestrować klasę tworzonego okna. Klasa okna określa jego wygląd oraz zachowanie. Wygląd okna jest określany poprzez podanie indeksu stylu z tablicy zdefiniowanej przez aplikację. Tablica ta </w:t>
      </w:r>
      <w:r w:rsidR="00DA7ABF">
        <w:lastRenderedPageBreak/>
        <w:t xml:space="preserve">przyjmuje typ </w:t>
      </w:r>
      <w:proofErr w:type="spellStart"/>
      <w:r w:rsidR="00DA7ABF" w:rsidRPr="00DA7ABF">
        <w:rPr>
          <w:rStyle w:val="Kodwlini"/>
        </w:rPr>
        <w:t>struct</w:t>
      </w:r>
      <w:proofErr w:type="spellEnd"/>
      <w:r w:rsidR="00DA7ABF" w:rsidRPr="00DA7ABF">
        <w:rPr>
          <w:rStyle w:val="Kodwlini"/>
        </w:rPr>
        <w:t xml:space="preserve"> </w:t>
      </w:r>
      <w:proofErr w:type="spellStart"/>
      <w:r w:rsidR="00DA7ABF" w:rsidRPr="00DA7ABF">
        <w:rPr>
          <w:rStyle w:val="Kodwlini"/>
        </w:rPr>
        <w:t>guiWinStyle</w:t>
      </w:r>
      <w:proofErr w:type="spellEnd"/>
      <w:r w:rsidR="00DA7ABF">
        <w:t xml:space="preserve"> i określa kolor tła, kolor tekstu oraz grubość i kolor obramowania. Kod źródłowy przykładowej tablicy znajduje się na dołączonej płycie CD pod ścieżką: „./</w:t>
      </w:r>
      <w:proofErr w:type="spellStart"/>
      <w:r w:rsidR="00DA7ABF">
        <w:t>source</w:t>
      </w:r>
      <w:proofErr w:type="spellEnd"/>
      <w:r w:rsidR="00DA7ABF">
        <w:t>/</w:t>
      </w:r>
      <w:proofErr w:type="spellStart"/>
      <w:r w:rsidR="00DA7ABF">
        <w:t>app</w:t>
      </w:r>
      <w:proofErr w:type="spellEnd"/>
      <w:r w:rsidR="00DA7ABF">
        <w:t>/</w:t>
      </w:r>
      <w:proofErr w:type="spellStart"/>
      <w:r w:rsidR="00DA7ABF">
        <w:t>rsc</w:t>
      </w:r>
      <w:proofErr w:type="spellEnd"/>
      <w:r w:rsidR="00DA7ABF">
        <w:t>/</w:t>
      </w:r>
      <w:proofErr w:type="spellStart"/>
      <w:r w:rsidR="00DA7ABF">
        <w:t>winstyle</w:t>
      </w:r>
      <w:proofErr w:type="spellEnd"/>
      <w:r w:rsidR="00DA7ABF">
        <w:t>/</w:t>
      </w:r>
      <w:proofErr w:type="spellStart"/>
      <w:r w:rsidR="00DA7ABF">
        <w:t>winstyle.h</w:t>
      </w:r>
      <w:proofErr w:type="spellEnd"/>
      <w:r w:rsidR="00DA7ABF">
        <w:t>”.</w:t>
      </w:r>
      <w:r w:rsidR="00620BD2">
        <w:t xml:space="preserve"> Zachowanie okna określane jest poprzez podanie wskaźnika na procedurę zdarzeniową którą będzie używać każda instancja definiowanej klasy okna. XX przedstawia przykładową definicję klasy okna.</w:t>
      </w:r>
    </w:p>
    <w:p w:rsidR="00620BD2" w:rsidRDefault="00620BD2" w:rsidP="00620BD2">
      <w:pPr>
        <w:pStyle w:val="PodpisKodu"/>
      </w:pPr>
      <w:r w:rsidRPr="00ED2FAF">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32</w:t>
      </w:r>
      <w:r w:rsidR="00412BA0">
        <w:rPr>
          <w:b/>
        </w:rPr>
        <w:fldChar w:fldCharType="end"/>
      </w:r>
      <w:r w:rsidR="00F07481" w:rsidRPr="00ED2FAF">
        <w:rPr>
          <w:b/>
        </w:rPr>
        <w:t>.</w:t>
      </w:r>
      <w:r w:rsidR="00F07481">
        <w:t xml:space="preserve"> Przykład definicji klasy okna</w:t>
      </w:r>
    </w:p>
    <w:p w:rsidR="00620BD2" w:rsidRPr="00412BA0" w:rsidRDefault="00620BD2" w:rsidP="00F07481">
      <w:pPr>
        <w:pStyle w:val="Kodrdowy"/>
        <w:rPr>
          <w:lang w:val="en-US"/>
        </w:rPr>
      </w:pPr>
      <w:proofErr w:type="spellStart"/>
      <w:r w:rsidRPr="00412BA0">
        <w:rPr>
          <w:color w:val="0000FF"/>
          <w:lang w:val="en-US"/>
        </w:rPr>
        <w:t>struct</w:t>
      </w:r>
      <w:proofErr w:type="spellEnd"/>
      <w:r w:rsidRPr="00412BA0">
        <w:rPr>
          <w:lang w:val="en-US"/>
        </w:rPr>
        <w:t xml:space="preserve"> </w:t>
      </w:r>
      <w:proofErr w:type="spellStart"/>
      <w:r w:rsidRPr="00412BA0">
        <w:rPr>
          <w:lang w:val="en-US"/>
        </w:rPr>
        <w:t>guiWndClassInfo</w:t>
      </w:r>
      <w:proofErr w:type="spellEnd"/>
      <w:r w:rsidRPr="00412BA0">
        <w:rPr>
          <w:lang w:val="en-US"/>
        </w:rPr>
        <w:t xml:space="preserve"> </w:t>
      </w:r>
      <w:proofErr w:type="spellStart"/>
      <w:r w:rsidRPr="00412BA0">
        <w:rPr>
          <w:lang w:val="en-US"/>
        </w:rPr>
        <w:t>wci</w:t>
      </w:r>
      <w:proofErr w:type="spellEnd"/>
      <w:r w:rsidRPr="00412BA0">
        <w:rPr>
          <w:lang w:val="en-US"/>
        </w:rPr>
        <w:t>;</w:t>
      </w:r>
    </w:p>
    <w:p w:rsidR="00620BD2" w:rsidRPr="00412BA0" w:rsidRDefault="00620BD2" w:rsidP="00F07481">
      <w:pPr>
        <w:pStyle w:val="Kodrdowy"/>
        <w:rPr>
          <w:lang w:val="en-US"/>
        </w:rPr>
      </w:pPr>
      <w:proofErr w:type="spellStart"/>
      <w:r w:rsidRPr="00412BA0">
        <w:rPr>
          <w:lang w:val="en-US"/>
        </w:rPr>
        <w:t>wci.className</w:t>
      </w:r>
      <w:proofErr w:type="spellEnd"/>
      <w:r w:rsidRPr="00412BA0">
        <w:rPr>
          <w:lang w:val="en-US"/>
        </w:rPr>
        <w:t xml:space="preserve"> = </w:t>
      </w:r>
      <w:r w:rsidRPr="00412BA0">
        <w:rPr>
          <w:color w:val="A31515"/>
          <w:lang w:val="en-US"/>
        </w:rPr>
        <w:t>"</w:t>
      </w:r>
      <w:proofErr w:type="spellStart"/>
      <w:r w:rsidRPr="00412BA0">
        <w:rPr>
          <w:color w:val="A31515"/>
          <w:lang w:val="en-US"/>
        </w:rPr>
        <w:t>wndplayer</w:t>
      </w:r>
      <w:proofErr w:type="spellEnd"/>
      <w:r w:rsidRPr="00412BA0">
        <w:rPr>
          <w:color w:val="A31515"/>
          <w:lang w:val="en-US"/>
        </w:rPr>
        <w:t>"</w:t>
      </w:r>
      <w:r w:rsidRPr="00412BA0">
        <w:rPr>
          <w:lang w:val="en-US"/>
        </w:rPr>
        <w:t>;</w:t>
      </w:r>
    </w:p>
    <w:p w:rsidR="00620BD2" w:rsidRPr="00412BA0" w:rsidRDefault="00620BD2" w:rsidP="00F07481">
      <w:pPr>
        <w:pStyle w:val="Kodrdowy"/>
        <w:rPr>
          <w:lang w:val="en-US"/>
        </w:rPr>
      </w:pPr>
      <w:proofErr w:type="spellStart"/>
      <w:r w:rsidRPr="00412BA0">
        <w:rPr>
          <w:lang w:val="en-US"/>
        </w:rPr>
        <w:t>wci.windowStyle</w:t>
      </w:r>
      <w:proofErr w:type="spellEnd"/>
      <w:r w:rsidRPr="00412BA0">
        <w:rPr>
          <w:lang w:val="en-US"/>
        </w:rPr>
        <w:t xml:space="preserve"> = WS_</w:t>
      </w:r>
      <w:r w:rsidR="00F07481" w:rsidRPr="00412BA0">
        <w:rPr>
          <w:lang w:val="en-US"/>
        </w:rPr>
        <w:t>NONE</w:t>
      </w:r>
      <w:r w:rsidRPr="00412BA0">
        <w:rPr>
          <w:lang w:val="en-US"/>
        </w:rPr>
        <w:t>;</w:t>
      </w:r>
    </w:p>
    <w:p w:rsidR="00620BD2" w:rsidRPr="00412BA0" w:rsidRDefault="00620BD2" w:rsidP="00F07481">
      <w:pPr>
        <w:pStyle w:val="Kodrdowy"/>
        <w:rPr>
          <w:lang w:val="en-US"/>
        </w:rPr>
      </w:pPr>
      <w:proofErr w:type="spellStart"/>
      <w:r w:rsidRPr="00412BA0">
        <w:rPr>
          <w:lang w:val="en-US"/>
        </w:rPr>
        <w:t>wci.colorStyle.shIdx</w:t>
      </w:r>
      <w:proofErr w:type="spellEnd"/>
      <w:r w:rsidRPr="00412BA0">
        <w:rPr>
          <w:lang w:val="en-US"/>
        </w:rPr>
        <w:t xml:space="preserve"> = WSTL_WINDOW_SH;</w:t>
      </w:r>
    </w:p>
    <w:p w:rsidR="00620BD2" w:rsidRPr="00620BD2" w:rsidRDefault="00620BD2" w:rsidP="00F07481">
      <w:pPr>
        <w:pStyle w:val="Kodrdowy"/>
        <w:rPr>
          <w:lang w:val="en-US"/>
        </w:rPr>
      </w:pPr>
      <w:proofErr w:type="spellStart"/>
      <w:r w:rsidRPr="00412BA0">
        <w:rPr>
          <w:lang w:val="en-US"/>
        </w:rPr>
        <w:t>wc</w:t>
      </w:r>
      <w:r w:rsidRPr="00620BD2">
        <w:rPr>
          <w:lang w:val="en-US"/>
        </w:rPr>
        <w:t>i.colorStyle.hlIdx</w:t>
      </w:r>
      <w:proofErr w:type="spellEnd"/>
      <w:r w:rsidRPr="00620BD2">
        <w:rPr>
          <w:lang w:val="en-US"/>
        </w:rPr>
        <w:t xml:space="preserve"> = WSTL_WINDOW_HL;</w:t>
      </w:r>
    </w:p>
    <w:p w:rsidR="00620BD2" w:rsidRPr="00620BD2" w:rsidRDefault="00620BD2" w:rsidP="00F07481">
      <w:pPr>
        <w:pStyle w:val="Kodrdowy"/>
        <w:rPr>
          <w:lang w:val="en-US"/>
        </w:rPr>
      </w:pPr>
      <w:proofErr w:type="spellStart"/>
      <w:r w:rsidRPr="00620BD2">
        <w:rPr>
          <w:lang w:val="en-US"/>
        </w:rPr>
        <w:t>wci.colorStyle.selIdx</w:t>
      </w:r>
      <w:proofErr w:type="spellEnd"/>
      <w:r w:rsidRPr="00620BD2">
        <w:rPr>
          <w:lang w:val="en-US"/>
        </w:rPr>
        <w:t xml:space="preserve"> = WSTL_WINDOW_SH;</w:t>
      </w:r>
    </w:p>
    <w:p w:rsidR="00620BD2" w:rsidRPr="00620BD2" w:rsidRDefault="00620BD2" w:rsidP="00F07481">
      <w:pPr>
        <w:pStyle w:val="Kodrdowy"/>
        <w:rPr>
          <w:lang w:val="en-US"/>
        </w:rPr>
      </w:pPr>
      <w:proofErr w:type="spellStart"/>
      <w:r w:rsidRPr="00620BD2">
        <w:rPr>
          <w:lang w:val="en-US"/>
        </w:rPr>
        <w:t>wci.colorStyle.gryIdx</w:t>
      </w:r>
      <w:proofErr w:type="spellEnd"/>
      <w:r w:rsidRPr="00620BD2">
        <w:rPr>
          <w:lang w:val="en-US"/>
        </w:rPr>
        <w:t xml:space="preserve"> = WSTL_WINDOW_SH;</w:t>
      </w:r>
    </w:p>
    <w:p w:rsidR="00620BD2" w:rsidRPr="00620BD2" w:rsidRDefault="00620BD2" w:rsidP="00F07481">
      <w:pPr>
        <w:pStyle w:val="Kodrdowy"/>
        <w:rPr>
          <w:lang w:val="en-US"/>
        </w:rPr>
      </w:pPr>
      <w:proofErr w:type="spellStart"/>
      <w:r w:rsidRPr="00620BD2">
        <w:rPr>
          <w:lang w:val="en-US"/>
        </w:rPr>
        <w:t>wci.windowProc</w:t>
      </w:r>
      <w:proofErr w:type="spellEnd"/>
      <w:r w:rsidRPr="00620BD2">
        <w:rPr>
          <w:lang w:val="en-US"/>
        </w:rPr>
        <w:t xml:space="preserve"> = </w:t>
      </w:r>
      <w:proofErr w:type="spellStart"/>
      <w:r w:rsidRPr="00620BD2">
        <w:rPr>
          <w:lang w:val="en-US"/>
        </w:rPr>
        <w:t>appPlayerWndProc</w:t>
      </w:r>
      <w:proofErr w:type="spellEnd"/>
      <w:r w:rsidRPr="00620BD2">
        <w:rPr>
          <w:lang w:val="en-US"/>
        </w:rPr>
        <w:t>;</w:t>
      </w:r>
    </w:p>
    <w:p w:rsidR="00620BD2" w:rsidRPr="00620BD2" w:rsidRDefault="00620BD2" w:rsidP="00F07481">
      <w:pPr>
        <w:pStyle w:val="Kodrdowy"/>
        <w:rPr>
          <w:lang w:val="en-US"/>
        </w:rPr>
      </w:pPr>
    </w:p>
    <w:p w:rsidR="00620BD2" w:rsidRDefault="00620BD2" w:rsidP="00F07481">
      <w:pPr>
        <w:pStyle w:val="Kodrdowy"/>
        <w:rPr>
          <w:lang w:val="en-US"/>
        </w:rPr>
      </w:pPr>
      <w:proofErr w:type="spellStart"/>
      <w:r w:rsidRPr="00620BD2">
        <w:rPr>
          <w:lang w:val="en-US"/>
        </w:rPr>
        <w:t>guiRegisterWindowClass</w:t>
      </w:r>
      <w:proofErr w:type="spellEnd"/>
      <w:r w:rsidRPr="00620BD2">
        <w:rPr>
          <w:lang w:val="en-US"/>
        </w:rPr>
        <w:t>(&amp;</w:t>
      </w:r>
      <w:proofErr w:type="spellStart"/>
      <w:r w:rsidRPr="00620BD2">
        <w:rPr>
          <w:lang w:val="en-US"/>
        </w:rPr>
        <w:t>wci</w:t>
      </w:r>
      <w:proofErr w:type="spellEnd"/>
      <w:r w:rsidRPr="00620BD2">
        <w:rPr>
          <w:lang w:val="en-US"/>
        </w:rPr>
        <w:t>);</w:t>
      </w:r>
    </w:p>
    <w:p w:rsidR="00F07481" w:rsidRPr="00ED5A6E" w:rsidRDefault="00F07481" w:rsidP="00F07481">
      <w:pPr>
        <w:ind w:firstLine="0"/>
      </w:pPr>
      <w:r w:rsidRPr="00F07481">
        <w:t xml:space="preserve">Aby używać zdefiniowanej w ten sposób klasy, trzeba ją najpierw zarejestrować w systemie. </w:t>
      </w:r>
      <w:r w:rsidR="00ED5A6E">
        <w:t xml:space="preserve">Dokonujemy tego wywołując funkcję </w:t>
      </w:r>
      <w:proofErr w:type="spellStart"/>
      <w:r w:rsidR="00ED5A6E" w:rsidRPr="00ED5A6E">
        <w:rPr>
          <w:rStyle w:val="Kodwlini"/>
        </w:rPr>
        <w:t>guiRegisterWindowClass</w:t>
      </w:r>
      <w:proofErr w:type="spellEnd"/>
      <w:r w:rsidR="00ED5A6E">
        <w:t xml:space="preserve"> widoczną w ostatniej linii zaprezentowanego przykładu.</w:t>
      </w:r>
    </w:p>
    <w:p w:rsidR="000D0AF0" w:rsidRDefault="00E76126" w:rsidP="006C60E5">
      <w:pPr>
        <w:ind w:firstLine="708"/>
      </w:pPr>
      <w:r>
        <w:t>Okno główne posiada specyficzną funkcję je tworzą</w:t>
      </w:r>
      <w:r w:rsidR="003C3766">
        <w:t xml:space="preserve">cą </w:t>
      </w:r>
      <w:r w:rsidR="00B40435">
        <w:t xml:space="preserve">(patrz </w:t>
      </w:r>
      <w:r w:rsidR="00B40435">
        <w:fldChar w:fldCharType="begin"/>
      </w:r>
      <w:r w:rsidR="00B40435">
        <w:instrText xml:space="preserve"> REF _Ref347670763 \h </w:instrText>
      </w:r>
      <w:r w:rsidR="00B40435">
        <w:fldChar w:fldCharType="separate"/>
      </w:r>
      <w:r w:rsidR="00B40435">
        <w:t xml:space="preserve">Kod źródłowy </w:t>
      </w:r>
      <w:r w:rsidR="00B40435">
        <w:rPr>
          <w:noProof/>
        </w:rPr>
        <w:t>2</w:t>
      </w:r>
      <w:r w:rsidR="00B40435">
        <w:t>.</w:t>
      </w:r>
      <w:r w:rsidR="00B40435">
        <w:rPr>
          <w:noProof/>
        </w:rPr>
        <w:t>32</w:t>
      </w:r>
      <w:r w:rsidR="00B40435">
        <w:fldChar w:fldCharType="end"/>
      </w:r>
      <w:r w:rsidR="00B40435">
        <w:t xml:space="preserve"> na stornie </w:t>
      </w:r>
      <w:r w:rsidR="00B40435">
        <w:fldChar w:fldCharType="begin"/>
      </w:r>
      <w:r w:rsidR="00B40435">
        <w:instrText xml:space="preserve"> PAGEREF _Ref347670766 \h </w:instrText>
      </w:r>
      <w:r w:rsidR="00B40435">
        <w:fldChar w:fldCharType="separate"/>
      </w:r>
      <w:r w:rsidR="00B40435">
        <w:rPr>
          <w:noProof/>
        </w:rPr>
        <w:t>58</w:t>
      </w:r>
      <w:r w:rsidR="00B40435">
        <w:fldChar w:fldCharType="end"/>
      </w:r>
      <w:r w:rsidR="00B40435">
        <w:t>). D</w:t>
      </w:r>
      <w:r w:rsidR="003C3766">
        <w:t>la wszystkich innych kontrolek i</w:t>
      </w:r>
      <w:r w:rsidR="00B40435">
        <w:t>stnieje jedna</w:t>
      </w:r>
      <w:r w:rsidR="008D1AD4">
        <w:t>,</w:t>
      </w:r>
      <w:r w:rsidR="00B40435">
        <w:t xml:space="preserve"> wspólna funkcja o zbliżonej budowie (patrz XX na stronie XX).</w:t>
      </w:r>
    </w:p>
    <w:p w:rsidR="00B40435" w:rsidRPr="00620BD2" w:rsidRDefault="00B40435" w:rsidP="00B40435">
      <w:pPr>
        <w:pStyle w:val="PodpisKodu"/>
      </w:pPr>
      <w:bookmarkStart w:id="161" w:name="_Ref347670763"/>
      <w:bookmarkStart w:id="162" w:name="_Ref347670766"/>
      <w:r w:rsidRPr="0000795E">
        <w:rPr>
          <w:b/>
        </w:rPr>
        <w:t xml:space="preserve">Kod źródłowy </w:t>
      </w:r>
      <w:r w:rsidR="00412BA0">
        <w:rPr>
          <w:b/>
        </w:rPr>
        <w:fldChar w:fldCharType="begin"/>
      </w:r>
      <w:r w:rsidR="00412BA0">
        <w:rPr>
          <w:b/>
        </w:rPr>
        <w:instrText xml:space="preserve"> STYLEREF 1 \s </w:instrText>
      </w:r>
      <w:r w:rsidR="00412BA0">
        <w:rPr>
          <w:b/>
        </w:rPr>
        <w:fldChar w:fldCharType="separate"/>
      </w:r>
      <w:r w:rsidR="00412BA0">
        <w:rPr>
          <w:b/>
          <w:noProof/>
        </w:rPr>
        <w:t>2</w:t>
      </w:r>
      <w:r w:rsidR="00412BA0">
        <w:rPr>
          <w:b/>
        </w:rPr>
        <w:fldChar w:fldCharType="end"/>
      </w:r>
      <w:r w:rsidR="00412BA0">
        <w:rPr>
          <w:b/>
        </w:rPr>
        <w:t>.</w:t>
      </w:r>
      <w:r w:rsidR="00412BA0">
        <w:rPr>
          <w:b/>
        </w:rPr>
        <w:fldChar w:fldCharType="begin"/>
      </w:r>
      <w:r w:rsidR="00412BA0">
        <w:rPr>
          <w:b/>
        </w:rPr>
        <w:instrText xml:space="preserve"> SEQ Kod_źródłowy \* ARABIC \s 1 </w:instrText>
      </w:r>
      <w:r w:rsidR="00412BA0">
        <w:rPr>
          <w:b/>
        </w:rPr>
        <w:fldChar w:fldCharType="separate"/>
      </w:r>
      <w:r w:rsidR="00412BA0">
        <w:rPr>
          <w:b/>
          <w:noProof/>
        </w:rPr>
        <w:t>33</w:t>
      </w:r>
      <w:r w:rsidR="00412BA0">
        <w:rPr>
          <w:b/>
        </w:rPr>
        <w:fldChar w:fldCharType="end"/>
      </w:r>
      <w:bookmarkEnd w:id="161"/>
      <w:r w:rsidRPr="0000795E">
        <w:rPr>
          <w:b/>
        </w:rPr>
        <w:t>.</w:t>
      </w:r>
      <w:r>
        <w:t xml:space="preserve"> </w:t>
      </w:r>
      <w:r w:rsidRPr="00620BD2">
        <w:t xml:space="preserve">Prototyp funkcji </w:t>
      </w:r>
      <w:proofErr w:type="spellStart"/>
      <w:r w:rsidRPr="00620BD2">
        <w:rPr>
          <w:rStyle w:val="Kodwlini"/>
        </w:rPr>
        <w:t>guiCreateMainWindow</w:t>
      </w:r>
      <w:bookmarkEnd w:id="162"/>
      <w:proofErr w:type="spellEnd"/>
    </w:p>
    <w:p w:rsidR="00B40435" w:rsidRPr="00620BD2" w:rsidRDefault="00B40435" w:rsidP="00B40435">
      <w:pPr>
        <w:pStyle w:val="Kodrdowy"/>
      </w:pPr>
      <w:proofErr w:type="spellStart"/>
      <w:r w:rsidRPr="00620BD2">
        <w:rPr>
          <w:color w:val="0000FF"/>
        </w:rPr>
        <w:t>struct</w:t>
      </w:r>
      <w:proofErr w:type="spellEnd"/>
      <w:r w:rsidRPr="00620BD2">
        <w:t xml:space="preserve"> </w:t>
      </w:r>
      <w:proofErr w:type="spellStart"/>
      <w:r w:rsidRPr="00620BD2">
        <w:t>guiMainWindow</w:t>
      </w:r>
      <w:proofErr w:type="spellEnd"/>
      <w:r w:rsidRPr="00620BD2">
        <w:t xml:space="preserve"> *</w:t>
      </w:r>
      <w:proofErr w:type="spellStart"/>
      <w:r w:rsidRPr="00620BD2">
        <w:t>guiCreateMainWindow</w:t>
      </w:r>
      <w:proofErr w:type="spellEnd"/>
      <w:r w:rsidRPr="00620BD2">
        <w:t xml:space="preserve"> (</w:t>
      </w:r>
    </w:p>
    <w:p w:rsidR="00B40435" w:rsidRPr="00B40435" w:rsidRDefault="00B40435" w:rsidP="00B40435">
      <w:pPr>
        <w:pStyle w:val="Kodrdowy"/>
        <w:rPr>
          <w:lang w:val="en-US"/>
        </w:rPr>
      </w:pPr>
      <w:r w:rsidRPr="00620BD2">
        <w:t xml:space="preserve">        </w:t>
      </w:r>
      <w:proofErr w:type="spellStart"/>
      <w:r w:rsidRPr="00B40435">
        <w:rPr>
          <w:color w:val="0000FF"/>
          <w:lang w:val="en-US"/>
        </w:rPr>
        <w:t>const</w:t>
      </w:r>
      <w:proofErr w:type="spellEnd"/>
      <w:r w:rsidRPr="00B40435">
        <w:rPr>
          <w:lang w:val="en-US"/>
        </w:rPr>
        <w:t xml:space="preserve"> </w:t>
      </w:r>
      <w:r w:rsidRPr="00B40435">
        <w:rPr>
          <w:color w:val="0000FF"/>
          <w:lang w:val="en-US"/>
        </w:rPr>
        <w:t>char</w:t>
      </w:r>
      <w:r w:rsidRPr="00B40435">
        <w:rPr>
          <w:lang w:val="en-US"/>
        </w:rPr>
        <w:t xml:space="preserve">* </w:t>
      </w:r>
      <w:proofErr w:type="spellStart"/>
      <w:r w:rsidRPr="00B40435">
        <w:rPr>
          <w:lang w:val="en-US"/>
        </w:rPr>
        <w:t>pClassName</w:t>
      </w:r>
      <w:proofErr w:type="spellEnd"/>
      <w:r w:rsidRPr="00B40435">
        <w:rPr>
          <w:lang w:val="en-US"/>
        </w:rPr>
        <w:t>,</w:t>
      </w:r>
    </w:p>
    <w:p w:rsidR="00B40435" w:rsidRPr="00B40435" w:rsidRDefault="00B40435" w:rsidP="00B40435">
      <w:pPr>
        <w:pStyle w:val="Kodrdowy"/>
        <w:rPr>
          <w:lang w:val="en-US"/>
        </w:rPr>
      </w:pPr>
      <w:r w:rsidRPr="00B40435">
        <w:rPr>
          <w:lang w:val="en-US"/>
        </w:rPr>
        <w:t xml:space="preserve">        </w:t>
      </w:r>
      <w:proofErr w:type="spellStart"/>
      <w:r w:rsidRPr="00B40435">
        <w:rPr>
          <w:color w:val="0000FF"/>
          <w:lang w:val="en-US"/>
        </w:rPr>
        <w:t>const</w:t>
      </w:r>
      <w:proofErr w:type="spellEnd"/>
      <w:r w:rsidRPr="00B40435">
        <w:rPr>
          <w:lang w:val="en-US"/>
        </w:rPr>
        <w:t xml:space="preserve"> </w:t>
      </w:r>
      <w:r w:rsidRPr="00B40435">
        <w:rPr>
          <w:color w:val="0000FF"/>
          <w:lang w:val="en-US"/>
        </w:rPr>
        <w:t>char</w:t>
      </w:r>
      <w:r w:rsidRPr="00B40435">
        <w:rPr>
          <w:lang w:val="en-US"/>
        </w:rPr>
        <w:t xml:space="preserve">* </w:t>
      </w:r>
      <w:proofErr w:type="spellStart"/>
      <w:r w:rsidRPr="00B40435">
        <w:rPr>
          <w:lang w:val="en-US"/>
        </w:rPr>
        <w:t>pCaption</w:t>
      </w:r>
      <w:proofErr w:type="spellEnd"/>
      <w:r w:rsidRPr="00B40435">
        <w:rPr>
          <w:lang w:val="en-US"/>
        </w:rPr>
        <w:t xml:space="preserve">, UINT32 </w:t>
      </w:r>
      <w:proofErr w:type="spellStart"/>
      <w:r w:rsidRPr="00B40435">
        <w:rPr>
          <w:lang w:val="en-US"/>
        </w:rPr>
        <w:t>pStyle</w:t>
      </w:r>
      <w:proofErr w:type="spellEnd"/>
      <w:r w:rsidRPr="00B40435">
        <w:rPr>
          <w:lang w:val="en-US"/>
        </w:rPr>
        <w:t>,</w:t>
      </w:r>
    </w:p>
    <w:p w:rsidR="00B40435" w:rsidRDefault="00B40435" w:rsidP="00B40435">
      <w:pPr>
        <w:pStyle w:val="Kodrdowy"/>
        <w:rPr>
          <w:lang w:val="en-US"/>
        </w:rPr>
      </w:pPr>
      <w:r w:rsidRPr="00B40435">
        <w:rPr>
          <w:lang w:val="en-US"/>
        </w:rPr>
        <w:t xml:space="preserve">        UINT16 </w:t>
      </w:r>
      <w:proofErr w:type="spellStart"/>
      <w:r w:rsidRPr="00B40435">
        <w:rPr>
          <w:lang w:val="en-US"/>
        </w:rPr>
        <w:t>pId</w:t>
      </w:r>
      <w:proofErr w:type="spellEnd"/>
      <w:r w:rsidRPr="00B40435">
        <w:rPr>
          <w:lang w:val="en-US"/>
        </w:rPr>
        <w:t xml:space="preserve">, UINT16 </w:t>
      </w:r>
      <w:proofErr w:type="spellStart"/>
      <w:r w:rsidRPr="00B40435">
        <w:rPr>
          <w:lang w:val="en-US"/>
        </w:rPr>
        <w:t>pFocusedId</w:t>
      </w:r>
      <w:proofErr w:type="spellEnd"/>
      <w:r w:rsidRPr="00B40435">
        <w:rPr>
          <w:lang w:val="en-US"/>
        </w:rPr>
        <w:t xml:space="preserve">, </w:t>
      </w:r>
    </w:p>
    <w:p w:rsidR="00B40435" w:rsidRDefault="00B40435" w:rsidP="00B40435">
      <w:pPr>
        <w:pStyle w:val="Kodrdowy"/>
        <w:rPr>
          <w:lang w:val="en-US"/>
        </w:rPr>
      </w:pPr>
      <w:r>
        <w:rPr>
          <w:lang w:val="en-US"/>
        </w:rPr>
        <w:t xml:space="preserve">        </w:t>
      </w:r>
      <w:r w:rsidRPr="00B40435">
        <w:rPr>
          <w:lang w:val="en-US"/>
        </w:rPr>
        <w:t xml:space="preserve">UINT16 </w:t>
      </w:r>
      <w:proofErr w:type="spellStart"/>
      <w:r w:rsidRPr="00B40435">
        <w:rPr>
          <w:lang w:val="en-US"/>
        </w:rPr>
        <w:t>pX</w:t>
      </w:r>
      <w:proofErr w:type="spellEnd"/>
      <w:r w:rsidRPr="00B40435">
        <w:rPr>
          <w:lang w:val="en-US"/>
        </w:rPr>
        <w:t>, U</w:t>
      </w:r>
      <w:r>
        <w:rPr>
          <w:lang w:val="en-US"/>
        </w:rPr>
        <w:t xml:space="preserve">INT16 </w:t>
      </w:r>
      <w:proofErr w:type="spellStart"/>
      <w:r>
        <w:rPr>
          <w:lang w:val="en-US"/>
        </w:rPr>
        <w:t>pY</w:t>
      </w:r>
      <w:proofErr w:type="spellEnd"/>
      <w:r>
        <w:rPr>
          <w:lang w:val="en-US"/>
        </w:rPr>
        <w:t xml:space="preserve">, </w:t>
      </w:r>
    </w:p>
    <w:p w:rsidR="00B40435" w:rsidRPr="00B40435" w:rsidRDefault="00B40435" w:rsidP="00B40435">
      <w:pPr>
        <w:pStyle w:val="Kodrdowy"/>
        <w:rPr>
          <w:lang w:val="en-US"/>
        </w:rPr>
      </w:pPr>
      <w:r>
        <w:rPr>
          <w:lang w:val="en-US"/>
        </w:rPr>
        <w:t xml:space="preserve">        UINT16 </w:t>
      </w:r>
      <w:proofErr w:type="spellStart"/>
      <w:r>
        <w:rPr>
          <w:lang w:val="en-US"/>
        </w:rPr>
        <w:t>pW</w:t>
      </w:r>
      <w:proofErr w:type="spellEnd"/>
      <w:r>
        <w:rPr>
          <w:lang w:val="en-US"/>
        </w:rPr>
        <w:t>, UINT16 pH);</w:t>
      </w:r>
    </w:p>
    <w:p w:rsidR="007C4652" w:rsidRDefault="007C4652" w:rsidP="007C4652">
      <w:pPr>
        <w:pStyle w:val="Podpistabeli"/>
      </w:pPr>
      <w:proofErr w:type="spellStart"/>
      <w:r w:rsidRPr="00B40435">
        <w:rPr>
          <w:b/>
          <w:lang w:val="en-US"/>
        </w:rPr>
        <w:t>Tabela</w:t>
      </w:r>
      <w:proofErr w:type="spellEnd"/>
      <w:r w:rsidRPr="00B40435">
        <w:rPr>
          <w:b/>
          <w:lang w:val="en-US"/>
        </w:rPr>
        <w:t xml:space="preserve"> </w:t>
      </w:r>
      <w:r w:rsidRPr="007C4652">
        <w:rPr>
          <w:b/>
        </w:rPr>
        <w:fldChar w:fldCharType="begin"/>
      </w:r>
      <w:r w:rsidRPr="00B40435">
        <w:rPr>
          <w:b/>
          <w:lang w:val="en-US"/>
        </w:rPr>
        <w:instrText xml:space="preserve"> STYLEREF 1 \s </w:instrText>
      </w:r>
      <w:r w:rsidRPr="007C4652">
        <w:rPr>
          <w:b/>
        </w:rPr>
        <w:fldChar w:fldCharType="separate"/>
      </w:r>
      <w:r w:rsidRPr="00B40435">
        <w:rPr>
          <w:b/>
          <w:noProof/>
          <w:lang w:val="en-US"/>
        </w:rPr>
        <w:t>2</w:t>
      </w:r>
      <w:r w:rsidRPr="007C4652">
        <w:rPr>
          <w:b/>
        </w:rPr>
        <w:fldChar w:fldCharType="end"/>
      </w:r>
      <w:r w:rsidRPr="00B40435">
        <w:rPr>
          <w:b/>
          <w:lang w:val="en-US"/>
        </w:rPr>
        <w:t>.</w:t>
      </w:r>
      <w:r w:rsidRPr="007C4652">
        <w:rPr>
          <w:b/>
        </w:rPr>
        <w:fldChar w:fldCharType="begin"/>
      </w:r>
      <w:r w:rsidRPr="00B40435">
        <w:rPr>
          <w:b/>
          <w:lang w:val="en-US"/>
        </w:rPr>
        <w:instrText xml:space="preserve"> SEQ Tabela \* ARABIC \s 1 </w:instrText>
      </w:r>
      <w:r w:rsidRPr="007C4652">
        <w:rPr>
          <w:b/>
        </w:rPr>
        <w:fldChar w:fldCharType="separate"/>
      </w:r>
      <w:r w:rsidRPr="00620BD2">
        <w:rPr>
          <w:b/>
          <w:noProof/>
        </w:rPr>
        <w:t>3</w:t>
      </w:r>
      <w:r w:rsidRPr="007C4652">
        <w:rPr>
          <w:b/>
        </w:rPr>
        <w:fldChar w:fldCharType="end"/>
      </w:r>
      <w:r w:rsidRPr="00620BD2">
        <w:rPr>
          <w:b/>
        </w:rPr>
        <w:t>.</w:t>
      </w:r>
      <w:r w:rsidRPr="00620BD2">
        <w:t xml:space="preserve"> </w:t>
      </w:r>
      <w:r>
        <w:t xml:space="preserve">Lista parametrów funkcji </w:t>
      </w:r>
      <w:proofErr w:type="spellStart"/>
      <w:r w:rsidRPr="003C3766">
        <w:rPr>
          <w:rStyle w:val="Kodwlini"/>
        </w:rPr>
        <w:t>guiCreateMainWindow</w:t>
      </w:r>
      <w:proofErr w:type="spellEnd"/>
      <w:r>
        <w:t xml:space="preserve"> </w:t>
      </w:r>
    </w:p>
    <w:p w:rsidR="007C4652" w:rsidRDefault="007C4652" w:rsidP="007C4652">
      <w:pPr>
        <w:pStyle w:val="Podpistabeli"/>
      </w:pPr>
      <w:r>
        <w:t>Źródło: Opracowanie własne</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2905"/>
        <w:gridCol w:w="6022"/>
      </w:tblGrid>
      <w:tr w:rsidR="007C4652" w:rsidTr="006C60E5">
        <w:trPr>
          <w:jc w:val="center"/>
        </w:trPr>
        <w:tc>
          <w:tcPr>
            <w:tcW w:w="2905" w:type="dxa"/>
            <w:shd w:val="clear" w:color="auto" w:fill="262626" w:themeFill="text1" w:themeFillTint="D9"/>
            <w:vAlign w:val="center"/>
          </w:tcPr>
          <w:p w:rsidR="007C4652" w:rsidRDefault="007C4652" w:rsidP="00A7111F">
            <w:pPr>
              <w:ind w:firstLine="0"/>
              <w:jc w:val="left"/>
            </w:pPr>
            <w:r>
              <w:t>Parametr</w:t>
            </w:r>
          </w:p>
        </w:tc>
        <w:tc>
          <w:tcPr>
            <w:tcW w:w="6022" w:type="dxa"/>
            <w:shd w:val="clear" w:color="auto" w:fill="262626" w:themeFill="text1" w:themeFillTint="D9"/>
            <w:vAlign w:val="center"/>
          </w:tcPr>
          <w:p w:rsidR="007C4652" w:rsidRDefault="007C4652" w:rsidP="00A7111F">
            <w:pPr>
              <w:ind w:firstLine="0"/>
              <w:jc w:val="left"/>
            </w:pPr>
            <w:r>
              <w:t>Opis</w:t>
            </w:r>
          </w:p>
        </w:tc>
      </w:tr>
      <w:tr w:rsidR="007C4652" w:rsidTr="006C60E5">
        <w:trPr>
          <w:jc w:val="center"/>
        </w:trPr>
        <w:tc>
          <w:tcPr>
            <w:tcW w:w="2905" w:type="dxa"/>
          </w:tcPr>
          <w:p w:rsidR="007C4652" w:rsidRPr="006C60E5" w:rsidRDefault="006C60E5" w:rsidP="00A7111F">
            <w:pPr>
              <w:ind w:firstLine="0"/>
              <w:jc w:val="left"/>
              <w:rPr>
                <w:rStyle w:val="Kodwlini"/>
              </w:rPr>
            </w:pPr>
            <w:proofErr w:type="spellStart"/>
            <w:r w:rsidRPr="006C60E5">
              <w:rPr>
                <w:rStyle w:val="Kodwlini"/>
              </w:rPr>
              <w:t>pClassName</w:t>
            </w:r>
            <w:proofErr w:type="spellEnd"/>
          </w:p>
        </w:tc>
        <w:tc>
          <w:tcPr>
            <w:tcW w:w="6022" w:type="dxa"/>
          </w:tcPr>
          <w:p w:rsidR="007C4652" w:rsidRDefault="006C60E5" w:rsidP="006C60E5">
            <w:pPr>
              <w:ind w:firstLine="0"/>
            </w:pPr>
            <w:r>
              <w:t>Nazwa klasy okna, które chcemy stworzyć. W przeciwieństwie do „</w:t>
            </w:r>
            <w:proofErr w:type="spellStart"/>
            <w:r w:rsidRPr="006C60E5">
              <w:rPr>
                <w:i/>
              </w:rPr>
              <w:t>WinAPI</w:t>
            </w:r>
            <w:proofErr w:type="spellEnd"/>
            <w:r>
              <w:t xml:space="preserve">” nie istnieje ograniczenie, że </w:t>
            </w:r>
            <w:r>
              <w:lastRenderedPageBreak/>
              <w:t>klasa musi zostać zarejestrowana przez tą samą aplikację która próbuj stworzyć jej okno.</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lastRenderedPageBreak/>
              <w:t>pCaption</w:t>
            </w:r>
            <w:proofErr w:type="spellEnd"/>
          </w:p>
        </w:tc>
        <w:tc>
          <w:tcPr>
            <w:tcW w:w="6022" w:type="dxa"/>
          </w:tcPr>
          <w:p w:rsidR="006C60E5" w:rsidRDefault="006C60E5" w:rsidP="006C60E5">
            <w:pPr>
              <w:ind w:firstLine="0"/>
            </w:pPr>
            <w:r>
              <w:t>Tytuł okna. W obecnej wersji biblioteki, tytuł nie jest wyświetlany, ponieważ okno nie posiada standardowego obramowania. Wyświetlanie obramowania okna wraz z belką tytułową zostanie zaimplementowana jak tylko będzie możliwe wyświetlanie wielu okien jednocześnie. Wtedy będzie to niezbędne.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pStyle</w:t>
            </w:r>
            <w:proofErr w:type="spellEnd"/>
          </w:p>
        </w:tc>
        <w:tc>
          <w:tcPr>
            <w:tcW w:w="6022" w:type="dxa"/>
          </w:tcPr>
          <w:p w:rsidR="006C60E5" w:rsidRDefault="006C60E5" w:rsidP="00E579B7">
            <w:pPr>
              <w:ind w:firstLine="0"/>
            </w:pPr>
            <w:r>
              <w:t xml:space="preserve">Style określające wygląd tworzonego okna. Dla okien głównych obecnie wspierany jest jedynie styl  </w:t>
            </w:r>
            <w:r w:rsidR="00E579B7" w:rsidRPr="00E579B7">
              <w:rPr>
                <w:rStyle w:val="Kodwlini"/>
              </w:rPr>
              <w:t>WS_VISIBLE</w:t>
            </w:r>
            <w:r w:rsidR="00E579B7">
              <w:t>. Wywołanie funkcji z tym stylem spowoduje automatyczne ustawienie stworzonego okna jako aktywne oraz narysowanie go na ekranie.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pId</w:t>
            </w:r>
            <w:proofErr w:type="spellEnd"/>
          </w:p>
        </w:tc>
        <w:tc>
          <w:tcPr>
            <w:tcW w:w="6022" w:type="dxa"/>
          </w:tcPr>
          <w:p w:rsidR="006C60E5" w:rsidRDefault="00E579B7" w:rsidP="00A7111F">
            <w:pPr>
              <w:ind w:firstLine="0"/>
            </w:pPr>
            <w:r>
              <w:t>Identyfikator okna, używany podczas przełączania aktywnych kontrolek przy pomocy przycisków kierunkowych na pilocie zdalnego sterowania lub klawiaturze.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pFocusedId</w:t>
            </w:r>
            <w:proofErr w:type="spellEnd"/>
          </w:p>
        </w:tc>
        <w:tc>
          <w:tcPr>
            <w:tcW w:w="6022" w:type="dxa"/>
          </w:tcPr>
          <w:p w:rsidR="006C60E5" w:rsidRDefault="00E579B7" w:rsidP="00E579B7">
            <w:pPr>
              <w:ind w:firstLine="0"/>
            </w:pPr>
            <w:r>
              <w:t>Identyfikator aktywnej kontrolki wewnątrz tego okna.</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pX</w:t>
            </w:r>
            <w:proofErr w:type="spellEnd"/>
            <w:r w:rsidRPr="006C60E5">
              <w:rPr>
                <w:rStyle w:val="Kodwlini"/>
              </w:rPr>
              <w:t xml:space="preserve">, </w:t>
            </w:r>
            <w:proofErr w:type="spellStart"/>
            <w:r w:rsidRPr="006C60E5">
              <w:rPr>
                <w:rStyle w:val="Kodwlini"/>
              </w:rPr>
              <w:t>pY</w:t>
            </w:r>
            <w:proofErr w:type="spellEnd"/>
          </w:p>
        </w:tc>
        <w:tc>
          <w:tcPr>
            <w:tcW w:w="6022" w:type="dxa"/>
          </w:tcPr>
          <w:p w:rsidR="006C60E5" w:rsidRDefault="00E579B7" w:rsidP="00A7111F">
            <w:pPr>
              <w:ind w:firstLine="0"/>
            </w:pPr>
            <w:r>
              <w:t>Pozycja lewego górnego rogu okna na ekranie.</w:t>
            </w:r>
          </w:p>
        </w:tc>
      </w:tr>
      <w:tr w:rsidR="006C60E5" w:rsidTr="006C60E5">
        <w:trPr>
          <w:jc w:val="center"/>
        </w:trPr>
        <w:tc>
          <w:tcPr>
            <w:tcW w:w="2905" w:type="dxa"/>
          </w:tcPr>
          <w:p w:rsidR="006C60E5" w:rsidRPr="006C60E5" w:rsidRDefault="006C60E5" w:rsidP="00A7111F">
            <w:pPr>
              <w:ind w:firstLine="0"/>
              <w:jc w:val="left"/>
              <w:rPr>
                <w:rStyle w:val="Kodwlini"/>
              </w:rPr>
            </w:pPr>
            <w:proofErr w:type="spellStart"/>
            <w:r w:rsidRPr="006C60E5">
              <w:rPr>
                <w:rStyle w:val="Kodwlini"/>
              </w:rPr>
              <w:t>pW</w:t>
            </w:r>
            <w:proofErr w:type="spellEnd"/>
            <w:r w:rsidRPr="006C60E5">
              <w:rPr>
                <w:rStyle w:val="Kodwlini"/>
              </w:rPr>
              <w:t xml:space="preserve">, </w:t>
            </w:r>
            <w:proofErr w:type="spellStart"/>
            <w:r w:rsidRPr="006C60E5">
              <w:rPr>
                <w:rStyle w:val="Kodwlini"/>
              </w:rPr>
              <w:t>pH</w:t>
            </w:r>
            <w:proofErr w:type="spellEnd"/>
          </w:p>
        </w:tc>
        <w:tc>
          <w:tcPr>
            <w:tcW w:w="6022" w:type="dxa"/>
          </w:tcPr>
          <w:p w:rsidR="006C60E5" w:rsidRDefault="00E579B7" w:rsidP="00A7111F">
            <w:pPr>
              <w:ind w:firstLine="0"/>
            </w:pPr>
            <w:r>
              <w:t>Szerokość (</w:t>
            </w:r>
            <w:proofErr w:type="spellStart"/>
            <w:r w:rsidRPr="00E579B7">
              <w:rPr>
                <w:rStyle w:val="Kodwlini"/>
              </w:rPr>
              <w:t>pW</w:t>
            </w:r>
            <w:proofErr w:type="spellEnd"/>
            <w:r>
              <w:t>) oraz wysokość (</w:t>
            </w:r>
            <w:proofErr w:type="spellStart"/>
            <w:r w:rsidRPr="00E579B7">
              <w:rPr>
                <w:rStyle w:val="Kodwlini"/>
              </w:rPr>
              <w:t>pH</w:t>
            </w:r>
            <w:proofErr w:type="spellEnd"/>
            <w:r>
              <w:t xml:space="preserve">) </w:t>
            </w:r>
            <w:r w:rsidR="000328A3">
              <w:t xml:space="preserve">tworzonego </w:t>
            </w:r>
            <w:r>
              <w:t>okna.</w:t>
            </w:r>
          </w:p>
        </w:tc>
      </w:tr>
    </w:tbl>
    <w:p w:rsidR="007C4652" w:rsidRDefault="00A04BB6" w:rsidP="00ED2FAF">
      <w:pPr>
        <w:spacing w:before="624"/>
        <w:ind w:firstLine="0"/>
      </w:pPr>
      <w:r>
        <w:t>Stworzone w ten sposób okno, jest gotowe do odbierania komunikatów z systemu oraz do tworzenia kontrolek które przyjmą je jako rodzica. Wszystkie te kontrolki tworzone będą w bardzo zbliżony sposób. Jest to poziom abstrakcji który był założeniem i który udało się osiągnąć. Wywołując jedno polecenie jesteśmy w stanie stworzyć dowolną kontrolkę np. przycisk, który może reagować na polecenia użytkownika i w zależności od tych poleceń odpowiednio reagować, np. zmieniać kolor po najechaniu na niego rysikiem oraz odsyłać komunikaty zwrotne do okna rodzica. Na podstawie tych komunikatów w procedurze zdarzeniowej okna rodzica możemy reagować na akcje wykonane przez użytkownika aplikacji.</w:t>
      </w:r>
    </w:p>
    <w:p w:rsidR="000D0AF0" w:rsidRDefault="000D0AF0" w:rsidP="000D0AF0">
      <w:pPr>
        <w:pStyle w:val="Nagwek4"/>
      </w:pPr>
      <w:bookmarkStart w:id="163" w:name="_Toc347594577"/>
      <w:r>
        <w:t>Tekst statyczny</w:t>
      </w:r>
      <w:bookmarkEnd w:id="163"/>
    </w:p>
    <w:p w:rsidR="000D0AF0" w:rsidRDefault="00A04BB6" w:rsidP="00A04BB6">
      <w:pPr>
        <w:ind w:firstLine="0"/>
      </w:pPr>
      <w:r>
        <w:t xml:space="preserve">Jedną z podstawowych i zarazem najprostszą kontrolką, jest tekst statyczny. Jest to kontrolka wyłącznie informacyjna. Oznacza to, że nie odsyła żadnych komunikatów zwrotnych do okna rodzica. Aby stworzyć kontrolkę zdefiniowaną przez system, jak na przykład tekst statyczny nie jest konieczna rejestracja klasy. Tę czynność wykonał za nas </w:t>
      </w:r>
      <w:r>
        <w:lastRenderedPageBreak/>
        <w:t xml:space="preserve">system operacyjny, rejestrując klasy kontrolek podstawowych które możemy używać w aplikacji, nie przywiązując uwagi do ich wewnętrznego sposobu działania. W celu stworzenia kontrolki dowolnego typu wywołujemy funkcję </w:t>
      </w:r>
      <w:proofErr w:type="spellStart"/>
      <w:r w:rsidRPr="00A04BB6">
        <w:t>guiCreateWindow</w:t>
      </w:r>
      <w:proofErr w:type="spellEnd"/>
      <w:r>
        <w:t>. Jej parametry są niemal identyczne, jak w przypadku tworzenia okna głównego. Jedy</w:t>
      </w:r>
      <w:r w:rsidR="00412BA0">
        <w:t>nymi różnicami są</w:t>
      </w:r>
      <w:r>
        <w:t xml:space="preserve"> konieczność podania identyfikatorów elementów „</w:t>
      </w:r>
      <w:r w:rsidRPr="00A04BB6">
        <w:rPr>
          <w:i/>
        </w:rPr>
        <w:t>GUI</w:t>
      </w:r>
      <w:r>
        <w:t>” które znajdują się po każdej stronie od tworzonej kontrolki</w:t>
      </w:r>
      <w:r w:rsidR="00412BA0">
        <w:t xml:space="preserve"> oraz możliwość podania dodatkowych danych które będą przez nią przechowywane. </w:t>
      </w:r>
      <w:r w:rsidR="00412BA0">
        <w:fldChar w:fldCharType="begin"/>
      </w:r>
      <w:r w:rsidR="00412BA0">
        <w:instrText xml:space="preserve"> REF _Ref347673962 \h </w:instrText>
      </w:r>
      <w:r w:rsidR="00412BA0">
        <w:fldChar w:fldCharType="separate"/>
      </w:r>
      <w:r w:rsidR="00412BA0">
        <w:t xml:space="preserve">Kod źródłowy </w:t>
      </w:r>
      <w:r w:rsidR="00412BA0">
        <w:rPr>
          <w:noProof/>
        </w:rPr>
        <w:t>2</w:t>
      </w:r>
      <w:r w:rsidR="00412BA0">
        <w:t>.</w:t>
      </w:r>
      <w:r w:rsidR="00412BA0">
        <w:rPr>
          <w:noProof/>
        </w:rPr>
        <w:t>34</w:t>
      </w:r>
      <w:r w:rsidR="00412BA0">
        <w:fldChar w:fldCharType="end"/>
      </w:r>
      <w:r w:rsidR="00412BA0">
        <w:t xml:space="preserve"> przedstawia przykład tworzenia tekstu statycznego. Efektem wykonanie tego polecenia będzie pojawienie się napisu w obszarze okna podanego jako rodzic (patrz </w:t>
      </w:r>
      <w:r w:rsidR="00642C7D" w:rsidRPr="00642C7D">
        <w:fldChar w:fldCharType="begin"/>
      </w:r>
      <w:r w:rsidR="00642C7D" w:rsidRPr="00642C7D">
        <w:instrText xml:space="preserve"> REF _Ref347674450 \h </w:instrText>
      </w:r>
      <w:r w:rsidR="00642C7D" w:rsidRPr="00642C7D">
        <w:instrText xml:space="preserve"> \* MERGEFORMAT </w:instrText>
      </w:r>
      <w:r w:rsidR="00642C7D" w:rsidRPr="00642C7D">
        <w:fldChar w:fldCharType="separate"/>
      </w:r>
      <w:r w:rsidR="00642C7D" w:rsidRPr="00642C7D">
        <w:t xml:space="preserve">Rysunek </w:t>
      </w:r>
      <w:r w:rsidR="00642C7D" w:rsidRPr="00642C7D">
        <w:rPr>
          <w:noProof/>
        </w:rPr>
        <w:t>2</w:t>
      </w:r>
      <w:r w:rsidR="00642C7D" w:rsidRPr="00642C7D">
        <w:t>.</w:t>
      </w:r>
      <w:r w:rsidR="00642C7D" w:rsidRPr="00642C7D">
        <w:rPr>
          <w:noProof/>
        </w:rPr>
        <w:t>5</w:t>
      </w:r>
      <w:r w:rsidR="00642C7D" w:rsidRPr="00642C7D">
        <w:fldChar w:fldCharType="end"/>
      </w:r>
      <w:r w:rsidR="00412BA0">
        <w:t xml:space="preserve"> na stronie </w:t>
      </w:r>
      <w:r w:rsidR="00642C7D">
        <w:fldChar w:fldCharType="begin"/>
      </w:r>
      <w:r w:rsidR="00642C7D">
        <w:instrText xml:space="preserve"> PAGEREF _Ref347674459 \h </w:instrText>
      </w:r>
      <w:r w:rsidR="00642C7D">
        <w:fldChar w:fldCharType="separate"/>
      </w:r>
      <w:r w:rsidR="00642C7D">
        <w:rPr>
          <w:noProof/>
        </w:rPr>
        <w:t>60</w:t>
      </w:r>
      <w:r w:rsidR="00642C7D">
        <w:fldChar w:fldCharType="end"/>
      </w:r>
      <w:r w:rsidR="00412BA0">
        <w:t>).</w:t>
      </w:r>
    </w:p>
    <w:p w:rsidR="00412BA0" w:rsidRPr="00A542B0" w:rsidRDefault="00412BA0" w:rsidP="00412BA0">
      <w:pPr>
        <w:pStyle w:val="PodpisKodu"/>
        <w:rPr>
          <w:lang w:val="en-US"/>
        </w:rPr>
      </w:pPr>
      <w:bookmarkStart w:id="164" w:name="_Ref347673962"/>
      <w:r w:rsidRPr="00412BA0">
        <w:rPr>
          <w:b/>
        </w:rPr>
        <w:t xml:space="preserve">Kod źródłowy </w:t>
      </w:r>
      <w:r w:rsidRPr="00412BA0">
        <w:rPr>
          <w:b/>
        </w:rPr>
        <w:fldChar w:fldCharType="begin"/>
      </w:r>
      <w:r w:rsidRPr="00412BA0">
        <w:rPr>
          <w:b/>
        </w:rPr>
        <w:instrText xml:space="preserve"> STYLEREF 1 \s </w:instrText>
      </w:r>
      <w:r w:rsidRPr="00412BA0">
        <w:rPr>
          <w:b/>
        </w:rPr>
        <w:fldChar w:fldCharType="separate"/>
      </w:r>
      <w:r w:rsidRPr="00412BA0">
        <w:rPr>
          <w:b/>
          <w:noProof/>
        </w:rPr>
        <w:t>2</w:t>
      </w:r>
      <w:r w:rsidRPr="00412BA0">
        <w:rPr>
          <w:b/>
        </w:rPr>
        <w:fldChar w:fldCharType="end"/>
      </w:r>
      <w:r w:rsidRPr="00412BA0">
        <w:rPr>
          <w:b/>
        </w:rPr>
        <w:t>.</w:t>
      </w:r>
      <w:r w:rsidRPr="00412BA0">
        <w:rPr>
          <w:b/>
        </w:rPr>
        <w:fldChar w:fldCharType="begin"/>
      </w:r>
      <w:r w:rsidRPr="00412BA0">
        <w:rPr>
          <w:b/>
        </w:rPr>
        <w:instrText xml:space="preserve"> SEQ Kod_źródłowy \* ARABIC \s 1 </w:instrText>
      </w:r>
      <w:r w:rsidRPr="00412BA0">
        <w:rPr>
          <w:b/>
        </w:rPr>
        <w:fldChar w:fldCharType="separate"/>
      </w:r>
      <w:r w:rsidRPr="00A542B0">
        <w:rPr>
          <w:b/>
          <w:noProof/>
          <w:lang w:val="en-US"/>
        </w:rPr>
        <w:t>34</w:t>
      </w:r>
      <w:r w:rsidRPr="00412BA0">
        <w:rPr>
          <w:b/>
        </w:rPr>
        <w:fldChar w:fldCharType="end"/>
      </w:r>
      <w:bookmarkEnd w:id="164"/>
      <w:r w:rsidRPr="00A542B0">
        <w:rPr>
          <w:b/>
          <w:lang w:val="en-US"/>
        </w:rPr>
        <w:t>.</w:t>
      </w:r>
      <w:r w:rsidRPr="00A542B0">
        <w:rPr>
          <w:lang w:val="en-US"/>
        </w:rPr>
        <w:t xml:space="preserve"> </w:t>
      </w:r>
      <w:proofErr w:type="spellStart"/>
      <w:r w:rsidRPr="00A542B0">
        <w:rPr>
          <w:lang w:val="en-US"/>
        </w:rPr>
        <w:t>Przykład</w:t>
      </w:r>
      <w:proofErr w:type="spellEnd"/>
      <w:r w:rsidRPr="00A542B0">
        <w:rPr>
          <w:lang w:val="en-US"/>
        </w:rPr>
        <w:t xml:space="preserve"> </w:t>
      </w:r>
      <w:proofErr w:type="spellStart"/>
      <w:r w:rsidRPr="00A542B0">
        <w:rPr>
          <w:lang w:val="en-US"/>
        </w:rPr>
        <w:t>tworzenia</w:t>
      </w:r>
      <w:proofErr w:type="spellEnd"/>
      <w:r w:rsidRPr="00A542B0">
        <w:rPr>
          <w:lang w:val="en-US"/>
        </w:rPr>
        <w:t xml:space="preserve"> </w:t>
      </w:r>
      <w:proofErr w:type="spellStart"/>
      <w:r w:rsidRPr="00A542B0">
        <w:rPr>
          <w:lang w:val="en-US"/>
        </w:rPr>
        <w:t>tekstu</w:t>
      </w:r>
      <w:proofErr w:type="spellEnd"/>
      <w:r w:rsidRPr="00A542B0">
        <w:rPr>
          <w:lang w:val="en-US"/>
        </w:rPr>
        <w:t xml:space="preserve"> </w:t>
      </w:r>
      <w:proofErr w:type="spellStart"/>
      <w:r w:rsidRPr="00A542B0">
        <w:rPr>
          <w:lang w:val="en-US"/>
        </w:rPr>
        <w:t>statycznego</w:t>
      </w:r>
      <w:proofErr w:type="spellEnd"/>
    </w:p>
    <w:p w:rsidR="00A542B0" w:rsidRPr="00A542B0" w:rsidRDefault="00A542B0" w:rsidP="00A542B0">
      <w:pPr>
        <w:pStyle w:val="Kodrdowy"/>
        <w:rPr>
          <w:lang w:val="en-US"/>
        </w:rPr>
      </w:pPr>
      <w:proofErr w:type="spellStart"/>
      <w:r w:rsidRPr="00A542B0">
        <w:rPr>
          <w:lang w:val="en-US"/>
        </w:rPr>
        <w:t>stTitle</w:t>
      </w:r>
      <w:proofErr w:type="spellEnd"/>
      <w:r w:rsidRPr="00A542B0">
        <w:rPr>
          <w:lang w:val="en-US"/>
        </w:rPr>
        <w:t xml:space="preserve"> = </w:t>
      </w:r>
      <w:proofErr w:type="spellStart"/>
      <w:r w:rsidRPr="00A542B0">
        <w:rPr>
          <w:lang w:val="en-US"/>
        </w:rPr>
        <w:t>guiCreateWindow</w:t>
      </w:r>
      <w:proofErr w:type="spellEnd"/>
      <w:r w:rsidRPr="00A542B0">
        <w:rPr>
          <w:lang w:val="en-US"/>
        </w:rPr>
        <w:t>(</w:t>
      </w:r>
      <w:r w:rsidRPr="00A542B0">
        <w:rPr>
          <w:color w:val="A31515"/>
          <w:lang w:val="en-US"/>
        </w:rPr>
        <w:t>"</w:t>
      </w:r>
      <w:proofErr w:type="spellStart"/>
      <w:r w:rsidRPr="00A542B0">
        <w:rPr>
          <w:color w:val="A31515"/>
          <w:lang w:val="en-US"/>
        </w:rPr>
        <w:t>statictext</w:t>
      </w:r>
      <w:proofErr w:type="spellEnd"/>
      <w:r w:rsidRPr="00A542B0">
        <w:rPr>
          <w:color w:val="A31515"/>
          <w:lang w:val="en-US"/>
        </w:rPr>
        <w:t>"</w:t>
      </w:r>
      <w:r w:rsidRPr="00A542B0">
        <w:rPr>
          <w:lang w:val="en-US"/>
        </w:rPr>
        <w:t>,</w:t>
      </w:r>
    </w:p>
    <w:p w:rsidR="00A542B0" w:rsidRPr="00A7111F" w:rsidRDefault="00A542B0" w:rsidP="00A542B0">
      <w:pPr>
        <w:pStyle w:val="Kodrdowy"/>
      </w:pPr>
      <w:r w:rsidRPr="00A7111F">
        <w:t xml:space="preserve">    </w:t>
      </w:r>
      <w:r w:rsidRPr="00A7111F">
        <w:rPr>
          <w:color w:val="A31515"/>
        </w:rPr>
        <w:t>"</w:t>
      </w:r>
      <w:proofErr w:type="spellStart"/>
      <w:r w:rsidR="00A7111F" w:rsidRPr="00A7111F">
        <w:rPr>
          <w:color w:val="A31515"/>
        </w:rPr>
        <w:t>Przykladowy</w:t>
      </w:r>
      <w:proofErr w:type="spellEnd"/>
      <w:r w:rsidR="00A7111F" w:rsidRPr="00A7111F">
        <w:rPr>
          <w:color w:val="A31515"/>
        </w:rPr>
        <w:t xml:space="preserve"> tekst</w:t>
      </w:r>
      <w:r w:rsidRPr="00A7111F">
        <w:rPr>
          <w:color w:val="A31515"/>
        </w:rPr>
        <w:t>"</w:t>
      </w:r>
      <w:r w:rsidRPr="00A7111F">
        <w:t>,</w:t>
      </w:r>
    </w:p>
    <w:p w:rsidR="00A542B0" w:rsidRPr="00A7111F" w:rsidRDefault="00A542B0" w:rsidP="00A542B0">
      <w:pPr>
        <w:pStyle w:val="Kodrdowy"/>
      </w:pPr>
      <w:r w:rsidRPr="00A7111F">
        <w:t xml:space="preserve">    WS_VISIBLE,</w:t>
      </w:r>
      <w:r w:rsidR="00A7111F">
        <w:t xml:space="preserve">   </w:t>
      </w:r>
      <w:r w:rsidR="00A7111F" w:rsidRPr="00A7111F">
        <w:rPr>
          <w:color w:val="008000"/>
        </w:rPr>
        <w:t>// Styl</w:t>
      </w:r>
    </w:p>
    <w:p w:rsidR="00A7111F" w:rsidRPr="00A7111F" w:rsidRDefault="00A542B0" w:rsidP="00A542B0">
      <w:pPr>
        <w:pStyle w:val="Kodrdowy"/>
        <w:rPr>
          <w:color w:val="008000"/>
        </w:rPr>
      </w:pPr>
      <w:r w:rsidRPr="00A7111F">
        <w:t xml:space="preserve">    IDC_ST_TITLE, </w:t>
      </w:r>
      <w:r w:rsidR="00A7111F" w:rsidRPr="00A7111F">
        <w:rPr>
          <w:color w:val="008000"/>
        </w:rPr>
        <w:t>// Id tworzonej k</w:t>
      </w:r>
      <w:bookmarkStart w:id="165" w:name="_GoBack"/>
      <w:bookmarkEnd w:id="165"/>
      <w:r w:rsidR="00A7111F" w:rsidRPr="00A7111F">
        <w:rPr>
          <w:color w:val="008000"/>
        </w:rPr>
        <w:t>ontrolki</w:t>
      </w:r>
    </w:p>
    <w:p w:rsidR="00A7111F" w:rsidRPr="00A7111F" w:rsidRDefault="00A7111F" w:rsidP="00A542B0">
      <w:pPr>
        <w:pStyle w:val="Kodrdowy"/>
      </w:pPr>
      <w:r w:rsidRPr="00A7111F">
        <w:t xml:space="preserve">    IDC_ST_TITLE, </w:t>
      </w:r>
      <w:r w:rsidRPr="00A7111F">
        <w:rPr>
          <w:color w:val="008000"/>
        </w:rPr>
        <w:t>// Id kontrolki po lewej stronie</w:t>
      </w:r>
    </w:p>
    <w:p w:rsidR="00A7111F" w:rsidRPr="00A7111F" w:rsidRDefault="00A7111F" w:rsidP="00A542B0">
      <w:pPr>
        <w:pStyle w:val="Kodrdowy"/>
        <w:rPr>
          <w:color w:val="008000"/>
        </w:rPr>
      </w:pPr>
      <w:r w:rsidRPr="00A7111F">
        <w:t xml:space="preserve">    IDC_ST_TITLE, </w:t>
      </w:r>
      <w:r w:rsidRPr="00A7111F">
        <w:rPr>
          <w:color w:val="008000"/>
        </w:rPr>
        <w:t>// Id kontrolki po prawej stronie</w:t>
      </w:r>
    </w:p>
    <w:p w:rsidR="00A7111F" w:rsidRPr="00A7111F" w:rsidRDefault="00A7111F" w:rsidP="00A542B0">
      <w:pPr>
        <w:pStyle w:val="Kodrdowy"/>
      </w:pPr>
      <w:r w:rsidRPr="00A7111F">
        <w:t xml:space="preserve">    </w:t>
      </w:r>
      <w:r w:rsidR="00A542B0" w:rsidRPr="00A7111F">
        <w:t xml:space="preserve">IDC_ST_TITLE, </w:t>
      </w:r>
      <w:r w:rsidRPr="00A7111F">
        <w:rPr>
          <w:color w:val="008000"/>
        </w:rPr>
        <w:t>// Id kontrolki na górze</w:t>
      </w:r>
    </w:p>
    <w:p w:rsidR="00A542B0" w:rsidRPr="00A7111F" w:rsidRDefault="00A7111F" w:rsidP="00A542B0">
      <w:pPr>
        <w:pStyle w:val="Kodrdowy"/>
      </w:pPr>
      <w:r w:rsidRPr="00A7111F">
        <w:t xml:space="preserve">    </w:t>
      </w:r>
      <w:r w:rsidR="00A542B0" w:rsidRPr="00A7111F">
        <w:t>IDC_ST_TITLE,</w:t>
      </w:r>
      <w:r w:rsidRPr="00A7111F">
        <w:t xml:space="preserve"> </w:t>
      </w:r>
      <w:r w:rsidRPr="00A7111F">
        <w:rPr>
          <w:color w:val="008000"/>
        </w:rPr>
        <w:t>// Id kontrolki na dole</w:t>
      </w:r>
    </w:p>
    <w:p w:rsidR="00A542B0" w:rsidRPr="00A542B0" w:rsidRDefault="00A7111F" w:rsidP="00A542B0">
      <w:pPr>
        <w:pStyle w:val="Kodrdowy"/>
        <w:rPr>
          <w:lang w:val="en-US"/>
        </w:rPr>
      </w:pPr>
      <w:r w:rsidRPr="00A7111F">
        <w:rPr>
          <w:lang w:val="en-US"/>
        </w:rPr>
        <w:t xml:space="preserve">    </w:t>
      </w:r>
      <w:r>
        <w:rPr>
          <w:lang w:val="en-US"/>
        </w:rPr>
        <w:t xml:space="preserve">ST_TITLE_X, </w:t>
      </w:r>
      <w:r w:rsidR="00A542B0" w:rsidRPr="00A542B0">
        <w:rPr>
          <w:lang w:val="en-US"/>
        </w:rPr>
        <w:t>ST_TITLE_Y,</w:t>
      </w:r>
      <w:r>
        <w:rPr>
          <w:lang w:val="en-US"/>
        </w:rPr>
        <w:t xml:space="preserve"> </w:t>
      </w:r>
      <w:r w:rsidRPr="00A7111F">
        <w:rPr>
          <w:color w:val="008000"/>
          <w:lang w:val="en-US"/>
        </w:rPr>
        <w:t xml:space="preserve">// </w:t>
      </w:r>
      <w:proofErr w:type="spellStart"/>
      <w:r w:rsidRPr="00A7111F">
        <w:rPr>
          <w:color w:val="008000"/>
          <w:lang w:val="en-US"/>
        </w:rPr>
        <w:t>Pozycja</w:t>
      </w:r>
      <w:proofErr w:type="spellEnd"/>
    </w:p>
    <w:p w:rsidR="00A542B0" w:rsidRPr="00A542B0" w:rsidRDefault="00A7111F" w:rsidP="00A542B0">
      <w:pPr>
        <w:pStyle w:val="Kodrdowy"/>
        <w:rPr>
          <w:lang w:val="en-US"/>
        </w:rPr>
      </w:pPr>
      <w:r>
        <w:rPr>
          <w:lang w:val="en-US"/>
        </w:rPr>
        <w:t xml:space="preserve">    ST_TITLE_W, </w:t>
      </w:r>
      <w:r w:rsidR="00A542B0" w:rsidRPr="00A542B0">
        <w:rPr>
          <w:lang w:val="en-US"/>
        </w:rPr>
        <w:t>ST_TITLE_H,</w:t>
      </w:r>
      <w:r>
        <w:rPr>
          <w:lang w:val="en-US"/>
        </w:rPr>
        <w:t xml:space="preserve"> </w:t>
      </w:r>
      <w:r w:rsidRPr="00A7111F">
        <w:rPr>
          <w:color w:val="008000"/>
          <w:lang w:val="en-US"/>
        </w:rPr>
        <w:t xml:space="preserve">// </w:t>
      </w:r>
      <w:proofErr w:type="spellStart"/>
      <w:r w:rsidRPr="00A7111F">
        <w:rPr>
          <w:color w:val="008000"/>
          <w:lang w:val="en-US"/>
        </w:rPr>
        <w:t>Rozmiar</w:t>
      </w:r>
      <w:proofErr w:type="spellEnd"/>
    </w:p>
    <w:p w:rsidR="00A7111F" w:rsidRPr="00A7111F" w:rsidRDefault="00A542B0" w:rsidP="00412BA0">
      <w:pPr>
        <w:pStyle w:val="Kodrdowy"/>
        <w:rPr>
          <w:color w:val="008000"/>
        </w:rPr>
      </w:pPr>
      <w:r w:rsidRPr="00A7111F">
        <w:t xml:space="preserve">    (</w:t>
      </w:r>
      <w:proofErr w:type="spellStart"/>
      <w:r w:rsidRPr="00A7111F">
        <w:rPr>
          <w:color w:val="0000FF"/>
        </w:rPr>
        <w:t>struct</w:t>
      </w:r>
      <w:proofErr w:type="spellEnd"/>
      <w:r w:rsidRPr="00A7111F">
        <w:t xml:space="preserve"> </w:t>
      </w:r>
      <w:proofErr w:type="spellStart"/>
      <w:r w:rsidRPr="00A7111F">
        <w:t>guiWindow</w:t>
      </w:r>
      <w:proofErr w:type="spellEnd"/>
      <w:r w:rsidRPr="00A7111F">
        <w:t xml:space="preserve"> *) </w:t>
      </w:r>
      <w:proofErr w:type="spellStart"/>
      <w:r w:rsidRPr="00A7111F">
        <w:t>wndPlayer</w:t>
      </w:r>
      <w:proofErr w:type="spellEnd"/>
      <w:r w:rsidRPr="00A7111F">
        <w:t xml:space="preserve">, </w:t>
      </w:r>
      <w:r w:rsidR="00A7111F" w:rsidRPr="00A7111F">
        <w:rPr>
          <w:color w:val="008000"/>
        </w:rPr>
        <w:t>// Wskaźnik na okno rodzica</w:t>
      </w:r>
    </w:p>
    <w:p w:rsidR="00A7111F" w:rsidRDefault="00A7111F" w:rsidP="00412BA0">
      <w:pPr>
        <w:pStyle w:val="Kodrdowy"/>
        <w:rPr>
          <w:lang w:val="en-US"/>
        </w:rPr>
      </w:pPr>
      <w:r w:rsidRPr="00A7111F">
        <w:t xml:space="preserve">    </w:t>
      </w:r>
      <w:r w:rsidR="00A542B0" w:rsidRPr="00A7111F">
        <w:rPr>
          <w:lang w:val="en-US"/>
        </w:rPr>
        <w:t>0</w:t>
      </w:r>
      <w:r>
        <w:rPr>
          <w:lang w:val="en-US"/>
        </w:rPr>
        <w:t xml:space="preserve"> </w:t>
      </w:r>
      <w:r w:rsidRPr="00A7111F">
        <w:rPr>
          <w:color w:val="008000"/>
          <w:lang w:val="en-US"/>
        </w:rPr>
        <w:t xml:space="preserve">// Dane </w:t>
      </w:r>
      <w:proofErr w:type="spellStart"/>
      <w:r w:rsidRPr="00A7111F">
        <w:rPr>
          <w:color w:val="008000"/>
          <w:lang w:val="en-US"/>
        </w:rPr>
        <w:t>dodatkowe</w:t>
      </w:r>
      <w:proofErr w:type="spellEnd"/>
    </w:p>
    <w:p w:rsidR="00412BA0" w:rsidRPr="00A7111F" w:rsidRDefault="00A542B0" w:rsidP="00412BA0">
      <w:pPr>
        <w:pStyle w:val="Kodrdowy"/>
        <w:rPr>
          <w:lang w:val="en-US"/>
        </w:rPr>
      </w:pPr>
      <w:r w:rsidRPr="00A7111F">
        <w:rPr>
          <w:lang w:val="en-US"/>
        </w:rPr>
        <w:t>);</w:t>
      </w:r>
    </w:p>
    <w:p w:rsidR="00715E24" w:rsidRPr="00A7111F" w:rsidRDefault="00715E24" w:rsidP="005801AD">
      <w:pPr>
        <w:jc w:val="center"/>
        <w:rPr>
          <w:lang w:val="en-US"/>
        </w:rPr>
      </w:pPr>
      <w:r w:rsidRPr="00A7111F">
        <w:rPr>
          <w:lang w:val="en-US"/>
        </w:rPr>
        <w:t>!!!!!!!!!!!!!!!!!!!!!!!!!!!!!!!!!!!!!OBRAZEK!!!!!!!!!!!!!!!!!!!</w:t>
      </w:r>
    </w:p>
    <w:p w:rsidR="00715E24" w:rsidRDefault="00715E24" w:rsidP="00715E24">
      <w:pPr>
        <w:pStyle w:val="Podpis"/>
      </w:pPr>
      <w:bookmarkStart w:id="166" w:name="_Ref347674450"/>
      <w:bookmarkStart w:id="167" w:name="_Ref347674459"/>
      <w:r w:rsidRPr="00715E24">
        <w:rPr>
          <w:b/>
        </w:rPr>
        <w:t xml:space="preserve">Rysunek </w:t>
      </w:r>
      <w:r w:rsidRPr="00715E24">
        <w:rPr>
          <w:b/>
        </w:rPr>
        <w:fldChar w:fldCharType="begin"/>
      </w:r>
      <w:r w:rsidRPr="00715E24">
        <w:rPr>
          <w:b/>
        </w:rPr>
        <w:instrText xml:space="preserve"> STYLEREF 1 \s </w:instrText>
      </w:r>
      <w:r w:rsidRPr="00715E24">
        <w:rPr>
          <w:b/>
        </w:rPr>
        <w:fldChar w:fldCharType="separate"/>
      </w:r>
      <w:r w:rsidRPr="00715E24">
        <w:rPr>
          <w:b/>
          <w:noProof/>
        </w:rPr>
        <w:t>2</w:t>
      </w:r>
      <w:r w:rsidRPr="00715E24">
        <w:rPr>
          <w:b/>
        </w:rPr>
        <w:fldChar w:fldCharType="end"/>
      </w:r>
      <w:r w:rsidRPr="00715E24">
        <w:rPr>
          <w:b/>
        </w:rPr>
        <w:t>.</w:t>
      </w:r>
      <w:r w:rsidRPr="00715E24">
        <w:rPr>
          <w:b/>
        </w:rPr>
        <w:fldChar w:fldCharType="begin"/>
      </w:r>
      <w:r w:rsidRPr="00715E24">
        <w:rPr>
          <w:b/>
        </w:rPr>
        <w:instrText xml:space="preserve"> SEQ Rysunek \* ARABIC \s 1 </w:instrText>
      </w:r>
      <w:r w:rsidRPr="00715E24">
        <w:rPr>
          <w:b/>
        </w:rPr>
        <w:fldChar w:fldCharType="separate"/>
      </w:r>
      <w:r w:rsidRPr="00715E24">
        <w:rPr>
          <w:b/>
          <w:noProof/>
        </w:rPr>
        <w:t>5</w:t>
      </w:r>
      <w:r w:rsidRPr="00715E24">
        <w:rPr>
          <w:b/>
        </w:rPr>
        <w:fldChar w:fldCharType="end"/>
      </w:r>
      <w:bookmarkEnd w:id="166"/>
      <w:r w:rsidRPr="00715E24">
        <w:rPr>
          <w:b/>
        </w:rPr>
        <w:t>.</w:t>
      </w:r>
      <w:r>
        <w:t xml:space="preserve"> Kontrolka „</w:t>
      </w:r>
      <w:r w:rsidRPr="00715E24">
        <w:rPr>
          <w:i/>
        </w:rPr>
        <w:t>tekst statyczny</w:t>
      </w:r>
      <w:r>
        <w:t>”</w:t>
      </w:r>
      <w:bookmarkEnd w:id="167"/>
    </w:p>
    <w:p w:rsidR="00715E24" w:rsidRDefault="00715E24" w:rsidP="00715E24">
      <w:pPr>
        <w:pStyle w:val="Podpis"/>
      </w:pPr>
      <w:r>
        <w:t>Źródło: Opracowanie własne</w:t>
      </w:r>
    </w:p>
    <w:p w:rsidR="004C5B51" w:rsidRDefault="00A7111F" w:rsidP="00A7111F">
      <w:pPr>
        <w:ind w:firstLine="0"/>
      </w:pPr>
      <w:r>
        <w:t xml:space="preserve">Zdefiniowanie jakie inne kontrolki znajdują się w otoczeniu </w:t>
      </w:r>
      <w:r w:rsidR="00C87EC4">
        <w:t>tworzonego elementu „</w:t>
      </w:r>
      <w:r w:rsidR="00C87EC4" w:rsidRPr="00C87EC4">
        <w:rPr>
          <w:i/>
        </w:rPr>
        <w:t>GUI</w:t>
      </w:r>
      <w:r w:rsidR="00C87EC4">
        <w:t>” umożliwia nawigację po interfejsie przy pomocy przycisków kierunkowych pilota lub klawiatury.</w:t>
      </w:r>
    </w:p>
    <w:p w:rsidR="00C87EC4" w:rsidRPr="00412BA0" w:rsidRDefault="00C87EC4" w:rsidP="00A7111F">
      <w:pPr>
        <w:ind w:firstLine="0"/>
      </w:pPr>
      <w:r>
        <w:tab/>
      </w:r>
      <w:r w:rsidR="006D215D">
        <w:t xml:space="preserve">Ze można </w:t>
      </w:r>
      <w:proofErr w:type="spellStart"/>
      <w:r w:rsidR="006D215D">
        <w:t>wysylac</w:t>
      </w:r>
      <w:proofErr w:type="spellEnd"/>
      <w:r w:rsidR="006D215D">
        <w:t xml:space="preserve"> </w:t>
      </w:r>
      <w:proofErr w:type="spellStart"/>
      <w:r w:rsidR="006D215D">
        <w:t>msg</w:t>
      </w:r>
      <w:proofErr w:type="spellEnd"/>
      <w:r w:rsidR="006D215D">
        <w:t xml:space="preserve">, jak i co </w:t>
      </w:r>
      <w:proofErr w:type="spellStart"/>
      <w:r w:rsidR="006D215D">
        <w:t>robia</w:t>
      </w:r>
      <w:proofErr w:type="spellEnd"/>
      <w:r w:rsidR="006D215D">
        <w:t>.</w:t>
      </w:r>
    </w:p>
    <w:p w:rsidR="000D0AF0" w:rsidRDefault="000D0AF0" w:rsidP="000D0AF0">
      <w:pPr>
        <w:pStyle w:val="Nagwek4"/>
      </w:pPr>
      <w:bookmarkStart w:id="168" w:name="_Toc347594578"/>
      <w:r>
        <w:t>Przycisk</w:t>
      </w:r>
      <w:bookmarkEnd w:id="168"/>
    </w:p>
    <w:p w:rsidR="000D0AF0" w:rsidRDefault="000D0AF0" w:rsidP="000D0AF0">
      <w:proofErr w:type="spellStart"/>
      <w:r>
        <w:t>Asdasdsad</w:t>
      </w:r>
      <w:proofErr w:type="spellEnd"/>
    </w:p>
    <w:p w:rsidR="000D0AF0" w:rsidRDefault="000D0AF0" w:rsidP="000D0AF0">
      <w:pPr>
        <w:pStyle w:val="Nagwek4"/>
      </w:pPr>
      <w:bookmarkStart w:id="169" w:name="_Toc347594579"/>
      <w:r>
        <w:lastRenderedPageBreak/>
        <w:t>Pasek postępu</w:t>
      </w:r>
      <w:bookmarkEnd w:id="169"/>
    </w:p>
    <w:p w:rsidR="000D0AF0" w:rsidRDefault="000D0AF0" w:rsidP="000D0AF0">
      <w:proofErr w:type="spellStart"/>
      <w:r>
        <w:t>Asdasdasd</w:t>
      </w:r>
      <w:proofErr w:type="spellEnd"/>
    </w:p>
    <w:p w:rsidR="000D0AF0" w:rsidRDefault="000D0AF0" w:rsidP="000D0AF0"/>
    <w:p w:rsidR="000D0AF0" w:rsidRDefault="000D0AF0" w:rsidP="000D0AF0">
      <w:pPr>
        <w:pStyle w:val="RozdziaX"/>
      </w:pPr>
      <w:r>
        <w:lastRenderedPageBreak/>
        <w:t>ROZDZIAŁ 3</w:t>
      </w:r>
    </w:p>
    <w:p w:rsidR="000D0AF0" w:rsidRDefault="000D0AF0" w:rsidP="000D0AF0">
      <w:pPr>
        <w:pStyle w:val="Nagwek1"/>
      </w:pPr>
      <w:bookmarkStart w:id="170" w:name="_Toc347594580"/>
      <w:r>
        <w:t>Aplikacja demonstracyjna</w:t>
      </w:r>
      <w:bookmarkEnd w:id="170"/>
    </w:p>
    <w:p w:rsidR="000D0AF0" w:rsidRDefault="000D0AF0" w:rsidP="000D0AF0">
      <w:proofErr w:type="spellStart"/>
      <w:r>
        <w:t>Asdasdasd</w:t>
      </w:r>
      <w:proofErr w:type="spellEnd"/>
    </w:p>
    <w:p w:rsidR="000D0AF0" w:rsidRDefault="008B3175" w:rsidP="008B3175">
      <w:pPr>
        <w:pStyle w:val="Nagwek2"/>
      </w:pPr>
      <w:bookmarkStart w:id="171" w:name="_Toc347594581"/>
      <w:r>
        <w:t>Założenia</w:t>
      </w:r>
      <w:bookmarkEnd w:id="171"/>
    </w:p>
    <w:p w:rsidR="008B3175" w:rsidRDefault="008B3175" w:rsidP="008B3175">
      <w:proofErr w:type="spellStart"/>
      <w:r>
        <w:t>Asdasdasd</w:t>
      </w:r>
      <w:proofErr w:type="spellEnd"/>
    </w:p>
    <w:p w:rsidR="008B3175" w:rsidRDefault="008B3175" w:rsidP="008B3175">
      <w:pPr>
        <w:pStyle w:val="Nagwek2"/>
      </w:pPr>
      <w:bookmarkStart w:id="172" w:name="_Toc347594582"/>
      <w:r>
        <w:t>Interfejs użytkownika</w:t>
      </w:r>
      <w:bookmarkEnd w:id="172"/>
    </w:p>
    <w:p w:rsidR="008B3175" w:rsidRDefault="008B3175" w:rsidP="008B3175">
      <w:proofErr w:type="spellStart"/>
      <w:r>
        <w:t>Asdasdasd</w:t>
      </w:r>
      <w:proofErr w:type="spellEnd"/>
    </w:p>
    <w:p w:rsidR="008B3175" w:rsidRPr="008B3175" w:rsidRDefault="008B3175" w:rsidP="008B3175"/>
    <w:p w:rsidR="000D0AF0" w:rsidRDefault="000D0AF0" w:rsidP="000D0AF0"/>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bookmarkStart w:id="173" w:name="_Toc347594583"/>
      <w:r>
        <w:t>Zawartość dodatkowej płyty CD</w:t>
      </w:r>
      <w:bookmarkEnd w:id="173"/>
    </w:p>
    <w:p w:rsidR="00090025" w:rsidRDefault="00090025" w:rsidP="00090025">
      <w:pPr>
        <w:ind w:firstLine="0"/>
      </w:pPr>
      <w:proofErr w:type="spellStart"/>
      <w:r>
        <w:t>Asdasdasd</w:t>
      </w:r>
      <w:proofErr w:type="spellEnd"/>
    </w:p>
    <w:p w:rsidR="00090025" w:rsidRDefault="00090025" w:rsidP="00090025"/>
    <w:p w:rsidR="00090025" w:rsidRDefault="00090025">
      <w:pPr>
        <w:spacing w:after="200" w:line="276" w:lineRule="auto"/>
        <w:ind w:firstLine="0"/>
        <w:jc w:val="left"/>
      </w:pPr>
      <w:r>
        <w:br w:type="page"/>
      </w:r>
    </w:p>
    <w:p w:rsidR="00BB287C" w:rsidRDefault="00BB287C" w:rsidP="00F4497C">
      <w:pPr>
        <w:pStyle w:val="Nagwek1"/>
        <w:numPr>
          <w:ilvl w:val="0"/>
          <w:numId w:val="0"/>
        </w:numPr>
      </w:pPr>
      <w:bookmarkStart w:id="174" w:name="_Toc347594584"/>
      <w:r w:rsidRPr="00C01C58">
        <w:lastRenderedPageBreak/>
        <w:t>Bibliogra</w:t>
      </w:r>
      <w:r>
        <w:t>fia</w:t>
      </w:r>
      <w:bookmarkEnd w:id="174"/>
    </w:p>
    <w:p w:rsidR="00BB287C" w:rsidRDefault="009A6424" w:rsidP="00344192">
      <w:pPr>
        <w:ind w:firstLine="0"/>
        <w:jc w:val="left"/>
      </w:pPr>
      <w:r>
        <w:t>[1</w:t>
      </w:r>
      <w:r w:rsidR="00BB287C">
        <w:t xml:space="preserve">] Wikipedia, Otwarte oprogramowanie: </w:t>
      </w:r>
      <w:hyperlink r:id="rId17"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8"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9"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0"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1"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2"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3"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4"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5"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6"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7"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8"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Default="007115D7" w:rsidP="007115D7">
      <w:pPr>
        <w:pStyle w:val="Nagwek1"/>
        <w:numPr>
          <w:ilvl w:val="0"/>
          <w:numId w:val="0"/>
        </w:numPr>
        <w:ind w:left="432" w:hanging="432"/>
        <w:rPr>
          <w:lang w:val="en-US"/>
        </w:rPr>
      </w:pPr>
      <w:r>
        <w:rPr>
          <w:lang w:val="en-US"/>
        </w:rPr>
        <w:br w:type="page"/>
      </w:r>
      <w:bookmarkStart w:id="175" w:name="_Toc347594585"/>
      <w:r w:rsidRPr="007115D7">
        <w:lastRenderedPageBreak/>
        <w:t>Spis</w:t>
      </w:r>
      <w:r>
        <w:rPr>
          <w:lang w:val="en-US"/>
        </w:rPr>
        <w:t xml:space="preserve"> </w:t>
      </w:r>
      <w:r w:rsidRPr="007115D7">
        <w:t>tabel</w:t>
      </w:r>
      <w:bookmarkEnd w:id="175"/>
      <w:r>
        <w:rPr>
          <w:lang w:val="en-US"/>
        </w:rPr>
        <w:t xml:space="preserve"> </w:t>
      </w:r>
    </w:p>
    <w:p w:rsidR="007115D7" w:rsidRPr="007115D7"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584395" w:history="1">
        <w:r w:rsidRPr="007115D7">
          <w:rPr>
            <w:rStyle w:val="Hipercze"/>
            <w:noProof/>
          </w:rPr>
          <w:t>Tabela 2.1. Struktura katalogów projektu</w:t>
        </w:r>
        <w:r w:rsidRPr="007115D7">
          <w:rPr>
            <w:noProof/>
            <w:webHidden/>
          </w:rPr>
          <w:tab/>
        </w:r>
        <w:r w:rsidRPr="007115D7">
          <w:rPr>
            <w:noProof/>
            <w:webHidden/>
          </w:rPr>
          <w:fldChar w:fldCharType="begin"/>
        </w:r>
        <w:r w:rsidRPr="007115D7">
          <w:rPr>
            <w:noProof/>
            <w:webHidden/>
          </w:rPr>
          <w:instrText xml:space="preserve"> PAGEREF _Toc347584395 \h </w:instrText>
        </w:r>
        <w:r w:rsidRPr="007115D7">
          <w:rPr>
            <w:noProof/>
            <w:webHidden/>
          </w:rPr>
        </w:r>
        <w:r w:rsidRPr="007115D7">
          <w:rPr>
            <w:noProof/>
            <w:webHidden/>
          </w:rPr>
          <w:fldChar w:fldCharType="separate"/>
        </w:r>
        <w:r w:rsidRPr="007115D7">
          <w:rPr>
            <w:noProof/>
            <w:webHidden/>
          </w:rPr>
          <w:t>19</w:t>
        </w:r>
        <w:r w:rsidRPr="007115D7">
          <w:rPr>
            <w:noProof/>
            <w:webHidden/>
          </w:rPr>
          <w:fldChar w:fldCharType="end"/>
        </w:r>
      </w:hyperlink>
    </w:p>
    <w:p w:rsidR="007115D7" w:rsidRPr="007115D7" w:rsidRDefault="007115D7">
      <w:pPr>
        <w:pStyle w:val="Spisilustracji"/>
        <w:tabs>
          <w:tab w:val="right" w:leader="dot" w:pos="8777"/>
        </w:tabs>
        <w:rPr>
          <w:rFonts w:asciiTheme="minorHAnsi" w:eastAsiaTheme="minorEastAsia" w:hAnsiTheme="minorHAnsi"/>
          <w:noProof/>
          <w:sz w:val="22"/>
          <w:lang w:eastAsia="pl-PL"/>
        </w:rPr>
      </w:pPr>
      <w:hyperlink w:anchor="_Toc347584396" w:history="1">
        <w:r w:rsidRPr="007115D7">
          <w:rPr>
            <w:rStyle w:val="Hipercze"/>
            <w:noProof/>
          </w:rPr>
          <w:t>Tabela 2.2. Lista poleceń uk</w:t>
        </w:r>
        <w:r w:rsidRPr="007115D7">
          <w:rPr>
            <w:rStyle w:val="Hipercze"/>
            <w:noProof/>
          </w:rPr>
          <w:t>ł</w:t>
        </w:r>
        <w:r w:rsidRPr="007115D7">
          <w:rPr>
            <w:rStyle w:val="Hipercze"/>
            <w:noProof/>
          </w:rPr>
          <w:t>adu graficznego FPGA</w:t>
        </w:r>
        <w:r w:rsidRPr="007115D7">
          <w:rPr>
            <w:noProof/>
            <w:webHidden/>
          </w:rPr>
          <w:tab/>
        </w:r>
        <w:r w:rsidRPr="007115D7">
          <w:rPr>
            <w:noProof/>
            <w:webHidden/>
          </w:rPr>
          <w:fldChar w:fldCharType="begin"/>
        </w:r>
        <w:r w:rsidRPr="007115D7">
          <w:rPr>
            <w:noProof/>
            <w:webHidden/>
          </w:rPr>
          <w:instrText xml:space="preserve"> PAGEREF _Toc347584396 \h </w:instrText>
        </w:r>
        <w:r w:rsidRPr="007115D7">
          <w:rPr>
            <w:noProof/>
            <w:webHidden/>
          </w:rPr>
        </w:r>
        <w:r w:rsidRPr="007115D7">
          <w:rPr>
            <w:noProof/>
            <w:webHidden/>
          </w:rPr>
          <w:fldChar w:fldCharType="separate"/>
        </w:r>
        <w:r w:rsidRPr="007115D7">
          <w:rPr>
            <w:noProof/>
            <w:webHidden/>
          </w:rPr>
          <w:t>41</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76" w:name="_Toc347594586"/>
      <w:r w:rsidRPr="00AE6F50">
        <w:lastRenderedPageBreak/>
        <w:t>Spis</w:t>
      </w:r>
      <w:r>
        <w:rPr>
          <w:lang w:val="en-US"/>
        </w:rPr>
        <w:t xml:space="preserve"> </w:t>
      </w:r>
      <w:r w:rsidRPr="00AE6F50">
        <w:t>rysunków</w:t>
      </w:r>
      <w:bookmarkEnd w:id="176"/>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584277" w:history="1">
        <w:r w:rsidRPr="007115D7">
          <w:rPr>
            <w:rStyle w:val="Hipercze"/>
            <w:noProof/>
          </w:rPr>
          <w:t>Rysunek 1.1. Zdjęcie płyty "multimedia for PIC32MX7" z obu stron</w:t>
        </w:r>
        <w:r w:rsidRPr="007115D7">
          <w:rPr>
            <w:noProof/>
            <w:webHidden/>
          </w:rPr>
          <w:tab/>
        </w:r>
        <w:r w:rsidRPr="007115D7">
          <w:rPr>
            <w:noProof/>
            <w:webHidden/>
          </w:rPr>
          <w:fldChar w:fldCharType="begin"/>
        </w:r>
        <w:r w:rsidRPr="007115D7">
          <w:rPr>
            <w:noProof/>
            <w:webHidden/>
          </w:rPr>
          <w:instrText xml:space="preserve"> PAGEREF _Toc347584277 \h </w:instrText>
        </w:r>
        <w:r w:rsidRPr="007115D7">
          <w:rPr>
            <w:noProof/>
            <w:webHidden/>
          </w:rPr>
        </w:r>
        <w:r w:rsidRPr="007115D7">
          <w:rPr>
            <w:noProof/>
            <w:webHidden/>
          </w:rPr>
          <w:fldChar w:fldCharType="separate"/>
        </w:r>
        <w:r w:rsidRPr="007115D7">
          <w:rPr>
            <w:noProof/>
            <w:webHidden/>
          </w:rPr>
          <w:t>12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8" w:history="1">
        <w:r w:rsidRPr="007115D7">
          <w:rPr>
            <w:rStyle w:val="Hipercze"/>
            <w:noProof/>
          </w:rPr>
          <w:t>Rysunek 1.2. Montaż  odbiornika podczerwieni TSOP1138</w:t>
        </w:r>
        <w:r w:rsidRPr="007115D7">
          <w:rPr>
            <w:noProof/>
            <w:webHidden/>
          </w:rPr>
          <w:tab/>
        </w:r>
        <w:r w:rsidRPr="007115D7">
          <w:rPr>
            <w:noProof/>
            <w:webHidden/>
          </w:rPr>
          <w:fldChar w:fldCharType="begin"/>
        </w:r>
        <w:r w:rsidRPr="007115D7">
          <w:rPr>
            <w:noProof/>
            <w:webHidden/>
          </w:rPr>
          <w:instrText xml:space="preserve"> PAGEREF _Toc347584278 \h </w:instrText>
        </w:r>
        <w:r w:rsidRPr="007115D7">
          <w:rPr>
            <w:noProof/>
            <w:webHidden/>
          </w:rPr>
        </w:r>
        <w:r w:rsidRPr="007115D7">
          <w:rPr>
            <w:noProof/>
            <w:webHidden/>
          </w:rPr>
          <w:fldChar w:fldCharType="separate"/>
        </w:r>
        <w:r w:rsidRPr="007115D7">
          <w:rPr>
            <w:noProof/>
            <w:webHidden/>
          </w:rPr>
          <w:t>14</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9" w:history="1">
        <w:r w:rsidRPr="007115D7">
          <w:rPr>
            <w:rStyle w:val="Hipercze"/>
            <w:noProof/>
          </w:rPr>
          <w:t>Rysunek 1.3. Wyniki testów biblioteki FatFS</w:t>
        </w:r>
        <w:r w:rsidRPr="007115D7">
          <w:rPr>
            <w:noProof/>
            <w:webHidden/>
          </w:rPr>
          <w:tab/>
        </w:r>
        <w:r w:rsidRPr="007115D7">
          <w:rPr>
            <w:noProof/>
            <w:webHidden/>
          </w:rPr>
          <w:fldChar w:fldCharType="begin"/>
        </w:r>
        <w:r w:rsidRPr="007115D7">
          <w:rPr>
            <w:noProof/>
            <w:webHidden/>
          </w:rPr>
          <w:instrText xml:space="preserve"> PAGEREF _Toc347584279 \h </w:instrText>
        </w:r>
        <w:r w:rsidRPr="007115D7">
          <w:rPr>
            <w:noProof/>
            <w:webHidden/>
          </w:rPr>
        </w:r>
        <w:r w:rsidRPr="007115D7">
          <w:rPr>
            <w:noProof/>
            <w:webHidden/>
          </w:rPr>
          <w:fldChar w:fldCharType="separate"/>
        </w:r>
        <w:r w:rsidRPr="007115D7">
          <w:rPr>
            <w:noProof/>
            <w:webHidden/>
          </w:rPr>
          <w:t>18</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0" w:history="1">
        <w:r w:rsidRPr="007115D7">
          <w:rPr>
            <w:rStyle w:val="Hipercze"/>
            <w:noProof/>
          </w:rPr>
          <w:t>Rysunek 2.1. Wyjątek procesora.</w:t>
        </w:r>
        <w:r w:rsidRPr="007115D7">
          <w:rPr>
            <w:noProof/>
            <w:webHidden/>
          </w:rPr>
          <w:tab/>
        </w:r>
        <w:r w:rsidRPr="007115D7">
          <w:rPr>
            <w:noProof/>
            <w:webHidden/>
          </w:rPr>
          <w:fldChar w:fldCharType="begin"/>
        </w:r>
        <w:r w:rsidRPr="007115D7">
          <w:rPr>
            <w:noProof/>
            <w:webHidden/>
          </w:rPr>
          <w:instrText xml:space="preserve"> PAGEREF _Toc347584280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1" w:history="1">
        <w:r w:rsidRPr="007115D7">
          <w:rPr>
            <w:rStyle w:val="Hipercze"/>
            <w:noProof/>
          </w:rPr>
          <w:t>Rysunek 2.2. Przepełnienie stosu.</w:t>
        </w:r>
        <w:r w:rsidRPr="007115D7">
          <w:rPr>
            <w:noProof/>
            <w:webHidden/>
          </w:rPr>
          <w:tab/>
        </w:r>
        <w:r w:rsidRPr="007115D7">
          <w:rPr>
            <w:noProof/>
            <w:webHidden/>
          </w:rPr>
          <w:fldChar w:fldCharType="begin"/>
        </w:r>
        <w:r w:rsidRPr="007115D7">
          <w:rPr>
            <w:noProof/>
            <w:webHidden/>
          </w:rPr>
          <w:instrText xml:space="preserve"> PAGEREF _Toc347584281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2" w:history="1">
        <w:r w:rsidRPr="007115D7">
          <w:rPr>
            <w:rStyle w:val="Hipercze"/>
            <w:noProof/>
          </w:rPr>
          <w:t>Rysunek 2.3. 16-bitowy interfejs komunikacyjny i80</w:t>
        </w:r>
        <w:r w:rsidRPr="007115D7">
          <w:rPr>
            <w:noProof/>
            <w:webHidden/>
          </w:rPr>
          <w:tab/>
        </w:r>
        <w:r w:rsidRPr="007115D7">
          <w:rPr>
            <w:noProof/>
            <w:webHidden/>
          </w:rPr>
          <w:fldChar w:fldCharType="begin"/>
        </w:r>
        <w:r w:rsidRPr="007115D7">
          <w:rPr>
            <w:noProof/>
            <w:webHidden/>
          </w:rPr>
          <w:instrText xml:space="preserve"> PAGEREF _Toc347584282 \h </w:instrText>
        </w:r>
        <w:r w:rsidRPr="007115D7">
          <w:rPr>
            <w:noProof/>
            <w:webHidden/>
          </w:rPr>
        </w:r>
        <w:r w:rsidRPr="007115D7">
          <w:rPr>
            <w:noProof/>
            <w:webHidden/>
          </w:rPr>
          <w:fldChar w:fldCharType="separate"/>
        </w:r>
        <w:r w:rsidRPr="007115D7">
          <w:rPr>
            <w:noProof/>
            <w:webHidden/>
          </w:rPr>
          <w:t>40</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77" w:name="_Toc347594587"/>
      <w:r w:rsidRPr="007115D7">
        <w:lastRenderedPageBreak/>
        <w:t>Spis</w:t>
      </w:r>
      <w:r>
        <w:rPr>
          <w:lang w:val="en-US"/>
        </w:rPr>
        <w:t xml:space="preserve"> </w:t>
      </w:r>
      <w:r w:rsidRPr="007115D7">
        <w:t>kodów</w:t>
      </w:r>
      <w:r>
        <w:rPr>
          <w:lang w:val="en-US"/>
        </w:rPr>
        <w:t xml:space="preserve"> </w:t>
      </w:r>
      <w:r w:rsidRPr="007115D7">
        <w:t>źródłowych</w:t>
      </w:r>
      <w:bookmarkEnd w:id="177"/>
    </w:p>
    <w:p w:rsidR="00D45900"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615523" w:history="1">
        <w:r w:rsidR="00D45900" w:rsidRPr="00246571">
          <w:rPr>
            <w:rStyle w:val="Hipercze"/>
            <w:b/>
            <w:noProof/>
          </w:rPr>
          <w:t>Kod źródłowy 2.1.</w:t>
        </w:r>
        <w:r w:rsidR="00D45900" w:rsidRPr="00246571">
          <w:rPr>
            <w:rStyle w:val="Hipercze"/>
            <w:noProof/>
          </w:rPr>
          <w:t xml:space="preserve"> Wybór sterownika wyświetlacza w czasie kompilacji</w:t>
        </w:r>
        <w:r w:rsidR="00D45900">
          <w:rPr>
            <w:noProof/>
            <w:webHidden/>
          </w:rPr>
          <w:tab/>
        </w:r>
        <w:r w:rsidR="00D45900">
          <w:rPr>
            <w:noProof/>
            <w:webHidden/>
          </w:rPr>
          <w:fldChar w:fldCharType="begin"/>
        </w:r>
        <w:r w:rsidR="00D45900">
          <w:rPr>
            <w:noProof/>
            <w:webHidden/>
          </w:rPr>
          <w:instrText xml:space="preserve"> PAGEREF _Toc347615523 \h </w:instrText>
        </w:r>
        <w:r w:rsidR="00D45900">
          <w:rPr>
            <w:noProof/>
            <w:webHidden/>
          </w:rPr>
        </w:r>
        <w:r w:rsidR="00D45900">
          <w:rPr>
            <w:noProof/>
            <w:webHidden/>
          </w:rPr>
          <w:fldChar w:fldCharType="separate"/>
        </w:r>
        <w:r w:rsidR="00D45900">
          <w:rPr>
            <w:noProof/>
            <w:webHidden/>
          </w:rPr>
          <w:t>23</w:t>
        </w:r>
        <w:r w:rsidR="00D45900">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4" w:history="1">
        <w:r w:rsidRPr="00246571">
          <w:rPr>
            <w:rStyle w:val="Hipercze"/>
            <w:b/>
            <w:noProof/>
          </w:rPr>
          <w:t>Kod źródłowy 2.</w:t>
        </w:r>
        <w:r w:rsidRPr="00246571">
          <w:rPr>
            <w:rStyle w:val="Hipercze"/>
            <w:b/>
            <w:noProof/>
            <w:lang w:val="en-US"/>
          </w:rPr>
          <w:t>2.</w:t>
        </w:r>
        <w:r w:rsidRPr="00246571">
          <w:rPr>
            <w:rStyle w:val="Hipercze"/>
            <w:noProof/>
            <w:lang w:val="en-US"/>
          </w:rPr>
          <w:t xml:space="preserve"> Konfiguracja sprzętowa sterownika wyświetlacza</w:t>
        </w:r>
        <w:r>
          <w:rPr>
            <w:noProof/>
            <w:webHidden/>
          </w:rPr>
          <w:tab/>
        </w:r>
        <w:r>
          <w:rPr>
            <w:noProof/>
            <w:webHidden/>
          </w:rPr>
          <w:fldChar w:fldCharType="begin"/>
        </w:r>
        <w:r>
          <w:rPr>
            <w:noProof/>
            <w:webHidden/>
          </w:rPr>
          <w:instrText xml:space="preserve"> PAGEREF _Toc347615524 \h </w:instrText>
        </w:r>
        <w:r>
          <w:rPr>
            <w:noProof/>
            <w:webHidden/>
          </w:rPr>
        </w:r>
        <w:r>
          <w:rPr>
            <w:noProof/>
            <w:webHidden/>
          </w:rPr>
          <w:fldChar w:fldCharType="separate"/>
        </w:r>
        <w:r>
          <w:rPr>
            <w:noProof/>
            <w:webHidden/>
          </w:rPr>
          <w:t>24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5" w:history="1">
        <w:r w:rsidRPr="00246571">
          <w:rPr>
            <w:rStyle w:val="Hipercze"/>
            <w:b/>
            <w:noProof/>
          </w:rPr>
          <w:t>Kod źródłowy 2.3.</w:t>
        </w:r>
        <w:r w:rsidRPr="00246571">
          <w:rPr>
            <w:rStyle w:val="Hipercze"/>
            <w:noProof/>
          </w:rPr>
          <w:t xml:space="preserve"> Prototyp funkcji </w:t>
        </w:r>
        <w:r w:rsidRPr="00246571">
          <w:rPr>
            <w:rStyle w:val="Hipercze"/>
            <w:rFonts w:ascii="Courier New" w:hAnsi="Courier New" w:cs="Courier New"/>
            <w:noProof/>
          </w:rPr>
          <w:t>boardInit</w:t>
        </w:r>
        <w:r>
          <w:rPr>
            <w:noProof/>
            <w:webHidden/>
          </w:rPr>
          <w:tab/>
        </w:r>
        <w:r>
          <w:rPr>
            <w:noProof/>
            <w:webHidden/>
          </w:rPr>
          <w:fldChar w:fldCharType="begin"/>
        </w:r>
        <w:r>
          <w:rPr>
            <w:noProof/>
            <w:webHidden/>
          </w:rPr>
          <w:instrText xml:space="preserve"> PAGEREF _Toc347615525 \h </w:instrText>
        </w:r>
        <w:r>
          <w:rPr>
            <w:noProof/>
            <w:webHidden/>
          </w:rPr>
        </w:r>
        <w:r>
          <w:rPr>
            <w:noProof/>
            <w:webHidden/>
          </w:rPr>
          <w:fldChar w:fldCharType="separate"/>
        </w:r>
        <w:r>
          <w:rPr>
            <w:noProof/>
            <w:webHidden/>
          </w:rPr>
          <w:t>25</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6" w:history="1">
        <w:r w:rsidRPr="00246571">
          <w:rPr>
            <w:rStyle w:val="Hipercze"/>
            <w:b/>
            <w:noProof/>
          </w:rPr>
          <w:t>Kod źródłowy 2.4.</w:t>
        </w:r>
        <w:r w:rsidRPr="00246571">
          <w:rPr>
            <w:rStyle w:val="Hipercze"/>
            <w:noProof/>
          </w:rPr>
          <w:t xml:space="preserve"> Struktura bazowa dla sterowników</w:t>
        </w:r>
        <w:r>
          <w:rPr>
            <w:noProof/>
            <w:webHidden/>
          </w:rPr>
          <w:tab/>
        </w:r>
        <w:r>
          <w:rPr>
            <w:noProof/>
            <w:webHidden/>
          </w:rPr>
          <w:fldChar w:fldCharType="begin"/>
        </w:r>
        <w:r>
          <w:rPr>
            <w:noProof/>
            <w:webHidden/>
          </w:rPr>
          <w:instrText xml:space="preserve"> PAGEREF _Toc347615526 \h </w:instrText>
        </w:r>
        <w:r>
          <w:rPr>
            <w:noProof/>
            <w:webHidden/>
          </w:rPr>
        </w:r>
        <w:r>
          <w:rPr>
            <w:noProof/>
            <w:webHidden/>
          </w:rPr>
          <w:fldChar w:fldCharType="separate"/>
        </w:r>
        <w:r>
          <w:rPr>
            <w:noProof/>
            <w:webHidden/>
          </w:rPr>
          <w:t>25</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7" w:history="1">
        <w:r w:rsidRPr="00246571">
          <w:rPr>
            <w:rStyle w:val="Hipercze"/>
            <w:b/>
            <w:noProof/>
          </w:rPr>
          <w:t>Kod źródłowy 2.5.</w:t>
        </w:r>
        <w:r w:rsidRPr="00246571">
          <w:rPr>
            <w:rStyle w:val="Hipercze"/>
            <w:noProof/>
          </w:rPr>
          <w:t xml:space="preserve"> Przykład wykorzystania funkcji </w:t>
        </w:r>
        <w:r w:rsidRPr="00246571">
          <w:rPr>
            <w:rStyle w:val="Hipercze"/>
            <w:rFonts w:ascii="Courier New" w:hAnsi="Courier New" w:cs="Courier New"/>
            <w:noProof/>
          </w:rPr>
          <w:t>hldDeviceGetByType</w:t>
        </w:r>
        <w:r>
          <w:rPr>
            <w:noProof/>
            <w:webHidden/>
          </w:rPr>
          <w:tab/>
        </w:r>
        <w:r>
          <w:rPr>
            <w:noProof/>
            <w:webHidden/>
          </w:rPr>
          <w:fldChar w:fldCharType="begin"/>
        </w:r>
        <w:r>
          <w:rPr>
            <w:noProof/>
            <w:webHidden/>
          </w:rPr>
          <w:instrText xml:space="preserve"> PAGEREF _Toc347615527 \h </w:instrText>
        </w:r>
        <w:r>
          <w:rPr>
            <w:noProof/>
            <w:webHidden/>
          </w:rPr>
        </w:r>
        <w:r>
          <w:rPr>
            <w:noProof/>
            <w:webHidden/>
          </w:rPr>
          <w:fldChar w:fldCharType="separate"/>
        </w:r>
        <w:r>
          <w:rPr>
            <w:noProof/>
            <w:webHidden/>
          </w:rPr>
          <w:t>26</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8" w:history="1">
        <w:r w:rsidRPr="00246571">
          <w:rPr>
            <w:rStyle w:val="Hipercze"/>
            <w:b/>
            <w:noProof/>
          </w:rPr>
          <w:t>Kod źródłowy 2.6.</w:t>
        </w:r>
        <w:r w:rsidRPr="00246571">
          <w:rPr>
            <w:rStyle w:val="Hipercze"/>
            <w:noProof/>
          </w:rPr>
          <w:t xml:space="preserve"> Możliwe stany pracy urządzenia</w:t>
        </w:r>
        <w:r>
          <w:rPr>
            <w:noProof/>
            <w:webHidden/>
          </w:rPr>
          <w:tab/>
        </w:r>
        <w:r>
          <w:rPr>
            <w:noProof/>
            <w:webHidden/>
          </w:rPr>
          <w:fldChar w:fldCharType="begin"/>
        </w:r>
        <w:r>
          <w:rPr>
            <w:noProof/>
            <w:webHidden/>
          </w:rPr>
          <w:instrText xml:space="preserve"> PAGEREF _Toc347615528 \h </w:instrText>
        </w:r>
        <w:r>
          <w:rPr>
            <w:noProof/>
            <w:webHidden/>
          </w:rPr>
        </w:r>
        <w:r>
          <w:rPr>
            <w:noProof/>
            <w:webHidden/>
          </w:rPr>
          <w:fldChar w:fldCharType="separate"/>
        </w:r>
        <w:r>
          <w:rPr>
            <w:noProof/>
            <w:webHidden/>
          </w:rPr>
          <w:t>27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29" w:history="1">
        <w:r w:rsidRPr="00246571">
          <w:rPr>
            <w:rStyle w:val="Hipercze"/>
            <w:b/>
            <w:noProof/>
          </w:rPr>
          <w:t>Kod źródłowy 2.7.</w:t>
        </w:r>
        <w:r w:rsidRPr="00246571">
          <w:rPr>
            <w:rStyle w:val="Hipercze"/>
            <w:noProof/>
          </w:rPr>
          <w:t xml:space="preserve"> Wykorzystanie pola </w:t>
        </w:r>
        <w:r w:rsidRPr="00246571">
          <w:rPr>
            <w:rStyle w:val="Hipercze"/>
            <w:rFonts w:ascii="Courier New" w:hAnsi="Courier New" w:cs="Courier New"/>
            <w:noProof/>
          </w:rPr>
          <w:t>priv</w:t>
        </w:r>
        <w:r w:rsidRPr="00246571">
          <w:rPr>
            <w:rStyle w:val="Hipercze"/>
            <w:noProof/>
          </w:rPr>
          <w:t xml:space="preserve"> struktury </w:t>
        </w:r>
        <w:r w:rsidRPr="00246571">
          <w:rPr>
            <w:rStyle w:val="Hipercze"/>
            <w:rFonts w:ascii="Courier New" w:hAnsi="Courier New" w:cs="Courier New"/>
            <w:noProof/>
          </w:rPr>
          <w:t>hldDevice</w:t>
        </w:r>
        <w:r>
          <w:rPr>
            <w:noProof/>
            <w:webHidden/>
          </w:rPr>
          <w:tab/>
        </w:r>
        <w:r>
          <w:rPr>
            <w:noProof/>
            <w:webHidden/>
          </w:rPr>
          <w:fldChar w:fldCharType="begin"/>
        </w:r>
        <w:r>
          <w:rPr>
            <w:noProof/>
            <w:webHidden/>
          </w:rPr>
          <w:instrText xml:space="preserve"> PAGEREF _Toc347615529 \h </w:instrText>
        </w:r>
        <w:r>
          <w:rPr>
            <w:noProof/>
            <w:webHidden/>
          </w:rPr>
        </w:r>
        <w:r>
          <w:rPr>
            <w:noProof/>
            <w:webHidden/>
          </w:rPr>
          <w:fldChar w:fldCharType="separate"/>
        </w:r>
        <w:r>
          <w:rPr>
            <w:noProof/>
            <w:webHidden/>
          </w:rPr>
          <w:t>27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0" w:history="1">
        <w:r w:rsidRPr="00246571">
          <w:rPr>
            <w:rStyle w:val="Hipercze"/>
            <w:noProof/>
          </w:rPr>
          <w:t>Kod źródłowy 2.8. Warstwa abstrakcji dla sterowników portu transmisji szeregowej</w:t>
        </w:r>
        <w:r>
          <w:rPr>
            <w:noProof/>
            <w:webHidden/>
          </w:rPr>
          <w:tab/>
        </w:r>
        <w:r>
          <w:rPr>
            <w:noProof/>
            <w:webHidden/>
          </w:rPr>
          <w:fldChar w:fldCharType="begin"/>
        </w:r>
        <w:r>
          <w:rPr>
            <w:noProof/>
            <w:webHidden/>
          </w:rPr>
          <w:instrText xml:space="preserve"> PAGEREF _Toc347615530 \h </w:instrText>
        </w:r>
        <w:r>
          <w:rPr>
            <w:noProof/>
            <w:webHidden/>
          </w:rPr>
        </w:r>
        <w:r>
          <w:rPr>
            <w:noProof/>
            <w:webHidden/>
          </w:rPr>
          <w:fldChar w:fldCharType="separate"/>
        </w:r>
        <w:r>
          <w:rPr>
            <w:noProof/>
            <w:webHidden/>
          </w:rPr>
          <w:t>28</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1" w:history="1">
        <w:r w:rsidRPr="00246571">
          <w:rPr>
            <w:rStyle w:val="Hipercze"/>
            <w:b/>
            <w:noProof/>
          </w:rPr>
          <w:t>Kod źródłowy 2.9.</w:t>
        </w:r>
        <w:r w:rsidRPr="00246571">
          <w:rPr>
            <w:rStyle w:val="Hipercze"/>
            <w:noProof/>
          </w:rPr>
          <w:t xml:space="preserve"> Warstwa abstrakcji dla sterowników urządzeń znakowych</w:t>
        </w:r>
        <w:r>
          <w:rPr>
            <w:noProof/>
            <w:webHidden/>
          </w:rPr>
          <w:tab/>
        </w:r>
        <w:r>
          <w:rPr>
            <w:noProof/>
            <w:webHidden/>
          </w:rPr>
          <w:fldChar w:fldCharType="begin"/>
        </w:r>
        <w:r>
          <w:rPr>
            <w:noProof/>
            <w:webHidden/>
          </w:rPr>
          <w:instrText xml:space="preserve"> PAGEREF _Toc347615531 \h </w:instrText>
        </w:r>
        <w:r>
          <w:rPr>
            <w:noProof/>
            <w:webHidden/>
          </w:rPr>
        </w:r>
        <w:r>
          <w:rPr>
            <w:noProof/>
            <w:webHidden/>
          </w:rPr>
          <w:fldChar w:fldCharType="separate"/>
        </w:r>
        <w:r>
          <w:rPr>
            <w:noProof/>
            <w:webHidden/>
          </w:rPr>
          <w:t>29</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2" w:history="1">
        <w:r w:rsidRPr="00246571">
          <w:rPr>
            <w:rStyle w:val="Hipercze"/>
            <w:b/>
            <w:noProof/>
          </w:rPr>
          <w:t>Kod źródłowy 2.10.</w:t>
        </w:r>
        <w:r w:rsidRPr="00246571">
          <w:rPr>
            <w:rStyle w:val="Hipercze"/>
            <w:noProof/>
          </w:rPr>
          <w:t xml:space="preserve"> Warstwa abstrakcji dla sterowników przetworników ADC</w:t>
        </w:r>
        <w:r>
          <w:rPr>
            <w:noProof/>
            <w:webHidden/>
          </w:rPr>
          <w:tab/>
        </w:r>
        <w:r>
          <w:rPr>
            <w:noProof/>
            <w:webHidden/>
          </w:rPr>
          <w:fldChar w:fldCharType="begin"/>
        </w:r>
        <w:r>
          <w:rPr>
            <w:noProof/>
            <w:webHidden/>
          </w:rPr>
          <w:instrText xml:space="preserve"> PAGEREF _Toc347615532 \h </w:instrText>
        </w:r>
        <w:r>
          <w:rPr>
            <w:noProof/>
            <w:webHidden/>
          </w:rPr>
        </w:r>
        <w:r>
          <w:rPr>
            <w:noProof/>
            <w:webHidden/>
          </w:rPr>
          <w:fldChar w:fldCharType="separate"/>
        </w:r>
        <w:r>
          <w:rPr>
            <w:noProof/>
            <w:webHidden/>
          </w:rPr>
          <w:t>30</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3" w:history="1">
        <w:r w:rsidRPr="00246571">
          <w:rPr>
            <w:rStyle w:val="Hipercze"/>
            <w:b/>
            <w:noProof/>
          </w:rPr>
          <w:t>Kod źródłowy 2.11.</w:t>
        </w:r>
        <w:r w:rsidRPr="00246571">
          <w:rPr>
            <w:rStyle w:val="Hipercze"/>
            <w:noProof/>
          </w:rPr>
          <w:t xml:space="preserve"> Funkcja obsługi przerwania przetwornika</w:t>
        </w:r>
        <w:r>
          <w:rPr>
            <w:noProof/>
            <w:webHidden/>
          </w:rPr>
          <w:tab/>
        </w:r>
        <w:r>
          <w:rPr>
            <w:noProof/>
            <w:webHidden/>
          </w:rPr>
          <w:fldChar w:fldCharType="begin"/>
        </w:r>
        <w:r>
          <w:rPr>
            <w:noProof/>
            <w:webHidden/>
          </w:rPr>
          <w:instrText xml:space="preserve"> PAGEREF _Toc347615533 \h </w:instrText>
        </w:r>
        <w:r>
          <w:rPr>
            <w:noProof/>
            <w:webHidden/>
          </w:rPr>
        </w:r>
        <w:r>
          <w:rPr>
            <w:noProof/>
            <w:webHidden/>
          </w:rPr>
          <w:fldChar w:fldCharType="separate"/>
        </w:r>
        <w:r>
          <w:rPr>
            <w:noProof/>
            <w:webHidden/>
          </w:rPr>
          <w:t>31</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4" w:history="1">
        <w:r w:rsidRPr="00246571">
          <w:rPr>
            <w:rStyle w:val="Hipercze"/>
            <w:b/>
            <w:noProof/>
          </w:rPr>
          <w:t>Kod źródłowy 2.12.</w:t>
        </w:r>
        <w:r w:rsidRPr="00246571">
          <w:rPr>
            <w:rStyle w:val="Hipercze"/>
            <w:noProof/>
          </w:rPr>
          <w:t xml:space="preserve"> Funkcja odczytująca wartość podanego kanału przetwornika</w:t>
        </w:r>
        <w:r>
          <w:rPr>
            <w:noProof/>
            <w:webHidden/>
          </w:rPr>
          <w:tab/>
        </w:r>
        <w:r>
          <w:rPr>
            <w:noProof/>
            <w:webHidden/>
          </w:rPr>
          <w:fldChar w:fldCharType="begin"/>
        </w:r>
        <w:r>
          <w:rPr>
            <w:noProof/>
            <w:webHidden/>
          </w:rPr>
          <w:instrText xml:space="preserve"> PAGEREF _Toc347615534 \h </w:instrText>
        </w:r>
        <w:r>
          <w:rPr>
            <w:noProof/>
            <w:webHidden/>
          </w:rPr>
        </w:r>
        <w:r>
          <w:rPr>
            <w:noProof/>
            <w:webHidden/>
          </w:rPr>
          <w:fldChar w:fldCharType="separate"/>
        </w:r>
        <w:r>
          <w:rPr>
            <w:noProof/>
            <w:webHidden/>
          </w:rPr>
          <w:t>32</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5" w:history="1">
        <w:r w:rsidRPr="00246571">
          <w:rPr>
            <w:rStyle w:val="Hipercze"/>
            <w:b/>
            <w:noProof/>
          </w:rPr>
          <w:t>Kod źródłowy 2.13.</w:t>
        </w:r>
        <w:r w:rsidRPr="00246571">
          <w:rPr>
            <w:rStyle w:val="Hipercze"/>
            <w:noProof/>
          </w:rPr>
          <w:t xml:space="preserve"> Warstwa abstrakcji dla sterownika odbiornika podczerwieni</w:t>
        </w:r>
        <w:r>
          <w:rPr>
            <w:noProof/>
            <w:webHidden/>
          </w:rPr>
          <w:tab/>
        </w:r>
        <w:r>
          <w:rPr>
            <w:noProof/>
            <w:webHidden/>
          </w:rPr>
          <w:fldChar w:fldCharType="begin"/>
        </w:r>
        <w:r>
          <w:rPr>
            <w:noProof/>
            <w:webHidden/>
          </w:rPr>
          <w:instrText xml:space="preserve"> PAGEREF _Toc347615535 \h </w:instrText>
        </w:r>
        <w:r>
          <w:rPr>
            <w:noProof/>
            <w:webHidden/>
          </w:rPr>
        </w:r>
        <w:r>
          <w:rPr>
            <w:noProof/>
            <w:webHidden/>
          </w:rPr>
          <w:fldChar w:fldCharType="separate"/>
        </w:r>
        <w:r>
          <w:rPr>
            <w:noProof/>
            <w:webHidden/>
          </w:rPr>
          <w:t>32</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6" w:history="1">
        <w:r w:rsidRPr="00246571">
          <w:rPr>
            <w:rStyle w:val="Hipercze"/>
            <w:b/>
            <w:noProof/>
          </w:rPr>
          <w:t>Kod źródłowy 2.14.</w:t>
        </w:r>
        <w:r w:rsidRPr="00246571">
          <w:rPr>
            <w:rStyle w:val="Hipercze"/>
            <w:noProof/>
          </w:rPr>
          <w:t xml:space="preserve"> Parametry konfiguracyjne sterownika odbiornika podczerwieni</w:t>
        </w:r>
        <w:r>
          <w:rPr>
            <w:noProof/>
            <w:webHidden/>
          </w:rPr>
          <w:tab/>
        </w:r>
        <w:r>
          <w:rPr>
            <w:noProof/>
            <w:webHidden/>
          </w:rPr>
          <w:fldChar w:fldCharType="begin"/>
        </w:r>
        <w:r>
          <w:rPr>
            <w:noProof/>
            <w:webHidden/>
          </w:rPr>
          <w:instrText xml:space="preserve"> PAGEREF _Toc347615536 \h </w:instrText>
        </w:r>
        <w:r>
          <w:rPr>
            <w:noProof/>
            <w:webHidden/>
          </w:rPr>
        </w:r>
        <w:r>
          <w:rPr>
            <w:noProof/>
            <w:webHidden/>
          </w:rPr>
          <w:fldChar w:fldCharType="separate"/>
        </w:r>
        <w:r>
          <w:rPr>
            <w:noProof/>
            <w:webHidden/>
          </w:rPr>
          <w:t>33</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7" w:history="1">
        <w:r w:rsidRPr="00246571">
          <w:rPr>
            <w:rStyle w:val="Hipercze"/>
            <w:b/>
            <w:noProof/>
          </w:rPr>
          <w:t>Kod źródłowy 2.15.</w:t>
        </w:r>
        <w:r w:rsidRPr="00246571">
          <w:rPr>
            <w:rStyle w:val="Hipercze"/>
            <w:noProof/>
          </w:rPr>
          <w:t xml:space="preserve"> Inicjalizacja urządzenia „Input Capture” do współpracy z zegarem sprzętowym „Timer2”.</w:t>
        </w:r>
        <w:r>
          <w:rPr>
            <w:noProof/>
            <w:webHidden/>
          </w:rPr>
          <w:tab/>
        </w:r>
        <w:r>
          <w:rPr>
            <w:noProof/>
            <w:webHidden/>
          </w:rPr>
          <w:fldChar w:fldCharType="begin"/>
        </w:r>
        <w:r>
          <w:rPr>
            <w:noProof/>
            <w:webHidden/>
          </w:rPr>
          <w:instrText xml:space="preserve"> PAGEREF _Toc347615537 \h </w:instrText>
        </w:r>
        <w:r>
          <w:rPr>
            <w:noProof/>
            <w:webHidden/>
          </w:rPr>
        </w:r>
        <w:r>
          <w:rPr>
            <w:noProof/>
            <w:webHidden/>
          </w:rPr>
          <w:fldChar w:fldCharType="separate"/>
        </w:r>
        <w:r>
          <w:rPr>
            <w:noProof/>
            <w:webHidden/>
          </w:rPr>
          <w:t>34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8" w:history="1">
        <w:r w:rsidRPr="00246571">
          <w:rPr>
            <w:rStyle w:val="Hipercze"/>
            <w:b/>
            <w:noProof/>
            <w:lang w:val="en-US"/>
          </w:rPr>
          <w:t>Kod źródłowy 2.16.</w:t>
        </w:r>
        <w:r w:rsidRPr="00246571">
          <w:rPr>
            <w:rStyle w:val="Hipercze"/>
            <w:noProof/>
            <w:lang w:val="en-US"/>
          </w:rPr>
          <w:t xml:space="preserve"> Obsługa przerwania wykrycia zbocza</w:t>
        </w:r>
        <w:r>
          <w:rPr>
            <w:noProof/>
            <w:webHidden/>
          </w:rPr>
          <w:tab/>
        </w:r>
        <w:r>
          <w:rPr>
            <w:noProof/>
            <w:webHidden/>
          </w:rPr>
          <w:fldChar w:fldCharType="begin"/>
        </w:r>
        <w:r>
          <w:rPr>
            <w:noProof/>
            <w:webHidden/>
          </w:rPr>
          <w:instrText xml:space="preserve"> PAGEREF _Toc347615538 \h </w:instrText>
        </w:r>
        <w:r>
          <w:rPr>
            <w:noProof/>
            <w:webHidden/>
          </w:rPr>
        </w:r>
        <w:r>
          <w:rPr>
            <w:noProof/>
            <w:webHidden/>
          </w:rPr>
          <w:fldChar w:fldCharType="separate"/>
        </w:r>
        <w:r>
          <w:rPr>
            <w:noProof/>
            <w:webHidden/>
          </w:rPr>
          <w:t>34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39" w:history="1">
        <w:r w:rsidRPr="00246571">
          <w:rPr>
            <w:rStyle w:val="Hipercze"/>
            <w:b/>
            <w:noProof/>
          </w:rPr>
          <w:t>Kod źródłowy 2.17.</w:t>
        </w:r>
        <w:r w:rsidRPr="00246571">
          <w:rPr>
            <w:rStyle w:val="Hipercze"/>
            <w:noProof/>
          </w:rPr>
          <w:t xml:space="preserve"> Warstwa abstrakcji dla sterowników audio</w:t>
        </w:r>
        <w:r>
          <w:rPr>
            <w:noProof/>
            <w:webHidden/>
          </w:rPr>
          <w:tab/>
        </w:r>
        <w:r>
          <w:rPr>
            <w:noProof/>
            <w:webHidden/>
          </w:rPr>
          <w:fldChar w:fldCharType="begin"/>
        </w:r>
        <w:r>
          <w:rPr>
            <w:noProof/>
            <w:webHidden/>
          </w:rPr>
          <w:instrText xml:space="preserve"> PAGEREF _Toc347615539 \h </w:instrText>
        </w:r>
        <w:r>
          <w:rPr>
            <w:noProof/>
            <w:webHidden/>
          </w:rPr>
        </w:r>
        <w:r>
          <w:rPr>
            <w:noProof/>
            <w:webHidden/>
          </w:rPr>
          <w:fldChar w:fldCharType="separate"/>
        </w:r>
        <w:r>
          <w:rPr>
            <w:noProof/>
            <w:webHidden/>
          </w:rPr>
          <w:t>35</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0" w:history="1">
        <w:r w:rsidRPr="00246571">
          <w:rPr>
            <w:rStyle w:val="Hipercze"/>
            <w:b/>
            <w:noProof/>
          </w:rPr>
          <w:t>Kod źródłowy 2.18.</w:t>
        </w:r>
        <w:r w:rsidRPr="00246571">
          <w:rPr>
            <w:rStyle w:val="Hipercze"/>
            <w:noProof/>
          </w:rPr>
          <w:t xml:space="preserve"> Warstwa abstrakcji dla sterowników dysków</w:t>
        </w:r>
        <w:r>
          <w:rPr>
            <w:noProof/>
            <w:webHidden/>
          </w:rPr>
          <w:tab/>
        </w:r>
        <w:r>
          <w:rPr>
            <w:noProof/>
            <w:webHidden/>
          </w:rPr>
          <w:fldChar w:fldCharType="begin"/>
        </w:r>
        <w:r>
          <w:rPr>
            <w:noProof/>
            <w:webHidden/>
          </w:rPr>
          <w:instrText xml:space="preserve"> PAGEREF _Toc347615540 \h </w:instrText>
        </w:r>
        <w:r>
          <w:rPr>
            <w:noProof/>
            <w:webHidden/>
          </w:rPr>
        </w:r>
        <w:r>
          <w:rPr>
            <w:noProof/>
            <w:webHidden/>
          </w:rPr>
          <w:fldChar w:fldCharType="separate"/>
        </w:r>
        <w:r>
          <w:rPr>
            <w:noProof/>
            <w:webHidden/>
          </w:rPr>
          <w:t>37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1" w:history="1">
        <w:r w:rsidRPr="00246571">
          <w:rPr>
            <w:rStyle w:val="Hipercze"/>
            <w:b/>
            <w:noProof/>
          </w:rPr>
          <w:t>Kod źródłowy 2.19.</w:t>
        </w:r>
        <w:r w:rsidRPr="00246571">
          <w:rPr>
            <w:rStyle w:val="Hipercze"/>
            <w:noProof/>
          </w:rPr>
          <w:t xml:space="preserve"> Warstwa abstrakcji dla sterowników układów graficznych</w:t>
        </w:r>
        <w:r>
          <w:rPr>
            <w:noProof/>
            <w:webHidden/>
          </w:rPr>
          <w:tab/>
        </w:r>
        <w:r>
          <w:rPr>
            <w:noProof/>
            <w:webHidden/>
          </w:rPr>
          <w:fldChar w:fldCharType="begin"/>
        </w:r>
        <w:r>
          <w:rPr>
            <w:noProof/>
            <w:webHidden/>
          </w:rPr>
          <w:instrText xml:space="preserve"> PAGEREF _Toc347615541 \h </w:instrText>
        </w:r>
        <w:r>
          <w:rPr>
            <w:noProof/>
            <w:webHidden/>
          </w:rPr>
        </w:r>
        <w:r>
          <w:rPr>
            <w:noProof/>
            <w:webHidden/>
          </w:rPr>
          <w:fldChar w:fldCharType="separate"/>
        </w:r>
        <w:r>
          <w:rPr>
            <w:noProof/>
            <w:webHidden/>
          </w:rPr>
          <w:t>39</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2" w:history="1">
        <w:r w:rsidRPr="00246571">
          <w:rPr>
            <w:rStyle w:val="Hipercze"/>
            <w:b/>
            <w:noProof/>
          </w:rPr>
          <w:t>Kod źródłowy 2.20.</w:t>
        </w:r>
        <w:r w:rsidRPr="00246571">
          <w:rPr>
            <w:rStyle w:val="Hipercze"/>
            <w:noProof/>
          </w:rPr>
          <w:t xml:space="preserve"> Rysowanie piksela przez układ graficzny FPGA</w:t>
        </w:r>
        <w:r>
          <w:rPr>
            <w:noProof/>
            <w:webHidden/>
          </w:rPr>
          <w:tab/>
        </w:r>
        <w:r>
          <w:rPr>
            <w:noProof/>
            <w:webHidden/>
          </w:rPr>
          <w:fldChar w:fldCharType="begin"/>
        </w:r>
        <w:r>
          <w:rPr>
            <w:noProof/>
            <w:webHidden/>
          </w:rPr>
          <w:instrText xml:space="preserve"> PAGEREF _Toc347615542 \h </w:instrText>
        </w:r>
        <w:r>
          <w:rPr>
            <w:noProof/>
            <w:webHidden/>
          </w:rPr>
        </w:r>
        <w:r>
          <w:rPr>
            <w:noProof/>
            <w:webHidden/>
          </w:rPr>
          <w:fldChar w:fldCharType="separate"/>
        </w:r>
        <w:r>
          <w:rPr>
            <w:noProof/>
            <w:webHidden/>
          </w:rPr>
          <w:t>43</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3" w:history="1">
        <w:r w:rsidRPr="00246571">
          <w:rPr>
            <w:rStyle w:val="Hipercze"/>
            <w:b/>
            <w:noProof/>
          </w:rPr>
          <w:t>Kod źródłowy 2.21.</w:t>
        </w:r>
        <w:r w:rsidRPr="00246571">
          <w:rPr>
            <w:rStyle w:val="Hipercze"/>
            <w:noProof/>
          </w:rPr>
          <w:t xml:space="preserve"> Warstwa abstrakcji sterownika panelu dotykowego</w:t>
        </w:r>
        <w:r>
          <w:rPr>
            <w:noProof/>
            <w:webHidden/>
          </w:rPr>
          <w:tab/>
        </w:r>
        <w:r>
          <w:rPr>
            <w:noProof/>
            <w:webHidden/>
          </w:rPr>
          <w:fldChar w:fldCharType="begin"/>
        </w:r>
        <w:r>
          <w:rPr>
            <w:noProof/>
            <w:webHidden/>
          </w:rPr>
          <w:instrText xml:space="preserve"> PAGEREF _Toc347615543 \h </w:instrText>
        </w:r>
        <w:r>
          <w:rPr>
            <w:noProof/>
            <w:webHidden/>
          </w:rPr>
        </w:r>
        <w:r>
          <w:rPr>
            <w:noProof/>
            <w:webHidden/>
          </w:rPr>
          <w:fldChar w:fldCharType="separate"/>
        </w:r>
        <w:r>
          <w:rPr>
            <w:noProof/>
            <w:webHidden/>
          </w:rPr>
          <w:t>44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4" w:history="1">
        <w:r w:rsidRPr="00246571">
          <w:rPr>
            <w:rStyle w:val="Hipercze"/>
            <w:b/>
            <w:noProof/>
          </w:rPr>
          <w:t>Kod źródłowy 2.</w:t>
        </w:r>
        <w:r w:rsidRPr="00246571">
          <w:rPr>
            <w:rStyle w:val="Hipercze"/>
            <w:b/>
            <w:noProof/>
            <w:lang w:val="en-US"/>
          </w:rPr>
          <w:t>22</w:t>
        </w:r>
        <w:r w:rsidRPr="00246571">
          <w:rPr>
            <w:rStyle w:val="Hipercze"/>
            <w:noProof/>
            <w:lang w:val="en-US"/>
          </w:rPr>
          <w:t>. Przykład użycia filtru cyfrowego</w:t>
        </w:r>
        <w:r>
          <w:rPr>
            <w:noProof/>
            <w:webHidden/>
          </w:rPr>
          <w:tab/>
        </w:r>
        <w:r>
          <w:rPr>
            <w:noProof/>
            <w:webHidden/>
          </w:rPr>
          <w:fldChar w:fldCharType="begin"/>
        </w:r>
        <w:r>
          <w:rPr>
            <w:noProof/>
            <w:webHidden/>
          </w:rPr>
          <w:instrText xml:space="preserve"> PAGEREF _Toc347615544 \h </w:instrText>
        </w:r>
        <w:r>
          <w:rPr>
            <w:noProof/>
            <w:webHidden/>
          </w:rPr>
        </w:r>
        <w:r>
          <w:rPr>
            <w:noProof/>
            <w:webHidden/>
          </w:rPr>
          <w:fldChar w:fldCharType="separate"/>
        </w:r>
        <w:r>
          <w:rPr>
            <w:noProof/>
            <w:webHidden/>
          </w:rPr>
          <w:t>46</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5" w:history="1">
        <w:r w:rsidRPr="00246571">
          <w:rPr>
            <w:rStyle w:val="Hipercze"/>
            <w:b/>
            <w:noProof/>
          </w:rPr>
          <w:t>Kod źródłowy 2.23.</w:t>
        </w:r>
        <w:r w:rsidRPr="00246571">
          <w:rPr>
            <w:rStyle w:val="Hipercze"/>
            <w:noProof/>
          </w:rPr>
          <w:t xml:space="preserve"> Użycie modułu LOG</w:t>
        </w:r>
        <w:r>
          <w:rPr>
            <w:noProof/>
            <w:webHidden/>
          </w:rPr>
          <w:tab/>
        </w:r>
        <w:r>
          <w:rPr>
            <w:noProof/>
            <w:webHidden/>
          </w:rPr>
          <w:fldChar w:fldCharType="begin"/>
        </w:r>
        <w:r>
          <w:rPr>
            <w:noProof/>
            <w:webHidden/>
          </w:rPr>
          <w:instrText xml:space="preserve"> PAGEREF _Toc347615545 \h </w:instrText>
        </w:r>
        <w:r>
          <w:rPr>
            <w:noProof/>
            <w:webHidden/>
          </w:rPr>
        </w:r>
        <w:r>
          <w:rPr>
            <w:noProof/>
            <w:webHidden/>
          </w:rPr>
          <w:fldChar w:fldCharType="separate"/>
        </w:r>
        <w:r>
          <w:rPr>
            <w:noProof/>
            <w:webHidden/>
          </w:rPr>
          <w:t>47</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6" w:history="1">
        <w:r w:rsidRPr="00246571">
          <w:rPr>
            <w:rStyle w:val="Hipercze"/>
            <w:b/>
            <w:noProof/>
          </w:rPr>
          <w:t>Kod źródłowy 2.24.</w:t>
        </w:r>
        <w:r w:rsidRPr="00246571">
          <w:rPr>
            <w:rStyle w:val="Hipercze"/>
            <w:noProof/>
          </w:rPr>
          <w:t xml:space="preserve"> Przykładowa funkcja konsolowa</w:t>
        </w:r>
        <w:r>
          <w:rPr>
            <w:noProof/>
            <w:webHidden/>
          </w:rPr>
          <w:tab/>
        </w:r>
        <w:r>
          <w:rPr>
            <w:noProof/>
            <w:webHidden/>
          </w:rPr>
          <w:fldChar w:fldCharType="begin"/>
        </w:r>
        <w:r>
          <w:rPr>
            <w:noProof/>
            <w:webHidden/>
          </w:rPr>
          <w:instrText xml:space="preserve"> PAGEREF _Toc347615546 \h </w:instrText>
        </w:r>
        <w:r>
          <w:rPr>
            <w:noProof/>
            <w:webHidden/>
          </w:rPr>
        </w:r>
        <w:r>
          <w:rPr>
            <w:noProof/>
            <w:webHidden/>
          </w:rPr>
          <w:fldChar w:fldCharType="separate"/>
        </w:r>
        <w:r>
          <w:rPr>
            <w:noProof/>
            <w:webHidden/>
          </w:rPr>
          <w:t>48</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7" w:history="1">
        <w:r w:rsidRPr="00246571">
          <w:rPr>
            <w:rStyle w:val="Hipercze"/>
            <w:b/>
            <w:noProof/>
          </w:rPr>
          <w:t>Kod źródłowy 2.25.</w:t>
        </w:r>
        <w:r w:rsidRPr="00246571">
          <w:rPr>
            <w:rStyle w:val="Hipercze"/>
            <w:noProof/>
          </w:rPr>
          <w:t xml:space="preserve"> Przykład rejestracji funkcji w konsoli</w:t>
        </w:r>
        <w:r>
          <w:rPr>
            <w:noProof/>
            <w:webHidden/>
          </w:rPr>
          <w:tab/>
        </w:r>
        <w:r>
          <w:rPr>
            <w:noProof/>
            <w:webHidden/>
          </w:rPr>
          <w:fldChar w:fldCharType="begin"/>
        </w:r>
        <w:r>
          <w:rPr>
            <w:noProof/>
            <w:webHidden/>
          </w:rPr>
          <w:instrText xml:space="preserve"> PAGEREF _Toc347615547 \h </w:instrText>
        </w:r>
        <w:r>
          <w:rPr>
            <w:noProof/>
            <w:webHidden/>
          </w:rPr>
        </w:r>
        <w:r>
          <w:rPr>
            <w:noProof/>
            <w:webHidden/>
          </w:rPr>
          <w:fldChar w:fldCharType="separate"/>
        </w:r>
        <w:r>
          <w:rPr>
            <w:noProof/>
            <w:webHidden/>
          </w:rPr>
          <w:t>48</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8" w:history="1">
        <w:r w:rsidRPr="00246571">
          <w:rPr>
            <w:rStyle w:val="Hipercze"/>
            <w:b/>
            <w:noProof/>
          </w:rPr>
          <w:t>Kod źródłowy 2.26.</w:t>
        </w:r>
        <w:r w:rsidRPr="00246571">
          <w:rPr>
            <w:rStyle w:val="Hipercze"/>
            <w:noProof/>
          </w:rPr>
          <w:t xml:space="preserve"> Struktura opisująca zdarzenie</w:t>
        </w:r>
        <w:r>
          <w:rPr>
            <w:noProof/>
            <w:webHidden/>
          </w:rPr>
          <w:tab/>
        </w:r>
        <w:r>
          <w:rPr>
            <w:noProof/>
            <w:webHidden/>
          </w:rPr>
          <w:fldChar w:fldCharType="begin"/>
        </w:r>
        <w:r>
          <w:rPr>
            <w:noProof/>
            <w:webHidden/>
          </w:rPr>
          <w:instrText xml:space="preserve"> PAGEREF _Toc347615548 \h </w:instrText>
        </w:r>
        <w:r>
          <w:rPr>
            <w:noProof/>
            <w:webHidden/>
          </w:rPr>
        </w:r>
        <w:r>
          <w:rPr>
            <w:noProof/>
            <w:webHidden/>
          </w:rPr>
          <w:fldChar w:fldCharType="separate"/>
        </w:r>
        <w:r>
          <w:rPr>
            <w:noProof/>
            <w:webHidden/>
          </w:rPr>
          <w:t>49</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49" w:history="1">
        <w:r w:rsidRPr="00246571">
          <w:rPr>
            <w:rStyle w:val="Hipercze"/>
            <w:b/>
            <w:noProof/>
          </w:rPr>
          <w:t>Kod źródłowy 2.27.</w:t>
        </w:r>
        <w:r w:rsidRPr="00246571">
          <w:rPr>
            <w:rStyle w:val="Hipercze"/>
            <w:noProof/>
          </w:rPr>
          <w:t xml:space="preserve"> Prototyp funkcji zgłaszającej zdarzenie od panelu dotykowego</w:t>
        </w:r>
        <w:r>
          <w:rPr>
            <w:noProof/>
            <w:webHidden/>
          </w:rPr>
          <w:tab/>
        </w:r>
        <w:r>
          <w:rPr>
            <w:noProof/>
            <w:webHidden/>
          </w:rPr>
          <w:fldChar w:fldCharType="begin"/>
        </w:r>
        <w:r>
          <w:rPr>
            <w:noProof/>
            <w:webHidden/>
          </w:rPr>
          <w:instrText xml:space="preserve"> PAGEREF _Toc347615549 \h </w:instrText>
        </w:r>
        <w:r>
          <w:rPr>
            <w:noProof/>
            <w:webHidden/>
          </w:rPr>
        </w:r>
        <w:r>
          <w:rPr>
            <w:noProof/>
            <w:webHidden/>
          </w:rPr>
          <w:fldChar w:fldCharType="separate"/>
        </w:r>
        <w:r>
          <w:rPr>
            <w:noProof/>
            <w:webHidden/>
          </w:rPr>
          <w:t>51</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50" w:history="1">
        <w:r w:rsidRPr="00246571">
          <w:rPr>
            <w:rStyle w:val="Hipercze"/>
            <w:b/>
            <w:noProof/>
          </w:rPr>
          <w:t>Kod źródłowy 2.28.</w:t>
        </w:r>
        <w:r w:rsidRPr="00246571">
          <w:rPr>
            <w:rStyle w:val="Hipercze"/>
            <w:noProof/>
          </w:rPr>
          <w:t xml:space="preserve"> Przykładowa pętla komunikatów</w:t>
        </w:r>
        <w:r>
          <w:rPr>
            <w:noProof/>
            <w:webHidden/>
          </w:rPr>
          <w:tab/>
        </w:r>
        <w:r>
          <w:rPr>
            <w:noProof/>
            <w:webHidden/>
          </w:rPr>
          <w:fldChar w:fldCharType="begin"/>
        </w:r>
        <w:r>
          <w:rPr>
            <w:noProof/>
            <w:webHidden/>
          </w:rPr>
          <w:instrText xml:space="preserve"> PAGEREF _Toc347615550 \h </w:instrText>
        </w:r>
        <w:r>
          <w:rPr>
            <w:noProof/>
            <w:webHidden/>
          </w:rPr>
        </w:r>
        <w:r>
          <w:rPr>
            <w:noProof/>
            <w:webHidden/>
          </w:rPr>
          <w:fldChar w:fldCharType="separate"/>
        </w:r>
        <w:r>
          <w:rPr>
            <w:noProof/>
            <w:webHidden/>
          </w:rPr>
          <w:t>52</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51" w:history="1">
        <w:r w:rsidRPr="00246571">
          <w:rPr>
            <w:rStyle w:val="Hipercze"/>
            <w:b/>
            <w:noProof/>
          </w:rPr>
          <w:t>Kod źródłowy 2.29.</w:t>
        </w:r>
        <w:r w:rsidRPr="00246571">
          <w:rPr>
            <w:rStyle w:val="Hipercze"/>
            <w:noProof/>
          </w:rPr>
          <w:t xml:space="preserve"> Pętla komunikatów dla gier</w:t>
        </w:r>
        <w:r>
          <w:rPr>
            <w:noProof/>
            <w:webHidden/>
          </w:rPr>
          <w:tab/>
        </w:r>
        <w:r>
          <w:rPr>
            <w:noProof/>
            <w:webHidden/>
          </w:rPr>
          <w:fldChar w:fldCharType="begin"/>
        </w:r>
        <w:r>
          <w:rPr>
            <w:noProof/>
            <w:webHidden/>
          </w:rPr>
          <w:instrText xml:space="preserve"> PAGEREF _Toc347615551 \h </w:instrText>
        </w:r>
        <w:r>
          <w:rPr>
            <w:noProof/>
            <w:webHidden/>
          </w:rPr>
        </w:r>
        <w:r>
          <w:rPr>
            <w:noProof/>
            <w:webHidden/>
          </w:rPr>
          <w:fldChar w:fldCharType="separate"/>
        </w:r>
        <w:r>
          <w:rPr>
            <w:noProof/>
            <w:webHidden/>
          </w:rPr>
          <w:t>54</w:t>
        </w:r>
        <w:r>
          <w:rPr>
            <w:noProof/>
            <w:webHidden/>
          </w:rPr>
          <w:fldChar w:fldCharType="end"/>
        </w:r>
      </w:hyperlink>
    </w:p>
    <w:p w:rsidR="00D45900" w:rsidRDefault="00D45900">
      <w:pPr>
        <w:pStyle w:val="Spisilustracji"/>
        <w:tabs>
          <w:tab w:val="right" w:leader="dot" w:pos="8777"/>
        </w:tabs>
        <w:rPr>
          <w:rFonts w:asciiTheme="minorHAnsi" w:eastAsiaTheme="minorEastAsia" w:hAnsiTheme="minorHAnsi"/>
          <w:noProof/>
          <w:sz w:val="22"/>
          <w:lang w:eastAsia="pl-PL"/>
        </w:rPr>
      </w:pPr>
      <w:hyperlink w:anchor="_Toc347615552" w:history="1">
        <w:r w:rsidRPr="00246571">
          <w:rPr>
            <w:rStyle w:val="Hipercze"/>
            <w:b/>
            <w:noProof/>
          </w:rPr>
          <w:t>Kod źródłowy 2.30.</w:t>
        </w:r>
        <w:r w:rsidRPr="00246571">
          <w:rPr>
            <w:rStyle w:val="Hipercze"/>
            <w:noProof/>
          </w:rPr>
          <w:t xml:space="preserve"> Przykład użycia funkcji </w:t>
        </w:r>
        <w:r w:rsidRPr="00246571">
          <w:rPr>
            <w:rStyle w:val="Hipercze"/>
            <w:rFonts w:ascii="Courier New" w:hAnsi="Courier New"/>
            <w:noProof/>
          </w:rPr>
          <w:t>msgSend</w:t>
        </w:r>
        <w:r w:rsidRPr="00246571">
          <w:rPr>
            <w:rStyle w:val="Hipercze"/>
            <w:noProof/>
          </w:rPr>
          <w:t xml:space="preserve"> oraz </w:t>
        </w:r>
        <w:r w:rsidRPr="00246571">
          <w:rPr>
            <w:rStyle w:val="Hipercze"/>
            <w:rFonts w:ascii="Courier New" w:hAnsi="Courier New"/>
            <w:noProof/>
          </w:rPr>
          <w:t>msgPost</w:t>
        </w:r>
        <w:r>
          <w:rPr>
            <w:noProof/>
            <w:webHidden/>
          </w:rPr>
          <w:tab/>
        </w:r>
        <w:r>
          <w:rPr>
            <w:noProof/>
            <w:webHidden/>
          </w:rPr>
          <w:fldChar w:fldCharType="begin"/>
        </w:r>
        <w:r>
          <w:rPr>
            <w:noProof/>
            <w:webHidden/>
          </w:rPr>
          <w:instrText xml:space="preserve"> PAGEREF _Toc347615552 \h </w:instrText>
        </w:r>
        <w:r>
          <w:rPr>
            <w:noProof/>
            <w:webHidden/>
          </w:rPr>
        </w:r>
        <w:r>
          <w:rPr>
            <w:noProof/>
            <w:webHidden/>
          </w:rPr>
          <w:fldChar w:fldCharType="separate"/>
        </w:r>
        <w:r>
          <w:rPr>
            <w:noProof/>
            <w:webHidden/>
          </w:rPr>
          <w:t>54</w:t>
        </w:r>
        <w:r>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D86" w:rsidRDefault="00195D86" w:rsidP="00EF43EA">
      <w:pPr>
        <w:spacing w:line="240" w:lineRule="auto"/>
      </w:pPr>
      <w:r>
        <w:separator/>
      </w:r>
    </w:p>
  </w:endnote>
  <w:endnote w:type="continuationSeparator" w:id="0">
    <w:p w:rsidR="00195D86" w:rsidRDefault="00195D86"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D86" w:rsidRDefault="00195D86" w:rsidP="00EF43EA">
      <w:pPr>
        <w:spacing w:line="240" w:lineRule="auto"/>
      </w:pPr>
      <w:r>
        <w:separator/>
      </w:r>
    </w:p>
  </w:footnote>
  <w:footnote w:type="continuationSeparator" w:id="0">
    <w:p w:rsidR="00195D86" w:rsidRDefault="00195D86" w:rsidP="00EF43EA">
      <w:pPr>
        <w:spacing w:line="240" w:lineRule="auto"/>
      </w:pPr>
      <w:r>
        <w:continuationSeparator/>
      </w:r>
    </w:p>
  </w:footnote>
  <w:footnote w:id="1">
    <w:p w:rsidR="00A7111F" w:rsidRPr="005C5B02" w:rsidRDefault="00A7111F">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A7111F" w:rsidRPr="002873C3" w:rsidRDefault="00A7111F">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A7111F" w:rsidRPr="00F049DC" w:rsidRDefault="00A7111F">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A7111F" w:rsidRPr="00522D6A" w:rsidRDefault="00A7111F">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A7111F" w:rsidRPr="00AB28EF" w:rsidRDefault="00A7111F">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A7111F" w:rsidRPr="00AB28EF" w:rsidRDefault="00A7111F">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A7111F" w:rsidRPr="005B34DB" w:rsidRDefault="00A7111F">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A7111F" w:rsidRPr="00A75983" w:rsidRDefault="00A7111F">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A7111F" w:rsidRPr="00A75983" w:rsidRDefault="00A7111F">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A7111F" w:rsidRPr="00EF06BA" w:rsidRDefault="00A7111F">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A7111F" w:rsidRPr="00577406" w:rsidRDefault="00A7111F"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A7111F" w:rsidRPr="00C84FE5" w:rsidRDefault="00A7111F"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A7111F" w:rsidRPr="00061C72" w:rsidRDefault="00A7111F">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A7111F" w:rsidRPr="00F65AAA" w:rsidRDefault="00A7111F">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A7111F" w:rsidRPr="00975D76" w:rsidRDefault="00A7111F">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A7111F" w:rsidRPr="00D42C24" w:rsidRDefault="00A7111F">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A7111F" w:rsidRPr="00F265F6" w:rsidRDefault="00A7111F">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A7111F" w:rsidRPr="00711268" w:rsidRDefault="00A7111F">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A7111F" w:rsidRPr="003112B4" w:rsidRDefault="00A7111F">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A7111F" w:rsidRPr="00202C8D" w:rsidRDefault="00A7111F">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 w:id="21">
    <w:p w:rsidR="00A7111F" w:rsidRPr="004528FA" w:rsidRDefault="00A7111F">
      <w:pPr>
        <w:pStyle w:val="Tekstprzypisudolnego"/>
        <w:rPr>
          <w:lang w:val="en-US"/>
        </w:rPr>
      </w:pPr>
      <w:r>
        <w:rPr>
          <w:rStyle w:val="Odwoanieprzypisudolnego"/>
        </w:rPr>
        <w:footnoteRef/>
      </w:r>
      <w:r w:rsidRPr="004528FA">
        <w:rPr>
          <w:lang w:val="en-US"/>
        </w:rPr>
        <w:t xml:space="preserve"> (</w:t>
      </w:r>
      <w:proofErr w:type="spellStart"/>
      <w:r w:rsidRPr="004528FA">
        <w:rPr>
          <w:lang w:val="en-US"/>
        </w:rPr>
        <w:t>ang.</w:t>
      </w:r>
      <w:proofErr w:type="spellEnd"/>
      <w:r w:rsidRPr="004528FA">
        <w:rPr>
          <w:lang w:val="en-US"/>
        </w:rPr>
        <w:t xml:space="preserve"> Application Programming Interface –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CFCDF5C"/>
    <w:lvl w:ilvl="0">
      <w:start w:val="1"/>
      <w:numFmt w:val="decimal"/>
      <w:lvlText w:val="%1."/>
      <w:lvlJc w:val="left"/>
      <w:pPr>
        <w:tabs>
          <w:tab w:val="num" w:pos="1492"/>
        </w:tabs>
        <w:ind w:left="1492" w:hanging="360"/>
      </w:pPr>
    </w:lvl>
  </w:abstractNum>
  <w:abstractNum w:abstractNumId="1">
    <w:nsid w:val="FFFFFF7D"/>
    <w:multiLevelType w:val="singleLevel"/>
    <w:tmpl w:val="771A8C28"/>
    <w:lvl w:ilvl="0">
      <w:start w:val="1"/>
      <w:numFmt w:val="decimal"/>
      <w:lvlText w:val="%1."/>
      <w:lvlJc w:val="left"/>
      <w:pPr>
        <w:tabs>
          <w:tab w:val="num" w:pos="1209"/>
        </w:tabs>
        <w:ind w:left="1209" w:hanging="360"/>
      </w:pPr>
    </w:lvl>
  </w:abstractNum>
  <w:abstractNum w:abstractNumId="2">
    <w:nsid w:val="FFFFFF7E"/>
    <w:multiLevelType w:val="singleLevel"/>
    <w:tmpl w:val="2B98C948"/>
    <w:lvl w:ilvl="0">
      <w:start w:val="1"/>
      <w:numFmt w:val="decimal"/>
      <w:lvlText w:val="%1."/>
      <w:lvlJc w:val="left"/>
      <w:pPr>
        <w:tabs>
          <w:tab w:val="num" w:pos="926"/>
        </w:tabs>
        <w:ind w:left="926" w:hanging="360"/>
      </w:pPr>
    </w:lvl>
  </w:abstractNum>
  <w:abstractNum w:abstractNumId="3">
    <w:nsid w:val="FFFFFF7F"/>
    <w:multiLevelType w:val="singleLevel"/>
    <w:tmpl w:val="84D68E30"/>
    <w:lvl w:ilvl="0">
      <w:start w:val="1"/>
      <w:numFmt w:val="decimal"/>
      <w:lvlText w:val="%1."/>
      <w:lvlJc w:val="left"/>
      <w:pPr>
        <w:tabs>
          <w:tab w:val="num" w:pos="643"/>
        </w:tabs>
        <w:ind w:left="643" w:hanging="360"/>
      </w:pPr>
    </w:lvl>
  </w:abstractNum>
  <w:abstractNum w:abstractNumId="4">
    <w:nsid w:val="FFFFFF80"/>
    <w:multiLevelType w:val="singleLevel"/>
    <w:tmpl w:val="764A93E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91CEC4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118310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92E061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BA4CFFC"/>
    <w:lvl w:ilvl="0">
      <w:start w:val="1"/>
      <w:numFmt w:val="decimal"/>
      <w:lvlText w:val="%1."/>
      <w:lvlJc w:val="left"/>
      <w:pPr>
        <w:tabs>
          <w:tab w:val="num" w:pos="360"/>
        </w:tabs>
        <w:ind w:left="360" w:hanging="360"/>
      </w:pPr>
    </w:lvl>
  </w:abstractNum>
  <w:abstractNum w:abstractNumId="9">
    <w:nsid w:val="FFFFFF89"/>
    <w:multiLevelType w:val="singleLevel"/>
    <w:tmpl w:val="34309336"/>
    <w:lvl w:ilvl="0">
      <w:start w:val="1"/>
      <w:numFmt w:val="bullet"/>
      <w:lvlText w:val=""/>
      <w:lvlJc w:val="left"/>
      <w:pPr>
        <w:tabs>
          <w:tab w:val="num" w:pos="360"/>
        </w:tabs>
        <w:ind w:left="360" w:hanging="360"/>
      </w:pPr>
      <w:rPr>
        <w:rFonts w:ascii="Symbol" w:hAnsi="Symbol" w:hint="default"/>
      </w:rPr>
    </w:lvl>
  </w:abstractNum>
  <w:abstractNum w:abstractNumId="10">
    <w:nsid w:val="166E29FD"/>
    <w:multiLevelType w:val="hybridMultilevel"/>
    <w:tmpl w:val="895E8634"/>
    <w:lvl w:ilvl="0" w:tplc="B0A2DF9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1">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2B8F3C64"/>
    <w:multiLevelType w:val="hybridMultilevel"/>
    <w:tmpl w:val="5F2219E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1CF1F93"/>
    <w:multiLevelType w:val="hybridMultilevel"/>
    <w:tmpl w:val="F9E8EA72"/>
    <w:lvl w:ilvl="0" w:tplc="68D2CEB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7101779"/>
    <w:multiLevelType w:val="hybridMultilevel"/>
    <w:tmpl w:val="F4F29E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0251371"/>
    <w:multiLevelType w:val="multilevel"/>
    <w:tmpl w:val="48FC83D8"/>
    <w:numStyleLink w:val="Styl2"/>
  </w:abstractNum>
  <w:abstractNum w:abstractNumId="19">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B247B4A"/>
    <w:multiLevelType w:val="multilevel"/>
    <w:tmpl w:val="2166A63A"/>
    <w:numStyleLink w:val="Styl1"/>
  </w:abstractNum>
  <w:abstractNum w:abstractNumId="21">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8"/>
  </w:num>
  <w:num w:numId="13">
    <w:abstractNumId w:val="30"/>
  </w:num>
  <w:num w:numId="14">
    <w:abstractNumId w:val="11"/>
  </w:num>
  <w:num w:numId="15">
    <w:abstractNumId w:val="26"/>
  </w:num>
  <w:num w:numId="16">
    <w:abstractNumId w:val="27"/>
  </w:num>
  <w:num w:numId="17">
    <w:abstractNumId w:val="16"/>
  </w:num>
  <w:num w:numId="18">
    <w:abstractNumId w:val="14"/>
  </w:num>
  <w:num w:numId="19">
    <w:abstractNumId w:val="20"/>
  </w:num>
  <w:num w:numId="20">
    <w:abstractNumId w:val="19"/>
  </w:num>
  <w:num w:numId="21">
    <w:abstractNumId w:val="18"/>
  </w:num>
  <w:num w:numId="22">
    <w:abstractNumId w:val="25"/>
  </w:num>
  <w:num w:numId="23">
    <w:abstractNumId w:val="24"/>
  </w:num>
  <w:num w:numId="24">
    <w:abstractNumId w:val="13"/>
  </w:num>
  <w:num w:numId="25">
    <w:abstractNumId w:val="23"/>
  </w:num>
  <w:num w:numId="26">
    <w:abstractNumId w:val="22"/>
  </w:num>
  <w:num w:numId="27">
    <w:abstractNumId w:val="29"/>
  </w:num>
  <w:num w:numId="28">
    <w:abstractNumId w:val="12"/>
  </w:num>
  <w:num w:numId="29">
    <w:abstractNumId w:val="10"/>
  </w:num>
  <w:num w:numId="30">
    <w:abstractNumId w:val="17"/>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4A10"/>
    <w:rsid w:val="0000795E"/>
    <w:rsid w:val="00007F0F"/>
    <w:rsid w:val="00010C8C"/>
    <w:rsid w:val="00011A4D"/>
    <w:rsid w:val="00012AA7"/>
    <w:rsid w:val="00016CC7"/>
    <w:rsid w:val="0001721D"/>
    <w:rsid w:val="00017A4A"/>
    <w:rsid w:val="000208DF"/>
    <w:rsid w:val="00026BCC"/>
    <w:rsid w:val="000328A3"/>
    <w:rsid w:val="000355EA"/>
    <w:rsid w:val="00044C59"/>
    <w:rsid w:val="0005132D"/>
    <w:rsid w:val="00053C8E"/>
    <w:rsid w:val="00057C50"/>
    <w:rsid w:val="0006138A"/>
    <w:rsid w:val="00061C72"/>
    <w:rsid w:val="0006320C"/>
    <w:rsid w:val="00072F4C"/>
    <w:rsid w:val="0007341E"/>
    <w:rsid w:val="000812D0"/>
    <w:rsid w:val="00082C58"/>
    <w:rsid w:val="00090025"/>
    <w:rsid w:val="000941C4"/>
    <w:rsid w:val="00095580"/>
    <w:rsid w:val="000A2BD3"/>
    <w:rsid w:val="000A54F6"/>
    <w:rsid w:val="000B090A"/>
    <w:rsid w:val="000B1286"/>
    <w:rsid w:val="000B3C07"/>
    <w:rsid w:val="000B40B9"/>
    <w:rsid w:val="000B539E"/>
    <w:rsid w:val="000C5CA8"/>
    <w:rsid w:val="000D0AF0"/>
    <w:rsid w:val="000D243A"/>
    <w:rsid w:val="000D2DDB"/>
    <w:rsid w:val="000D3417"/>
    <w:rsid w:val="000D5059"/>
    <w:rsid w:val="000D52E1"/>
    <w:rsid w:val="000E1733"/>
    <w:rsid w:val="000E76AE"/>
    <w:rsid w:val="000F384C"/>
    <w:rsid w:val="000F43E4"/>
    <w:rsid w:val="000F661F"/>
    <w:rsid w:val="00101F48"/>
    <w:rsid w:val="00105DEE"/>
    <w:rsid w:val="00110E2D"/>
    <w:rsid w:val="00111453"/>
    <w:rsid w:val="00111D6A"/>
    <w:rsid w:val="00113F0B"/>
    <w:rsid w:val="00114F4C"/>
    <w:rsid w:val="0012023B"/>
    <w:rsid w:val="00120C72"/>
    <w:rsid w:val="00124E81"/>
    <w:rsid w:val="00130F04"/>
    <w:rsid w:val="001318B9"/>
    <w:rsid w:val="00134D7D"/>
    <w:rsid w:val="001350C5"/>
    <w:rsid w:val="0013769F"/>
    <w:rsid w:val="0014083C"/>
    <w:rsid w:val="00140B42"/>
    <w:rsid w:val="00144BCA"/>
    <w:rsid w:val="00145D47"/>
    <w:rsid w:val="00146E88"/>
    <w:rsid w:val="001506AB"/>
    <w:rsid w:val="001509C9"/>
    <w:rsid w:val="00150A1A"/>
    <w:rsid w:val="00150C68"/>
    <w:rsid w:val="00150C93"/>
    <w:rsid w:val="00152D4E"/>
    <w:rsid w:val="00157300"/>
    <w:rsid w:val="001608FC"/>
    <w:rsid w:val="00164264"/>
    <w:rsid w:val="001648F6"/>
    <w:rsid w:val="00166C2D"/>
    <w:rsid w:val="00167B7A"/>
    <w:rsid w:val="00171CB9"/>
    <w:rsid w:val="001758F9"/>
    <w:rsid w:val="0017679C"/>
    <w:rsid w:val="001818F5"/>
    <w:rsid w:val="001830B0"/>
    <w:rsid w:val="001866F9"/>
    <w:rsid w:val="00187BE5"/>
    <w:rsid w:val="00191998"/>
    <w:rsid w:val="00195D86"/>
    <w:rsid w:val="0019763E"/>
    <w:rsid w:val="001A0E7F"/>
    <w:rsid w:val="001A3698"/>
    <w:rsid w:val="001A3BC9"/>
    <w:rsid w:val="001A52C3"/>
    <w:rsid w:val="001A5F5F"/>
    <w:rsid w:val="001A639A"/>
    <w:rsid w:val="001A64E0"/>
    <w:rsid w:val="001A7EEB"/>
    <w:rsid w:val="001B1EBE"/>
    <w:rsid w:val="001B5867"/>
    <w:rsid w:val="001B5D05"/>
    <w:rsid w:val="001B5D59"/>
    <w:rsid w:val="001B73DD"/>
    <w:rsid w:val="001C2BC8"/>
    <w:rsid w:val="001C4F29"/>
    <w:rsid w:val="001C6065"/>
    <w:rsid w:val="001C6F79"/>
    <w:rsid w:val="001C6FE9"/>
    <w:rsid w:val="001D3B48"/>
    <w:rsid w:val="001E189C"/>
    <w:rsid w:val="001F6415"/>
    <w:rsid w:val="001F7CB6"/>
    <w:rsid w:val="00201371"/>
    <w:rsid w:val="00202C8D"/>
    <w:rsid w:val="00207517"/>
    <w:rsid w:val="0021236D"/>
    <w:rsid w:val="0021279E"/>
    <w:rsid w:val="002130E1"/>
    <w:rsid w:val="002168E2"/>
    <w:rsid w:val="0022436D"/>
    <w:rsid w:val="00224BA0"/>
    <w:rsid w:val="0022697C"/>
    <w:rsid w:val="00230291"/>
    <w:rsid w:val="00236321"/>
    <w:rsid w:val="002364FF"/>
    <w:rsid w:val="002440BB"/>
    <w:rsid w:val="00245755"/>
    <w:rsid w:val="00245AEF"/>
    <w:rsid w:val="00251746"/>
    <w:rsid w:val="00252A8E"/>
    <w:rsid w:val="00261836"/>
    <w:rsid w:val="00264A89"/>
    <w:rsid w:val="00266BA1"/>
    <w:rsid w:val="00266DDC"/>
    <w:rsid w:val="00281B18"/>
    <w:rsid w:val="002873C3"/>
    <w:rsid w:val="00287E69"/>
    <w:rsid w:val="00290107"/>
    <w:rsid w:val="00290667"/>
    <w:rsid w:val="002A19B7"/>
    <w:rsid w:val="002A58F2"/>
    <w:rsid w:val="002B4FCC"/>
    <w:rsid w:val="002B6D93"/>
    <w:rsid w:val="002C4ED2"/>
    <w:rsid w:val="002C688C"/>
    <w:rsid w:val="002D08A1"/>
    <w:rsid w:val="002D4110"/>
    <w:rsid w:val="002D5AC5"/>
    <w:rsid w:val="002D6895"/>
    <w:rsid w:val="002E3012"/>
    <w:rsid w:val="002E7AA4"/>
    <w:rsid w:val="002F3F2F"/>
    <w:rsid w:val="002F4498"/>
    <w:rsid w:val="002F6641"/>
    <w:rsid w:val="003112B4"/>
    <w:rsid w:val="00311DDB"/>
    <w:rsid w:val="00317412"/>
    <w:rsid w:val="00321B19"/>
    <w:rsid w:val="00321E5C"/>
    <w:rsid w:val="00334FAF"/>
    <w:rsid w:val="003433AB"/>
    <w:rsid w:val="00344192"/>
    <w:rsid w:val="003577F9"/>
    <w:rsid w:val="003603C2"/>
    <w:rsid w:val="00360EE6"/>
    <w:rsid w:val="003644D0"/>
    <w:rsid w:val="00364B6C"/>
    <w:rsid w:val="003658BD"/>
    <w:rsid w:val="00374CC6"/>
    <w:rsid w:val="0038267B"/>
    <w:rsid w:val="003832A3"/>
    <w:rsid w:val="00383BC9"/>
    <w:rsid w:val="003862DD"/>
    <w:rsid w:val="003867F5"/>
    <w:rsid w:val="00387F23"/>
    <w:rsid w:val="0039093E"/>
    <w:rsid w:val="00397953"/>
    <w:rsid w:val="003A28A0"/>
    <w:rsid w:val="003A4124"/>
    <w:rsid w:val="003A4549"/>
    <w:rsid w:val="003B0113"/>
    <w:rsid w:val="003B3BDD"/>
    <w:rsid w:val="003B41A6"/>
    <w:rsid w:val="003C24FA"/>
    <w:rsid w:val="003C2BD6"/>
    <w:rsid w:val="003C3766"/>
    <w:rsid w:val="003C38A0"/>
    <w:rsid w:val="003C7EB5"/>
    <w:rsid w:val="003D2CC9"/>
    <w:rsid w:val="003D3A17"/>
    <w:rsid w:val="003D3AA8"/>
    <w:rsid w:val="003D3BC3"/>
    <w:rsid w:val="003D6CD8"/>
    <w:rsid w:val="003E6361"/>
    <w:rsid w:val="003E72AB"/>
    <w:rsid w:val="003E7FDA"/>
    <w:rsid w:val="003F02C6"/>
    <w:rsid w:val="003F1353"/>
    <w:rsid w:val="003F192C"/>
    <w:rsid w:val="003F2730"/>
    <w:rsid w:val="003F6265"/>
    <w:rsid w:val="0040135E"/>
    <w:rsid w:val="00403A36"/>
    <w:rsid w:val="0041040A"/>
    <w:rsid w:val="00412AA7"/>
    <w:rsid w:val="00412BA0"/>
    <w:rsid w:val="00422141"/>
    <w:rsid w:val="00425E91"/>
    <w:rsid w:val="00443262"/>
    <w:rsid w:val="00445AF9"/>
    <w:rsid w:val="004528FA"/>
    <w:rsid w:val="00462760"/>
    <w:rsid w:val="00463035"/>
    <w:rsid w:val="00466B9A"/>
    <w:rsid w:val="0047368A"/>
    <w:rsid w:val="0047509B"/>
    <w:rsid w:val="00481506"/>
    <w:rsid w:val="00481DEA"/>
    <w:rsid w:val="00485FE5"/>
    <w:rsid w:val="00491863"/>
    <w:rsid w:val="004945CC"/>
    <w:rsid w:val="00495BE4"/>
    <w:rsid w:val="004960C7"/>
    <w:rsid w:val="00497404"/>
    <w:rsid w:val="004A387A"/>
    <w:rsid w:val="004B06C1"/>
    <w:rsid w:val="004B548F"/>
    <w:rsid w:val="004C3AD8"/>
    <w:rsid w:val="004C5B51"/>
    <w:rsid w:val="004D2A7C"/>
    <w:rsid w:val="004D4301"/>
    <w:rsid w:val="004D6B8C"/>
    <w:rsid w:val="004D7E1E"/>
    <w:rsid w:val="004E6DC8"/>
    <w:rsid w:val="004F2416"/>
    <w:rsid w:val="004F29E3"/>
    <w:rsid w:val="004F5C6B"/>
    <w:rsid w:val="005020DF"/>
    <w:rsid w:val="00502C84"/>
    <w:rsid w:val="005059EA"/>
    <w:rsid w:val="005105A3"/>
    <w:rsid w:val="00510875"/>
    <w:rsid w:val="005113D9"/>
    <w:rsid w:val="00511D7D"/>
    <w:rsid w:val="0052136E"/>
    <w:rsid w:val="00522D6A"/>
    <w:rsid w:val="00523CCA"/>
    <w:rsid w:val="00525B66"/>
    <w:rsid w:val="00530AB3"/>
    <w:rsid w:val="00535239"/>
    <w:rsid w:val="00535838"/>
    <w:rsid w:val="005409BE"/>
    <w:rsid w:val="00541E2B"/>
    <w:rsid w:val="005432AB"/>
    <w:rsid w:val="00544497"/>
    <w:rsid w:val="0054551F"/>
    <w:rsid w:val="00546D20"/>
    <w:rsid w:val="00547F34"/>
    <w:rsid w:val="005515E5"/>
    <w:rsid w:val="005519B6"/>
    <w:rsid w:val="0055431D"/>
    <w:rsid w:val="00562921"/>
    <w:rsid w:val="00576464"/>
    <w:rsid w:val="00577406"/>
    <w:rsid w:val="005801AD"/>
    <w:rsid w:val="0058090C"/>
    <w:rsid w:val="00580F05"/>
    <w:rsid w:val="00581553"/>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307"/>
    <w:rsid w:val="005C264B"/>
    <w:rsid w:val="005C3479"/>
    <w:rsid w:val="005C448F"/>
    <w:rsid w:val="005C46B1"/>
    <w:rsid w:val="005C5B02"/>
    <w:rsid w:val="005D0A1A"/>
    <w:rsid w:val="005D0D27"/>
    <w:rsid w:val="005D3D80"/>
    <w:rsid w:val="005D5AD9"/>
    <w:rsid w:val="005E5098"/>
    <w:rsid w:val="005E57E2"/>
    <w:rsid w:val="005F08EA"/>
    <w:rsid w:val="005F221A"/>
    <w:rsid w:val="005F50C6"/>
    <w:rsid w:val="005F5D05"/>
    <w:rsid w:val="005F5D0C"/>
    <w:rsid w:val="00603FFB"/>
    <w:rsid w:val="006046A0"/>
    <w:rsid w:val="006072AA"/>
    <w:rsid w:val="006075F5"/>
    <w:rsid w:val="0061108B"/>
    <w:rsid w:val="006144A2"/>
    <w:rsid w:val="00620BD2"/>
    <w:rsid w:val="00640011"/>
    <w:rsid w:val="006427D0"/>
    <w:rsid w:val="00642C7D"/>
    <w:rsid w:val="00644E17"/>
    <w:rsid w:val="00646B9C"/>
    <w:rsid w:val="00654943"/>
    <w:rsid w:val="00655EA2"/>
    <w:rsid w:val="00655FBE"/>
    <w:rsid w:val="00662507"/>
    <w:rsid w:val="00664F04"/>
    <w:rsid w:val="0066528A"/>
    <w:rsid w:val="006657A5"/>
    <w:rsid w:val="00665E00"/>
    <w:rsid w:val="006668D7"/>
    <w:rsid w:val="006674DA"/>
    <w:rsid w:val="006703D3"/>
    <w:rsid w:val="006737CE"/>
    <w:rsid w:val="006777C5"/>
    <w:rsid w:val="00677FBC"/>
    <w:rsid w:val="00682C64"/>
    <w:rsid w:val="00685BB5"/>
    <w:rsid w:val="006866C4"/>
    <w:rsid w:val="00687CAE"/>
    <w:rsid w:val="00690A2A"/>
    <w:rsid w:val="00691050"/>
    <w:rsid w:val="006929B1"/>
    <w:rsid w:val="00693882"/>
    <w:rsid w:val="00695A8A"/>
    <w:rsid w:val="006964E0"/>
    <w:rsid w:val="00697863"/>
    <w:rsid w:val="006B3653"/>
    <w:rsid w:val="006B5842"/>
    <w:rsid w:val="006C184E"/>
    <w:rsid w:val="006C1C07"/>
    <w:rsid w:val="006C60E5"/>
    <w:rsid w:val="006D215D"/>
    <w:rsid w:val="006D4AA7"/>
    <w:rsid w:val="006D5354"/>
    <w:rsid w:val="006D5A41"/>
    <w:rsid w:val="006D6D1B"/>
    <w:rsid w:val="006D71D5"/>
    <w:rsid w:val="006E0EE8"/>
    <w:rsid w:val="006F008A"/>
    <w:rsid w:val="006F0E7B"/>
    <w:rsid w:val="006F2160"/>
    <w:rsid w:val="006F484F"/>
    <w:rsid w:val="006F4FF9"/>
    <w:rsid w:val="00701117"/>
    <w:rsid w:val="007012E5"/>
    <w:rsid w:val="00704FF0"/>
    <w:rsid w:val="00711268"/>
    <w:rsid w:val="007115D7"/>
    <w:rsid w:val="0071478F"/>
    <w:rsid w:val="007147F2"/>
    <w:rsid w:val="00715E24"/>
    <w:rsid w:val="00717247"/>
    <w:rsid w:val="007201BB"/>
    <w:rsid w:val="00721C62"/>
    <w:rsid w:val="00723B03"/>
    <w:rsid w:val="00730463"/>
    <w:rsid w:val="007308D2"/>
    <w:rsid w:val="00735CA7"/>
    <w:rsid w:val="007370B0"/>
    <w:rsid w:val="00740EC9"/>
    <w:rsid w:val="00741FED"/>
    <w:rsid w:val="00742A76"/>
    <w:rsid w:val="00745DAB"/>
    <w:rsid w:val="00763151"/>
    <w:rsid w:val="007702B4"/>
    <w:rsid w:val="00772804"/>
    <w:rsid w:val="007742BF"/>
    <w:rsid w:val="00777FED"/>
    <w:rsid w:val="00784604"/>
    <w:rsid w:val="007859B8"/>
    <w:rsid w:val="007902B7"/>
    <w:rsid w:val="00790B54"/>
    <w:rsid w:val="007912A2"/>
    <w:rsid w:val="007A00BE"/>
    <w:rsid w:val="007A228F"/>
    <w:rsid w:val="007A2EFD"/>
    <w:rsid w:val="007A329D"/>
    <w:rsid w:val="007B06B0"/>
    <w:rsid w:val="007B65DF"/>
    <w:rsid w:val="007C047F"/>
    <w:rsid w:val="007C22E1"/>
    <w:rsid w:val="007C2AED"/>
    <w:rsid w:val="007C316C"/>
    <w:rsid w:val="007C3AE5"/>
    <w:rsid w:val="007C4652"/>
    <w:rsid w:val="007C49F5"/>
    <w:rsid w:val="007C53B7"/>
    <w:rsid w:val="007C713C"/>
    <w:rsid w:val="007C7140"/>
    <w:rsid w:val="007C7A5A"/>
    <w:rsid w:val="007D60C1"/>
    <w:rsid w:val="007E1F17"/>
    <w:rsid w:val="007E22E6"/>
    <w:rsid w:val="007E46D2"/>
    <w:rsid w:val="007E4C4A"/>
    <w:rsid w:val="007E5F08"/>
    <w:rsid w:val="007F1141"/>
    <w:rsid w:val="007F3E13"/>
    <w:rsid w:val="00802C92"/>
    <w:rsid w:val="00803A2A"/>
    <w:rsid w:val="0080458C"/>
    <w:rsid w:val="00805876"/>
    <w:rsid w:val="00820D89"/>
    <w:rsid w:val="00826AAC"/>
    <w:rsid w:val="008303A1"/>
    <w:rsid w:val="00832BA5"/>
    <w:rsid w:val="00834008"/>
    <w:rsid w:val="00836993"/>
    <w:rsid w:val="008401F7"/>
    <w:rsid w:val="0084311A"/>
    <w:rsid w:val="008455EA"/>
    <w:rsid w:val="00846D97"/>
    <w:rsid w:val="00851D84"/>
    <w:rsid w:val="0085473D"/>
    <w:rsid w:val="0086042B"/>
    <w:rsid w:val="008618DC"/>
    <w:rsid w:val="008639F8"/>
    <w:rsid w:val="00863F2A"/>
    <w:rsid w:val="0086530C"/>
    <w:rsid w:val="008874E6"/>
    <w:rsid w:val="00890AA2"/>
    <w:rsid w:val="00890C7C"/>
    <w:rsid w:val="00893351"/>
    <w:rsid w:val="00893B43"/>
    <w:rsid w:val="00896FAE"/>
    <w:rsid w:val="008A2825"/>
    <w:rsid w:val="008A7644"/>
    <w:rsid w:val="008A7A1E"/>
    <w:rsid w:val="008B3175"/>
    <w:rsid w:val="008B55FA"/>
    <w:rsid w:val="008C06BA"/>
    <w:rsid w:val="008C4E10"/>
    <w:rsid w:val="008C7427"/>
    <w:rsid w:val="008D1713"/>
    <w:rsid w:val="008D1AD4"/>
    <w:rsid w:val="008D755C"/>
    <w:rsid w:val="008E21B6"/>
    <w:rsid w:val="008E3EC3"/>
    <w:rsid w:val="008E40A8"/>
    <w:rsid w:val="008E7075"/>
    <w:rsid w:val="008F0C02"/>
    <w:rsid w:val="008F1B8A"/>
    <w:rsid w:val="008F2CB9"/>
    <w:rsid w:val="008F47DC"/>
    <w:rsid w:val="008F4ABA"/>
    <w:rsid w:val="009047BC"/>
    <w:rsid w:val="00910C37"/>
    <w:rsid w:val="00913C18"/>
    <w:rsid w:val="00913E47"/>
    <w:rsid w:val="0091530B"/>
    <w:rsid w:val="00916235"/>
    <w:rsid w:val="00924896"/>
    <w:rsid w:val="00925513"/>
    <w:rsid w:val="009274BC"/>
    <w:rsid w:val="00933A29"/>
    <w:rsid w:val="009353B8"/>
    <w:rsid w:val="00935FBB"/>
    <w:rsid w:val="00936F41"/>
    <w:rsid w:val="00940E0A"/>
    <w:rsid w:val="00951307"/>
    <w:rsid w:val="00955408"/>
    <w:rsid w:val="00960F9C"/>
    <w:rsid w:val="0096257C"/>
    <w:rsid w:val="009639D6"/>
    <w:rsid w:val="00972E98"/>
    <w:rsid w:val="00974FCA"/>
    <w:rsid w:val="00975D76"/>
    <w:rsid w:val="00980410"/>
    <w:rsid w:val="00980591"/>
    <w:rsid w:val="00980D10"/>
    <w:rsid w:val="00981EDC"/>
    <w:rsid w:val="009841EA"/>
    <w:rsid w:val="0098569B"/>
    <w:rsid w:val="00987934"/>
    <w:rsid w:val="009A44D9"/>
    <w:rsid w:val="009A5F91"/>
    <w:rsid w:val="009A6424"/>
    <w:rsid w:val="009A7C86"/>
    <w:rsid w:val="009C00B8"/>
    <w:rsid w:val="009C18D5"/>
    <w:rsid w:val="009C5C06"/>
    <w:rsid w:val="009C67EE"/>
    <w:rsid w:val="009C716C"/>
    <w:rsid w:val="009D669E"/>
    <w:rsid w:val="009D7A3D"/>
    <w:rsid w:val="009D7B76"/>
    <w:rsid w:val="009E10DA"/>
    <w:rsid w:val="009E2C66"/>
    <w:rsid w:val="009E7637"/>
    <w:rsid w:val="009F015B"/>
    <w:rsid w:val="009F3A6D"/>
    <w:rsid w:val="009F416A"/>
    <w:rsid w:val="009F436D"/>
    <w:rsid w:val="00A01D47"/>
    <w:rsid w:val="00A021DD"/>
    <w:rsid w:val="00A04472"/>
    <w:rsid w:val="00A04BB6"/>
    <w:rsid w:val="00A0768B"/>
    <w:rsid w:val="00A10698"/>
    <w:rsid w:val="00A14FB4"/>
    <w:rsid w:val="00A15199"/>
    <w:rsid w:val="00A16164"/>
    <w:rsid w:val="00A16A77"/>
    <w:rsid w:val="00A17987"/>
    <w:rsid w:val="00A22F98"/>
    <w:rsid w:val="00A27223"/>
    <w:rsid w:val="00A337DD"/>
    <w:rsid w:val="00A33F2C"/>
    <w:rsid w:val="00A3522D"/>
    <w:rsid w:val="00A36799"/>
    <w:rsid w:val="00A47043"/>
    <w:rsid w:val="00A50279"/>
    <w:rsid w:val="00A542B0"/>
    <w:rsid w:val="00A5467C"/>
    <w:rsid w:val="00A54B07"/>
    <w:rsid w:val="00A633B8"/>
    <w:rsid w:val="00A653D9"/>
    <w:rsid w:val="00A70622"/>
    <w:rsid w:val="00A7111F"/>
    <w:rsid w:val="00A74FF7"/>
    <w:rsid w:val="00A75983"/>
    <w:rsid w:val="00A76F08"/>
    <w:rsid w:val="00A81ACC"/>
    <w:rsid w:val="00A84B87"/>
    <w:rsid w:val="00A84D14"/>
    <w:rsid w:val="00A85BCB"/>
    <w:rsid w:val="00A86983"/>
    <w:rsid w:val="00A86A82"/>
    <w:rsid w:val="00A9135B"/>
    <w:rsid w:val="00A927BC"/>
    <w:rsid w:val="00A92F04"/>
    <w:rsid w:val="00A94B64"/>
    <w:rsid w:val="00AA4E6A"/>
    <w:rsid w:val="00AB0D8D"/>
    <w:rsid w:val="00AB1F45"/>
    <w:rsid w:val="00AB28EF"/>
    <w:rsid w:val="00AB6B53"/>
    <w:rsid w:val="00AB79A4"/>
    <w:rsid w:val="00AC0B75"/>
    <w:rsid w:val="00AC32B7"/>
    <w:rsid w:val="00AC689E"/>
    <w:rsid w:val="00AC7D02"/>
    <w:rsid w:val="00AC7D2B"/>
    <w:rsid w:val="00AD301A"/>
    <w:rsid w:val="00AD43E9"/>
    <w:rsid w:val="00AE42FA"/>
    <w:rsid w:val="00AE6F50"/>
    <w:rsid w:val="00AF3034"/>
    <w:rsid w:val="00AF64BE"/>
    <w:rsid w:val="00AF6DF3"/>
    <w:rsid w:val="00B00F54"/>
    <w:rsid w:val="00B02D2D"/>
    <w:rsid w:val="00B04D28"/>
    <w:rsid w:val="00B06CFD"/>
    <w:rsid w:val="00B074EF"/>
    <w:rsid w:val="00B10C56"/>
    <w:rsid w:val="00B12B21"/>
    <w:rsid w:val="00B13DA4"/>
    <w:rsid w:val="00B15655"/>
    <w:rsid w:val="00B173B9"/>
    <w:rsid w:val="00B1761F"/>
    <w:rsid w:val="00B20115"/>
    <w:rsid w:val="00B24190"/>
    <w:rsid w:val="00B31672"/>
    <w:rsid w:val="00B3278F"/>
    <w:rsid w:val="00B32ED4"/>
    <w:rsid w:val="00B33B19"/>
    <w:rsid w:val="00B34887"/>
    <w:rsid w:val="00B40435"/>
    <w:rsid w:val="00B40AAA"/>
    <w:rsid w:val="00B44BC7"/>
    <w:rsid w:val="00B46572"/>
    <w:rsid w:val="00B52CAA"/>
    <w:rsid w:val="00B54B28"/>
    <w:rsid w:val="00B56CED"/>
    <w:rsid w:val="00B5748B"/>
    <w:rsid w:val="00B577BA"/>
    <w:rsid w:val="00B74D69"/>
    <w:rsid w:val="00B76EB5"/>
    <w:rsid w:val="00B77E84"/>
    <w:rsid w:val="00B81274"/>
    <w:rsid w:val="00B8265B"/>
    <w:rsid w:val="00B87C30"/>
    <w:rsid w:val="00B87C98"/>
    <w:rsid w:val="00B93017"/>
    <w:rsid w:val="00BA28BC"/>
    <w:rsid w:val="00BA532B"/>
    <w:rsid w:val="00BA69E5"/>
    <w:rsid w:val="00BB287C"/>
    <w:rsid w:val="00BB53A9"/>
    <w:rsid w:val="00BC007F"/>
    <w:rsid w:val="00BC01BC"/>
    <w:rsid w:val="00BC1BF5"/>
    <w:rsid w:val="00BC2197"/>
    <w:rsid w:val="00BC2AD7"/>
    <w:rsid w:val="00BC3628"/>
    <w:rsid w:val="00BC7F90"/>
    <w:rsid w:val="00BD20BD"/>
    <w:rsid w:val="00BD4043"/>
    <w:rsid w:val="00BD4750"/>
    <w:rsid w:val="00BD6A4E"/>
    <w:rsid w:val="00BD7B4A"/>
    <w:rsid w:val="00BE1A2F"/>
    <w:rsid w:val="00BE1B92"/>
    <w:rsid w:val="00BE40BF"/>
    <w:rsid w:val="00BE4646"/>
    <w:rsid w:val="00BF02F7"/>
    <w:rsid w:val="00BF0F57"/>
    <w:rsid w:val="00BF12F1"/>
    <w:rsid w:val="00BF4AD0"/>
    <w:rsid w:val="00BF635B"/>
    <w:rsid w:val="00BF6D78"/>
    <w:rsid w:val="00BF772C"/>
    <w:rsid w:val="00C00676"/>
    <w:rsid w:val="00C01C58"/>
    <w:rsid w:val="00C0494B"/>
    <w:rsid w:val="00C04F8B"/>
    <w:rsid w:val="00C1290D"/>
    <w:rsid w:val="00C14130"/>
    <w:rsid w:val="00C15ED3"/>
    <w:rsid w:val="00C2039A"/>
    <w:rsid w:val="00C20736"/>
    <w:rsid w:val="00C23B77"/>
    <w:rsid w:val="00C2625F"/>
    <w:rsid w:val="00C26E5E"/>
    <w:rsid w:val="00C3377F"/>
    <w:rsid w:val="00C346BC"/>
    <w:rsid w:val="00C34E02"/>
    <w:rsid w:val="00C40DB7"/>
    <w:rsid w:val="00C4592A"/>
    <w:rsid w:val="00C47FAE"/>
    <w:rsid w:val="00C52C4C"/>
    <w:rsid w:val="00C53749"/>
    <w:rsid w:val="00C571B1"/>
    <w:rsid w:val="00C61452"/>
    <w:rsid w:val="00C63EF9"/>
    <w:rsid w:val="00C660FE"/>
    <w:rsid w:val="00C70AE2"/>
    <w:rsid w:val="00C741DB"/>
    <w:rsid w:val="00C84FE5"/>
    <w:rsid w:val="00C87EC4"/>
    <w:rsid w:val="00C87EE3"/>
    <w:rsid w:val="00C91A40"/>
    <w:rsid w:val="00C9415E"/>
    <w:rsid w:val="00CA4104"/>
    <w:rsid w:val="00CB0F1D"/>
    <w:rsid w:val="00CB20EF"/>
    <w:rsid w:val="00CC3FD2"/>
    <w:rsid w:val="00CC556F"/>
    <w:rsid w:val="00CC5622"/>
    <w:rsid w:val="00CC582E"/>
    <w:rsid w:val="00CE3462"/>
    <w:rsid w:val="00CE5E93"/>
    <w:rsid w:val="00CF2869"/>
    <w:rsid w:val="00CF67A3"/>
    <w:rsid w:val="00CF7392"/>
    <w:rsid w:val="00CF7FA8"/>
    <w:rsid w:val="00D000BE"/>
    <w:rsid w:val="00D01D1A"/>
    <w:rsid w:val="00D043DC"/>
    <w:rsid w:val="00D073FC"/>
    <w:rsid w:val="00D11199"/>
    <w:rsid w:val="00D13CB0"/>
    <w:rsid w:val="00D21C01"/>
    <w:rsid w:val="00D3565B"/>
    <w:rsid w:val="00D358D2"/>
    <w:rsid w:val="00D35A6C"/>
    <w:rsid w:val="00D409F2"/>
    <w:rsid w:val="00D42C24"/>
    <w:rsid w:val="00D43711"/>
    <w:rsid w:val="00D45900"/>
    <w:rsid w:val="00D47411"/>
    <w:rsid w:val="00D478AC"/>
    <w:rsid w:val="00D47E0A"/>
    <w:rsid w:val="00D602A7"/>
    <w:rsid w:val="00D65F11"/>
    <w:rsid w:val="00D70F79"/>
    <w:rsid w:val="00D74949"/>
    <w:rsid w:val="00D75E5F"/>
    <w:rsid w:val="00D7673F"/>
    <w:rsid w:val="00D83F25"/>
    <w:rsid w:val="00D84BE9"/>
    <w:rsid w:val="00D85421"/>
    <w:rsid w:val="00D92385"/>
    <w:rsid w:val="00D97370"/>
    <w:rsid w:val="00DA7ABF"/>
    <w:rsid w:val="00DB09FB"/>
    <w:rsid w:val="00DB1077"/>
    <w:rsid w:val="00DD36D0"/>
    <w:rsid w:val="00DD3E25"/>
    <w:rsid w:val="00DE02B7"/>
    <w:rsid w:val="00DE6236"/>
    <w:rsid w:val="00DE7FBF"/>
    <w:rsid w:val="00DF0767"/>
    <w:rsid w:val="00DF214B"/>
    <w:rsid w:val="00DF2FC2"/>
    <w:rsid w:val="00DF3D08"/>
    <w:rsid w:val="00DF5EEA"/>
    <w:rsid w:val="00E02B13"/>
    <w:rsid w:val="00E0499D"/>
    <w:rsid w:val="00E10198"/>
    <w:rsid w:val="00E2213C"/>
    <w:rsid w:val="00E22D2C"/>
    <w:rsid w:val="00E23188"/>
    <w:rsid w:val="00E31073"/>
    <w:rsid w:val="00E31FCB"/>
    <w:rsid w:val="00E34CE6"/>
    <w:rsid w:val="00E351BB"/>
    <w:rsid w:val="00E37D42"/>
    <w:rsid w:val="00E37E01"/>
    <w:rsid w:val="00E440CC"/>
    <w:rsid w:val="00E50283"/>
    <w:rsid w:val="00E5251D"/>
    <w:rsid w:val="00E52CCE"/>
    <w:rsid w:val="00E53568"/>
    <w:rsid w:val="00E550DE"/>
    <w:rsid w:val="00E55B1C"/>
    <w:rsid w:val="00E56957"/>
    <w:rsid w:val="00E574C0"/>
    <w:rsid w:val="00E579B7"/>
    <w:rsid w:val="00E579F3"/>
    <w:rsid w:val="00E6023A"/>
    <w:rsid w:val="00E60FB0"/>
    <w:rsid w:val="00E6203A"/>
    <w:rsid w:val="00E62B62"/>
    <w:rsid w:val="00E71D3F"/>
    <w:rsid w:val="00E76126"/>
    <w:rsid w:val="00E76A99"/>
    <w:rsid w:val="00E818DA"/>
    <w:rsid w:val="00E841FB"/>
    <w:rsid w:val="00E84716"/>
    <w:rsid w:val="00E84AB1"/>
    <w:rsid w:val="00E877ED"/>
    <w:rsid w:val="00E92836"/>
    <w:rsid w:val="00E95B98"/>
    <w:rsid w:val="00E9640F"/>
    <w:rsid w:val="00E96D01"/>
    <w:rsid w:val="00E96E90"/>
    <w:rsid w:val="00E97CED"/>
    <w:rsid w:val="00EA3BA6"/>
    <w:rsid w:val="00EA43BA"/>
    <w:rsid w:val="00EA74B1"/>
    <w:rsid w:val="00EB0138"/>
    <w:rsid w:val="00EB684B"/>
    <w:rsid w:val="00EB6C8E"/>
    <w:rsid w:val="00ED06C8"/>
    <w:rsid w:val="00ED1FF7"/>
    <w:rsid w:val="00ED2FAF"/>
    <w:rsid w:val="00ED5A6E"/>
    <w:rsid w:val="00ED758C"/>
    <w:rsid w:val="00ED75AD"/>
    <w:rsid w:val="00EE485B"/>
    <w:rsid w:val="00EE706A"/>
    <w:rsid w:val="00EE7287"/>
    <w:rsid w:val="00EF06BA"/>
    <w:rsid w:val="00EF43EA"/>
    <w:rsid w:val="00EF47FC"/>
    <w:rsid w:val="00EF6E7F"/>
    <w:rsid w:val="00EF738B"/>
    <w:rsid w:val="00F000D4"/>
    <w:rsid w:val="00F00BC3"/>
    <w:rsid w:val="00F02C26"/>
    <w:rsid w:val="00F03DAC"/>
    <w:rsid w:val="00F049DC"/>
    <w:rsid w:val="00F07481"/>
    <w:rsid w:val="00F1246A"/>
    <w:rsid w:val="00F20061"/>
    <w:rsid w:val="00F265F6"/>
    <w:rsid w:val="00F30BFA"/>
    <w:rsid w:val="00F31C62"/>
    <w:rsid w:val="00F329C3"/>
    <w:rsid w:val="00F3639B"/>
    <w:rsid w:val="00F36C67"/>
    <w:rsid w:val="00F37018"/>
    <w:rsid w:val="00F43DBD"/>
    <w:rsid w:val="00F4438B"/>
    <w:rsid w:val="00F4497C"/>
    <w:rsid w:val="00F44A7F"/>
    <w:rsid w:val="00F4761A"/>
    <w:rsid w:val="00F54A0B"/>
    <w:rsid w:val="00F61AE1"/>
    <w:rsid w:val="00F65AAA"/>
    <w:rsid w:val="00F66EA5"/>
    <w:rsid w:val="00F72063"/>
    <w:rsid w:val="00F760C5"/>
    <w:rsid w:val="00F815DC"/>
    <w:rsid w:val="00F8370C"/>
    <w:rsid w:val="00F852F2"/>
    <w:rsid w:val="00F927D2"/>
    <w:rsid w:val="00F94FBA"/>
    <w:rsid w:val="00FA1C36"/>
    <w:rsid w:val="00FA2085"/>
    <w:rsid w:val="00FA2811"/>
    <w:rsid w:val="00FA4012"/>
    <w:rsid w:val="00FB07A1"/>
    <w:rsid w:val="00FB0A5B"/>
    <w:rsid w:val="00FB15D2"/>
    <w:rsid w:val="00FB4F64"/>
    <w:rsid w:val="00FC2F55"/>
    <w:rsid w:val="00FC6026"/>
    <w:rsid w:val="00FD15D3"/>
    <w:rsid w:val="00FE0543"/>
    <w:rsid w:val="00FE07EB"/>
    <w:rsid w:val="00FE37BA"/>
    <w:rsid w:val="00FF054D"/>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l.wikipedia.org/wiki/System-on-a-chip" TargetMode="External"/><Relationship Id="rId26" Type="http://schemas.openxmlformats.org/officeDocument/2006/relationships/hyperlink" Target="http://www.mikrocontroller.net/attachment/95930/FreeRTOSPaper.pdf" TargetMode="External"/><Relationship Id="rId3" Type="http://schemas.openxmlformats.org/officeDocument/2006/relationships/styles" Target="styles.xml"/><Relationship Id="rId21" Type="http://schemas.openxmlformats.org/officeDocument/2006/relationships/hyperlink" Target="http://www.displayfuture.com/Display/datasheet/controller/HX8347.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pl.wikipedia.org/wiki/Open_source" TargetMode="External"/><Relationship Id="rId25" Type="http://schemas.openxmlformats.org/officeDocument/2006/relationships/hyperlink" Target="http://stiff.univ-brest.fr/~boukhobza/images/stories/Documents/Teachings/OSM/expo/FreeRTOS_Melot.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lfsonmicro.com/documents/uploads/data_sheets/en/WM873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lm-chan.org/fsw/ff/00index_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ki.altium.com/display/ADOH/NEC+Infrared+Transmission+Protocol" TargetMode="External"/><Relationship Id="rId28" Type="http://schemas.openxmlformats.org/officeDocument/2006/relationships/hyperlink" Target="http://ww1.microchip.com/downloads/en/DeviceDoc/61122F.pdf" TargetMode="External"/><Relationship Id="rId10" Type="http://schemas.openxmlformats.org/officeDocument/2006/relationships/image" Target="media/image2.emf"/><Relationship Id="rId19" Type="http://schemas.openxmlformats.org/officeDocument/2006/relationships/hyperlink" Target="http://www.mikroe.com/multimedia/pic32mx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vishay.com/docs/82006/tsop11xx.pdf" TargetMode="External"/><Relationship Id="rId27" Type="http://schemas.openxmlformats.org/officeDocument/2006/relationships/hyperlink" Target="http://ww1.microchip.com/downloads/en/DeviceDoc/61104E.pdf"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77867DFF-58FC-4DA1-8107-7D560A8B2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6501</TotalTime>
  <Pages>67</Pages>
  <Words>15895</Words>
  <Characters>109042</Characters>
  <Application>Microsoft Office Word</Application>
  <DocSecurity>0</DocSecurity>
  <Lines>2271</Lines>
  <Paragraphs>1146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1199</cp:revision>
  <cp:lastPrinted>2013-01-31T12:19:00Z</cp:lastPrinted>
  <dcterms:created xsi:type="dcterms:W3CDTF">2013-01-28T21:54:00Z</dcterms:created>
  <dcterms:modified xsi:type="dcterms:W3CDTF">2013-02-03T16:05:00Z</dcterms:modified>
</cp:coreProperties>
</file>