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50ED" w:rsidRPr="00392516" w:rsidRDefault="0010736E" w:rsidP="00392516">
      <w:pPr>
        <w:spacing w:line="360" w:lineRule="auto"/>
        <w:ind w:firstLine="851"/>
        <w:jc w:val="both"/>
        <w:rPr>
          <w:rFonts w:ascii="Times New Roman" w:hAnsi="Times New Roman" w:cs="Times New Roman"/>
          <w:b/>
        </w:rPr>
      </w:pPr>
      <w:proofErr w:type="spellStart"/>
      <w:r w:rsidRPr="00392516">
        <w:rPr>
          <w:rFonts w:ascii="Times New Roman" w:hAnsi="Times New Roman" w:cs="Times New Roman"/>
          <w:b/>
        </w:rPr>
        <w:t>Мерриден</w:t>
      </w:r>
      <w:proofErr w:type="spellEnd"/>
      <w:r w:rsidRPr="00392516">
        <w:rPr>
          <w:rFonts w:ascii="Times New Roman" w:hAnsi="Times New Roman" w:cs="Times New Roman"/>
          <w:b/>
        </w:rPr>
        <w:t xml:space="preserve"> Т. Бизнес путь: NOKIA. Секреты успеха самой быстроразвивающейся компании в мире.</w:t>
      </w:r>
    </w:p>
    <w:p w:rsidR="0010736E" w:rsidRPr="00392516" w:rsidRDefault="0010736E" w:rsidP="00392516">
      <w:pPr>
        <w:spacing w:line="360" w:lineRule="auto"/>
        <w:ind w:firstLine="851"/>
        <w:jc w:val="both"/>
        <w:rPr>
          <w:rFonts w:ascii="Times New Roman" w:hAnsi="Times New Roman" w:cs="Times New Roman"/>
        </w:rPr>
      </w:pPr>
      <w:r w:rsidRPr="00392516">
        <w:rPr>
          <w:rFonts w:ascii="Times New Roman" w:hAnsi="Times New Roman" w:cs="Times New Roman"/>
        </w:rPr>
        <w:t xml:space="preserve">Книга «Бизнес путь: </w:t>
      </w:r>
      <w:r w:rsidRPr="00392516">
        <w:rPr>
          <w:rFonts w:ascii="Times New Roman" w:hAnsi="Times New Roman" w:cs="Times New Roman"/>
          <w:lang w:val="en-US"/>
        </w:rPr>
        <w:t>NOKIA</w:t>
      </w:r>
      <w:r w:rsidRPr="00392516">
        <w:rPr>
          <w:rFonts w:ascii="Times New Roman" w:hAnsi="Times New Roman" w:cs="Times New Roman"/>
        </w:rPr>
        <w:t>» была написана в 2003г. и может помочь менеджерам, предпринимателям или инвесторам воспользоваться опытом чужого успеха. Как следует из вступления, «</w:t>
      </w:r>
      <w:r w:rsidRPr="00392516">
        <w:rPr>
          <w:rFonts w:ascii="Times New Roman" w:hAnsi="Times New Roman" w:cs="Times New Roman"/>
          <w:lang w:val="en-US"/>
        </w:rPr>
        <w:t>Nokia</w:t>
      </w:r>
      <w:r w:rsidRPr="00392516">
        <w:rPr>
          <w:rFonts w:ascii="Times New Roman" w:hAnsi="Times New Roman" w:cs="Times New Roman"/>
        </w:rPr>
        <w:t xml:space="preserve"> – мировой лидер в производстве мобильных телефонов, титан европейских и мировых технологий», по крайней мере на момент выпуска книги. </w:t>
      </w:r>
    </w:p>
    <w:p w:rsidR="00BE6978" w:rsidRPr="00392516" w:rsidRDefault="00BE6978" w:rsidP="00392516">
      <w:pPr>
        <w:spacing w:line="360" w:lineRule="auto"/>
        <w:ind w:firstLine="851"/>
        <w:jc w:val="both"/>
        <w:rPr>
          <w:rFonts w:ascii="Times New Roman" w:hAnsi="Times New Roman" w:cs="Times New Roman"/>
        </w:rPr>
      </w:pPr>
      <w:r w:rsidRPr="00392516">
        <w:rPr>
          <w:rFonts w:ascii="Times New Roman" w:hAnsi="Times New Roman" w:cs="Times New Roman"/>
        </w:rPr>
        <w:t>Компания была создана в 1865г и д</w:t>
      </w:r>
      <w:r w:rsidR="0010736E" w:rsidRPr="00392516">
        <w:rPr>
          <w:rFonts w:ascii="Times New Roman" w:hAnsi="Times New Roman" w:cs="Times New Roman"/>
        </w:rPr>
        <w:t xml:space="preserve">о начала 1990-х, у </w:t>
      </w:r>
      <w:r w:rsidR="0010736E" w:rsidRPr="00392516">
        <w:rPr>
          <w:rFonts w:ascii="Times New Roman" w:hAnsi="Times New Roman" w:cs="Times New Roman"/>
          <w:lang w:val="en-US"/>
        </w:rPr>
        <w:t>NOKIA</w:t>
      </w:r>
      <w:r w:rsidR="0010736E" w:rsidRPr="00392516">
        <w:rPr>
          <w:rFonts w:ascii="Times New Roman" w:hAnsi="Times New Roman" w:cs="Times New Roman"/>
        </w:rPr>
        <w:t xml:space="preserve"> не было </w:t>
      </w:r>
      <w:r w:rsidRPr="00392516">
        <w:rPr>
          <w:rFonts w:ascii="Times New Roman" w:hAnsi="Times New Roman" w:cs="Times New Roman"/>
        </w:rPr>
        <w:t xml:space="preserve">конкретного направления </w:t>
      </w:r>
      <w:r w:rsidR="0010736E" w:rsidRPr="00392516">
        <w:rPr>
          <w:rFonts w:ascii="Times New Roman" w:hAnsi="Times New Roman" w:cs="Times New Roman"/>
        </w:rPr>
        <w:t xml:space="preserve">в бизнесе. </w:t>
      </w:r>
      <w:r w:rsidRPr="00392516">
        <w:rPr>
          <w:rFonts w:ascii="Times New Roman" w:hAnsi="Times New Roman" w:cs="Times New Roman"/>
        </w:rPr>
        <w:t>История корпорации началась с лесопром</w:t>
      </w:r>
      <w:bookmarkStart w:id="0" w:name="_GoBack"/>
      <w:bookmarkEnd w:id="0"/>
      <w:r w:rsidRPr="00392516">
        <w:rPr>
          <w:rFonts w:ascii="Times New Roman" w:hAnsi="Times New Roman" w:cs="Times New Roman"/>
        </w:rPr>
        <w:t xml:space="preserve">ышленной индустрии, после этого распространилась на производство резины и кабеля, а также другие сферы. В эти сферы входили создание и продажа строительных материалов, машиностроение, продажа бумаги, бытовой техники, резины и др. </w:t>
      </w:r>
    </w:p>
    <w:p w:rsidR="0010736E" w:rsidRPr="00392516" w:rsidRDefault="00BE6978" w:rsidP="00392516">
      <w:pPr>
        <w:spacing w:line="360" w:lineRule="auto"/>
        <w:ind w:firstLine="851"/>
        <w:jc w:val="both"/>
        <w:rPr>
          <w:rFonts w:ascii="Times New Roman" w:hAnsi="Times New Roman" w:cs="Times New Roman"/>
        </w:rPr>
      </w:pPr>
      <w:r w:rsidRPr="00392516">
        <w:rPr>
          <w:rFonts w:ascii="Times New Roman" w:hAnsi="Times New Roman" w:cs="Times New Roman"/>
        </w:rPr>
        <w:t xml:space="preserve">Однако, в 1992г. новый председатель совета директоров Й. </w:t>
      </w:r>
      <w:proofErr w:type="spellStart"/>
      <w:r w:rsidRPr="00392516">
        <w:rPr>
          <w:rFonts w:ascii="Times New Roman" w:hAnsi="Times New Roman" w:cs="Times New Roman"/>
        </w:rPr>
        <w:t>Оллил</w:t>
      </w:r>
      <w:proofErr w:type="spellEnd"/>
      <w:r w:rsidRPr="00392516">
        <w:rPr>
          <w:rFonts w:ascii="Times New Roman" w:hAnsi="Times New Roman" w:cs="Times New Roman"/>
        </w:rPr>
        <w:t>, объявил, что генеральным направлением компании будут являться мобильные телефоны и телекоммуникации. Именно это решение стало самым важным, позволив обойти конкурентов и стать «титаном европейских и мировых технологий».</w:t>
      </w:r>
    </w:p>
    <w:p w:rsidR="00BE6978" w:rsidRPr="00392516" w:rsidRDefault="00BE6978" w:rsidP="00392516">
      <w:pPr>
        <w:spacing w:line="360" w:lineRule="auto"/>
        <w:ind w:firstLine="851"/>
        <w:jc w:val="both"/>
        <w:rPr>
          <w:rFonts w:ascii="Times New Roman" w:hAnsi="Times New Roman" w:cs="Times New Roman"/>
        </w:rPr>
      </w:pPr>
      <w:r w:rsidRPr="00392516">
        <w:rPr>
          <w:rFonts w:ascii="Times New Roman" w:hAnsi="Times New Roman" w:cs="Times New Roman"/>
        </w:rPr>
        <w:t xml:space="preserve">Конечно, можно считать, что компания </w:t>
      </w:r>
      <w:r w:rsidRPr="00392516">
        <w:rPr>
          <w:rFonts w:ascii="Times New Roman" w:hAnsi="Times New Roman" w:cs="Times New Roman"/>
          <w:lang w:val="en-US"/>
        </w:rPr>
        <w:t>NOKIA</w:t>
      </w:r>
      <w:r w:rsidRPr="00392516">
        <w:rPr>
          <w:rFonts w:ascii="Times New Roman" w:hAnsi="Times New Roman" w:cs="Times New Roman"/>
        </w:rPr>
        <w:t xml:space="preserve"> оказалась в нужное время в нужном месте: сфера информационных технологий, мобильных телефонов </w:t>
      </w:r>
      <w:r w:rsidR="002A71A0" w:rsidRPr="00392516">
        <w:rPr>
          <w:rFonts w:ascii="Times New Roman" w:hAnsi="Times New Roman" w:cs="Times New Roman"/>
        </w:rPr>
        <w:t xml:space="preserve">были сравнительно слабо развиты, поэтому это естественно, что компания смогла занять большую долю рынка. Однако, не стоит забывать, что на перспективном рынке есть множество сильных конкурентов, а </w:t>
      </w:r>
      <w:r w:rsidR="002A71A0" w:rsidRPr="00392516">
        <w:rPr>
          <w:rFonts w:ascii="Times New Roman" w:hAnsi="Times New Roman" w:cs="Times New Roman"/>
          <w:lang w:val="en-US"/>
        </w:rPr>
        <w:t>NOKIA</w:t>
      </w:r>
      <w:r w:rsidR="002A71A0" w:rsidRPr="00392516">
        <w:rPr>
          <w:rFonts w:ascii="Times New Roman" w:hAnsi="Times New Roman" w:cs="Times New Roman"/>
        </w:rPr>
        <w:t xml:space="preserve"> удалось их всех обойти. Среди конкурентов были такие крупные компании, как </w:t>
      </w:r>
      <w:r w:rsidR="002A71A0" w:rsidRPr="00392516">
        <w:rPr>
          <w:rFonts w:ascii="Times New Roman" w:hAnsi="Times New Roman" w:cs="Times New Roman"/>
          <w:lang w:val="en-US"/>
        </w:rPr>
        <w:t>Ericsson</w:t>
      </w:r>
      <w:r w:rsidR="002A71A0" w:rsidRPr="00392516">
        <w:rPr>
          <w:rFonts w:ascii="Times New Roman" w:hAnsi="Times New Roman" w:cs="Times New Roman"/>
        </w:rPr>
        <w:t xml:space="preserve">, </w:t>
      </w:r>
      <w:r w:rsidR="002A71A0" w:rsidRPr="00392516">
        <w:rPr>
          <w:rFonts w:ascii="Times New Roman" w:hAnsi="Times New Roman" w:cs="Times New Roman"/>
          <w:lang w:val="en-US"/>
        </w:rPr>
        <w:t>Motorola</w:t>
      </w:r>
      <w:r w:rsidR="002A71A0" w:rsidRPr="00392516">
        <w:rPr>
          <w:rFonts w:ascii="Times New Roman" w:hAnsi="Times New Roman" w:cs="Times New Roman"/>
        </w:rPr>
        <w:t xml:space="preserve"> и другие. Стоимость </w:t>
      </w:r>
      <w:r w:rsidR="002A71A0" w:rsidRPr="00392516">
        <w:rPr>
          <w:rFonts w:ascii="Times New Roman" w:hAnsi="Times New Roman" w:cs="Times New Roman"/>
          <w:lang w:val="en-US"/>
        </w:rPr>
        <w:t>NOKIA</w:t>
      </w:r>
      <w:r w:rsidR="002A71A0" w:rsidRPr="00392516">
        <w:rPr>
          <w:rFonts w:ascii="Times New Roman" w:hAnsi="Times New Roman" w:cs="Times New Roman"/>
        </w:rPr>
        <w:t xml:space="preserve"> на фондовом рынке превышала стоимость ранее приведенные компании в 2 и 10 раз соответственно.</w:t>
      </w:r>
    </w:p>
    <w:p w:rsidR="00837ABF" w:rsidRPr="00392516" w:rsidRDefault="00837ABF" w:rsidP="00392516">
      <w:pPr>
        <w:spacing w:line="360" w:lineRule="auto"/>
        <w:ind w:firstLine="851"/>
        <w:jc w:val="both"/>
        <w:rPr>
          <w:rFonts w:ascii="Times New Roman" w:hAnsi="Times New Roman" w:cs="Times New Roman"/>
        </w:rPr>
      </w:pPr>
      <w:r w:rsidRPr="00392516">
        <w:rPr>
          <w:rFonts w:ascii="Times New Roman" w:hAnsi="Times New Roman" w:cs="Times New Roman"/>
          <w:lang w:val="en-US"/>
        </w:rPr>
        <w:t>NOKIA</w:t>
      </w:r>
      <w:r w:rsidRPr="00392516">
        <w:rPr>
          <w:rFonts w:ascii="Times New Roman" w:hAnsi="Times New Roman" w:cs="Times New Roman"/>
        </w:rPr>
        <w:t xml:space="preserve"> – не просто удачливая компания, вписавшаяся в перспективный рынок. Львиную долю успеха компании определила стратегия компании, включавшая следующие принципы:</w:t>
      </w:r>
    </w:p>
    <w:p w:rsidR="002A71A0" w:rsidRPr="00392516" w:rsidRDefault="00837ABF" w:rsidP="00392516">
      <w:pPr>
        <w:pStyle w:val="a3"/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hAnsi="Times New Roman" w:cs="Times New Roman"/>
        </w:rPr>
      </w:pPr>
      <w:r w:rsidRPr="00392516">
        <w:rPr>
          <w:rFonts w:ascii="Times New Roman" w:hAnsi="Times New Roman" w:cs="Times New Roman"/>
        </w:rPr>
        <w:t xml:space="preserve">Принцип «лидерство-храбрость». В компании считалось, что любая успевающая компания должна возглавляться людьми, способными в какой-то момент идти на риск. Успех организации во многом зависит от смелости сменить курс, прежде чем ситуация изменится к худшему. </w:t>
      </w:r>
      <w:r w:rsidR="00CE4F5E" w:rsidRPr="00392516">
        <w:rPr>
          <w:rFonts w:ascii="Times New Roman" w:hAnsi="Times New Roman" w:cs="Times New Roman"/>
        </w:rPr>
        <w:t xml:space="preserve">Необходимо иметь смелость сделать гораздо больше необходимого минимума. </w:t>
      </w:r>
      <w:r w:rsidRPr="00392516">
        <w:rPr>
          <w:rFonts w:ascii="Times New Roman" w:hAnsi="Times New Roman" w:cs="Times New Roman"/>
        </w:rPr>
        <w:t xml:space="preserve">Следуя этому принципу, компания приняла несколько важных решений, включающих: </w:t>
      </w:r>
      <w:r w:rsidR="00CE4F5E" w:rsidRPr="00392516">
        <w:rPr>
          <w:rFonts w:ascii="Times New Roman" w:hAnsi="Times New Roman" w:cs="Times New Roman"/>
        </w:rPr>
        <w:t>переход к конкретному направлению бизнеса, обеспечение развитых стран эффективными и современными средствами телекоммуникации, позволивший завоевать лидерство на мировом рынке и др.</w:t>
      </w:r>
    </w:p>
    <w:p w:rsidR="00CE4F5E" w:rsidRPr="00392516" w:rsidRDefault="00CE4F5E" w:rsidP="00392516">
      <w:pPr>
        <w:pStyle w:val="a3"/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hAnsi="Times New Roman" w:cs="Times New Roman"/>
        </w:rPr>
      </w:pPr>
      <w:r w:rsidRPr="00392516">
        <w:rPr>
          <w:rFonts w:ascii="Times New Roman" w:hAnsi="Times New Roman" w:cs="Times New Roman"/>
        </w:rPr>
        <w:t xml:space="preserve">Ориентированность на потребителя. </w:t>
      </w:r>
      <w:r w:rsidRPr="00392516">
        <w:rPr>
          <w:rFonts w:ascii="Times New Roman" w:hAnsi="Times New Roman" w:cs="Times New Roman"/>
          <w:lang w:val="en-US"/>
        </w:rPr>
        <w:t>NOKIA</w:t>
      </w:r>
      <w:r w:rsidRPr="00392516">
        <w:rPr>
          <w:rFonts w:ascii="Times New Roman" w:hAnsi="Times New Roman" w:cs="Times New Roman"/>
        </w:rPr>
        <w:t xml:space="preserve"> сосредотачивалась не на технологиях, а на удовлетворении основных потребностей по</w:t>
      </w:r>
      <w:r w:rsidR="00775A2D" w:rsidRPr="00392516">
        <w:rPr>
          <w:rFonts w:ascii="Times New Roman" w:hAnsi="Times New Roman" w:cs="Times New Roman"/>
        </w:rPr>
        <w:t>купателя</w:t>
      </w:r>
      <w:r w:rsidRPr="00392516">
        <w:rPr>
          <w:rFonts w:ascii="Times New Roman" w:hAnsi="Times New Roman" w:cs="Times New Roman"/>
        </w:rPr>
        <w:t>. Удержание потребителя</w:t>
      </w:r>
      <w:r w:rsidR="00775A2D" w:rsidRPr="00392516">
        <w:rPr>
          <w:rFonts w:ascii="Times New Roman" w:hAnsi="Times New Roman" w:cs="Times New Roman"/>
        </w:rPr>
        <w:t xml:space="preserve"> являлось важной задачей компании, что вылилось в формировании у многих потребителей верности торговой марки. Это сильно увеличивало объем продаж.</w:t>
      </w:r>
    </w:p>
    <w:p w:rsidR="00775A2D" w:rsidRPr="00392516" w:rsidRDefault="00775A2D" w:rsidP="00392516">
      <w:pPr>
        <w:pStyle w:val="a3"/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hAnsi="Times New Roman" w:cs="Times New Roman"/>
        </w:rPr>
      </w:pPr>
      <w:r w:rsidRPr="00392516">
        <w:rPr>
          <w:rFonts w:ascii="Times New Roman" w:hAnsi="Times New Roman" w:cs="Times New Roman"/>
        </w:rPr>
        <w:lastRenderedPageBreak/>
        <w:t>Уважение личности. Сродни японской системе мотивации, в компании делался упор на духовное единство людей. При этом, обстановка могла быть неформальной, а на ошибках персонала часто не заострялось внимания. Структура компании была плоская. Считалось, что тайна успеха зависит от личного отношения и заинтересованности сотрудников.</w:t>
      </w:r>
    </w:p>
    <w:p w:rsidR="00775A2D" w:rsidRPr="00392516" w:rsidRDefault="002B6D65" w:rsidP="00392516">
      <w:pPr>
        <w:pStyle w:val="a3"/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hAnsi="Times New Roman" w:cs="Times New Roman"/>
        </w:rPr>
      </w:pPr>
      <w:r w:rsidRPr="00392516">
        <w:rPr>
          <w:rFonts w:ascii="Times New Roman" w:hAnsi="Times New Roman" w:cs="Times New Roman"/>
        </w:rPr>
        <w:t xml:space="preserve">Уважение поставщиков. Компания </w:t>
      </w:r>
      <w:r w:rsidRPr="00392516">
        <w:rPr>
          <w:rFonts w:ascii="Times New Roman" w:hAnsi="Times New Roman" w:cs="Times New Roman"/>
          <w:lang w:val="en-US"/>
        </w:rPr>
        <w:t>NOKIA</w:t>
      </w:r>
      <w:r w:rsidRPr="00392516">
        <w:rPr>
          <w:rFonts w:ascii="Times New Roman" w:hAnsi="Times New Roman" w:cs="Times New Roman"/>
        </w:rPr>
        <w:t xml:space="preserve"> была требовательна к поставщикам, но предана тем, кто отвечает ее требованиям. Считалось, что отношение к поставщикам не должно быть хуже, чем к собственным работникам. Традиционные недружелюбные отношения между покупателями и поставщиками сменились партнерством – прочными, долгими и взаимовыгодными отношениями. Принцип партнерства способствовал улучшению качества товара и снижению стоимости закупок.</w:t>
      </w:r>
    </w:p>
    <w:p w:rsidR="00775A2D" w:rsidRPr="00392516" w:rsidRDefault="00775A2D" w:rsidP="00392516">
      <w:pPr>
        <w:pStyle w:val="a3"/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hAnsi="Times New Roman" w:cs="Times New Roman"/>
        </w:rPr>
      </w:pPr>
      <w:r w:rsidRPr="00392516">
        <w:rPr>
          <w:rFonts w:ascii="Times New Roman" w:hAnsi="Times New Roman" w:cs="Times New Roman"/>
        </w:rPr>
        <w:t>Концентрирование внимания на умениях, которые потребуются в будущем, не в меньшей степени, чем на тех умениях, которые требуются прямо сейчас.</w:t>
      </w:r>
      <w:r w:rsidR="002B6D65" w:rsidRPr="00392516">
        <w:rPr>
          <w:rFonts w:ascii="Times New Roman" w:hAnsi="Times New Roman" w:cs="Times New Roman"/>
        </w:rPr>
        <w:t xml:space="preserve"> Из этого следовало создание множества образовательных центров в разных странах мира и др.</w:t>
      </w:r>
    </w:p>
    <w:p w:rsidR="00B45071" w:rsidRPr="00392516" w:rsidRDefault="00B45071" w:rsidP="00392516">
      <w:pPr>
        <w:spacing w:line="360" w:lineRule="auto"/>
        <w:ind w:firstLine="851"/>
        <w:jc w:val="both"/>
        <w:rPr>
          <w:rFonts w:ascii="Times New Roman" w:hAnsi="Times New Roman" w:cs="Times New Roman"/>
        </w:rPr>
      </w:pPr>
      <w:r w:rsidRPr="00392516">
        <w:rPr>
          <w:rFonts w:ascii="Times New Roman" w:hAnsi="Times New Roman" w:cs="Times New Roman"/>
        </w:rPr>
        <w:t xml:space="preserve">Придерживаясь этих принципов, </w:t>
      </w:r>
      <w:r w:rsidRPr="00392516">
        <w:rPr>
          <w:rFonts w:ascii="Times New Roman" w:hAnsi="Times New Roman" w:cs="Times New Roman"/>
          <w:lang w:val="en-US"/>
        </w:rPr>
        <w:t>Nokia</w:t>
      </w:r>
      <w:r w:rsidRPr="00392516">
        <w:rPr>
          <w:rFonts w:ascii="Times New Roman" w:hAnsi="Times New Roman" w:cs="Times New Roman"/>
        </w:rPr>
        <w:t xml:space="preserve"> много лет задавала тон на рынке сотовых телефонов. С точки зрения 2019г, очевидно, что лидерство компании </w:t>
      </w:r>
      <w:r w:rsidRPr="00392516">
        <w:rPr>
          <w:rFonts w:ascii="Times New Roman" w:hAnsi="Times New Roman" w:cs="Times New Roman"/>
          <w:lang w:val="en-US"/>
        </w:rPr>
        <w:t>Nokia</w:t>
      </w:r>
      <w:r w:rsidRPr="00392516">
        <w:rPr>
          <w:rFonts w:ascii="Times New Roman" w:hAnsi="Times New Roman" w:cs="Times New Roman"/>
        </w:rPr>
        <w:t xml:space="preserve"> уже давно подошло к концу. Скорее всего, это связано с отклонением от первоначальных идей, в ходе которого был предпринят ряд неправильных стратегических решений. </w:t>
      </w:r>
    </w:p>
    <w:p w:rsidR="00B45071" w:rsidRPr="00392516" w:rsidRDefault="00EF2A11" w:rsidP="00392516">
      <w:pPr>
        <w:spacing w:line="360" w:lineRule="auto"/>
        <w:ind w:firstLine="851"/>
        <w:jc w:val="both"/>
        <w:rPr>
          <w:rFonts w:ascii="Times New Roman" w:hAnsi="Times New Roman" w:cs="Times New Roman"/>
        </w:rPr>
      </w:pPr>
      <w:r w:rsidRPr="00392516">
        <w:rPr>
          <w:rFonts w:ascii="Times New Roman" w:hAnsi="Times New Roman" w:cs="Times New Roman"/>
        </w:rPr>
        <w:t>Первенство компании на рынке казалось нерушимым и компания</w:t>
      </w:r>
      <w:r w:rsidR="00B45071" w:rsidRPr="00392516">
        <w:rPr>
          <w:rFonts w:ascii="Times New Roman" w:hAnsi="Times New Roman" w:cs="Times New Roman"/>
        </w:rPr>
        <w:t>, находясь на пике популярности</w:t>
      </w:r>
      <w:r w:rsidRPr="00392516">
        <w:rPr>
          <w:rFonts w:ascii="Times New Roman" w:hAnsi="Times New Roman" w:cs="Times New Roman"/>
        </w:rPr>
        <w:t xml:space="preserve">, оказалась в некой стагнации, т.е. </w:t>
      </w:r>
      <w:r w:rsidRPr="00392516">
        <w:rPr>
          <w:rFonts w:ascii="Times New Roman" w:hAnsi="Times New Roman" w:cs="Times New Roman"/>
        </w:rPr>
        <w:t>не принималось каких-либо прорывных решений</w:t>
      </w:r>
      <w:r w:rsidRPr="00392516">
        <w:rPr>
          <w:rFonts w:ascii="Times New Roman" w:hAnsi="Times New Roman" w:cs="Times New Roman"/>
        </w:rPr>
        <w:t xml:space="preserve">. Это позволило конкурентам, таким как </w:t>
      </w:r>
      <w:r w:rsidRPr="00392516">
        <w:rPr>
          <w:rFonts w:ascii="Times New Roman" w:hAnsi="Times New Roman" w:cs="Times New Roman"/>
          <w:lang w:val="en-US"/>
        </w:rPr>
        <w:t>Apple</w:t>
      </w:r>
      <w:r w:rsidRPr="00392516">
        <w:rPr>
          <w:rFonts w:ascii="Times New Roman" w:hAnsi="Times New Roman" w:cs="Times New Roman"/>
        </w:rPr>
        <w:t xml:space="preserve"> забрать часть рынка. После этого, компания </w:t>
      </w:r>
      <w:r w:rsidRPr="00392516">
        <w:rPr>
          <w:rFonts w:ascii="Times New Roman" w:hAnsi="Times New Roman" w:cs="Times New Roman"/>
          <w:lang w:val="en-US"/>
        </w:rPr>
        <w:t>Google</w:t>
      </w:r>
      <w:r w:rsidRPr="00392516">
        <w:rPr>
          <w:rFonts w:ascii="Times New Roman" w:hAnsi="Times New Roman" w:cs="Times New Roman"/>
        </w:rPr>
        <w:t xml:space="preserve"> выпустила систему бесплатную </w:t>
      </w:r>
      <w:r w:rsidRPr="00392516">
        <w:rPr>
          <w:rFonts w:ascii="Times New Roman" w:hAnsi="Times New Roman" w:cs="Times New Roman"/>
          <w:lang w:val="en-US"/>
        </w:rPr>
        <w:t>Android</w:t>
      </w:r>
      <w:r w:rsidRPr="00392516">
        <w:rPr>
          <w:rFonts w:ascii="Times New Roman" w:hAnsi="Times New Roman" w:cs="Times New Roman"/>
        </w:rPr>
        <w:t xml:space="preserve">, на базе которой начали выпускаться мобильные устройства от таких компаний, как </w:t>
      </w:r>
      <w:r w:rsidRPr="00392516">
        <w:rPr>
          <w:rFonts w:ascii="Times New Roman" w:hAnsi="Times New Roman" w:cs="Times New Roman"/>
          <w:lang w:val="en-US"/>
        </w:rPr>
        <w:t>Samsung</w:t>
      </w:r>
      <w:r w:rsidRPr="00392516">
        <w:rPr>
          <w:rFonts w:ascii="Times New Roman" w:hAnsi="Times New Roman" w:cs="Times New Roman"/>
        </w:rPr>
        <w:t xml:space="preserve">, </w:t>
      </w:r>
      <w:r w:rsidRPr="00392516">
        <w:rPr>
          <w:rFonts w:ascii="Times New Roman" w:hAnsi="Times New Roman" w:cs="Times New Roman"/>
          <w:lang w:val="en-US"/>
        </w:rPr>
        <w:t>LG</w:t>
      </w:r>
      <w:r w:rsidRPr="00392516">
        <w:rPr>
          <w:rFonts w:ascii="Times New Roman" w:hAnsi="Times New Roman" w:cs="Times New Roman"/>
        </w:rPr>
        <w:t xml:space="preserve">, </w:t>
      </w:r>
      <w:r w:rsidRPr="00392516">
        <w:rPr>
          <w:rFonts w:ascii="Times New Roman" w:hAnsi="Times New Roman" w:cs="Times New Roman"/>
          <w:lang w:val="en-US"/>
        </w:rPr>
        <w:t>HTC</w:t>
      </w:r>
      <w:r w:rsidRPr="00392516">
        <w:rPr>
          <w:rFonts w:ascii="Times New Roman" w:hAnsi="Times New Roman" w:cs="Times New Roman"/>
        </w:rPr>
        <w:t xml:space="preserve"> и др.</w:t>
      </w:r>
    </w:p>
    <w:p w:rsidR="0010736E" w:rsidRPr="00392516" w:rsidRDefault="00EF2A11" w:rsidP="00392516">
      <w:pPr>
        <w:spacing w:line="360" w:lineRule="auto"/>
        <w:ind w:firstLine="851"/>
        <w:jc w:val="both"/>
        <w:rPr>
          <w:rFonts w:ascii="Times New Roman" w:hAnsi="Times New Roman" w:cs="Times New Roman"/>
        </w:rPr>
      </w:pPr>
      <w:r w:rsidRPr="00392516">
        <w:rPr>
          <w:rFonts w:ascii="Times New Roman" w:hAnsi="Times New Roman" w:cs="Times New Roman"/>
        </w:rPr>
        <w:t xml:space="preserve">Для того, чтобы совладать с напором южнокорейских гигантов, </w:t>
      </w:r>
      <w:r w:rsidR="00CD7751" w:rsidRPr="00392516">
        <w:rPr>
          <w:rFonts w:ascii="Times New Roman" w:hAnsi="Times New Roman" w:cs="Times New Roman"/>
        </w:rPr>
        <w:t xml:space="preserve">менеджментом </w:t>
      </w:r>
      <w:r w:rsidRPr="00392516">
        <w:rPr>
          <w:rFonts w:ascii="Times New Roman" w:hAnsi="Times New Roman" w:cs="Times New Roman"/>
        </w:rPr>
        <w:t xml:space="preserve">было принято еще одно </w:t>
      </w:r>
      <w:r w:rsidR="00CD7751" w:rsidRPr="00392516">
        <w:rPr>
          <w:rFonts w:ascii="Times New Roman" w:hAnsi="Times New Roman" w:cs="Times New Roman"/>
        </w:rPr>
        <w:t>недальновидное</w:t>
      </w:r>
      <w:r w:rsidRPr="00392516">
        <w:rPr>
          <w:rFonts w:ascii="Times New Roman" w:hAnsi="Times New Roman" w:cs="Times New Roman"/>
        </w:rPr>
        <w:t xml:space="preserve"> решение – расширить ассортимент за счет дешевых моделей. Это подорвало верность </w:t>
      </w:r>
      <w:r w:rsidR="00CD7751" w:rsidRPr="00392516">
        <w:rPr>
          <w:rFonts w:ascii="Times New Roman" w:hAnsi="Times New Roman" w:cs="Times New Roman"/>
        </w:rPr>
        <w:t>потребителей</w:t>
      </w:r>
      <w:r w:rsidRPr="00392516">
        <w:rPr>
          <w:rFonts w:ascii="Times New Roman" w:hAnsi="Times New Roman" w:cs="Times New Roman"/>
        </w:rPr>
        <w:t xml:space="preserve"> к марке, т.к. смартфоны </w:t>
      </w:r>
      <w:r w:rsidRPr="00392516">
        <w:rPr>
          <w:rFonts w:ascii="Times New Roman" w:hAnsi="Times New Roman" w:cs="Times New Roman"/>
          <w:lang w:val="en-US"/>
        </w:rPr>
        <w:t>Nokia</w:t>
      </w:r>
      <w:r w:rsidRPr="00392516">
        <w:rPr>
          <w:rFonts w:ascii="Times New Roman" w:hAnsi="Times New Roman" w:cs="Times New Roman"/>
        </w:rPr>
        <w:t xml:space="preserve"> стали ассоциироваться с «дешевкой».</w:t>
      </w:r>
    </w:p>
    <w:p w:rsidR="00CD7751" w:rsidRPr="00392516" w:rsidRDefault="00CD7751" w:rsidP="00392516">
      <w:pPr>
        <w:spacing w:line="360" w:lineRule="auto"/>
        <w:ind w:firstLine="851"/>
        <w:jc w:val="both"/>
        <w:rPr>
          <w:rFonts w:ascii="Times New Roman" w:hAnsi="Times New Roman" w:cs="Times New Roman"/>
        </w:rPr>
      </w:pPr>
      <w:r w:rsidRPr="00392516">
        <w:rPr>
          <w:rFonts w:ascii="Times New Roman" w:hAnsi="Times New Roman" w:cs="Times New Roman"/>
        </w:rPr>
        <w:t xml:space="preserve">Чтение данной книги может позволить читателю извлечь полезные уроки, такие как формирование крепкой корпоративной культуры, важность инноваций. Однако, так как </w:t>
      </w:r>
      <w:r w:rsidRPr="00392516">
        <w:rPr>
          <w:rFonts w:ascii="Times New Roman" w:hAnsi="Times New Roman" w:cs="Times New Roman"/>
          <w:lang w:val="en-US"/>
        </w:rPr>
        <w:t>NOKIA</w:t>
      </w:r>
      <w:r w:rsidRPr="00392516">
        <w:rPr>
          <w:rFonts w:ascii="Times New Roman" w:hAnsi="Times New Roman" w:cs="Times New Roman"/>
        </w:rPr>
        <w:t xml:space="preserve"> уже давно потеряла рынок, не менее полезным будет и чтение дополнительной литературы, повествующей о крахе компании. Это позволит получить опыт из ошибок компании и различить причинно-следственные связи между стратегией и упадком компании.</w:t>
      </w:r>
    </w:p>
    <w:sectPr w:rsidR="00CD7751" w:rsidRPr="003925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C719A1"/>
    <w:multiLevelType w:val="hybridMultilevel"/>
    <w:tmpl w:val="5D0067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36E"/>
    <w:rsid w:val="0010736E"/>
    <w:rsid w:val="002A71A0"/>
    <w:rsid w:val="002B6D65"/>
    <w:rsid w:val="00392516"/>
    <w:rsid w:val="00775A2D"/>
    <w:rsid w:val="00837ABF"/>
    <w:rsid w:val="00B45071"/>
    <w:rsid w:val="00BE6978"/>
    <w:rsid w:val="00CD7751"/>
    <w:rsid w:val="00CE4F5E"/>
    <w:rsid w:val="00CE50ED"/>
    <w:rsid w:val="00EF2A11"/>
    <w:rsid w:val="00FA4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7190F"/>
  <w15:chartTrackingRefBased/>
  <w15:docId w15:val="{79F52EE2-098E-49D9-84E6-BEE83C522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7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755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</dc:creator>
  <cp:keywords/>
  <dc:description/>
  <cp:lastModifiedBy>evg</cp:lastModifiedBy>
  <cp:revision>3</cp:revision>
  <dcterms:created xsi:type="dcterms:W3CDTF">2019-12-15T13:26:00Z</dcterms:created>
  <dcterms:modified xsi:type="dcterms:W3CDTF">2019-12-15T15:13:00Z</dcterms:modified>
</cp:coreProperties>
</file>