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DAF" w:rsidRPr="00B21B45" w:rsidRDefault="00C95DAF" w:rsidP="00C95DAF">
      <w:pPr>
        <w:ind w:left="-284"/>
        <w:contextualSpacing/>
        <w:jc w:val="right"/>
        <w:rPr>
          <w:bCs/>
          <w:sz w:val="24"/>
          <w:szCs w:val="24"/>
        </w:rPr>
      </w:pPr>
      <w:bookmarkStart w:id="0" w:name="_Hlk29920008"/>
    </w:p>
    <w:p w:rsidR="00234161" w:rsidRPr="00F85221" w:rsidRDefault="00234161" w:rsidP="00234161">
      <w:pPr>
        <w:shd w:val="clear" w:color="auto" w:fill="FFFFFF"/>
        <w:spacing w:line="360" w:lineRule="auto"/>
        <w:ind w:firstLine="709"/>
        <w:jc w:val="center"/>
        <w:rPr>
          <w:b/>
          <w:sz w:val="28"/>
          <w:szCs w:val="28"/>
        </w:rPr>
      </w:pPr>
      <w:r w:rsidRPr="00F85221">
        <w:rPr>
          <w:b/>
          <w:sz w:val="28"/>
          <w:szCs w:val="28"/>
        </w:rPr>
        <w:t>МИНИСТЕРСТВО ОБРАЗОВАНИЯ И НАУКИ РОССИЙСКОЙ ФЕДЕРАЦИИ</w:t>
      </w:r>
    </w:p>
    <w:p w:rsidR="00234161" w:rsidRPr="00F85221" w:rsidRDefault="00234161" w:rsidP="00234161">
      <w:pPr>
        <w:shd w:val="clear" w:color="auto" w:fill="FFFFFF"/>
        <w:spacing w:before="62" w:line="360" w:lineRule="auto"/>
        <w:ind w:right="-6" w:firstLine="709"/>
        <w:jc w:val="center"/>
        <w:rPr>
          <w:color w:val="000000"/>
          <w:sz w:val="28"/>
          <w:szCs w:val="28"/>
        </w:rPr>
      </w:pPr>
      <w:r w:rsidRPr="00F85221">
        <w:rPr>
          <w:color w:val="000000"/>
          <w:sz w:val="28"/>
          <w:szCs w:val="28"/>
        </w:rPr>
        <w:t>федеральное государственное автономное образовательное учреждение</w:t>
      </w:r>
    </w:p>
    <w:p w:rsidR="00234161" w:rsidRPr="00F85221" w:rsidRDefault="00234161" w:rsidP="00234161">
      <w:pPr>
        <w:shd w:val="clear" w:color="auto" w:fill="FFFFFF"/>
        <w:spacing w:line="360" w:lineRule="auto"/>
        <w:ind w:right="-6" w:firstLine="709"/>
        <w:jc w:val="center"/>
        <w:rPr>
          <w:sz w:val="28"/>
          <w:szCs w:val="28"/>
        </w:rPr>
      </w:pPr>
      <w:r w:rsidRPr="00F85221">
        <w:rPr>
          <w:color w:val="000000"/>
          <w:sz w:val="28"/>
          <w:szCs w:val="28"/>
        </w:rPr>
        <w:t>высшего образования</w:t>
      </w:r>
    </w:p>
    <w:p w:rsidR="00234161" w:rsidRPr="00F85221" w:rsidRDefault="00234161" w:rsidP="00234161">
      <w:pPr>
        <w:shd w:val="clear" w:color="auto" w:fill="FFFFFF"/>
        <w:spacing w:before="62" w:line="350" w:lineRule="exact"/>
        <w:ind w:right="-5" w:firstLine="709"/>
        <w:jc w:val="center"/>
        <w:rPr>
          <w:b/>
          <w:color w:val="000000"/>
          <w:sz w:val="28"/>
          <w:szCs w:val="28"/>
        </w:rPr>
      </w:pPr>
      <w:r w:rsidRPr="00F85221">
        <w:rPr>
          <w:b/>
          <w:color w:val="000000"/>
          <w:sz w:val="28"/>
          <w:szCs w:val="28"/>
        </w:rPr>
        <w:t>«НАЦИОНАЛЬНЫЙ ИССЛЕДОВАТЕЛЬСКИЙ</w:t>
      </w:r>
    </w:p>
    <w:p w:rsidR="00234161" w:rsidRPr="00F85221" w:rsidRDefault="00234161" w:rsidP="00234161">
      <w:pPr>
        <w:spacing w:line="360" w:lineRule="auto"/>
        <w:ind w:firstLine="709"/>
        <w:jc w:val="center"/>
        <w:rPr>
          <w:sz w:val="28"/>
          <w:szCs w:val="28"/>
        </w:rPr>
      </w:pPr>
      <w:r w:rsidRPr="00F85221">
        <w:rPr>
          <w:b/>
          <w:color w:val="000000"/>
          <w:sz w:val="28"/>
          <w:szCs w:val="28"/>
        </w:rPr>
        <w:t>ТОМСКИЙ ПОЛИТЕХНИЧЕСКИЙ УНИВЕРСИТЕТ»</w:t>
      </w:r>
    </w:p>
    <w:p w:rsidR="00234161" w:rsidRPr="00F85221" w:rsidRDefault="00234161" w:rsidP="00234161">
      <w:pPr>
        <w:ind w:firstLine="709"/>
        <w:jc w:val="center"/>
        <w:rPr>
          <w:sz w:val="24"/>
          <w:szCs w:val="28"/>
        </w:rPr>
      </w:pPr>
    </w:p>
    <w:p w:rsidR="00234161" w:rsidRDefault="00234161" w:rsidP="00234161">
      <w:pPr>
        <w:tabs>
          <w:tab w:val="left" w:pos="5535"/>
        </w:tabs>
        <w:ind w:firstLine="709"/>
        <w:jc w:val="center"/>
        <w:rPr>
          <w:sz w:val="24"/>
          <w:szCs w:val="28"/>
        </w:rPr>
      </w:pPr>
    </w:p>
    <w:p w:rsidR="00234161" w:rsidRPr="00F85221" w:rsidRDefault="00234161" w:rsidP="00234161">
      <w:pPr>
        <w:tabs>
          <w:tab w:val="left" w:pos="5535"/>
        </w:tabs>
        <w:ind w:firstLine="709"/>
        <w:jc w:val="center"/>
        <w:rPr>
          <w:sz w:val="24"/>
          <w:szCs w:val="28"/>
        </w:rPr>
      </w:pPr>
    </w:p>
    <w:p w:rsidR="00234161" w:rsidRPr="00F85221" w:rsidRDefault="00234161" w:rsidP="00234161">
      <w:pPr>
        <w:ind w:firstLine="709"/>
        <w:jc w:val="center"/>
        <w:rPr>
          <w:sz w:val="24"/>
          <w:szCs w:val="28"/>
        </w:rPr>
      </w:pPr>
    </w:p>
    <w:p w:rsidR="00234161" w:rsidRPr="00F85221" w:rsidRDefault="00234161" w:rsidP="00234161">
      <w:pPr>
        <w:ind w:firstLine="709"/>
        <w:jc w:val="center"/>
        <w:rPr>
          <w:sz w:val="28"/>
        </w:rPr>
      </w:pPr>
      <w:r w:rsidRPr="00F85221">
        <w:rPr>
          <w:sz w:val="28"/>
        </w:rPr>
        <w:t>Инженерная школа информационных технологий и робототехники</w:t>
      </w:r>
    </w:p>
    <w:p w:rsidR="00234161" w:rsidRPr="00F85221" w:rsidRDefault="00234161" w:rsidP="00234161">
      <w:pPr>
        <w:ind w:firstLine="709"/>
        <w:jc w:val="center"/>
        <w:rPr>
          <w:sz w:val="28"/>
        </w:rPr>
      </w:pPr>
      <w:r w:rsidRPr="00F85221">
        <w:rPr>
          <w:sz w:val="28"/>
        </w:rPr>
        <w:t>Направление «Программная инженерия»</w:t>
      </w:r>
    </w:p>
    <w:p w:rsidR="00234161" w:rsidRPr="00F85221" w:rsidRDefault="00234161" w:rsidP="00234161">
      <w:pPr>
        <w:ind w:firstLine="709"/>
        <w:jc w:val="center"/>
        <w:rPr>
          <w:sz w:val="28"/>
        </w:rPr>
      </w:pPr>
      <w:r w:rsidRPr="00F85221">
        <w:rPr>
          <w:sz w:val="28"/>
        </w:rPr>
        <w:t>Отделение информационных технологий</w:t>
      </w:r>
    </w:p>
    <w:p w:rsidR="00234161" w:rsidRPr="00F85221" w:rsidRDefault="00234161" w:rsidP="00234161">
      <w:pPr>
        <w:spacing w:after="200" w:line="360" w:lineRule="auto"/>
        <w:ind w:firstLine="709"/>
        <w:jc w:val="center"/>
        <w:rPr>
          <w:sz w:val="24"/>
          <w:szCs w:val="24"/>
        </w:rPr>
      </w:pPr>
    </w:p>
    <w:p w:rsidR="00234161" w:rsidRPr="00F85221" w:rsidRDefault="00234161" w:rsidP="00234161">
      <w:pPr>
        <w:spacing w:after="200" w:line="360" w:lineRule="auto"/>
        <w:ind w:firstLine="709"/>
        <w:jc w:val="center"/>
        <w:rPr>
          <w:sz w:val="24"/>
          <w:szCs w:val="24"/>
        </w:rPr>
      </w:pPr>
    </w:p>
    <w:p w:rsidR="00234161" w:rsidRPr="00F85221" w:rsidRDefault="00234161" w:rsidP="00234161">
      <w:pPr>
        <w:spacing w:after="200" w:line="360" w:lineRule="auto"/>
        <w:ind w:firstLine="709"/>
        <w:jc w:val="center"/>
      </w:pPr>
    </w:p>
    <w:p w:rsidR="00F21B52" w:rsidRDefault="00234161" w:rsidP="00AA6508">
      <w:pPr>
        <w:spacing w:after="240"/>
        <w:ind w:firstLine="709"/>
        <w:jc w:val="center"/>
        <w:rPr>
          <w:bCs/>
          <w:sz w:val="28"/>
          <w:szCs w:val="28"/>
        </w:rPr>
      </w:pPr>
      <w:r w:rsidRPr="00F85221">
        <w:rPr>
          <w:bCs/>
          <w:sz w:val="28"/>
          <w:szCs w:val="28"/>
        </w:rPr>
        <w:t xml:space="preserve">Отчет по </w:t>
      </w:r>
      <w:r w:rsidR="0068235E">
        <w:rPr>
          <w:bCs/>
          <w:sz w:val="28"/>
          <w:szCs w:val="28"/>
        </w:rPr>
        <w:t xml:space="preserve">самостоятельной </w:t>
      </w:r>
      <w:r w:rsidR="001B2F29">
        <w:rPr>
          <w:bCs/>
          <w:sz w:val="28"/>
          <w:szCs w:val="28"/>
        </w:rPr>
        <w:t>работе</w:t>
      </w:r>
      <w:r w:rsidR="0068235E">
        <w:rPr>
          <w:bCs/>
          <w:sz w:val="28"/>
          <w:szCs w:val="28"/>
        </w:rPr>
        <w:t xml:space="preserve"> студента</w:t>
      </w:r>
      <w:r w:rsidRPr="00F85221">
        <w:rPr>
          <w:bCs/>
          <w:sz w:val="28"/>
          <w:szCs w:val="28"/>
        </w:rPr>
        <w:t xml:space="preserve"> по дисциплине</w:t>
      </w:r>
    </w:p>
    <w:p w:rsidR="00234161" w:rsidRPr="00F85221" w:rsidRDefault="00234161" w:rsidP="00F21B52">
      <w:pPr>
        <w:ind w:firstLine="709"/>
        <w:jc w:val="center"/>
        <w:rPr>
          <w:sz w:val="28"/>
          <w:szCs w:val="28"/>
        </w:rPr>
      </w:pPr>
      <w:r w:rsidRPr="00F85221">
        <w:rPr>
          <w:b/>
          <w:sz w:val="28"/>
          <w:szCs w:val="28"/>
        </w:rPr>
        <w:t>«</w:t>
      </w:r>
      <w:r w:rsidR="001B2F29">
        <w:rPr>
          <w:b/>
          <w:sz w:val="28"/>
          <w:szCs w:val="28"/>
        </w:rPr>
        <w:t>Экономика программной инженерии</w:t>
      </w:r>
      <w:r w:rsidRPr="00F85221">
        <w:rPr>
          <w:b/>
          <w:bCs/>
          <w:caps/>
          <w:sz w:val="28"/>
          <w:szCs w:val="28"/>
        </w:rPr>
        <w:t>»</w:t>
      </w:r>
    </w:p>
    <w:p w:rsidR="00234161" w:rsidRPr="00F85221" w:rsidRDefault="00234161" w:rsidP="00234161">
      <w:pPr>
        <w:spacing w:after="200"/>
        <w:ind w:firstLine="709"/>
        <w:jc w:val="center"/>
        <w:rPr>
          <w:b/>
          <w:bCs/>
          <w:caps/>
          <w:sz w:val="28"/>
          <w:szCs w:val="28"/>
        </w:rPr>
      </w:pPr>
    </w:p>
    <w:p w:rsidR="00234161" w:rsidRPr="00F85221" w:rsidRDefault="00234161" w:rsidP="00234161">
      <w:pPr>
        <w:spacing w:after="200" w:line="360" w:lineRule="auto"/>
        <w:ind w:firstLine="851"/>
        <w:jc w:val="center"/>
        <w:rPr>
          <w:sz w:val="24"/>
        </w:rPr>
      </w:pPr>
    </w:p>
    <w:p w:rsidR="00234161" w:rsidRPr="00F85221" w:rsidRDefault="00234161" w:rsidP="00234161">
      <w:pPr>
        <w:spacing w:after="200" w:line="360" w:lineRule="auto"/>
        <w:ind w:firstLine="851"/>
        <w:jc w:val="both"/>
        <w:rPr>
          <w:sz w:val="24"/>
        </w:rPr>
      </w:pPr>
      <w:r w:rsidRPr="00F85221">
        <w:rPr>
          <w:sz w:val="24"/>
        </w:rPr>
        <w:t>Выполнил:</w:t>
      </w:r>
    </w:p>
    <w:p w:rsidR="00234161" w:rsidRPr="00F85221" w:rsidRDefault="00234161" w:rsidP="00234161">
      <w:pPr>
        <w:tabs>
          <w:tab w:val="left" w:pos="4820"/>
          <w:tab w:val="left" w:pos="7088"/>
        </w:tabs>
        <w:spacing w:after="200" w:line="360" w:lineRule="auto"/>
        <w:ind w:firstLine="851"/>
        <w:jc w:val="both"/>
        <w:rPr>
          <w:sz w:val="24"/>
        </w:rPr>
      </w:pPr>
      <w:r w:rsidRPr="00F85221">
        <w:rPr>
          <w:sz w:val="24"/>
        </w:rPr>
        <w:t xml:space="preserve">Студент группы 8К61 </w:t>
      </w:r>
      <w:r>
        <w:rPr>
          <w:sz w:val="24"/>
        </w:rPr>
        <w:tab/>
      </w:r>
      <w:r w:rsidRPr="00F85221">
        <w:rPr>
          <w:sz w:val="24"/>
        </w:rPr>
        <w:t>_________________</w:t>
      </w:r>
      <w:r w:rsidRPr="00F85221">
        <w:rPr>
          <w:sz w:val="24"/>
        </w:rPr>
        <w:tab/>
      </w:r>
      <w:r w:rsidR="0068235E">
        <w:rPr>
          <w:sz w:val="24"/>
        </w:rPr>
        <w:t>Исламов Е.Р.</w:t>
      </w:r>
    </w:p>
    <w:p w:rsidR="00234161" w:rsidRPr="00F85221" w:rsidRDefault="00234161" w:rsidP="00234161">
      <w:pPr>
        <w:spacing w:after="200" w:line="360" w:lineRule="auto"/>
        <w:ind w:firstLine="851"/>
        <w:jc w:val="both"/>
        <w:rPr>
          <w:sz w:val="24"/>
        </w:rPr>
      </w:pPr>
    </w:p>
    <w:p w:rsidR="00234161" w:rsidRPr="00F85221" w:rsidRDefault="00234161" w:rsidP="00234161">
      <w:pPr>
        <w:spacing w:after="200" w:line="360" w:lineRule="auto"/>
        <w:ind w:firstLine="851"/>
        <w:jc w:val="both"/>
        <w:rPr>
          <w:sz w:val="24"/>
        </w:rPr>
      </w:pPr>
      <w:r w:rsidRPr="00F85221">
        <w:rPr>
          <w:sz w:val="24"/>
        </w:rPr>
        <w:t>Проверил:</w:t>
      </w:r>
    </w:p>
    <w:p w:rsidR="00234161" w:rsidRPr="001B2F29" w:rsidRDefault="00234161" w:rsidP="00234161">
      <w:pPr>
        <w:tabs>
          <w:tab w:val="left" w:pos="4820"/>
          <w:tab w:val="left" w:pos="7088"/>
        </w:tabs>
        <w:spacing w:after="200" w:line="360" w:lineRule="auto"/>
        <w:ind w:firstLine="851"/>
        <w:jc w:val="both"/>
        <w:rPr>
          <w:sz w:val="24"/>
        </w:rPr>
      </w:pPr>
      <w:r w:rsidRPr="00F85221">
        <w:rPr>
          <w:sz w:val="24"/>
        </w:rPr>
        <w:t xml:space="preserve">Доцент </w:t>
      </w:r>
      <w:r>
        <w:rPr>
          <w:sz w:val="24"/>
        </w:rPr>
        <w:t>ОИТ</w:t>
      </w:r>
      <w:r>
        <w:rPr>
          <w:sz w:val="24"/>
        </w:rPr>
        <w:tab/>
      </w:r>
      <w:r w:rsidRPr="00F85221">
        <w:rPr>
          <w:sz w:val="24"/>
        </w:rPr>
        <w:t>_________________</w:t>
      </w:r>
      <w:r w:rsidRPr="00F85221">
        <w:rPr>
          <w:sz w:val="24"/>
        </w:rPr>
        <w:tab/>
      </w:r>
      <w:proofErr w:type="spellStart"/>
      <w:r w:rsidR="0068235E">
        <w:rPr>
          <w:sz w:val="24"/>
        </w:rPr>
        <w:t>Ротарь</w:t>
      </w:r>
      <w:proofErr w:type="spellEnd"/>
      <w:r w:rsidR="0068235E">
        <w:rPr>
          <w:sz w:val="24"/>
        </w:rPr>
        <w:t xml:space="preserve"> В.Г.</w:t>
      </w:r>
    </w:p>
    <w:p w:rsidR="00234161" w:rsidRPr="00F85221" w:rsidRDefault="00234161" w:rsidP="00234161">
      <w:pPr>
        <w:spacing w:after="200" w:line="360" w:lineRule="auto"/>
        <w:rPr>
          <w:sz w:val="28"/>
          <w:szCs w:val="28"/>
        </w:rPr>
      </w:pPr>
    </w:p>
    <w:p w:rsidR="00234161" w:rsidRPr="00F85221" w:rsidRDefault="00234161" w:rsidP="00234161">
      <w:pPr>
        <w:spacing w:after="200" w:line="360" w:lineRule="auto"/>
        <w:ind w:firstLine="709"/>
        <w:jc w:val="center"/>
        <w:rPr>
          <w:sz w:val="28"/>
          <w:szCs w:val="28"/>
        </w:rPr>
      </w:pPr>
    </w:p>
    <w:p w:rsidR="00234161" w:rsidRPr="00F85221" w:rsidRDefault="00234161" w:rsidP="00234161">
      <w:pPr>
        <w:spacing w:after="200" w:line="360" w:lineRule="auto"/>
        <w:ind w:firstLine="709"/>
        <w:jc w:val="center"/>
        <w:rPr>
          <w:sz w:val="28"/>
          <w:szCs w:val="28"/>
        </w:rPr>
      </w:pPr>
      <w:r w:rsidRPr="00F85221">
        <w:rPr>
          <w:sz w:val="28"/>
          <w:szCs w:val="28"/>
        </w:rPr>
        <w:t>Томск 20</w:t>
      </w:r>
      <w:r w:rsidR="0068235E">
        <w:rPr>
          <w:sz w:val="28"/>
          <w:szCs w:val="28"/>
        </w:rPr>
        <w:t>20</w:t>
      </w:r>
    </w:p>
    <w:p w:rsidR="001875E0" w:rsidRDefault="00374F0C" w:rsidP="001875E0">
      <w:pPr>
        <w:pStyle w:val="11"/>
      </w:pPr>
      <w:bookmarkStart w:id="1" w:name="_Toc29941871"/>
      <w:bookmarkEnd w:id="0"/>
      <w:r>
        <w:lastRenderedPageBreak/>
        <w:t>Содержание</w:t>
      </w:r>
      <w:bookmarkEnd w:id="1"/>
    </w:p>
    <w:p w:rsidR="004629ED" w:rsidRPr="00F41E47" w:rsidRDefault="004458B7" w:rsidP="00F41E47">
      <w:pPr>
        <w:pStyle w:val="13"/>
        <w:tabs>
          <w:tab w:val="right" w:leader="dot" w:pos="9345"/>
        </w:tabs>
        <w:spacing w:line="360" w:lineRule="auto"/>
        <w:rPr>
          <w:rFonts w:asciiTheme="minorHAnsi" w:eastAsiaTheme="minorEastAsia" w:hAnsiTheme="minorHAnsi" w:cstheme="minorBidi"/>
          <w:noProof/>
          <w:sz w:val="28"/>
          <w:szCs w:val="28"/>
        </w:rPr>
      </w:pPr>
      <w:r w:rsidRPr="00F41E47">
        <w:rPr>
          <w:sz w:val="28"/>
          <w:szCs w:val="28"/>
        </w:rPr>
        <w:fldChar w:fldCharType="begin"/>
      </w:r>
      <w:r w:rsidRPr="00F41E47">
        <w:rPr>
          <w:sz w:val="28"/>
          <w:szCs w:val="28"/>
        </w:rPr>
        <w:instrText xml:space="preserve"> TOC \o "1-3" \h \z \u </w:instrText>
      </w:r>
      <w:r w:rsidRPr="00F41E47">
        <w:rPr>
          <w:sz w:val="28"/>
          <w:szCs w:val="28"/>
        </w:rPr>
        <w:fldChar w:fldCharType="separate"/>
      </w:r>
      <w:hyperlink w:anchor="_Toc29941871" w:history="1">
        <w:r w:rsidR="004629ED" w:rsidRPr="00F41E47">
          <w:rPr>
            <w:rStyle w:val="a8"/>
            <w:noProof/>
            <w:sz w:val="28"/>
            <w:szCs w:val="28"/>
          </w:rPr>
          <w:t>Содержание</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_Toc29941871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2</w:t>
        </w:r>
        <w:r w:rsidR="004629ED" w:rsidRPr="00F41E47">
          <w:rPr>
            <w:noProof/>
            <w:webHidden/>
            <w:sz w:val="28"/>
            <w:szCs w:val="28"/>
          </w:rPr>
          <w:fldChar w:fldCharType="end"/>
        </w:r>
      </w:hyperlink>
    </w:p>
    <w:p w:rsidR="004629ED" w:rsidRPr="00F41E47" w:rsidRDefault="00AD3D74" w:rsidP="00F41E47">
      <w:pPr>
        <w:pStyle w:val="13"/>
        <w:tabs>
          <w:tab w:val="right" w:leader="dot" w:pos="9345"/>
        </w:tabs>
        <w:spacing w:line="360" w:lineRule="auto"/>
        <w:rPr>
          <w:rFonts w:asciiTheme="minorHAnsi" w:eastAsiaTheme="minorEastAsia" w:hAnsiTheme="minorHAnsi" w:cstheme="minorBidi"/>
          <w:noProof/>
          <w:sz w:val="28"/>
          <w:szCs w:val="28"/>
        </w:rPr>
      </w:pPr>
      <w:hyperlink w:anchor="_Toc29941872" w:history="1">
        <w:r w:rsidR="004629ED" w:rsidRPr="00F41E47">
          <w:rPr>
            <w:rStyle w:val="a8"/>
            <w:noProof/>
            <w:sz w:val="28"/>
            <w:szCs w:val="28"/>
          </w:rPr>
          <w:t>Самостоятельная работа студента</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_Toc29941872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3</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73" w:history="1">
        <w:r w:rsidR="004629ED" w:rsidRPr="00F41E47">
          <w:rPr>
            <w:rStyle w:val="a8"/>
            <w:noProof/>
            <w:sz w:val="28"/>
            <w:szCs w:val="28"/>
          </w:rPr>
          <w:t>Задание 1 – Построение графов с задачами на ребрах и вершинах</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_Toc29941873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3</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74" w:history="1">
        <w:r w:rsidR="004629ED" w:rsidRPr="00F41E47">
          <w:rPr>
            <w:rStyle w:val="a8"/>
            <w:noProof/>
            <w:sz w:val="28"/>
            <w:szCs w:val="28"/>
          </w:rPr>
          <w:t>Задание 2 – Разделение графа на слои. Алгоритм Демукрона</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_Toc29941874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4</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75" w:history="1">
        <w:r w:rsidR="004629ED" w:rsidRPr="00F41E47">
          <w:rPr>
            <w:rStyle w:val="a8"/>
            <w:noProof/>
            <w:sz w:val="28"/>
            <w:szCs w:val="28"/>
          </w:rPr>
          <w:t>Задание 3 – Удаление ошибок типа «КОНТУР».</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_Toc29941875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5</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76" w:history="1">
        <w:r w:rsidR="004629ED" w:rsidRPr="00F41E47">
          <w:rPr>
            <w:rStyle w:val="a8"/>
            <w:noProof/>
            <w:sz w:val="28"/>
            <w:szCs w:val="28"/>
          </w:rPr>
          <w:t>Задание 4 – Определение продолжительностей работ</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_Toc29941876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6</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77" w:history="1">
        <w:r w:rsidR="004629ED" w:rsidRPr="00F41E47">
          <w:rPr>
            <w:rStyle w:val="a8"/>
            <w:noProof/>
            <w:sz w:val="28"/>
            <w:szCs w:val="28"/>
          </w:rPr>
          <w:t>Задание 5 – Расчёт временных параметров событий</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_Toc29941877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7</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78" w:history="1">
        <w:r w:rsidR="004629ED" w:rsidRPr="00F41E47">
          <w:rPr>
            <w:rStyle w:val="a8"/>
            <w:noProof/>
            <w:sz w:val="28"/>
            <w:szCs w:val="28"/>
          </w:rPr>
          <w:t>Задание 6 – Расчет временных параметров работ</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_Toc29941878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8</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79" w:history="1">
        <w:r w:rsidR="004629ED" w:rsidRPr="00F41E47">
          <w:rPr>
            <w:rStyle w:val="a8"/>
            <w:noProof/>
            <w:sz w:val="28"/>
            <w:szCs w:val="28"/>
          </w:rPr>
          <w:t>Задание 7 – Управление ресурсами проекта</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_Toc29941879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8</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80" w:history="1">
        <w:r w:rsidR="004629ED" w:rsidRPr="00F41E47">
          <w:rPr>
            <w:rStyle w:val="a8"/>
            <w:noProof/>
            <w:sz w:val="28"/>
            <w:szCs w:val="28"/>
          </w:rPr>
          <w:t xml:space="preserve">Задание 8 – WBS-декомпозиция </w:t>
        </w:r>
        <w:bookmarkStart w:id="2" w:name="_GoBack"/>
        <w:bookmarkEnd w:id="2"/>
        <w:r w:rsidR="004629ED" w:rsidRPr="00F41E47">
          <w:rPr>
            <w:rStyle w:val="a8"/>
            <w:noProof/>
            <w:sz w:val="28"/>
            <w:szCs w:val="28"/>
          </w:rPr>
          <w:t xml:space="preserve">работ программного </w:t>
        </w:r>
        <w:r w:rsidR="004629ED" w:rsidRPr="00F41E47">
          <w:rPr>
            <w:rStyle w:val="a8"/>
            <w:noProof/>
            <w:sz w:val="28"/>
            <w:szCs w:val="28"/>
            <w:lang w:val="en-US"/>
          </w:rPr>
          <w:t>STARTUP</w:t>
        </w:r>
        <w:r w:rsidR="004629ED" w:rsidRPr="00F41E47">
          <w:rPr>
            <w:rStyle w:val="a8"/>
            <w:noProof/>
            <w:sz w:val="28"/>
            <w:szCs w:val="28"/>
          </w:rPr>
          <w:t>-проекта</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_Toc29941880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14</w:t>
        </w:r>
        <w:r w:rsidR="004629ED" w:rsidRPr="00F41E47">
          <w:rPr>
            <w:noProof/>
            <w:webHidden/>
            <w:sz w:val="28"/>
            <w:szCs w:val="28"/>
          </w:rPr>
          <w:fldChar w:fldCharType="end"/>
        </w:r>
      </w:hyperlink>
    </w:p>
    <w:p w:rsidR="004629ED" w:rsidRPr="00F41E47" w:rsidRDefault="00AD3D74" w:rsidP="00F41E47">
      <w:pPr>
        <w:pStyle w:val="13"/>
        <w:tabs>
          <w:tab w:val="right" w:leader="dot" w:pos="9345"/>
        </w:tabs>
        <w:spacing w:line="360" w:lineRule="auto"/>
        <w:rPr>
          <w:rFonts w:asciiTheme="minorHAnsi" w:eastAsiaTheme="minorEastAsia" w:hAnsiTheme="minorHAnsi" w:cstheme="minorBidi"/>
          <w:noProof/>
          <w:sz w:val="28"/>
          <w:szCs w:val="28"/>
        </w:rPr>
      </w:pPr>
      <w:hyperlink w:anchor="_Toc29941881" w:history="1">
        <w:r w:rsidR="004629ED" w:rsidRPr="00F41E47">
          <w:rPr>
            <w:rStyle w:val="a8"/>
            <w:noProof/>
            <w:sz w:val="28"/>
            <w:szCs w:val="28"/>
          </w:rPr>
          <w:t>Мудрости</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_Toc29941881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17</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82" w:history="1">
        <w:r w:rsidR="004629ED" w:rsidRPr="00F41E47">
          <w:rPr>
            <w:rStyle w:val="a8"/>
            <w:noProof/>
            <w:sz w:val="28"/>
            <w:szCs w:val="28"/>
          </w:rPr>
          <w:t>Мудрость №1</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_Toc29941882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17</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83" w:history="1">
        <w:r w:rsidR="004629ED" w:rsidRPr="00F41E47">
          <w:rPr>
            <w:rStyle w:val="a8"/>
            <w:noProof/>
            <w:sz w:val="28"/>
            <w:szCs w:val="28"/>
          </w:rPr>
          <w:t>Мудрость №2</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_Toc29941883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24</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84" w:history="1">
        <w:r w:rsidR="004629ED" w:rsidRPr="00F41E47">
          <w:rPr>
            <w:rStyle w:val="a8"/>
            <w:noProof/>
            <w:sz w:val="28"/>
            <w:szCs w:val="28"/>
          </w:rPr>
          <w:t>Мудрость №3</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_Toc29941884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27</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85" w:history="1">
        <w:r w:rsidR="004629ED" w:rsidRPr="00F41E47">
          <w:rPr>
            <w:rStyle w:val="a8"/>
            <w:noProof/>
            <w:sz w:val="28"/>
            <w:szCs w:val="28"/>
          </w:rPr>
          <w:t>Мудрость №4</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_Toc29941885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29</w:t>
        </w:r>
        <w:r w:rsidR="004629ED" w:rsidRPr="00F41E47">
          <w:rPr>
            <w:noProof/>
            <w:webHidden/>
            <w:sz w:val="28"/>
            <w:szCs w:val="28"/>
          </w:rPr>
          <w:fldChar w:fldCharType="end"/>
        </w:r>
      </w:hyperlink>
    </w:p>
    <w:p w:rsidR="004629ED" w:rsidRPr="00F41E47" w:rsidRDefault="00AD3D74" w:rsidP="00F41E47">
      <w:pPr>
        <w:pStyle w:val="21"/>
        <w:tabs>
          <w:tab w:val="right" w:leader="dot" w:pos="9345"/>
        </w:tabs>
        <w:spacing w:line="360" w:lineRule="auto"/>
        <w:rPr>
          <w:rFonts w:asciiTheme="minorHAnsi" w:eastAsiaTheme="minorEastAsia" w:hAnsiTheme="minorHAnsi" w:cstheme="minorBidi"/>
          <w:noProof/>
          <w:sz w:val="28"/>
          <w:szCs w:val="28"/>
        </w:rPr>
      </w:pPr>
      <w:hyperlink w:anchor="_Toc29941886" w:history="1">
        <w:r w:rsidR="004629ED" w:rsidRPr="00F41E47">
          <w:rPr>
            <w:rStyle w:val="a8"/>
            <w:noProof/>
            <w:sz w:val="28"/>
            <w:szCs w:val="28"/>
          </w:rPr>
          <w:t>Мудрость №5</w:t>
        </w:r>
        <w:r w:rsidR="004629ED" w:rsidRPr="00F41E47">
          <w:rPr>
            <w:noProof/>
            <w:webHidden/>
            <w:sz w:val="28"/>
            <w:szCs w:val="28"/>
          </w:rPr>
          <w:tab/>
        </w:r>
        <w:r w:rsidR="004629ED" w:rsidRPr="00F41E47">
          <w:rPr>
            <w:noProof/>
            <w:webHidden/>
            <w:sz w:val="28"/>
            <w:szCs w:val="28"/>
          </w:rPr>
          <w:fldChar w:fldCharType="begin"/>
        </w:r>
        <w:r w:rsidR="004629ED" w:rsidRPr="00F41E47">
          <w:rPr>
            <w:noProof/>
            <w:webHidden/>
            <w:sz w:val="28"/>
            <w:szCs w:val="28"/>
          </w:rPr>
          <w:instrText xml:space="preserve"> PAGEREF _Toc29941886 \h </w:instrText>
        </w:r>
        <w:r w:rsidR="004629ED" w:rsidRPr="00F41E47">
          <w:rPr>
            <w:noProof/>
            <w:webHidden/>
            <w:sz w:val="28"/>
            <w:szCs w:val="28"/>
          </w:rPr>
        </w:r>
        <w:r w:rsidR="004629ED" w:rsidRPr="00F41E47">
          <w:rPr>
            <w:noProof/>
            <w:webHidden/>
            <w:sz w:val="28"/>
            <w:szCs w:val="28"/>
          </w:rPr>
          <w:fldChar w:fldCharType="separate"/>
        </w:r>
        <w:r w:rsidR="00F41E47" w:rsidRPr="00F41E47">
          <w:rPr>
            <w:noProof/>
            <w:webHidden/>
            <w:sz w:val="28"/>
            <w:szCs w:val="28"/>
          </w:rPr>
          <w:t>31</w:t>
        </w:r>
        <w:r w:rsidR="004629ED" w:rsidRPr="00F41E47">
          <w:rPr>
            <w:noProof/>
            <w:webHidden/>
            <w:sz w:val="28"/>
            <w:szCs w:val="28"/>
          </w:rPr>
          <w:fldChar w:fldCharType="end"/>
        </w:r>
      </w:hyperlink>
    </w:p>
    <w:p w:rsidR="004458B7" w:rsidRPr="009360CA" w:rsidRDefault="004458B7" w:rsidP="00F41E47">
      <w:pPr>
        <w:spacing w:line="360" w:lineRule="auto"/>
        <w:rPr>
          <w:sz w:val="28"/>
          <w:szCs w:val="28"/>
        </w:rPr>
      </w:pPr>
      <w:r w:rsidRPr="00F41E47">
        <w:rPr>
          <w:b/>
          <w:bCs/>
          <w:sz w:val="28"/>
          <w:szCs w:val="28"/>
        </w:rPr>
        <w:fldChar w:fldCharType="end"/>
      </w:r>
    </w:p>
    <w:p w:rsidR="004458B7" w:rsidRPr="00A30487" w:rsidRDefault="004458B7" w:rsidP="004458B7">
      <w:pPr>
        <w:pStyle w:val="a4"/>
        <w:rPr>
          <w:lang w:val="en-US"/>
        </w:rPr>
      </w:pPr>
    </w:p>
    <w:p w:rsidR="001875E0" w:rsidRDefault="0017047C" w:rsidP="005A51DE">
      <w:pPr>
        <w:pStyle w:val="11"/>
      </w:pPr>
      <w:bookmarkStart w:id="3" w:name="_Toc29941872"/>
      <w:r>
        <w:lastRenderedPageBreak/>
        <w:t>Самостоятельная работа студента</w:t>
      </w:r>
      <w:bookmarkEnd w:id="3"/>
    </w:p>
    <w:p w:rsidR="00D7298B" w:rsidRPr="0068235E" w:rsidRDefault="00D7298B" w:rsidP="00D7298B">
      <w:pPr>
        <w:pStyle w:val="2"/>
      </w:pPr>
      <w:bookmarkStart w:id="4" w:name="_Toc29941873"/>
      <w:r>
        <w:t>Задание 1</w:t>
      </w:r>
      <w:r w:rsidR="007C5D16">
        <w:t xml:space="preserve"> – </w:t>
      </w:r>
      <w:r w:rsidR="0068235E">
        <w:t>Построение графов с задачами на ребрах и вершинах</w:t>
      </w:r>
      <w:bookmarkEnd w:id="4"/>
    </w:p>
    <w:p w:rsidR="003D3E56" w:rsidRPr="0068235E" w:rsidRDefault="0068235E" w:rsidP="003D3E56">
      <w:pPr>
        <w:pStyle w:val="a4"/>
      </w:pPr>
      <w:r>
        <w:t xml:space="preserve">На рис 1. представлена таблица, на основании которой производилось создание графов. Зеленым цветом выделены гласные буквы. В столбцах </w:t>
      </w:r>
      <w:r>
        <w:rPr>
          <w:lang w:val="en-US"/>
        </w:rPr>
        <w:t>H</w:t>
      </w:r>
      <w:r w:rsidRPr="0068235E">
        <w:t xml:space="preserve"> </w:t>
      </w:r>
      <w:r>
        <w:t xml:space="preserve">и </w:t>
      </w:r>
      <w:r>
        <w:rPr>
          <w:lang w:val="en-US"/>
        </w:rPr>
        <w:t>I</w:t>
      </w:r>
      <w:r w:rsidRPr="0068235E">
        <w:t xml:space="preserve"> </w:t>
      </w:r>
      <w:r>
        <w:t>отражены зависимости до и после оптимизации.</w:t>
      </w:r>
    </w:p>
    <w:p w:rsidR="00EB7C9F" w:rsidRDefault="0068235E" w:rsidP="00EB7C9F">
      <w:pPr>
        <w:pStyle w:val="ad"/>
      </w:pPr>
      <w:r w:rsidRPr="0054749E">
        <w:drawing>
          <wp:inline distT="0" distB="0" distL="0" distR="0" wp14:anchorId="2EFF7005" wp14:editId="18794BE9">
            <wp:extent cx="5940425" cy="16287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28775"/>
                    </a:xfrm>
                    <a:prstGeom prst="rect">
                      <a:avLst/>
                    </a:prstGeom>
                  </pic:spPr>
                </pic:pic>
              </a:graphicData>
            </a:graphic>
          </wp:inline>
        </w:drawing>
      </w:r>
    </w:p>
    <w:p w:rsidR="00396381" w:rsidRPr="00756CB1" w:rsidRDefault="00EB7C9F" w:rsidP="00396381">
      <w:pPr>
        <w:pStyle w:val="a"/>
        <w:rPr>
          <w:sz w:val="24"/>
        </w:rPr>
      </w:pPr>
      <w:r w:rsidRPr="00756CB1">
        <w:rPr>
          <w:sz w:val="24"/>
        </w:rPr>
        <w:t>Ген</w:t>
      </w:r>
      <w:r w:rsidR="00255349" w:rsidRPr="00756CB1">
        <w:rPr>
          <w:sz w:val="24"/>
        </w:rPr>
        <w:t>е</w:t>
      </w:r>
      <w:r w:rsidRPr="00756CB1">
        <w:rPr>
          <w:sz w:val="24"/>
        </w:rPr>
        <w:t>ратор задач</w:t>
      </w:r>
    </w:p>
    <w:p w:rsidR="00EB7C9F" w:rsidRDefault="0068235E" w:rsidP="00EB7C9F">
      <w:pPr>
        <w:pStyle w:val="a4"/>
      </w:pPr>
      <w:r>
        <w:t xml:space="preserve">Графы с задачами на вершинах и на ребрах изображены на </w:t>
      </w:r>
      <w:r w:rsidR="00EB7C9F">
        <w:t>рис.2.</w:t>
      </w:r>
    </w:p>
    <w:p w:rsidR="00EB7C9F" w:rsidRDefault="0068235E" w:rsidP="00EB7C9F">
      <w:pPr>
        <w:pStyle w:val="ad"/>
      </w:pPr>
      <w:r>
        <w:drawing>
          <wp:inline distT="0" distB="0" distL="0" distR="0" wp14:anchorId="40F28A2E" wp14:editId="33ABE5A5">
            <wp:extent cx="4512310" cy="4094503"/>
            <wp:effectExtent l="0" t="0" r="2540" b="1270"/>
            <wp:docPr id="30" name="Рисунок 30" descr="C:\Users\evg\Downloads\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vg\Downloads\GRAP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1974" cy="4103272"/>
                    </a:xfrm>
                    <a:prstGeom prst="rect">
                      <a:avLst/>
                    </a:prstGeom>
                    <a:noFill/>
                    <a:ln>
                      <a:noFill/>
                    </a:ln>
                  </pic:spPr>
                </pic:pic>
              </a:graphicData>
            </a:graphic>
          </wp:inline>
        </w:drawing>
      </w:r>
    </w:p>
    <w:p w:rsidR="00EB7C9F" w:rsidRPr="00756CB1" w:rsidRDefault="00EB7C9F" w:rsidP="00EB7C9F">
      <w:pPr>
        <w:pStyle w:val="a"/>
        <w:rPr>
          <w:sz w:val="24"/>
        </w:rPr>
      </w:pPr>
      <w:r w:rsidRPr="00756CB1">
        <w:rPr>
          <w:sz w:val="24"/>
        </w:rPr>
        <w:t>Граф</w:t>
      </w:r>
      <w:r w:rsidR="0068235E" w:rsidRPr="00756CB1">
        <w:rPr>
          <w:sz w:val="24"/>
        </w:rPr>
        <w:t>ы</w:t>
      </w:r>
      <w:r w:rsidRPr="00756CB1">
        <w:rPr>
          <w:sz w:val="24"/>
        </w:rPr>
        <w:t xml:space="preserve"> с задачами </w:t>
      </w:r>
      <w:r w:rsidR="0068235E" w:rsidRPr="00756CB1">
        <w:rPr>
          <w:sz w:val="24"/>
        </w:rPr>
        <w:t>на</w:t>
      </w:r>
      <w:r w:rsidRPr="00756CB1">
        <w:rPr>
          <w:sz w:val="24"/>
        </w:rPr>
        <w:t xml:space="preserve"> вершинах</w:t>
      </w:r>
      <w:r w:rsidR="0068235E" w:rsidRPr="00756CB1">
        <w:rPr>
          <w:sz w:val="24"/>
        </w:rPr>
        <w:t xml:space="preserve"> и на ребрах</w:t>
      </w:r>
    </w:p>
    <w:p w:rsidR="0068235E" w:rsidRPr="0068235E" w:rsidRDefault="0068235E" w:rsidP="0068235E">
      <w:pPr>
        <w:pStyle w:val="a4"/>
      </w:pPr>
    </w:p>
    <w:p w:rsidR="00D7298B" w:rsidRPr="008F3CA6" w:rsidRDefault="00D7298B" w:rsidP="00D7298B">
      <w:pPr>
        <w:pStyle w:val="2"/>
      </w:pPr>
      <w:bookmarkStart w:id="5" w:name="_Toc29941874"/>
      <w:r>
        <w:lastRenderedPageBreak/>
        <w:t>Задание 2</w:t>
      </w:r>
      <w:r w:rsidR="0024721F">
        <w:t xml:space="preserve"> –</w:t>
      </w:r>
      <w:r w:rsidR="008F3CA6">
        <w:t xml:space="preserve"> Разделение графа на слои. Алгоритм </w:t>
      </w:r>
      <w:proofErr w:type="spellStart"/>
      <w:r w:rsidR="008F3CA6">
        <w:t>Демукрона</w:t>
      </w:r>
      <w:bookmarkEnd w:id="5"/>
      <w:proofErr w:type="spellEnd"/>
    </w:p>
    <w:p w:rsidR="002C3FB0" w:rsidRPr="008F3CA6" w:rsidRDefault="008F3CA6" w:rsidP="002C3FB0">
      <w:pPr>
        <w:pStyle w:val="a4"/>
      </w:pPr>
      <w:r>
        <w:t>На рис.3 представлено ручное разбиение графа на слои.</w:t>
      </w:r>
    </w:p>
    <w:p w:rsidR="00BB05BB" w:rsidRDefault="008F3CA6" w:rsidP="00BB05BB">
      <w:pPr>
        <w:pStyle w:val="ad"/>
      </w:pPr>
      <w:r>
        <w:drawing>
          <wp:inline distT="0" distB="0" distL="0" distR="0" wp14:anchorId="54D033A7" wp14:editId="525A7AC3">
            <wp:extent cx="5731826" cy="254317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21" cy="2555153"/>
                    </a:xfrm>
                    <a:prstGeom prst="rect">
                      <a:avLst/>
                    </a:prstGeom>
                    <a:noFill/>
                    <a:ln>
                      <a:noFill/>
                    </a:ln>
                  </pic:spPr>
                </pic:pic>
              </a:graphicData>
            </a:graphic>
          </wp:inline>
        </w:drawing>
      </w:r>
    </w:p>
    <w:p w:rsidR="00BB05BB" w:rsidRPr="00756CB1" w:rsidRDefault="00BB05BB" w:rsidP="00BB05BB">
      <w:pPr>
        <w:pStyle w:val="a"/>
        <w:rPr>
          <w:sz w:val="24"/>
        </w:rPr>
      </w:pPr>
      <w:r w:rsidRPr="00756CB1">
        <w:rPr>
          <w:sz w:val="24"/>
        </w:rPr>
        <w:t>Разбиение на слои</w:t>
      </w:r>
    </w:p>
    <w:p w:rsidR="00845709" w:rsidRDefault="008F3CA6" w:rsidP="00845709">
      <w:pPr>
        <w:pStyle w:val="a4"/>
      </w:pPr>
      <w:r>
        <w:t xml:space="preserve">Воспользуемся алгоритмом </w:t>
      </w:r>
      <w:proofErr w:type="spellStart"/>
      <w:r>
        <w:t>Демукрона</w:t>
      </w:r>
      <w:proofErr w:type="spellEnd"/>
      <w:r>
        <w:t xml:space="preserve"> для разбиения графа на слои.</w:t>
      </w:r>
    </w:p>
    <w:p w:rsidR="008F3CA6" w:rsidRPr="00526733" w:rsidRDefault="008F3CA6" w:rsidP="008F3CA6">
      <w:pPr>
        <w:pStyle w:val="afa"/>
        <w:rPr>
          <w:sz w:val="24"/>
        </w:rPr>
      </w:pPr>
      <w:r w:rsidRPr="00526733">
        <w:rPr>
          <w:sz w:val="24"/>
        </w:rPr>
        <w:t xml:space="preserve">Таблица 1 – Таблица применения алгоритма </w:t>
      </w:r>
      <w:proofErr w:type="spellStart"/>
      <w:r w:rsidRPr="00526733">
        <w:rPr>
          <w:sz w:val="24"/>
        </w:rPr>
        <w:t>Демукрона</w:t>
      </w:r>
      <w:proofErr w:type="spellEnd"/>
    </w:p>
    <w:tbl>
      <w:tblPr>
        <w:tblW w:w="9600" w:type="dxa"/>
        <w:tblLook w:val="04A0" w:firstRow="1" w:lastRow="0" w:firstColumn="1" w:lastColumn="0" w:noHBand="0" w:noVBand="1"/>
      </w:tblPr>
      <w:tblGrid>
        <w:gridCol w:w="960"/>
        <w:gridCol w:w="960"/>
        <w:gridCol w:w="960"/>
        <w:gridCol w:w="960"/>
        <w:gridCol w:w="960"/>
        <w:gridCol w:w="960"/>
        <w:gridCol w:w="960"/>
        <w:gridCol w:w="960"/>
        <w:gridCol w:w="960"/>
        <w:gridCol w:w="960"/>
      </w:tblGrid>
      <w:tr w:rsidR="008F3CA6" w:rsidRPr="008F3CA6" w:rsidTr="008F3CA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I</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A</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B</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И</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C</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С</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Т</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E</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О</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F</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К</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G</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И</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H</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С</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I</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Т</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С</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Т</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О</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К</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С</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Т</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О</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D0</w:t>
            </w:r>
          </w:p>
        </w:tc>
        <w:tc>
          <w:tcPr>
            <w:tcW w:w="960" w:type="dxa"/>
            <w:tcBorders>
              <w:top w:val="nil"/>
              <w:left w:val="nil"/>
              <w:bottom w:val="single" w:sz="4" w:space="0" w:color="auto"/>
              <w:right w:val="single" w:sz="4" w:space="0" w:color="auto"/>
            </w:tcBorders>
            <w:shd w:val="clear" w:color="000000" w:fill="FF0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3</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D1</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C0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3</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D2</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B0F0"/>
                <w:sz w:val="22"/>
                <w:szCs w:val="22"/>
              </w:rPr>
            </w:pPr>
            <w:r w:rsidRPr="008F3CA6">
              <w:rPr>
                <w:rFonts w:ascii="Calibri" w:hAnsi="Calibri" w:cs="Calibri"/>
                <w:color w:val="00B0F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D3</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B0F0"/>
                <w:sz w:val="22"/>
                <w:szCs w:val="22"/>
              </w:rPr>
            </w:pPr>
            <w:r w:rsidRPr="008F3CA6">
              <w:rPr>
                <w:rFonts w:ascii="Calibri" w:hAnsi="Calibri" w:cs="Calibri"/>
                <w:color w:val="00B0F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3</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D4</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B0F0"/>
                <w:sz w:val="22"/>
                <w:szCs w:val="22"/>
              </w:rPr>
            </w:pPr>
            <w:r w:rsidRPr="008F3CA6">
              <w:rPr>
                <w:rFonts w:ascii="Calibri" w:hAnsi="Calibri" w:cs="Calibri"/>
                <w:color w:val="00B0F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D5</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B0F0"/>
                <w:sz w:val="22"/>
                <w:szCs w:val="22"/>
              </w:rPr>
            </w:pPr>
            <w:r w:rsidRPr="008F3CA6">
              <w:rPr>
                <w:rFonts w:ascii="Calibri" w:hAnsi="Calibri" w:cs="Calibri"/>
                <w:color w:val="00B0F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92D05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D6</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B0F0"/>
                <w:sz w:val="22"/>
                <w:szCs w:val="22"/>
              </w:rPr>
            </w:pPr>
            <w:r w:rsidRPr="008F3CA6">
              <w:rPr>
                <w:rFonts w:ascii="Calibri" w:hAnsi="Calibri" w:cs="Calibri"/>
                <w:color w:val="00B0F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B0F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D7</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B0F0"/>
                <w:sz w:val="22"/>
                <w:szCs w:val="22"/>
              </w:rPr>
            </w:pPr>
            <w:r w:rsidRPr="008F3CA6">
              <w:rPr>
                <w:rFonts w:ascii="Calibri" w:hAnsi="Calibri" w:cs="Calibri"/>
                <w:color w:val="00B0F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0070C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2</w:t>
            </w:r>
          </w:p>
        </w:tc>
      </w:tr>
      <w:tr w:rsidR="008F3CA6" w:rsidRPr="008F3CA6" w:rsidTr="008F3CA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D8</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B0F0"/>
                <w:sz w:val="22"/>
                <w:szCs w:val="22"/>
              </w:rPr>
            </w:pPr>
            <w:r w:rsidRPr="008F3CA6">
              <w:rPr>
                <w:rFonts w:ascii="Calibri" w:hAnsi="Calibri" w:cs="Calibri"/>
                <w:color w:val="00B0F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rPr>
                <w:rFonts w:ascii="Calibri" w:hAnsi="Calibri" w:cs="Calibri"/>
                <w:color w:val="000000"/>
                <w:sz w:val="22"/>
                <w:szCs w:val="22"/>
              </w:rPr>
            </w:pPr>
            <w:r w:rsidRPr="008F3CA6">
              <w:rPr>
                <w:rFonts w:ascii="Calibri" w:hAnsi="Calibri" w:cs="Calibri"/>
                <w:color w:val="000000"/>
                <w:sz w:val="22"/>
                <w:szCs w:val="22"/>
              </w:rPr>
              <w:t> </w:t>
            </w:r>
          </w:p>
        </w:tc>
        <w:tc>
          <w:tcPr>
            <w:tcW w:w="960" w:type="dxa"/>
            <w:tcBorders>
              <w:top w:val="nil"/>
              <w:left w:val="nil"/>
              <w:bottom w:val="single" w:sz="4" w:space="0" w:color="auto"/>
              <w:right w:val="single" w:sz="4" w:space="0" w:color="auto"/>
            </w:tcBorders>
            <w:shd w:val="clear" w:color="000000" w:fill="7030A0"/>
            <w:noWrap/>
            <w:vAlign w:val="bottom"/>
            <w:hideMark/>
          </w:tcPr>
          <w:p w:rsidR="008F3CA6" w:rsidRPr="008F3CA6" w:rsidRDefault="008F3CA6" w:rsidP="008F3CA6">
            <w:pPr>
              <w:jc w:val="right"/>
              <w:rPr>
                <w:rFonts w:ascii="Calibri" w:hAnsi="Calibri" w:cs="Calibri"/>
                <w:color w:val="000000"/>
                <w:sz w:val="22"/>
                <w:szCs w:val="22"/>
              </w:rPr>
            </w:pPr>
            <w:r w:rsidRPr="008F3CA6">
              <w:rPr>
                <w:rFonts w:ascii="Calibri" w:hAnsi="Calibri" w:cs="Calibri"/>
                <w:color w:val="000000"/>
                <w:sz w:val="22"/>
                <w:szCs w:val="22"/>
              </w:rPr>
              <w:t>1</w:t>
            </w:r>
          </w:p>
        </w:tc>
      </w:tr>
    </w:tbl>
    <w:p w:rsidR="008F3CA6" w:rsidRDefault="008F3CA6" w:rsidP="00845709">
      <w:pPr>
        <w:pStyle w:val="a4"/>
      </w:pPr>
    </w:p>
    <w:p w:rsidR="008F3CA6" w:rsidRDefault="008F3CA6" w:rsidP="00845709">
      <w:pPr>
        <w:pStyle w:val="a4"/>
      </w:pPr>
    </w:p>
    <w:p w:rsidR="008F3CA6" w:rsidRDefault="008F3CA6" w:rsidP="00845709">
      <w:pPr>
        <w:pStyle w:val="a4"/>
      </w:pPr>
    </w:p>
    <w:p w:rsidR="008F3CA6" w:rsidRDefault="008F3CA6" w:rsidP="00845709">
      <w:pPr>
        <w:pStyle w:val="a4"/>
      </w:pPr>
      <w:r>
        <w:lastRenderedPageBreak/>
        <w:t>Осуществим нумерацию вершин.</w:t>
      </w:r>
    </w:p>
    <w:p w:rsidR="008F3CA6" w:rsidRPr="00526733" w:rsidRDefault="008F3CA6" w:rsidP="008F3CA6">
      <w:pPr>
        <w:pStyle w:val="afa"/>
        <w:rPr>
          <w:sz w:val="24"/>
        </w:rPr>
      </w:pPr>
      <w:r w:rsidRPr="00526733">
        <w:rPr>
          <w:sz w:val="24"/>
        </w:rPr>
        <w:t>Таблица</w:t>
      </w:r>
      <w:r w:rsidR="009B248A" w:rsidRPr="00526733">
        <w:rPr>
          <w:sz w:val="24"/>
        </w:rPr>
        <w:t xml:space="preserve"> 2</w:t>
      </w:r>
      <w:r w:rsidRPr="00526733">
        <w:rPr>
          <w:sz w:val="24"/>
        </w:rPr>
        <w:t xml:space="preserve"> – Нумерация вершин.</w:t>
      </w:r>
    </w:p>
    <w:tbl>
      <w:tblPr>
        <w:tblW w:w="9636" w:type="dxa"/>
        <w:tblLook w:val="04A0" w:firstRow="1" w:lastRow="0" w:firstColumn="1" w:lastColumn="0" w:noHBand="0" w:noVBand="1"/>
      </w:tblPr>
      <w:tblGrid>
        <w:gridCol w:w="1919"/>
        <w:gridCol w:w="2439"/>
        <w:gridCol w:w="1919"/>
        <w:gridCol w:w="3359"/>
      </w:tblGrid>
      <w:tr w:rsidR="008F3CA6" w:rsidRPr="008F3CA6" w:rsidTr="008F3CA6">
        <w:trPr>
          <w:trHeight w:val="305"/>
        </w:trPr>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w:t>
            </w:r>
          </w:p>
        </w:tc>
        <w:tc>
          <w:tcPr>
            <w:tcW w:w="2439"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Вершины</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Ранг</w:t>
            </w:r>
          </w:p>
        </w:tc>
        <w:tc>
          <w:tcPr>
            <w:tcW w:w="3359" w:type="dxa"/>
            <w:tcBorders>
              <w:top w:val="single" w:sz="4" w:space="0" w:color="auto"/>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Номера</w:t>
            </w:r>
          </w:p>
        </w:tc>
      </w:tr>
      <w:tr w:rsidR="008F3CA6" w:rsidRPr="008F3CA6" w:rsidTr="008F3CA6">
        <w:trPr>
          <w:trHeight w:val="305"/>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1</w:t>
            </w:r>
          </w:p>
        </w:tc>
        <w:tc>
          <w:tcPr>
            <w:tcW w:w="243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A</w:t>
            </w:r>
          </w:p>
        </w:tc>
        <w:tc>
          <w:tcPr>
            <w:tcW w:w="191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0</w:t>
            </w:r>
          </w:p>
        </w:tc>
        <w:tc>
          <w:tcPr>
            <w:tcW w:w="335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100</w:t>
            </w:r>
          </w:p>
        </w:tc>
      </w:tr>
      <w:tr w:rsidR="008F3CA6" w:rsidRPr="008F3CA6" w:rsidTr="008F3CA6">
        <w:trPr>
          <w:trHeight w:val="305"/>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2</w:t>
            </w:r>
          </w:p>
        </w:tc>
        <w:tc>
          <w:tcPr>
            <w:tcW w:w="243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B,</w:t>
            </w:r>
            <w:r>
              <w:rPr>
                <w:rFonts w:ascii="Calibri" w:hAnsi="Calibri" w:cs="Calibri"/>
                <w:color w:val="000000"/>
                <w:sz w:val="22"/>
                <w:szCs w:val="22"/>
              </w:rPr>
              <w:t xml:space="preserve"> </w:t>
            </w:r>
            <w:r w:rsidRPr="008F3CA6">
              <w:rPr>
                <w:rFonts w:ascii="Calibri" w:hAnsi="Calibri" w:cs="Calibri"/>
                <w:color w:val="000000"/>
                <w:sz w:val="22"/>
                <w:szCs w:val="22"/>
              </w:rPr>
              <w:t>C,</w:t>
            </w:r>
            <w:r>
              <w:rPr>
                <w:rFonts w:ascii="Calibri" w:hAnsi="Calibri" w:cs="Calibri"/>
                <w:color w:val="000000"/>
                <w:sz w:val="22"/>
                <w:szCs w:val="22"/>
              </w:rPr>
              <w:t xml:space="preserve"> </w:t>
            </w:r>
            <w:r w:rsidRPr="008F3CA6">
              <w:rPr>
                <w:rFonts w:ascii="Calibri" w:hAnsi="Calibri" w:cs="Calibri"/>
                <w:color w:val="000000"/>
                <w:sz w:val="22"/>
                <w:szCs w:val="22"/>
              </w:rPr>
              <w:t>D</w:t>
            </w:r>
          </w:p>
        </w:tc>
        <w:tc>
          <w:tcPr>
            <w:tcW w:w="191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1</w:t>
            </w:r>
          </w:p>
        </w:tc>
        <w:tc>
          <w:tcPr>
            <w:tcW w:w="335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 xml:space="preserve">200, 210, 220 </w:t>
            </w:r>
          </w:p>
        </w:tc>
      </w:tr>
      <w:tr w:rsidR="008F3CA6" w:rsidRPr="008F3CA6" w:rsidTr="008F3CA6">
        <w:trPr>
          <w:trHeight w:val="305"/>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3</w:t>
            </w:r>
          </w:p>
        </w:tc>
        <w:tc>
          <w:tcPr>
            <w:tcW w:w="243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E</w:t>
            </w:r>
          </w:p>
        </w:tc>
        <w:tc>
          <w:tcPr>
            <w:tcW w:w="191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2</w:t>
            </w:r>
          </w:p>
        </w:tc>
        <w:tc>
          <w:tcPr>
            <w:tcW w:w="335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320</w:t>
            </w:r>
          </w:p>
        </w:tc>
      </w:tr>
      <w:tr w:rsidR="008F3CA6" w:rsidRPr="008F3CA6" w:rsidTr="008F3CA6">
        <w:trPr>
          <w:trHeight w:val="305"/>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4</w:t>
            </w:r>
          </w:p>
        </w:tc>
        <w:tc>
          <w:tcPr>
            <w:tcW w:w="243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F</w:t>
            </w:r>
          </w:p>
        </w:tc>
        <w:tc>
          <w:tcPr>
            <w:tcW w:w="191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3</w:t>
            </w:r>
          </w:p>
        </w:tc>
        <w:tc>
          <w:tcPr>
            <w:tcW w:w="335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420</w:t>
            </w:r>
          </w:p>
        </w:tc>
      </w:tr>
      <w:tr w:rsidR="008F3CA6" w:rsidRPr="008F3CA6" w:rsidTr="008F3CA6">
        <w:trPr>
          <w:trHeight w:val="305"/>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5</w:t>
            </w:r>
          </w:p>
        </w:tc>
        <w:tc>
          <w:tcPr>
            <w:tcW w:w="243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G</w:t>
            </w:r>
          </w:p>
        </w:tc>
        <w:tc>
          <w:tcPr>
            <w:tcW w:w="191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4</w:t>
            </w:r>
          </w:p>
        </w:tc>
        <w:tc>
          <w:tcPr>
            <w:tcW w:w="335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520</w:t>
            </w:r>
          </w:p>
        </w:tc>
      </w:tr>
      <w:tr w:rsidR="008F3CA6" w:rsidRPr="008F3CA6" w:rsidTr="008F3CA6">
        <w:trPr>
          <w:trHeight w:val="305"/>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6</w:t>
            </w:r>
          </w:p>
        </w:tc>
        <w:tc>
          <w:tcPr>
            <w:tcW w:w="243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H</w:t>
            </w:r>
          </w:p>
        </w:tc>
        <w:tc>
          <w:tcPr>
            <w:tcW w:w="191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5</w:t>
            </w:r>
          </w:p>
        </w:tc>
        <w:tc>
          <w:tcPr>
            <w:tcW w:w="335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620</w:t>
            </w:r>
          </w:p>
        </w:tc>
      </w:tr>
      <w:tr w:rsidR="008F3CA6" w:rsidRPr="008F3CA6" w:rsidTr="008F3CA6">
        <w:trPr>
          <w:trHeight w:val="305"/>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7</w:t>
            </w:r>
          </w:p>
        </w:tc>
        <w:tc>
          <w:tcPr>
            <w:tcW w:w="243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I</w:t>
            </w:r>
          </w:p>
        </w:tc>
        <w:tc>
          <w:tcPr>
            <w:tcW w:w="191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6</w:t>
            </w:r>
          </w:p>
        </w:tc>
        <w:tc>
          <w:tcPr>
            <w:tcW w:w="3359" w:type="dxa"/>
            <w:tcBorders>
              <w:top w:val="nil"/>
              <w:left w:val="nil"/>
              <w:bottom w:val="single" w:sz="4" w:space="0" w:color="auto"/>
              <w:right w:val="single" w:sz="4" w:space="0" w:color="auto"/>
            </w:tcBorders>
            <w:shd w:val="clear" w:color="auto" w:fill="auto"/>
            <w:noWrap/>
            <w:vAlign w:val="bottom"/>
            <w:hideMark/>
          </w:tcPr>
          <w:p w:rsidR="008F3CA6" w:rsidRPr="008F3CA6" w:rsidRDefault="008F3CA6" w:rsidP="008F3CA6">
            <w:pPr>
              <w:jc w:val="center"/>
              <w:rPr>
                <w:rFonts w:ascii="Calibri" w:hAnsi="Calibri" w:cs="Calibri"/>
                <w:color w:val="000000"/>
                <w:sz w:val="22"/>
                <w:szCs w:val="22"/>
              </w:rPr>
            </w:pPr>
            <w:r w:rsidRPr="008F3CA6">
              <w:rPr>
                <w:rFonts w:ascii="Calibri" w:hAnsi="Calibri" w:cs="Calibri"/>
                <w:color w:val="000000"/>
                <w:sz w:val="22"/>
                <w:szCs w:val="22"/>
              </w:rPr>
              <w:t>720</w:t>
            </w:r>
          </w:p>
        </w:tc>
      </w:tr>
    </w:tbl>
    <w:p w:rsidR="008F3CA6" w:rsidRDefault="008F3CA6" w:rsidP="00845709">
      <w:pPr>
        <w:pStyle w:val="a4"/>
      </w:pPr>
    </w:p>
    <w:p w:rsidR="00756CB1" w:rsidRDefault="00756CB1" w:rsidP="00845709">
      <w:pPr>
        <w:pStyle w:val="a4"/>
      </w:pPr>
      <w:r>
        <w:t xml:space="preserve">На рисунке представлен Граф, получившийся в результате алгоритма </w:t>
      </w:r>
      <w:proofErr w:type="spellStart"/>
      <w:r>
        <w:t>Демукрона</w:t>
      </w:r>
      <w:proofErr w:type="spellEnd"/>
      <w:r>
        <w:t>. Разделение на слои совпало с визуальным.</w:t>
      </w:r>
    </w:p>
    <w:p w:rsidR="00756CB1" w:rsidRDefault="00756CB1" w:rsidP="00756CB1">
      <w:pPr>
        <w:pStyle w:val="a4"/>
        <w:keepNext/>
      </w:pPr>
      <w:r>
        <w:rPr>
          <w:noProof/>
          <w:lang w:val="en-US"/>
        </w:rPr>
        <w:drawing>
          <wp:inline distT="0" distB="0" distL="0" distR="0" wp14:anchorId="6B379E80" wp14:editId="4FC87CE0">
            <wp:extent cx="5553075" cy="246391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20" cy="2470942"/>
                    </a:xfrm>
                    <a:prstGeom prst="rect">
                      <a:avLst/>
                    </a:prstGeom>
                    <a:noFill/>
                    <a:ln>
                      <a:noFill/>
                    </a:ln>
                  </pic:spPr>
                </pic:pic>
              </a:graphicData>
            </a:graphic>
          </wp:inline>
        </w:drawing>
      </w:r>
    </w:p>
    <w:p w:rsidR="000C1788" w:rsidRPr="00756CB1" w:rsidRDefault="000C1788" w:rsidP="000C1788">
      <w:pPr>
        <w:pStyle w:val="a"/>
        <w:rPr>
          <w:sz w:val="24"/>
        </w:rPr>
      </w:pPr>
      <w:r w:rsidRPr="00756CB1">
        <w:rPr>
          <w:sz w:val="24"/>
        </w:rPr>
        <w:t>Разбиение на слои</w:t>
      </w:r>
    </w:p>
    <w:p w:rsidR="00294010" w:rsidRDefault="00294010" w:rsidP="00294010">
      <w:pPr>
        <w:pStyle w:val="2"/>
      </w:pPr>
      <w:bookmarkStart w:id="6" w:name="_Toc29941875"/>
      <w:r>
        <w:t xml:space="preserve">Задание </w:t>
      </w:r>
      <w:r w:rsidR="009B248A">
        <w:t>3</w:t>
      </w:r>
      <w:r w:rsidR="0024721F">
        <w:t xml:space="preserve"> – </w:t>
      </w:r>
      <w:r w:rsidR="007E1CC5">
        <w:t>Удал</w:t>
      </w:r>
      <w:r w:rsidR="00756CB1">
        <w:t>ение</w:t>
      </w:r>
      <w:r w:rsidR="007E1CC5">
        <w:t xml:space="preserve"> </w:t>
      </w:r>
      <w:r w:rsidR="00756CB1">
        <w:t>ошибок типа «КОНТУР».</w:t>
      </w:r>
      <w:bookmarkEnd w:id="6"/>
    </w:p>
    <w:p w:rsidR="009B248A" w:rsidRDefault="009B248A" w:rsidP="009B248A">
      <w:pPr>
        <w:spacing w:after="160" w:line="360" w:lineRule="auto"/>
        <w:ind w:firstLine="567"/>
        <w:rPr>
          <w:rFonts w:eastAsia="Calibri"/>
          <w:sz w:val="28"/>
          <w:szCs w:val="28"/>
          <w:lang w:eastAsia="en-US"/>
        </w:rPr>
      </w:pPr>
      <w:r w:rsidRPr="009B248A">
        <w:rPr>
          <w:rFonts w:eastAsia="Calibri"/>
          <w:sz w:val="28"/>
          <w:szCs w:val="28"/>
          <w:lang w:eastAsia="en-US"/>
        </w:rPr>
        <w:t xml:space="preserve">Для диагноза наличия контуров в проекте воспользуемся итерационным алгоритмом. </w:t>
      </w:r>
      <w:r w:rsidR="000C1788">
        <w:rPr>
          <w:rFonts w:eastAsia="Calibri"/>
          <w:sz w:val="28"/>
          <w:szCs w:val="28"/>
          <w:lang w:eastAsia="en-US"/>
        </w:rPr>
        <w:t>Смежность вершин отражена в таблице 3. Результат работы алгоритма представлен в таблице 4. Как следует из таблицы 4, контуры в графе отсутствуют.</w:t>
      </w:r>
    </w:p>
    <w:p w:rsidR="000C1788" w:rsidRDefault="000C1788" w:rsidP="009B248A">
      <w:pPr>
        <w:spacing w:after="160" w:line="360" w:lineRule="auto"/>
        <w:ind w:firstLine="567"/>
        <w:rPr>
          <w:rFonts w:eastAsia="Calibri"/>
          <w:sz w:val="28"/>
          <w:szCs w:val="28"/>
          <w:lang w:eastAsia="en-US"/>
        </w:rPr>
      </w:pPr>
    </w:p>
    <w:p w:rsidR="000C1788" w:rsidRDefault="000C1788" w:rsidP="009B248A">
      <w:pPr>
        <w:spacing w:after="160" w:line="360" w:lineRule="auto"/>
        <w:ind w:firstLine="567"/>
        <w:rPr>
          <w:rFonts w:eastAsia="Calibri"/>
          <w:sz w:val="28"/>
          <w:szCs w:val="28"/>
          <w:lang w:eastAsia="en-US"/>
        </w:rPr>
      </w:pPr>
    </w:p>
    <w:p w:rsidR="000C1788" w:rsidRDefault="000C1788" w:rsidP="009B248A">
      <w:pPr>
        <w:spacing w:after="160" w:line="360" w:lineRule="auto"/>
        <w:ind w:firstLine="567"/>
        <w:rPr>
          <w:rFonts w:eastAsia="Calibri"/>
          <w:sz w:val="28"/>
          <w:szCs w:val="28"/>
          <w:lang w:eastAsia="en-US"/>
        </w:rPr>
      </w:pPr>
    </w:p>
    <w:p w:rsidR="000C1788" w:rsidRPr="00526733" w:rsidRDefault="000C1788" w:rsidP="000C1788">
      <w:pPr>
        <w:pStyle w:val="afa"/>
        <w:rPr>
          <w:sz w:val="24"/>
        </w:rPr>
      </w:pPr>
      <w:r w:rsidRPr="00526733">
        <w:rPr>
          <w:sz w:val="24"/>
        </w:rPr>
        <w:lastRenderedPageBreak/>
        <w:t>Таблица 3 – Смежность вершин.</w:t>
      </w:r>
    </w:p>
    <w:tbl>
      <w:tblPr>
        <w:tblW w:w="1920" w:type="dxa"/>
        <w:jc w:val="center"/>
        <w:tblLook w:val="04A0" w:firstRow="1" w:lastRow="0" w:firstColumn="1" w:lastColumn="0" w:noHBand="0" w:noVBand="1"/>
      </w:tblPr>
      <w:tblGrid>
        <w:gridCol w:w="960"/>
        <w:gridCol w:w="960"/>
      </w:tblGrid>
      <w:tr w:rsidR="000C1788" w:rsidRPr="000C1788" w:rsidTr="000C17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b/>
                <w:bCs/>
                <w:color w:val="000000"/>
                <w:sz w:val="22"/>
                <w:szCs w:val="22"/>
              </w:rPr>
            </w:pPr>
            <w:r w:rsidRPr="000C1788">
              <w:rPr>
                <w:rFonts w:ascii="Calibri" w:hAnsi="Calibri" w:cs="Calibri"/>
                <w:b/>
                <w:bCs/>
                <w:color w:val="000000"/>
                <w:sz w:val="22"/>
                <w:szCs w:val="22"/>
              </w:rPr>
              <w:t>i</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b/>
                <w:bCs/>
                <w:color w:val="000000"/>
                <w:sz w:val="22"/>
                <w:szCs w:val="22"/>
              </w:rPr>
            </w:pPr>
            <w:r w:rsidRPr="000C1788">
              <w:rPr>
                <w:rFonts w:ascii="Calibri" w:hAnsi="Calibri" w:cs="Calibri"/>
                <w:b/>
                <w:bCs/>
                <w:color w:val="000000"/>
                <w:sz w:val="22"/>
                <w:szCs w:val="22"/>
              </w:rPr>
              <w:t>j</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B</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C</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D</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E</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I</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E</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H</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F</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F</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G</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H</w:t>
            </w:r>
          </w:p>
        </w:tc>
      </w:tr>
      <w:tr w:rsidR="000C1788" w:rsidRPr="000C1788" w:rsidTr="000C178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H</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I</w:t>
            </w:r>
          </w:p>
        </w:tc>
      </w:tr>
    </w:tbl>
    <w:p w:rsidR="000C1788" w:rsidRPr="00526733" w:rsidRDefault="000C1788" w:rsidP="000C1788">
      <w:pPr>
        <w:pStyle w:val="afa"/>
        <w:ind w:left="851" w:firstLine="567"/>
        <w:rPr>
          <w:sz w:val="24"/>
        </w:rPr>
      </w:pPr>
      <w:r w:rsidRPr="00526733">
        <w:rPr>
          <w:rFonts w:eastAsia="Calibri"/>
          <w:sz w:val="24"/>
          <w:szCs w:val="28"/>
          <w:lang w:eastAsia="en-US"/>
        </w:rPr>
        <w:br/>
      </w:r>
      <w:r w:rsidRPr="00526733">
        <w:rPr>
          <w:sz w:val="24"/>
        </w:rPr>
        <w:t>Таблица 4 – Итерационный алгоритм поиска циклов.</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0C1788" w:rsidRPr="000C1788" w:rsidTr="000C178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 </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k=0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k=1</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k=2</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k=3</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k=4</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k=5</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k=6</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rPr>
                <w:rFonts w:ascii="Calibri" w:hAnsi="Calibri" w:cs="Calibri"/>
                <w:b/>
                <w:bCs/>
                <w:color w:val="000000"/>
                <w:sz w:val="22"/>
                <w:szCs w:val="22"/>
              </w:rPr>
            </w:pPr>
            <w:r w:rsidRPr="000C1788">
              <w:rPr>
                <w:rFonts w:ascii="Calibri" w:hAnsi="Calibri" w:cs="Calibri"/>
                <w:b/>
                <w:bCs/>
                <w:color w:val="000000"/>
                <w:sz w:val="22"/>
                <w:szCs w:val="22"/>
              </w:rPr>
              <w:t>k=7</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F</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H</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r w:rsidR="000C1788" w:rsidRPr="000C1788" w:rsidTr="000C1788">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right"/>
              <w:rPr>
                <w:rFonts w:ascii="Calibri" w:hAnsi="Calibri" w:cs="Calibri"/>
                <w:b/>
                <w:bCs/>
                <w:color w:val="000000"/>
                <w:sz w:val="22"/>
                <w:szCs w:val="22"/>
              </w:rPr>
            </w:pPr>
            <w:r w:rsidRPr="000C1788">
              <w:rPr>
                <w:rFonts w:ascii="Calibri" w:hAnsi="Calibri" w:cs="Calibri"/>
                <w:b/>
                <w:bCs/>
                <w:color w:val="000000"/>
                <w:sz w:val="22"/>
                <w:szCs w:val="22"/>
              </w:rPr>
              <w:t>I</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right"/>
              <w:rPr>
                <w:rFonts w:ascii="Calibri" w:hAnsi="Calibri" w:cs="Calibri"/>
                <w:color w:val="000000"/>
                <w:sz w:val="22"/>
                <w:szCs w:val="22"/>
              </w:rPr>
            </w:pPr>
            <w:r w:rsidRPr="000C1788">
              <w:rPr>
                <w:rFonts w:ascii="Calibri" w:hAnsi="Calibri" w:cs="Calibri"/>
                <w:color w:val="000000"/>
                <w:sz w:val="22"/>
                <w:szCs w:val="22"/>
              </w:rPr>
              <w:t>0</w:t>
            </w:r>
          </w:p>
        </w:tc>
      </w:tr>
    </w:tbl>
    <w:p w:rsidR="000C1788" w:rsidRPr="009B248A" w:rsidRDefault="000C1788" w:rsidP="009B248A">
      <w:pPr>
        <w:spacing w:after="160" w:line="360" w:lineRule="auto"/>
        <w:ind w:firstLine="567"/>
        <w:rPr>
          <w:rFonts w:eastAsia="Calibri"/>
          <w:sz w:val="28"/>
          <w:szCs w:val="28"/>
          <w:lang w:eastAsia="en-US"/>
        </w:rPr>
      </w:pPr>
    </w:p>
    <w:p w:rsidR="00995567" w:rsidRDefault="00995567" w:rsidP="00995567">
      <w:pPr>
        <w:pStyle w:val="2"/>
      </w:pPr>
      <w:bookmarkStart w:id="7" w:name="_Toc29941876"/>
      <w:r>
        <w:t xml:space="preserve">Задание 4 </w:t>
      </w:r>
      <w:r>
        <w:softHyphen/>
        <w:t xml:space="preserve">– </w:t>
      </w:r>
      <w:r w:rsidR="000C1788">
        <w:t>Определение продолжительностей работ</w:t>
      </w:r>
      <w:bookmarkEnd w:id="7"/>
    </w:p>
    <w:p w:rsidR="000B1861" w:rsidRPr="000C1788" w:rsidRDefault="000C1788" w:rsidP="000B1861">
      <w:pPr>
        <w:pStyle w:val="a4"/>
      </w:pPr>
      <w:r>
        <w:t>Рассчитаем длительность работ. Результат расчета приведен в табл. 5.</w:t>
      </w:r>
    </w:p>
    <w:p w:rsidR="00970D0C" w:rsidRPr="00526733" w:rsidRDefault="00970D0C" w:rsidP="00640C0A">
      <w:pPr>
        <w:pStyle w:val="afa"/>
        <w:rPr>
          <w:sz w:val="24"/>
        </w:rPr>
      </w:pPr>
      <w:r w:rsidRPr="00526733">
        <w:rPr>
          <w:sz w:val="24"/>
        </w:rPr>
        <w:t xml:space="preserve">Таблица </w:t>
      </w:r>
      <w:r w:rsidR="000C1788" w:rsidRPr="00526733">
        <w:rPr>
          <w:sz w:val="24"/>
          <w:lang w:val="en-US"/>
        </w:rPr>
        <w:t>5</w:t>
      </w:r>
      <w:r w:rsidRPr="00526733">
        <w:rPr>
          <w:sz w:val="24"/>
        </w:rPr>
        <w:t xml:space="preserve"> – Длительности работ </w:t>
      </w:r>
    </w:p>
    <w:tbl>
      <w:tblPr>
        <w:tblW w:w="9433" w:type="dxa"/>
        <w:tblLook w:val="04A0" w:firstRow="1" w:lastRow="0" w:firstColumn="1" w:lastColumn="0" w:noHBand="0" w:noVBand="1"/>
      </w:tblPr>
      <w:tblGrid>
        <w:gridCol w:w="1243"/>
        <w:gridCol w:w="1170"/>
        <w:gridCol w:w="1170"/>
        <w:gridCol w:w="1170"/>
        <w:gridCol w:w="1170"/>
        <w:gridCol w:w="1170"/>
        <w:gridCol w:w="1170"/>
        <w:gridCol w:w="1170"/>
      </w:tblGrid>
      <w:tr w:rsidR="000C1788" w:rsidRPr="000C1788" w:rsidTr="000C1788">
        <w:trPr>
          <w:trHeight w:val="436"/>
        </w:trPr>
        <w:tc>
          <w:tcPr>
            <w:tcW w:w="1243"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w:t>
            </w:r>
          </w:p>
        </w:tc>
        <w:tc>
          <w:tcPr>
            <w:tcW w:w="117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1</w:t>
            </w:r>
          </w:p>
        </w:tc>
        <w:tc>
          <w:tcPr>
            <w:tcW w:w="117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2</w:t>
            </w:r>
          </w:p>
        </w:tc>
        <w:tc>
          <w:tcPr>
            <w:tcW w:w="117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3</w:t>
            </w:r>
          </w:p>
        </w:tc>
        <w:tc>
          <w:tcPr>
            <w:tcW w:w="117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4</w:t>
            </w:r>
          </w:p>
        </w:tc>
        <w:tc>
          <w:tcPr>
            <w:tcW w:w="117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5</w:t>
            </w:r>
          </w:p>
        </w:tc>
        <w:tc>
          <w:tcPr>
            <w:tcW w:w="117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6</w:t>
            </w:r>
          </w:p>
        </w:tc>
        <w:tc>
          <w:tcPr>
            <w:tcW w:w="1170" w:type="dxa"/>
            <w:tcBorders>
              <w:top w:val="single" w:sz="4" w:space="0" w:color="auto"/>
              <w:left w:val="nil"/>
              <w:bottom w:val="single" w:sz="4" w:space="0" w:color="auto"/>
              <w:right w:val="single" w:sz="4" w:space="0" w:color="auto"/>
            </w:tcBorders>
            <w:shd w:val="clear" w:color="000000" w:fill="00B0F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7</w:t>
            </w:r>
          </w:p>
        </w:tc>
      </w:tr>
      <w:tr w:rsidR="000C1788" w:rsidRPr="000C1788" w:rsidTr="000C1788">
        <w:trPr>
          <w:trHeight w:val="436"/>
        </w:trPr>
        <w:tc>
          <w:tcPr>
            <w:tcW w:w="1243"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a</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И/10</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В/3</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А/1</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В/3</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Е/6</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И/10</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В/3</w:t>
            </w:r>
          </w:p>
        </w:tc>
      </w:tr>
      <w:tr w:rsidR="000C1788" w:rsidRPr="000C1788" w:rsidTr="000C1788">
        <w:trPr>
          <w:trHeight w:val="436"/>
        </w:trPr>
        <w:tc>
          <w:tcPr>
            <w:tcW w:w="1243"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m</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Л/13</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М/14</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Е/6</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Л/13</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С/19</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О/16</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Е/6</w:t>
            </w:r>
          </w:p>
        </w:tc>
      </w:tr>
      <w:tr w:rsidR="000C1788" w:rsidRPr="000C1788" w:rsidTr="000C1788">
        <w:trPr>
          <w:trHeight w:val="436"/>
        </w:trPr>
        <w:tc>
          <w:tcPr>
            <w:tcW w:w="1243"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b</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О/16</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С/19</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И/10</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Н/15</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Ч/25</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У/21</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М/14</w:t>
            </w:r>
          </w:p>
        </w:tc>
      </w:tr>
      <w:tr w:rsidR="000C1788" w:rsidRPr="000C1788" w:rsidTr="000C1788">
        <w:trPr>
          <w:trHeight w:val="436"/>
        </w:trPr>
        <w:tc>
          <w:tcPr>
            <w:tcW w:w="1243" w:type="dxa"/>
            <w:tcBorders>
              <w:top w:val="nil"/>
              <w:left w:val="single" w:sz="4" w:space="0" w:color="auto"/>
              <w:bottom w:val="single" w:sz="4" w:space="0" w:color="auto"/>
              <w:right w:val="single" w:sz="4" w:space="0" w:color="auto"/>
            </w:tcBorders>
            <w:shd w:val="clear" w:color="000000" w:fill="92D050"/>
            <w:noWrap/>
            <w:vAlign w:val="bottom"/>
            <w:hideMark/>
          </w:tcPr>
          <w:p w:rsidR="000C1788" w:rsidRPr="000C1788" w:rsidRDefault="000C1788" w:rsidP="000C1788">
            <w:pPr>
              <w:jc w:val="center"/>
              <w:rPr>
                <w:rFonts w:ascii="Calibri" w:hAnsi="Calibri" w:cs="Calibri"/>
                <w:color w:val="000000"/>
                <w:sz w:val="22"/>
                <w:szCs w:val="22"/>
              </w:rPr>
            </w:pPr>
            <w:proofErr w:type="gramStart"/>
            <w:r w:rsidRPr="000C1788">
              <w:rPr>
                <w:rFonts w:ascii="Calibri" w:hAnsi="Calibri" w:cs="Calibri"/>
                <w:color w:val="000000"/>
                <w:sz w:val="22"/>
                <w:szCs w:val="22"/>
              </w:rPr>
              <w:t>t(</w:t>
            </w:r>
            <w:proofErr w:type="gramEnd"/>
            <w:r w:rsidRPr="000C1788">
              <w:rPr>
                <w:rFonts w:ascii="Calibri" w:hAnsi="Calibri" w:cs="Calibri"/>
                <w:color w:val="000000"/>
                <w:sz w:val="22"/>
                <w:szCs w:val="22"/>
              </w:rPr>
              <w:t>в днях)</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13</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13</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6</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12</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18</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16</w:t>
            </w:r>
          </w:p>
        </w:tc>
        <w:tc>
          <w:tcPr>
            <w:tcW w:w="1170" w:type="dxa"/>
            <w:tcBorders>
              <w:top w:val="nil"/>
              <w:left w:val="nil"/>
              <w:bottom w:val="single" w:sz="4" w:space="0" w:color="auto"/>
              <w:right w:val="single" w:sz="4" w:space="0" w:color="auto"/>
            </w:tcBorders>
            <w:shd w:val="clear" w:color="auto" w:fill="auto"/>
            <w:noWrap/>
            <w:vAlign w:val="bottom"/>
            <w:hideMark/>
          </w:tcPr>
          <w:p w:rsidR="000C1788" w:rsidRPr="000C1788" w:rsidRDefault="000C1788" w:rsidP="000C1788">
            <w:pPr>
              <w:jc w:val="center"/>
              <w:rPr>
                <w:rFonts w:ascii="Calibri" w:hAnsi="Calibri" w:cs="Calibri"/>
                <w:color w:val="000000"/>
                <w:sz w:val="22"/>
                <w:szCs w:val="22"/>
              </w:rPr>
            </w:pPr>
            <w:r w:rsidRPr="000C1788">
              <w:rPr>
                <w:rFonts w:ascii="Calibri" w:hAnsi="Calibri" w:cs="Calibri"/>
                <w:color w:val="000000"/>
                <w:sz w:val="22"/>
                <w:szCs w:val="22"/>
              </w:rPr>
              <w:t>7</w:t>
            </w:r>
          </w:p>
        </w:tc>
      </w:tr>
    </w:tbl>
    <w:p w:rsidR="000C1788" w:rsidRPr="0086659A" w:rsidRDefault="000C1788" w:rsidP="00640C0A">
      <w:pPr>
        <w:pStyle w:val="afa"/>
      </w:pPr>
    </w:p>
    <w:p w:rsidR="00612648" w:rsidRDefault="00612648" w:rsidP="000B1861">
      <w:pPr>
        <w:pStyle w:val="a4"/>
      </w:pPr>
    </w:p>
    <w:p w:rsidR="00D90163" w:rsidRDefault="00ED207F" w:rsidP="000B1861">
      <w:pPr>
        <w:pStyle w:val="a4"/>
      </w:pPr>
      <w:r>
        <w:t xml:space="preserve">Обозначим продолжительности работ на графе и выделим критический путь (рис. </w:t>
      </w:r>
      <w:r w:rsidR="00C622CA">
        <w:t>9</w:t>
      </w:r>
      <w:r>
        <w:t>).</w:t>
      </w:r>
    </w:p>
    <w:p w:rsidR="00ED207F" w:rsidRDefault="000C1788" w:rsidP="00ED207F">
      <w:pPr>
        <w:pStyle w:val="ad"/>
      </w:pPr>
      <w:r>
        <w:rPr>
          <w:lang w:val="en-US"/>
        </w:rPr>
        <w:lastRenderedPageBreak/>
        <w:drawing>
          <wp:inline distT="0" distB="0" distL="0" distR="0" wp14:anchorId="7E53FF8A" wp14:editId="777F5B5F">
            <wp:extent cx="5829300" cy="2658269"/>
            <wp:effectExtent l="0" t="0" r="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5809" cy="2665797"/>
                    </a:xfrm>
                    <a:prstGeom prst="rect">
                      <a:avLst/>
                    </a:prstGeom>
                    <a:noFill/>
                    <a:ln>
                      <a:noFill/>
                    </a:ln>
                  </pic:spPr>
                </pic:pic>
              </a:graphicData>
            </a:graphic>
          </wp:inline>
        </w:drawing>
      </w:r>
    </w:p>
    <w:p w:rsidR="00ED207F" w:rsidRDefault="000C1788" w:rsidP="00ED207F">
      <w:pPr>
        <w:pStyle w:val="a"/>
        <w:rPr>
          <w:sz w:val="24"/>
        </w:rPr>
      </w:pPr>
      <w:r>
        <w:rPr>
          <w:sz w:val="24"/>
        </w:rPr>
        <w:t>Определение критического пути</w:t>
      </w:r>
    </w:p>
    <w:p w:rsidR="000C1788" w:rsidRDefault="000C1788" w:rsidP="000C1788">
      <w:pPr>
        <w:pStyle w:val="a4"/>
        <w:rPr>
          <w:lang w:val="en-US"/>
        </w:rPr>
      </w:pPr>
      <w:r>
        <w:t>Было найдено 2 критических пути</w:t>
      </w:r>
      <w:r>
        <w:rPr>
          <w:lang w:val="en-US"/>
        </w:rPr>
        <w:t>:</w:t>
      </w:r>
    </w:p>
    <w:p w:rsidR="000C1788" w:rsidRPr="000C1788" w:rsidRDefault="000C1788" w:rsidP="000C1788">
      <w:pPr>
        <w:pStyle w:val="a4"/>
        <w:rPr>
          <w:lang w:val="en-US"/>
        </w:rPr>
      </w:pPr>
      <w:r w:rsidRPr="000C1788">
        <w:rPr>
          <w:lang w:val="en-US"/>
        </w:rPr>
        <w:t>A -&gt; B -&gt; E -&gt; F -&gt; G -&gt; H -&gt; I</w:t>
      </w:r>
    </w:p>
    <w:p w:rsidR="000C1788" w:rsidRPr="000C1788" w:rsidRDefault="000C1788" w:rsidP="000C1788">
      <w:pPr>
        <w:pStyle w:val="a4"/>
        <w:rPr>
          <w:lang w:val="en-US"/>
        </w:rPr>
      </w:pPr>
      <w:r w:rsidRPr="000C1788">
        <w:rPr>
          <w:lang w:val="en-US"/>
        </w:rPr>
        <w:t>A -&gt; C -&gt; E -&gt; F -&gt; G -&gt; H -&gt; I</w:t>
      </w:r>
    </w:p>
    <w:p w:rsidR="000C1788" w:rsidRPr="000C1788" w:rsidRDefault="000C1788" w:rsidP="000C1788">
      <w:pPr>
        <w:pStyle w:val="a4"/>
      </w:pPr>
      <w:r w:rsidRPr="000C1788">
        <w:t>Длина совпадает и равна: 13 + 6 + 16 + 7 = 42</w:t>
      </w:r>
    </w:p>
    <w:p w:rsidR="0086659A" w:rsidRDefault="0086659A" w:rsidP="0086659A">
      <w:pPr>
        <w:pStyle w:val="2"/>
      </w:pPr>
      <w:bookmarkStart w:id="8" w:name="_Toc29941877"/>
      <w:r>
        <w:t xml:space="preserve">Задание 5 – Расчёт </w:t>
      </w:r>
      <w:r w:rsidR="00753D41">
        <w:t>временных параметров событий</w:t>
      </w:r>
      <w:bookmarkEnd w:id="8"/>
    </w:p>
    <w:p w:rsidR="00BF7AC5" w:rsidRDefault="00BF7AC5" w:rsidP="00BF7AC5">
      <w:pPr>
        <w:pStyle w:val="a4"/>
      </w:pPr>
      <w:r>
        <w:t>Произведем расчет раннего, позднего срока свершения событий, а также расчет резерва времени событий.</w:t>
      </w:r>
    </w:p>
    <w:p w:rsidR="00BF7AC5" w:rsidRPr="00526733" w:rsidRDefault="00BF7AC5" w:rsidP="00BF7AC5">
      <w:pPr>
        <w:pStyle w:val="afa"/>
        <w:rPr>
          <w:sz w:val="24"/>
        </w:rPr>
      </w:pPr>
      <w:r w:rsidRPr="00526733">
        <w:rPr>
          <w:sz w:val="24"/>
        </w:rPr>
        <w:t xml:space="preserve">Таблица 5 – </w:t>
      </w:r>
      <w:r w:rsidR="00CD2533" w:rsidRPr="00526733">
        <w:rPr>
          <w:sz w:val="24"/>
        </w:rPr>
        <w:t>Сроки свершения и резервы</w:t>
      </w:r>
      <w:r w:rsidR="003B247D" w:rsidRPr="00526733">
        <w:rPr>
          <w:sz w:val="24"/>
        </w:rPr>
        <w:t>.</w:t>
      </w:r>
      <w:r w:rsidRPr="00526733">
        <w:rPr>
          <w:sz w:val="24"/>
        </w:rPr>
        <w:t xml:space="preserve"> </w:t>
      </w:r>
    </w:p>
    <w:tbl>
      <w:tblPr>
        <w:tblW w:w="9652" w:type="dxa"/>
        <w:tblLook w:val="04A0" w:firstRow="1" w:lastRow="0" w:firstColumn="1" w:lastColumn="0" w:noHBand="0" w:noVBand="1"/>
      </w:tblPr>
      <w:tblGrid>
        <w:gridCol w:w="979"/>
        <w:gridCol w:w="611"/>
        <w:gridCol w:w="695"/>
        <w:gridCol w:w="695"/>
        <w:gridCol w:w="695"/>
        <w:gridCol w:w="695"/>
        <w:gridCol w:w="695"/>
        <w:gridCol w:w="695"/>
        <w:gridCol w:w="695"/>
        <w:gridCol w:w="695"/>
        <w:gridCol w:w="924"/>
        <w:gridCol w:w="789"/>
        <w:gridCol w:w="789"/>
      </w:tblGrid>
      <w:tr w:rsidR="00BF7AC5" w:rsidRPr="009B31DD" w:rsidTr="00BF7AC5">
        <w:trPr>
          <w:trHeight w:val="355"/>
        </w:trPr>
        <w:tc>
          <w:tcPr>
            <w:tcW w:w="979"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 </w:t>
            </w:r>
          </w:p>
        </w:tc>
        <w:tc>
          <w:tcPr>
            <w:tcW w:w="611"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A</w:t>
            </w:r>
          </w:p>
        </w:tc>
        <w:tc>
          <w:tcPr>
            <w:tcW w:w="695"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B</w:t>
            </w:r>
          </w:p>
        </w:tc>
        <w:tc>
          <w:tcPr>
            <w:tcW w:w="695"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C</w:t>
            </w:r>
          </w:p>
        </w:tc>
        <w:tc>
          <w:tcPr>
            <w:tcW w:w="695"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D</w:t>
            </w:r>
          </w:p>
        </w:tc>
        <w:tc>
          <w:tcPr>
            <w:tcW w:w="695"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E</w:t>
            </w:r>
          </w:p>
        </w:tc>
        <w:tc>
          <w:tcPr>
            <w:tcW w:w="695"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F</w:t>
            </w:r>
          </w:p>
        </w:tc>
        <w:tc>
          <w:tcPr>
            <w:tcW w:w="695"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G</w:t>
            </w:r>
          </w:p>
        </w:tc>
        <w:tc>
          <w:tcPr>
            <w:tcW w:w="695"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H</w:t>
            </w:r>
          </w:p>
        </w:tc>
        <w:tc>
          <w:tcPr>
            <w:tcW w:w="695" w:type="dxa"/>
            <w:tcBorders>
              <w:top w:val="single" w:sz="4" w:space="0" w:color="auto"/>
              <w:left w:val="nil"/>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I</w:t>
            </w:r>
          </w:p>
        </w:tc>
        <w:tc>
          <w:tcPr>
            <w:tcW w:w="924" w:type="dxa"/>
            <w:tcBorders>
              <w:top w:val="single" w:sz="4" w:space="0" w:color="auto"/>
              <w:left w:val="nil"/>
              <w:bottom w:val="single" w:sz="4" w:space="0" w:color="auto"/>
              <w:right w:val="single" w:sz="4" w:space="0" w:color="auto"/>
            </w:tcBorders>
            <w:shd w:val="clear" w:color="000000" w:fill="BF8F00"/>
            <w:noWrap/>
            <w:vAlign w:val="center"/>
            <w:hideMark/>
          </w:tcPr>
          <w:p w:rsidR="00425AF1" w:rsidRPr="009B31DD" w:rsidRDefault="00425AF1" w:rsidP="00425AF1">
            <w:pPr>
              <w:jc w:val="center"/>
              <w:rPr>
                <w:rFonts w:ascii="Calibri" w:hAnsi="Calibri" w:cs="Calibri"/>
                <w:color w:val="000000"/>
              </w:rPr>
            </w:pPr>
            <w:proofErr w:type="spellStart"/>
            <w:r w:rsidRPr="009B31DD">
              <w:rPr>
                <w:rFonts w:ascii="Calibri" w:hAnsi="Calibri" w:cs="Calibri"/>
                <w:color w:val="000000"/>
              </w:rPr>
              <w:t>tp</w:t>
            </w:r>
            <w:proofErr w:type="spellEnd"/>
            <w:r w:rsidRPr="009B31DD">
              <w:rPr>
                <w:rFonts w:ascii="Calibri" w:hAnsi="Calibri" w:cs="Calibri"/>
                <w:color w:val="000000"/>
              </w:rPr>
              <w:t xml:space="preserve"> 0</w:t>
            </w:r>
          </w:p>
        </w:tc>
        <w:tc>
          <w:tcPr>
            <w:tcW w:w="789" w:type="dxa"/>
            <w:tcBorders>
              <w:top w:val="single" w:sz="4" w:space="0" w:color="auto"/>
              <w:left w:val="nil"/>
              <w:bottom w:val="single" w:sz="4" w:space="0" w:color="auto"/>
              <w:right w:val="single" w:sz="4" w:space="0" w:color="auto"/>
            </w:tcBorders>
            <w:shd w:val="clear" w:color="000000" w:fill="BF8F00"/>
            <w:noWrap/>
            <w:vAlign w:val="center"/>
            <w:hideMark/>
          </w:tcPr>
          <w:p w:rsidR="00425AF1" w:rsidRPr="009B31DD" w:rsidRDefault="00425AF1" w:rsidP="00425AF1">
            <w:pPr>
              <w:jc w:val="center"/>
              <w:rPr>
                <w:rFonts w:ascii="Calibri" w:hAnsi="Calibri" w:cs="Calibri"/>
                <w:color w:val="000000"/>
              </w:rPr>
            </w:pPr>
            <w:proofErr w:type="spellStart"/>
            <w:r w:rsidRPr="009B31DD">
              <w:rPr>
                <w:rFonts w:ascii="Calibri" w:hAnsi="Calibri" w:cs="Calibri"/>
                <w:color w:val="000000"/>
              </w:rPr>
              <w:t>tp</w:t>
            </w:r>
            <w:proofErr w:type="spellEnd"/>
            <w:r w:rsidRPr="009B31DD">
              <w:rPr>
                <w:rFonts w:ascii="Calibri" w:hAnsi="Calibri" w:cs="Calibri"/>
                <w:color w:val="000000"/>
              </w:rPr>
              <w:t xml:space="preserve"> 1</w:t>
            </w:r>
          </w:p>
        </w:tc>
        <w:tc>
          <w:tcPr>
            <w:tcW w:w="789" w:type="dxa"/>
            <w:tcBorders>
              <w:top w:val="single" w:sz="4" w:space="0" w:color="auto"/>
              <w:left w:val="nil"/>
              <w:bottom w:val="single" w:sz="4" w:space="0" w:color="auto"/>
              <w:right w:val="single" w:sz="4" w:space="0" w:color="auto"/>
            </w:tcBorders>
            <w:shd w:val="clear" w:color="000000" w:fill="BF8F00"/>
            <w:noWrap/>
            <w:vAlign w:val="center"/>
            <w:hideMark/>
          </w:tcPr>
          <w:p w:rsidR="00425AF1" w:rsidRPr="009B31DD" w:rsidRDefault="00425AF1" w:rsidP="00425AF1">
            <w:pPr>
              <w:jc w:val="center"/>
              <w:rPr>
                <w:rFonts w:ascii="Calibri" w:hAnsi="Calibri" w:cs="Calibri"/>
                <w:color w:val="000000"/>
              </w:rPr>
            </w:pPr>
            <w:proofErr w:type="spellStart"/>
            <w:r w:rsidRPr="009B31DD">
              <w:rPr>
                <w:rFonts w:ascii="Calibri" w:hAnsi="Calibri" w:cs="Calibri"/>
                <w:color w:val="000000"/>
              </w:rPr>
              <w:t>tp</w:t>
            </w:r>
            <w:proofErr w:type="spellEnd"/>
            <w:r w:rsidRPr="009B31DD">
              <w:rPr>
                <w:rFonts w:ascii="Calibri" w:hAnsi="Calibri" w:cs="Calibri"/>
                <w:color w:val="000000"/>
              </w:rPr>
              <w:t xml:space="preserve"> 2</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A</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12</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B</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18</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C</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D</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12</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12</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E</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6</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F</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16</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19</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19</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G</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H</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7</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00B0F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I</w:t>
            </w:r>
          </w:p>
        </w:tc>
        <w:tc>
          <w:tcPr>
            <w:tcW w:w="611"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695" w:type="dxa"/>
            <w:tcBorders>
              <w:top w:val="nil"/>
              <w:left w:val="nil"/>
              <w:bottom w:val="single" w:sz="4" w:space="0" w:color="auto"/>
              <w:right w:val="single" w:sz="4" w:space="0" w:color="auto"/>
            </w:tcBorders>
            <w:shd w:val="clear" w:color="000000" w:fill="FFFF0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 </w:t>
            </w:r>
          </w:p>
        </w:tc>
        <w:tc>
          <w:tcPr>
            <w:tcW w:w="924"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789"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BF8F00"/>
            <w:noWrap/>
            <w:vAlign w:val="center"/>
            <w:hideMark/>
          </w:tcPr>
          <w:p w:rsidR="00425AF1" w:rsidRPr="009B31DD" w:rsidRDefault="00425AF1" w:rsidP="00425AF1">
            <w:pPr>
              <w:jc w:val="center"/>
              <w:rPr>
                <w:rFonts w:ascii="Calibri" w:hAnsi="Calibri" w:cs="Calibri"/>
                <w:color w:val="000000"/>
              </w:rPr>
            </w:pPr>
            <w:proofErr w:type="spellStart"/>
            <w:r w:rsidRPr="009B31DD">
              <w:rPr>
                <w:rFonts w:ascii="Calibri" w:hAnsi="Calibri" w:cs="Calibri"/>
                <w:color w:val="000000"/>
              </w:rPr>
              <w:t>tn</w:t>
            </w:r>
            <w:proofErr w:type="spellEnd"/>
            <w:r w:rsidRPr="009B31DD">
              <w:rPr>
                <w:rFonts w:ascii="Calibri" w:hAnsi="Calibri" w:cs="Calibri"/>
                <w:color w:val="000000"/>
              </w:rPr>
              <w:t xml:space="preserve"> 0</w:t>
            </w:r>
          </w:p>
        </w:tc>
        <w:tc>
          <w:tcPr>
            <w:tcW w:w="611"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924" w:type="dxa"/>
            <w:tcBorders>
              <w:top w:val="nil"/>
              <w:left w:val="nil"/>
              <w:bottom w:val="nil"/>
              <w:right w:val="nil"/>
            </w:tcBorders>
            <w:shd w:val="clear" w:color="auto" w:fill="auto"/>
            <w:noWrap/>
            <w:vAlign w:val="center"/>
            <w:hideMark/>
          </w:tcPr>
          <w:p w:rsidR="00425AF1" w:rsidRPr="009B31DD" w:rsidRDefault="00425AF1" w:rsidP="00425AF1">
            <w:pPr>
              <w:jc w:val="center"/>
              <w:rPr>
                <w:rFonts w:ascii="Calibri" w:hAnsi="Calibri" w:cs="Calibri"/>
                <w:color w:val="000000"/>
              </w:rPr>
            </w:pPr>
          </w:p>
        </w:tc>
        <w:tc>
          <w:tcPr>
            <w:tcW w:w="789" w:type="dxa"/>
            <w:tcBorders>
              <w:top w:val="nil"/>
              <w:left w:val="nil"/>
              <w:bottom w:val="nil"/>
              <w:right w:val="nil"/>
            </w:tcBorders>
            <w:shd w:val="clear" w:color="auto" w:fill="auto"/>
            <w:noWrap/>
            <w:vAlign w:val="center"/>
            <w:hideMark/>
          </w:tcPr>
          <w:p w:rsidR="00425AF1" w:rsidRPr="009B31DD" w:rsidRDefault="00425AF1" w:rsidP="00425AF1">
            <w:pPr>
              <w:jc w:val="center"/>
            </w:pPr>
          </w:p>
        </w:tc>
        <w:tc>
          <w:tcPr>
            <w:tcW w:w="789" w:type="dxa"/>
            <w:tcBorders>
              <w:top w:val="nil"/>
              <w:left w:val="nil"/>
              <w:bottom w:val="nil"/>
              <w:right w:val="nil"/>
            </w:tcBorders>
            <w:shd w:val="clear" w:color="auto" w:fill="auto"/>
            <w:noWrap/>
            <w:vAlign w:val="center"/>
            <w:hideMark/>
          </w:tcPr>
          <w:p w:rsidR="00425AF1" w:rsidRPr="009B31DD" w:rsidRDefault="00425AF1" w:rsidP="00425AF1">
            <w:pPr>
              <w:jc w:val="center"/>
            </w:pP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BF8F00"/>
            <w:noWrap/>
            <w:vAlign w:val="center"/>
            <w:hideMark/>
          </w:tcPr>
          <w:p w:rsidR="00425AF1" w:rsidRPr="009B31DD" w:rsidRDefault="00425AF1" w:rsidP="00425AF1">
            <w:pPr>
              <w:jc w:val="center"/>
              <w:rPr>
                <w:rFonts w:ascii="Calibri" w:hAnsi="Calibri" w:cs="Calibri"/>
                <w:color w:val="000000"/>
              </w:rPr>
            </w:pPr>
            <w:proofErr w:type="spellStart"/>
            <w:r w:rsidRPr="009B31DD">
              <w:rPr>
                <w:rFonts w:ascii="Calibri" w:hAnsi="Calibri" w:cs="Calibri"/>
                <w:color w:val="000000"/>
              </w:rPr>
              <w:t>tn</w:t>
            </w:r>
            <w:proofErr w:type="spellEnd"/>
            <w:r w:rsidRPr="009B31DD">
              <w:rPr>
                <w:rFonts w:ascii="Calibri" w:hAnsi="Calibri" w:cs="Calibri"/>
                <w:color w:val="000000"/>
              </w:rPr>
              <w:t xml:space="preserve"> 1</w:t>
            </w:r>
          </w:p>
        </w:tc>
        <w:tc>
          <w:tcPr>
            <w:tcW w:w="611"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19</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924" w:type="dxa"/>
            <w:tcBorders>
              <w:top w:val="nil"/>
              <w:left w:val="nil"/>
              <w:bottom w:val="nil"/>
              <w:right w:val="nil"/>
            </w:tcBorders>
            <w:shd w:val="clear" w:color="auto" w:fill="auto"/>
            <w:noWrap/>
            <w:vAlign w:val="center"/>
            <w:hideMark/>
          </w:tcPr>
          <w:p w:rsidR="00425AF1" w:rsidRPr="009B31DD" w:rsidRDefault="00425AF1" w:rsidP="00425AF1">
            <w:pPr>
              <w:jc w:val="center"/>
              <w:rPr>
                <w:rFonts w:ascii="Calibri" w:hAnsi="Calibri" w:cs="Calibri"/>
                <w:color w:val="000000"/>
              </w:rPr>
            </w:pPr>
          </w:p>
        </w:tc>
        <w:tc>
          <w:tcPr>
            <w:tcW w:w="789" w:type="dxa"/>
            <w:tcBorders>
              <w:top w:val="nil"/>
              <w:left w:val="nil"/>
              <w:bottom w:val="nil"/>
              <w:right w:val="nil"/>
            </w:tcBorders>
            <w:shd w:val="clear" w:color="auto" w:fill="auto"/>
            <w:noWrap/>
            <w:vAlign w:val="center"/>
            <w:hideMark/>
          </w:tcPr>
          <w:p w:rsidR="00425AF1" w:rsidRPr="009B31DD" w:rsidRDefault="00425AF1" w:rsidP="00425AF1">
            <w:pPr>
              <w:jc w:val="center"/>
            </w:pPr>
          </w:p>
        </w:tc>
        <w:tc>
          <w:tcPr>
            <w:tcW w:w="789" w:type="dxa"/>
            <w:tcBorders>
              <w:top w:val="nil"/>
              <w:left w:val="nil"/>
              <w:bottom w:val="nil"/>
              <w:right w:val="nil"/>
            </w:tcBorders>
            <w:shd w:val="clear" w:color="auto" w:fill="auto"/>
            <w:noWrap/>
            <w:vAlign w:val="center"/>
            <w:hideMark/>
          </w:tcPr>
          <w:p w:rsidR="00425AF1" w:rsidRPr="009B31DD" w:rsidRDefault="00425AF1" w:rsidP="00425AF1">
            <w:pPr>
              <w:jc w:val="center"/>
            </w:pPr>
          </w:p>
        </w:tc>
      </w:tr>
      <w:tr w:rsidR="00BF7AC5" w:rsidRPr="009B31DD" w:rsidTr="00BF7AC5">
        <w:trPr>
          <w:trHeight w:val="355"/>
        </w:trPr>
        <w:tc>
          <w:tcPr>
            <w:tcW w:w="979" w:type="dxa"/>
            <w:tcBorders>
              <w:top w:val="nil"/>
              <w:left w:val="single" w:sz="4" w:space="0" w:color="auto"/>
              <w:bottom w:val="single" w:sz="4" w:space="0" w:color="auto"/>
              <w:right w:val="single" w:sz="4" w:space="0" w:color="auto"/>
            </w:tcBorders>
            <w:shd w:val="clear" w:color="000000" w:fill="BF8F00"/>
            <w:noWrap/>
            <w:vAlign w:val="center"/>
            <w:hideMark/>
          </w:tcPr>
          <w:p w:rsidR="00425AF1" w:rsidRPr="009B31DD" w:rsidRDefault="00425AF1" w:rsidP="00425AF1">
            <w:pPr>
              <w:jc w:val="center"/>
              <w:rPr>
                <w:rFonts w:ascii="Calibri" w:hAnsi="Calibri" w:cs="Calibri"/>
                <w:color w:val="000000"/>
              </w:rPr>
            </w:pPr>
            <w:proofErr w:type="spellStart"/>
            <w:r w:rsidRPr="009B31DD">
              <w:rPr>
                <w:rFonts w:ascii="Calibri" w:hAnsi="Calibri" w:cs="Calibri"/>
                <w:color w:val="000000"/>
              </w:rPr>
              <w:t>tn</w:t>
            </w:r>
            <w:proofErr w:type="spellEnd"/>
            <w:r w:rsidRPr="009B31DD">
              <w:rPr>
                <w:rFonts w:ascii="Calibri" w:hAnsi="Calibri" w:cs="Calibri"/>
                <w:color w:val="000000"/>
              </w:rPr>
              <w:t xml:space="preserve"> 2</w:t>
            </w:r>
          </w:p>
        </w:tc>
        <w:tc>
          <w:tcPr>
            <w:tcW w:w="611"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0</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13</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19</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35</w:t>
            </w:r>
          </w:p>
        </w:tc>
        <w:tc>
          <w:tcPr>
            <w:tcW w:w="695" w:type="dxa"/>
            <w:tcBorders>
              <w:top w:val="nil"/>
              <w:left w:val="nil"/>
              <w:bottom w:val="single" w:sz="4" w:space="0" w:color="auto"/>
              <w:right w:val="single" w:sz="4" w:space="0" w:color="auto"/>
            </w:tcBorders>
            <w:shd w:val="clear" w:color="000000" w:fill="92D050"/>
            <w:noWrap/>
            <w:vAlign w:val="center"/>
            <w:hideMark/>
          </w:tcPr>
          <w:p w:rsidR="00425AF1" w:rsidRPr="009B31DD" w:rsidRDefault="00425AF1" w:rsidP="00425AF1">
            <w:pPr>
              <w:jc w:val="center"/>
              <w:rPr>
                <w:rFonts w:ascii="Calibri" w:hAnsi="Calibri" w:cs="Calibri"/>
                <w:color w:val="000000"/>
              </w:rPr>
            </w:pPr>
            <w:r w:rsidRPr="009B31DD">
              <w:rPr>
                <w:rFonts w:ascii="Calibri" w:hAnsi="Calibri" w:cs="Calibri"/>
                <w:color w:val="000000"/>
              </w:rPr>
              <w:t>42</w:t>
            </w:r>
          </w:p>
        </w:tc>
        <w:tc>
          <w:tcPr>
            <w:tcW w:w="924" w:type="dxa"/>
            <w:tcBorders>
              <w:top w:val="nil"/>
              <w:left w:val="nil"/>
              <w:bottom w:val="nil"/>
              <w:right w:val="nil"/>
            </w:tcBorders>
            <w:shd w:val="clear" w:color="auto" w:fill="auto"/>
            <w:noWrap/>
            <w:vAlign w:val="center"/>
            <w:hideMark/>
          </w:tcPr>
          <w:p w:rsidR="00425AF1" w:rsidRPr="009B31DD" w:rsidRDefault="00425AF1" w:rsidP="00425AF1">
            <w:pPr>
              <w:jc w:val="center"/>
              <w:rPr>
                <w:rFonts w:ascii="Calibri" w:hAnsi="Calibri" w:cs="Calibri"/>
                <w:color w:val="000000"/>
              </w:rPr>
            </w:pPr>
          </w:p>
        </w:tc>
        <w:tc>
          <w:tcPr>
            <w:tcW w:w="789" w:type="dxa"/>
            <w:tcBorders>
              <w:top w:val="nil"/>
              <w:left w:val="nil"/>
              <w:bottom w:val="nil"/>
              <w:right w:val="nil"/>
            </w:tcBorders>
            <w:shd w:val="clear" w:color="auto" w:fill="auto"/>
            <w:noWrap/>
            <w:vAlign w:val="center"/>
            <w:hideMark/>
          </w:tcPr>
          <w:p w:rsidR="00425AF1" w:rsidRPr="009B31DD" w:rsidRDefault="00425AF1" w:rsidP="00425AF1">
            <w:pPr>
              <w:jc w:val="center"/>
            </w:pPr>
          </w:p>
        </w:tc>
        <w:tc>
          <w:tcPr>
            <w:tcW w:w="789" w:type="dxa"/>
            <w:tcBorders>
              <w:top w:val="nil"/>
              <w:left w:val="nil"/>
              <w:bottom w:val="nil"/>
              <w:right w:val="nil"/>
            </w:tcBorders>
            <w:shd w:val="clear" w:color="auto" w:fill="auto"/>
            <w:noWrap/>
            <w:vAlign w:val="center"/>
            <w:hideMark/>
          </w:tcPr>
          <w:p w:rsidR="00425AF1" w:rsidRPr="009B31DD" w:rsidRDefault="00425AF1" w:rsidP="00425AF1">
            <w:pPr>
              <w:jc w:val="center"/>
            </w:pPr>
          </w:p>
        </w:tc>
      </w:tr>
      <w:tr w:rsidR="00BF7AC5" w:rsidRPr="009B31DD" w:rsidTr="00BF7AC5">
        <w:trPr>
          <w:trHeight w:val="355"/>
        </w:trPr>
        <w:tc>
          <w:tcPr>
            <w:tcW w:w="979" w:type="dxa"/>
            <w:tcBorders>
              <w:top w:val="nil"/>
              <w:left w:val="nil"/>
              <w:bottom w:val="nil"/>
              <w:right w:val="nil"/>
            </w:tcBorders>
            <w:shd w:val="clear" w:color="000000" w:fill="7030A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P(i)</w:t>
            </w:r>
          </w:p>
        </w:tc>
        <w:tc>
          <w:tcPr>
            <w:tcW w:w="611"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0</w:t>
            </w:r>
          </w:p>
        </w:tc>
        <w:tc>
          <w:tcPr>
            <w:tcW w:w="695"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0</w:t>
            </w:r>
          </w:p>
        </w:tc>
        <w:tc>
          <w:tcPr>
            <w:tcW w:w="695"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0</w:t>
            </w:r>
          </w:p>
        </w:tc>
        <w:tc>
          <w:tcPr>
            <w:tcW w:w="695"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23</w:t>
            </w:r>
          </w:p>
        </w:tc>
        <w:tc>
          <w:tcPr>
            <w:tcW w:w="695"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0</w:t>
            </w:r>
          </w:p>
        </w:tc>
        <w:tc>
          <w:tcPr>
            <w:tcW w:w="695"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0</w:t>
            </w:r>
          </w:p>
        </w:tc>
        <w:tc>
          <w:tcPr>
            <w:tcW w:w="695"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0</w:t>
            </w:r>
          </w:p>
        </w:tc>
        <w:tc>
          <w:tcPr>
            <w:tcW w:w="695"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0</w:t>
            </w:r>
          </w:p>
        </w:tc>
        <w:tc>
          <w:tcPr>
            <w:tcW w:w="695" w:type="dxa"/>
            <w:tcBorders>
              <w:top w:val="nil"/>
              <w:left w:val="nil"/>
              <w:bottom w:val="nil"/>
              <w:right w:val="nil"/>
            </w:tcBorders>
            <w:shd w:val="clear" w:color="000000" w:fill="0070C0"/>
            <w:noWrap/>
            <w:vAlign w:val="center"/>
            <w:hideMark/>
          </w:tcPr>
          <w:p w:rsidR="00425AF1" w:rsidRPr="009B31DD" w:rsidRDefault="00425AF1" w:rsidP="00425AF1">
            <w:pPr>
              <w:jc w:val="center"/>
              <w:rPr>
                <w:rFonts w:ascii="Calibri" w:hAnsi="Calibri" w:cs="Calibri"/>
                <w:color w:val="FFFFFF"/>
              </w:rPr>
            </w:pPr>
            <w:r w:rsidRPr="009B31DD">
              <w:rPr>
                <w:rFonts w:ascii="Calibri" w:hAnsi="Calibri" w:cs="Calibri"/>
                <w:color w:val="FFFFFF"/>
              </w:rPr>
              <w:t>0</w:t>
            </w:r>
          </w:p>
        </w:tc>
        <w:tc>
          <w:tcPr>
            <w:tcW w:w="924" w:type="dxa"/>
            <w:tcBorders>
              <w:top w:val="nil"/>
              <w:left w:val="nil"/>
              <w:bottom w:val="nil"/>
              <w:right w:val="nil"/>
            </w:tcBorders>
            <w:shd w:val="clear" w:color="auto" w:fill="auto"/>
            <w:noWrap/>
            <w:vAlign w:val="center"/>
            <w:hideMark/>
          </w:tcPr>
          <w:p w:rsidR="00425AF1" w:rsidRPr="009B31DD" w:rsidRDefault="00425AF1" w:rsidP="00425AF1">
            <w:pPr>
              <w:jc w:val="center"/>
              <w:rPr>
                <w:rFonts w:ascii="Calibri" w:hAnsi="Calibri" w:cs="Calibri"/>
                <w:color w:val="FFFFFF"/>
              </w:rPr>
            </w:pPr>
          </w:p>
        </w:tc>
        <w:tc>
          <w:tcPr>
            <w:tcW w:w="789" w:type="dxa"/>
            <w:tcBorders>
              <w:top w:val="nil"/>
              <w:left w:val="nil"/>
              <w:bottom w:val="nil"/>
              <w:right w:val="nil"/>
            </w:tcBorders>
            <w:shd w:val="clear" w:color="auto" w:fill="auto"/>
            <w:noWrap/>
            <w:vAlign w:val="center"/>
            <w:hideMark/>
          </w:tcPr>
          <w:p w:rsidR="00425AF1" w:rsidRPr="009B31DD" w:rsidRDefault="00425AF1" w:rsidP="00425AF1">
            <w:pPr>
              <w:jc w:val="center"/>
            </w:pPr>
          </w:p>
        </w:tc>
        <w:tc>
          <w:tcPr>
            <w:tcW w:w="789" w:type="dxa"/>
            <w:tcBorders>
              <w:top w:val="nil"/>
              <w:left w:val="nil"/>
              <w:bottom w:val="nil"/>
              <w:right w:val="nil"/>
            </w:tcBorders>
            <w:shd w:val="clear" w:color="auto" w:fill="auto"/>
            <w:noWrap/>
            <w:vAlign w:val="center"/>
            <w:hideMark/>
          </w:tcPr>
          <w:p w:rsidR="00425AF1" w:rsidRPr="009B31DD" w:rsidRDefault="00425AF1" w:rsidP="00425AF1">
            <w:pPr>
              <w:jc w:val="center"/>
            </w:pPr>
          </w:p>
        </w:tc>
      </w:tr>
    </w:tbl>
    <w:p w:rsidR="00425AF1" w:rsidRPr="00BF7AC5" w:rsidRDefault="00BF7AC5" w:rsidP="00425AF1">
      <w:pPr>
        <w:pStyle w:val="a4"/>
      </w:pPr>
      <w:r>
        <w:lastRenderedPageBreak/>
        <w:t xml:space="preserve">В столбце </w:t>
      </w:r>
      <w:proofErr w:type="spellStart"/>
      <w:r>
        <w:rPr>
          <w:lang w:val="en-US"/>
        </w:rPr>
        <w:t>tp</w:t>
      </w:r>
      <w:proofErr w:type="spellEnd"/>
      <w:r w:rsidRPr="00BF7AC5">
        <w:t xml:space="preserve"> 2 </w:t>
      </w:r>
      <w:r>
        <w:t xml:space="preserve">можно увидеть срок раннего свершения событий, в строке </w:t>
      </w:r>
      <w:proofErr w:type="spellStart"/>
      <w:r>
        <w:rPr>
          <w:lang w:val="en-US"/>
        </w:rPr>
        <w:t>tn</w:t>
      </w:r>
      <w:proofErr w:type="spellEnd"/>
      <w:r w:rsidRPr="00BF7AC5">
        <w:t xml:space="preserve"> 2 </w:t>
      </w:r>
      <w:r>
        <w:t>–</w:t>
      </w:r>
      <w:r w:rsidRPr="00BF7AC5">
        <w:t xml:space="preserve"> </w:t>
      </w:r>
      <w:r>
        <w:t>срок позднего свершения событий</w:t>
      </w:r>
      <w:r w:rsidRPr="00BF7AC5">
        <w:t xml:space="preserve">, </w:t>
      </w:r>
      <w:r>
        <w:t xml:space="preserve">а в строке </w:t>
      </w:r>
      <w:r>
        <w:rPr>
          <w:lang w:val="en-US"/>
        </w:rPr>
        <w:t>P</w:t>
      </w:r>
      <w:r w:rsidRPr="00BF7AC5">
        <w:t>(</w:t>
      </w:r>
      <w:proofErr w:type="spellStart"/>
      <w:r>
        <w:rPr>
          <w:lang w:val="en-US"/>
        </w:rPr>
        <w:t>i</w:t>
      </w:r>
      <w:proofErr w:type="spellEnd"/>
      <w:r w:rsidRPr="00BF7AC5">
        <w:t xml:space="preserve">) </w:t>
      </w:r>
      <w:r>
        <w:t>–</w:t>
      </w:r>
      <w:r w:rsidRPr="00BF7AC5">
        <w:t xml:space="preserve"> </w:t>
      </w:r>
      <w:r>
        <w:t>резерв времени.</w:t>
      </w:r>
    </w:p>
    <w:p w:rsidR="00F1783F" w:rsidRDefault="0046634F" w:rsidP="0046634F">
      <w:pPr>
        <w:pStyle w:val="2"/>
      </w:pPr>
      <w:bookmarkStart w:id="9" w:name="_Toc29941878"/>
      <w:r>
        <w:t xml:space="preserve">Задание 6 – </w:t>
      </w:r>
      <w:r w:rsidR="00F10F79">
        <w:t>Расчет временных параметров работ</w:t>
      </w:r>
      <w:bookmarkEnd w:id="9"/>
    </w:p>
    <w:p w:rsidR="00753D41" w:rsidRDefault="00753D41" w:rsidP="00753D41">
      <w:pPr>
        <w:pStyle w:val="a4"/>
      </w:pPr>
      <w:r>
        <w:t xml:space="preserve">Проведем расчет сроков начала и окончания работы. В столбцах </w:t>
      </w:r>
      <w:r>
        <w:rPr>
          <w:lang w:val="en-US"/>
        </w:rPr>
        <w:t>t</w:t>
      </w:r>
      <w:proofErr w:type="spellStart"/>
      <w:r>
        <w:t>рн</w:t>
      </w:r>
      <w:proofErr w:type="spellEnd"/>
      <w:r>
        <w:t xml:space="preserve">, </w:t>
      </w:r>
      <w:r>
        <w:rPr>
          <w:lang w:val="en-US"/>
        </w:rPr>
        <w:t>t</w:t>
      </w:r>
      <w:proofErr w:type="spellStart"/>
      <w:r>
        <w:t>ро</w:t>
      </w:r>
      <w:proofErr w:type="spellEnd"/>
      <w:r>
        <w:t xml:space="preserve">, </w:t>
      </w:r>
      <w:r>
        <w:rPr>
          <w:lang w:val="en-US"/>
        </w:rPr>
        <w:t>t</w:t>
      </w:r>
      <w:proofErr w:type="spellStart"/>
      <w:r>
        <w:t>пн</w:t>
      </w:r>
      <w:proofErr w:type="spellEnd"/>
      <w:r w:rsidRPr="00753D41">
        <w:t xml:space="preserve">, </w:t>
      </w:r>
      <w:r>
        <w:rPr>
          <w:lang w:val="en-US"/>
        </w:rPr>
        <w:t>t</w:t>
      </w:r>
      <w:r>
        <w:t>по отражены сроки раннего начала, раннего окончания, позднего начала и позднего окончания соответственно.</w:t>
      </w:r>
    </w:p>
    <w:p w:rsidR="00753D41" w:rsidRDefault="00753D41" w:rsidP="00753D41">
      <w:pPr>
        <w:pStyle w:val="a4"/>
      </w:pPr>
      <w:r>
        <w:t xml:space="preserve">Проведем расчет резервов времени задач. В столбцах </w:t>
      </w:r>
      <w:proofErr w:type="spellStart"/>
      <w:r>
        <w:t>Рп</w:t>
      </w:r>
      <w:proofErr w:type="spellEnd"/>
      <w:r w:rsidRPr="00753D41">
        <w:t xml:space="preserve">, </w:t>
      </w:r>
      <w:proofErr w:type="spellStart"/>
      <w:r>
        <w:t>Рп</w:t>
      </w:r>
      <w:proofErr w:type="spellEnd"/>
      <w:r w:rsidRPr="00753D41">
        <w:t>’</w:t>
      </w:r>
      <w:r>
        <w:t xml:space="preserve">, </w:t>
      </w:r>
      <w:proofErr w:type="spellStart"/>
      <w:r>
        <w:t>Рп</w:t>
      </w:r>
      <w:proofErr w:type="spellEnd"/>
      <w:r w:rsidRPr="00753D41">
        <w:t>’’</w:t>
      </w:r>
      <w:r>
        <w:t xml:space="preserve">, </w:t>
      </w:r>
      <w:proofErr w:type="spellStart"/>
      <w:r>
        <w:t>Рс</w:t>
      </w:r>
      <w:proofErr w:type="spellEnd"/>
      <w:r>
        <w:t xml:space="preserve"> приведены полный резерв времени, частный резерв времени первого рода, резерв второго рода и свободный резерв соответственно.</w:t>
      </w:r>
    </w:p>
    <w:p w:rsidR="00753D41" w:rsidRDefault="00753D41" w:rsidP="00753D41">
      <w:pPr>
        <w:pStyle w:val="a4"/>
      </w:pPr>
      <w:r>
        <w:t xml:space="preserve">Проведем расчет коэффициентов резервов времени. В столбцах </w:t>
      </w:r>
      <w:proofErr w:type="spellStart"/>
      <w:r>
        <w:t>Кп</w:t>
      </w:r>
      <w:proofErr w:type="spellEnd"/>
      <w:r>
        <w:t xml:space="preserve">, </w:t>
      </w:r>
      <w:proofErr w:type="spellStart"/>
      <w:r>
        <w:t>Кп</w:t>
      </w:r>
      <w:proofErr w:type="spellEnd"/>
      <w:r w:rsidRPr="00753D41">
        <w:t xml:space="preserve">’, </w:t>
      </w:r>
      <w:proofErr w:type="spellStart"/>
      <w:r>
        <w:t>Кп</w:t>
      </w:r>
      <w:proofErr w:type="spellEnd"/>
      <w:r w:rsidRPr="00753D41">
        <w:t xml:space="preserve">’’, </w:t>
      </w:r>
      <w:r>
        <w:t>Кс</w:t>
      </w:r>
      <w:r w:rsidRPr="00753D41">
        <w:t xml:space="preserve">, </w:t>
      </w:r>
      <w:proofErr w:type="spellStart"/>
      <w:r>
        <w:t>Кн</w:t>
      </w:r>
      <w:proofErr w:type="spellEnd"/>
      <w:r>
        <w:t xml:space="preserve"> приведены коэффициент полного резерва времени, коэффициент частного резерва времени первого, коэффициент второго порядка, коэффициент свободного резерва и коэффициент напряженности.</w:t>
      </w:r>
    </w:p>
    <w:p w:rsidR="00753D41" w:rsidRPr="00526733" w:rsidRDefault="00753D41" w:rsidP="00753D41">
      <w:pPr>
        <w:pStyle w:val="afa"/>
        <w:rPr>
          <w:sz w:val="24"/>
        </w:rPr>
      </w:pPr>
      <w:r w:rsidRPr="00526733">
        <w:rPr>
          <w:sz w:val="24"/>
        </w:rPr>
        <w:t xml:space="preserve">Таблица 6 – Временные параметры работ </w:t>
      </w:r>
    </w:p>
    <w:p w:rsidR="000A4DA8" w:rsidRDefault="00753D41" w:rsidP="00753D41">
      <w:pPr>
        <w:pStyle w:val="a4"/>
        <w:ind w:firstLine="0"/>
      </w:pPr>
      <w:r w:rsidRPr="0034260C">
        <w:rPr>
          <w:noProof/>
        </w:rPr>
        <w:drawing>
          <wp:inline distT="0" distB="0" distL="0" distR="0" wp14:anchorId="2B262B30" wp14:editId="72539E96">
            <wp:extent cx="6299710" cy="2551814"/>
            <wp:effectExtent l="0" t="0" r="635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0488" cy="2556180"/>
                    </a:xfrm>
                    <a:prstGeom prst="rect">
                      <a:avLst/>
                    </a:prstGeom>
                    <a:noFill/>
                    <a:ln>
                      <a:noFill/>
                    </a:ln>
                  </pic:spPr>
                </pic:pic>
              </a:graphicData>
            </a:graphic>
          </wp:inline>
        </w:drawing>
      </w:r>
    </w:p>
    <w:p w:rsidR="00495DD7" w:rsidRDefault="00495DD7" w:rsidP="00495DD7">
      <w:pPr>
        <w:pStyle w:val="2"/>
      </w:pPr>
      <w:bookmarkStart w:id="10" w:name="_Toc29941879"/>
      <w:r>
        <w:t>Задание 7</w:t>
      </w:r>
      <w:r w:rsidR="003738B0">
        <w:t xml:space="preserve"> – Управление ресурсами проекта</w:t>
      </w:r>
      <w:bookmarkEnd w:id="10"/>
    </w:p>
    <w:p w:rsidR="00D00035" w:rsidRDefault="00D00035" w:rsidP="00D00035">
      <w:pPr>
        <w:pStyle w:val="a4"/>
      </w:pPr>
      <w:r>
        <w:t>Сформируем интенсивности работ из второго столбца матрицы генератора СРС1.</w:t>
      </w:r>
    </w:p>
    <w:tbl>
      <w:tblPr>
        <w:tblW w:w="9339" w:type="dxa"/>
        <w:tblLook w:val="04A0" w:firstRow="1" w:lastRow="0" w:firstColumn="1" w:lastColumn="0" w:noHBand="0" w:noVBand="1"/>
      </w:tblPr>
      <w:tblGrid>
        <w:gridCol w:w="3113"/>
        <w:gridCol w:w="3113"/>
        <w:gridCol w:w="3113"/>
      </w:tblGrid>
      <w:tr w:rsidR="00D00035" w:rsidRPr="00827E2E" w:rsidTr="00C0514C">
        <w:trPr>
          <w:trHeight w:val="328"/>
        </w:trPr>
        <w:tc>
          <w:tcPr>
            <w:tcW w:w="31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b/>
                <w:bCs/>
                <w:color w:val="000000"/>
              </w:rPr>
            </w:pPr>
            <w:r w:rsidRPr="00827E2E">
              <w:rPr>
                <w:rFonts w:ascii="Calibri" w:hAnsi="Calibri" w:cs="Calibri"/>
                <w:b/>
                <w:bCs/>
                <w:color w:val="000000"/>
              </w:rPr>
              <w:t>Дуга</w:t>
            </w:r>
          </w:p>
        </w:tc>
        <w:tc>
          <w:tcPr>
            <w:tcW w:w="3113" w:type="dxa"/>
            <w:tcBorders>
              <w:top w:val="single" w:sz="4" w:space="0" w:color="auto"/>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b/>
                <w:bCs/>
                <w:color w:val="000000"/>
              </w:rPr>
            </w:pPr>
            <w:r w:rsidRPr="00827E2E">
              <w:rPr>
                <w:rFonts w:ascii="Calibri" w:hAnsi="Calibri" w:cs="Calibri"/>
                <w:b/>
                <w:bCs/>
                <w:color w:val="000000"/>
              </w:rPr>
              <w:t>Буква</w:t>
            </w:r>
          </w:p>
        </w:tc>
        <w:tc>
          <w:tcPr>
            <w:tcW w:w="3113" w:type="dxa"/>
            <w:tcBorders>
              <w:top w:val="single" w:sz="4" w:space="0" w:color="auto"/>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b/>
                <w:bCs/>
                <w:color w:val="000000"/>
              </w:rPr>
            </w:pPr>
            <w:r w:rsidRPr="00827E2E">
              <w:rPr>
                <w:rFonts w:ascii="Calibri" w:hAnsi="Calibri" w:cs="Calibri"/>
                <w:b/>
                <w:bCs/>
                <w:color w:val="000000"/>
              </w:rPr>
              <w:t>V</w:t>
            </w:r>
          </w:p>
        </w:tc>
      </w:tr>
      <w:tr w:rsidR="00D00035" w:rsidRPr="00827E2E" w:rsidTr="00C0514C">
        <w:trPr>
          <w:trHeight w:val="328"/>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A-B</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Л</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13</w:t>
            </w:r>
          </w:p>
        </w:tc>
      </w:tr>
      <w:tr w:rsidR="00D00035" w:rsidRPr="00827E2E" w:rsidTr="00C0514C">
        <w:trPr>
          <w:trHeight w:val="328"/>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A-C</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М</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14</w:t>
            </w:r>
          </w:p>
        </w:tc>
      </w:tr>
      <w:tr w:rsidR="00D00035" w:rsidRPr="00827E2E" w:rsidTr="00C0514C">
        <w:trPr>
          <w:trHeight w:val="328"/>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E-F</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Е</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6</w:t>
            </w:r>
          </w:p>
        </w:tc>
      </w:tr>
      <w:tr w:rsidR="00D00035" w:rsidRPr="00827E2E" w:rsidTr="00C0514C">
        <w:trPr>
          <w:trHeight w:val="328"/>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A-D</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Н</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15</w:t>
            </w:r>
          </w:p>
        </w:tc>
      </w:tr>
      <w:tr w:rsidR="00D00035" w:rsidRPr="00827E2E" w:rsidTr="00C0514C">
        <w:trPr>
          <w:trHeight w:val="328"/>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B-I</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С</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19</w:t>
            </w:r>
          </w:p>
        </w:tc>
      </w:tr>
      <w:tr w:rsidR="00D00035" w:rsidRPr="00827E2E" w:rsidTr="00C0514C">
        <w:trPr>
          <w:trHeight w:val="328"/>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F-G</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И</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10</w:t>
            </w:r>
          </w:p>
        </w:tc>
      </w:tr>
      <w:tr w:rsidR="00D00035" w:rsidRPr="00827E2E" w:rsidTr="00C0514C">
        <w:trPr>
          <w:trHeight w:val="328"/>
        </w:trPr>
        <w:tc>
          <w:tcPr>
            <w:tcW w:w="3113" w:type="dxa"/>
            <w:tcBorders>
              <w:top w:val="nil"/>
              <w:left w:val="single" w:sz="4" w:space="0" w:color="auto"/>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H-I</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М</w:t>
            </w:r>
          </w:p>
        </w:tc>
        <w:tc>
          <w:tcPr>
            <w:tcW w:w="3113" w:type="dxa"/>
            <w:tcBorders>
              <w:top w:val="nil"/>
              <w:left w:val="nil"/>
              <w:bottom w:val="single" w:sz="4" w:space="0" w:color="auto"/>
              <w:right w:val="single" w:sz="4" w:space="0" w:color="auto"/>
            </w:tcBorders>
            <w:shd w:val="clear" w:color="auto" w:fill="auto"/>
            <w:noWrap/>
            <w:vAlign w:val="center"/>
            <w:hideMark/>
          </w:tcPr>
          <w:p w:rsidR="00D00035" w:rsidRPr="00827E2E" w:rsidRDefault="00D00035" w:rsidP="0090099D">
            <w:pPr>
              <w:jc w:val="center"/>
              <w:rPr>
                <w:rFonts w:ascii="Calibri" w:hAnsi="Calibri" w:cs="Calibri"/>
                <w:color w:val="000000"/>
              </w:rPr>
            </w:pPr>
            <w:r w:rsidRPr="00827E2E">
              <w:rPr>
                <w:rFonts w:ascii="Calibri" w:hAnsi="Calibri" w:cs="Calibri"/>
                <w:color w:val="000000"/>
              </w:rPr>
              <w:t>14</w:t>
            </w:r>
          </w:p>
        </w:tc>
      </w:tr>
    </w:tbl>
    <w:p w:rsidR="00D00035" w:rsidRPr="00D00035" w:rsidRDefault="00D00035" w:rsidP="00D00035">
      <w:pPr>
        <w:pStyle w:val="a4"/>
      </w:pPr>
    </w:p>
    <w:p w:rsidR="002240BF" w:rsidRDefault="00D00035" w:rsidP="002240BF">
      <w:pPr>
        <w:pStyle w:val="a4"/>
      </w:pPr>
      <w:r>
        <w:t>Диаграмма</w:t>
      </w:r>
      <w:r w:rsidR="002240BF">
        <w:t xml:space="preserve"> </w:t>
      </w:r>
      <w:proofErr w:type="spellStart"/>
      <w:r w:rsidR="002240BF">
        <w:t>Ганта</w:t>
      </w:r>
      <w:proofErr w:type="spellEnd"/>
      <w:r w:rsidR="002240BF">
        <w:t xml:space="preserve"> при условии неограниченных ресурсов представлен на рисунке </w:t>
      </w:r>
      <w:r w:rsidR="00183F67">
        <w:t>13</w:t>
      </w:r>
      <w:r w:rsidR="002240BF">
        <w:t>.</w:t>
      </w:r>
    </w:p>
    <w:p w:rsidR="002240BF" w:rsidRDefault="00D00035" w:rsidP="002240BF">
      <w:pPr>
        <w:pStyle w:val="ad"/>
      </w:pPr>
      <w:r w:rsidRPr="001141AF">
        <w:drawing>
          <wp:inline distT="0" distB="0" distL="0" distR="0" wp14:anchorId="398C439B" wp14:editId="550A6BF9">
            <wp:extent cx="5940425" cy="1216025"/>
            <wp:effectExtent l="0" t="0" r="3175"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16025"/>
                    </a:xfrm>
                    <a:prstGeom prst="rect">
                      <a:avLst/>
                    </a:prstGeom>
                  </pic:spPr>
                </pic:pic>
              </a:graphicData>
            </a:graphic>
          </wp:inline>
        </w:drawing>
      </w:r>
    </w:p>
    <w:p w:rsidR="0041095E" w:rsidRPr="00526733" w:rsidRDefault="00D00035" w:rsidP="00D00035">
      <w:pPr>
        <w:pStyle w:val="a"/>
        <w:ind w:hanging="357"/>
        <w:rPr>
          <w:sz w:val="24"/>
        </w:rPr>
      </w:pPr>
      <w:r w:rsidRPr="00526733">
        <w:rPr>
          <w:sz w:val="24"/>
        </w:rPr>
        <w:t>Диаграмма Ганта</w:t>
      </w:r>
    </w:p>
    <w:p w:rsidR="00D00035" w:rsidRDefault="001801F2" w:rsidP="001801F2">
      <w:pPr>
        <w:pStyle w:val="a4"/>
        <w:ind w:firstLine="0"/>
      </w:pPr>
      <w:r w:rsidRPr="001630D9">
        <w:tab/>
      </w:r>
      <w:r w:rsidR="00D00035">
        <w:t>Построим график</w:t>
      </w:r>
      <w:r w:rsidR="00D00035" w:rsidRPr="00D00035">
        <w:t xml:space="preserve"> </w:t>
      </w:r>
      <w:r w:rsidR="00D00035">
        <w:t xml:space="preserve">потребления ресурсов использованием пакета </w:t>
      </w:r>
      <w:r w:rsidR="00D00035">
        <w:rPr>
          <w:lang w:val="en-US"/>
        </w:rPr>
        <w:t>MS</w:t>
      </w:r>
      <w:r w:rsidR="00D00035" w:rsidRPr="00D00035">
        <w:t xml:space="preserve"> </w:t>
      </w:r>
      <w:r w:rsidR="00D00035">
        <w:rPr>
          <w:lang w:val="en-US"/>
        </w:rPr>
        <w:t>Project</w:t>
      </w:r>
      <w:r w:rsidR="00D00035">
        <w:t xml:space="preserve"> (рис. 7)</w:t>
      </w:r>
      <w:r w:rsidR="00D00035" w:rsidRPr="00D00035">
        <w:t>.</w:t>
      </w:r>
    </w:p>
    <w:p w:rsidR="001801F2" w:rsidRPr="001801F2" w:rsidRDefault="00F67FD4" w:rsidP="001801F2">
      <w:pPr>
        <w:pStyle w:val="a4"/>
        <w:ind w:firstLine="0"/>
      </w:pPr>
      <w:r>
        <w:t xml:space="preserve"> </w:t>
      </w:r>
    </w:p>
    <w:p w:rsidR="00FF4164" w:rsidRPr="00D00035" w:rsidRDefault="00D00035" w:rsidP="00FF4164">
      <w:pPr>
        <w:pStyle w:val="ad"/>
        <w:rPr>
          <w:lang w:val="en-US"/>
        </w:rPr>
      </w:pPr>
      <w:r w:rsidRPr="001141AF">
        <w:drawing>
          <wp:inline distT="0" distB="0" distL="0" distR="0" wp14:anchorId="29F548D3" wp14:editId="41F7A254">
            <wp:extent cx="5940425" cy="238760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87600"/>
                    </a:xfrm>
                    <a:prstGeom prst="rect">
                      <a:avLst/>
                    </a:prstGeom>
                  </pic:spPr>
                </pic:pic>
              </a:graphicData>
            </a:graphic>
          </wp:inline>
        </w:drawing>
      </w:r>
    </w:p>
    <w:p w:rsidR="00FF4164" w:rsidRPr="00526733" w:rsidRDefault="00D00035" w:rsidP="00FF4164">
      <w:pPr>
        <w:pStyle w:val="a"/>
        <w:rPr>
          <w:sz w:val="24"/>
        </w:rPr>
      </w:pPr>
      <w:r w:rsidRPr="00526733">
        <w:rPr>
          <w:sz w:val="24"/>
        </w:rPr>
        <w:t>График</w:t>
      </w:r>
      <w:r w:rsidR="00E11D04" w:rsidRPr="00526733">
        <w:rPr>
          <w:sz w:val="24"/>
        </w:rPr>
        <w:t xml:space="preserve"> потребления</w:t>
      </w:r>
      <w:r w:rsidR="00FF4164" w:rsidRPr="00526733">
        <w:rPr>
          <w:sz w:val="24"/>
        </w:rPr>
        <w:t xml:space="preserve"> ресурсов</w:t>
      </w:r>
    </w:p>
    <w:p w:rsidR="003B296E" w:rsidRPr="00D00035" w:rsidRDefault="003B296E" w:rsidP="001630D9">
      <w:pPr>
        <w:pStyle w:val="a4"/>
      </w:pPr>
      <w:r>
        <w:t>Составим сетевую модель объединённого проекта</w:t>
      </w:r>
      <w:r w:rsidR="00F24F8B">
        <w:t xml:space="preserve"> по генератору (рис. </w:t>
      </w:r>
      <w:r w:rsidR="0025705F">
        <w:t>16)</w:t>
      </w:r>
      <w:r>
        <w:t>.</w:t>
      </w:r>
      <w:r w:rsidR="00D00035">
        <w:t xml:space="preserve"> Столбцы </w:t>
      </w:r>
      <w:r w:rsidR="00D00035">
        <w:rPr>
          <w:lang w:val="en-US"/>
        </w:rPr>
        <w:t>t</w:t>
      </w:r>
      <w:r w:rsidR="00D00035">
        <w:t xml:space="preserve"> и </w:t>
      </w:r>
      <w:r w:rsidR="00D00035">
        <w:rPr>
          <w:lang w:val="en-US"/>
        </w:rPr>
        <w:t>v</w:t>
      </w:r>
      <w:r w:rsidR="00D00035" w:rsidRPr="00D00035">
        <w:t xml:space="preserve"> </w:t>
      </w:r>
      <w:r w:rsidR="00D00035">
        <w:t>длительности и интенсивности формировались на основании столбцов 2 и 3.</w:t>
      </w:r>
    </w:p>
    <w:p w:rsidR="003B296E" w:rsidRDefault="00D00035" w:rsidP="003B296E">
      <w:pPr>
        <w:pStyle w:val="ad"/>
      </w:pPr>
      <w:r w:rsidRPr="000409AE">
        <w:drawing>
          <wp:inline distT="0" distB="0" distL="0" distR="0" wp14:anchorId="59EDE368" wp14:editId="163A0605">
            <wp:extent cx="6038149" cy="1435395"/>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9819" cy="1442924"/>
                    </a:xfrm>
                    <a:prstGeom prst="rect">
                      <a:avLst/>
                    </a:prstGeom>
                    <a:noFill/>
                    <a:ln>
                      <a:noFill/>
                    </a:ln>
                  </pic:spPr>
                </pic:pic>
              </a:graphicData>
            </a:graphic>
          </wp:inline>
        </w:drawing>
      </w:r>
    </w:p>
    <w:p w:rsidR="003B296E" w:rsidRPr="00526733" w:rsidRDefault="003B296E" w:rsidP="003B296E">
      <w:pPr>
        <w:pStyle w:val="a"/>
        <w:rPr>
          <w:sz w:val="24"/>
        </w:rPr>
      </w:pPr>
      <w:r w:rsidRPr="00526733">
        <w:rPr>
          <w:sz w:val="24"/>
        </w:rPr>
        <w:t>Генератор объединённого проекта</w:t>
      </w:r>
    </w:p>
    <w:p w:rsidR="003B296E" w:rsidRDefault="00F27B17" w:rsidP="004E5BBD">
      <w:pPr>
        <w:pStyle w:val="a4"/>
        <w:ind w:firstLine="851"/>
      </w:pPr>
      <w:r>
        <w:lastRenderedPageBreak/>
        <w:t xml:space="preserve">На рисунке </w:t>
      </w:r>
      <w:r w:rsidR="004E5BBD">
        <w:t>9</w:t>
      </w:r>
      <w:r>
        <w:t xml:space="preserve"> представлено графическое изображение сетевой модели объедин</w:t>
      </w:r>
      <w:r w:rsidR="004E5BBD">
        <w:t>е</w:t>
      </w:r>
      <w:r>
        <w:t>нного проекта.</w:t>
      </w:r>
    </w:p>
    <w:p w:rsidR="003B296E" w:rsidRDefault="00D00035" w:rsidP="00DA73A8">
      <w:pPr>
        <w:pStyle w:val="ad"/>
      </w:pPr>
      <w:r>
        <w:rPr>
          <w:lang w:val="en-US"/>
        </w:rPr>
        <w:drawing>
          <wp:inline distT="0" distB="0" distL="0" distR="0" wp14:anchorId="14C4BC28" wp14:editId="5A72FE4E">
            <wp:extent cx="5286375" cy="2171190"/>
            <wp:effectExtent l="0" t="0" r="0" b="635"/>
            <wp:docPr id="11" name="Рисунок 11" descr="C:\Users\evg\Downloads\2_ROTAR_5x5_du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g\Downloads\2_ROTAR_5x5_dug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769" cy="2200102"/>
                    </a:xfrm>
                    <a:prstGeom prst="rect">
                      <a:avLst/>
                    </a:prstGeom>
                    <a:noFill/>
                    <a:ln>
                      <a:noFill/>
                    </a:ln>
                  </pic:spPr>
                </pic:pic>
              </a:graphicData>
            </a:graphic>
          </wp:inline>
        </w:drawing>
      </w:r>
    </w:p>
    <w:p w:rsidR="00DA73A8" w:rsidRPr="00526733" w:rsidRDefault="00DA73A8" w:rsidP="00DA73A8">
      <w:pPr>
        <w:pStyle w:val="a"/>
        <w:rPr>
          <w:sz w:val="24"/>
        </w:rPr>
      </w:pPr>
      <w:r w:rsidRPr="00526733">
        <w:rPr>
          <w:sz w:val="24"/>
        </w:rPr>
        <w:t>Объедин</w:t>
      </w:r>
      <w:r w:rsidR="004E5BBD" w:rsidRPr="00526733">
        <w:rPr>
          <w:sz w:val="24"/>
        </w:rPr>
        <w:t>е</w:t>
      </w:r>
      <w:r w:rsidRPr="00526733">
        <w:rPr>
          <w:sz w:val="24"/>
        </w:rPr>
        <w:t>нный проект</w:t>
      </w:r>
    </w:p>
    <w:p w:rsidR="00DA73A8" w:rsidRDefault="00DA73A8" w:rsidP="004E5BBD">
      <w:pPr>
        <w:pStyle w:val="a4"/>
        <w:ind w:firstLine="851"/>
      </w:pPr>
      <w:r>
        <w:t>Вводим добавочные связи для того, чтобы появилась цепь,</w:t>
      </w:r>
      <w:r>
        <w:tab/>
        <w:t xml:space="preserve"> проходящая через все события</w:t>
      </w:r>
      <w:r w:rsidR="00D77208">
        <w:t xml:space="preserve"> (рис. 1</w:t>
      </w:r>
      <w:r w:rsidR="004E5BBD">
        <w:t>0)</w:t>
      </w:r>
      <w:r>
        <w:t>.</w:t>
      </w:r>
    </w:p>
    <w:p w:rsidR="00DA73A8" w:rsidRDefault="00D00035" w:rsidP="00DA73A8">
      <w:pPr>
        <w:pStyle w:val="ad"/>
      </w:pPr>
      <w:r>
        <w:rPr>
          <w:lang w:val="en-US"/>
        </w:rPr>
        <w:drawing>
          <wp:inline distT="0" distB="0" distL="0" distR="0" wp14:anchorId="554FA08E" wp14:editId="6ACF56ED">
            <wp:extent cx="5821017" cy="2390775"/>
            <wp:effectExtent l="0" t="0" r="8890" b="0"/>
            <wp:docPr id="15" name="Рисунок 15" descr="C:\Users\evg\Downloads\2_ROTAR_5x5_dug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vg\Downloads\2_ROTAR_5x5_dugi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9486" cy="2398360"/>
                    </a:xfrm>
                    <a:prstGeom prst="rect">
                      <a:avLst/>
                    </a:prstGeom>
                    <a:noFill/>
                    <a:ln>
                      <a:noFill/>
                    </a:ln>
                  </pic:spPr>
                </pic:pic>
              </a:graphicData>
            </a:graphic>
          </wp:inline>
        </w:drawing>
      </w:r>
    </w:p>
    <w:p w:rsidR="00DA73A8" w:rsidRPr="00526733" w:rsidRDefault="004E5BBD" w:rsidP="00DA73A8">
      <w:pPr>
        <w:pStyle w:val="a"/>
        <w:rPr>
          <w:sz w:val="24"/>
        </w:rPr>
      </w:pPr>
      <w:r w:rsidRPr="00526733">
        <w:rPr>
          <w:sz w:val="24"/>
        </w:rPr>
        <w:t>Дополненный объединенный проект.</w:t>
      </w:r>
    </w:p>
    <w:p w:rsidR="00C0514C" w:rsidRPr="00C0514C" w:rsidRDefault="00C0514C" w:rsidP="00C0514C">
      <w:pPr>
        <w:pStyle w:val="a4"/>
      </w:pPr>
      <w:r>
        <w:t xml:space="preserve">Для моделирования графа используется пакет </w:t>
      </w:r>
      <w:r>
        <w:rPr>
          <w:lang w:val="en-US"/>
        </w:rPr>
        <w:t>MS</w:t>
      </w:r>
      <w:r w:rsidRPr="00C0514C">
        <w:t xml:space="preserve"> </w:t>
      </w:r>
      <w:r>
        <w:rPr>
          <w:lang w:val="en-US"/>
        </w:rPr>
        <w:t>Project</w:t>
      </w:r>
      <w:r w:rsidRPr="00C0514C">
        <w:t xml:space="preserve">. </w:t>
      </w:r>
      <w:r>
        <w:t>Зададим задачи (рис. 11).</w:t>
      </w:r>
    </w:p>
    <w:p w:rsidR="00C0514C" w:rsidRDefault="00C0514C" w:rsidP="00C0514C">
      <w:pPr>
        <w:pStyle w:val="ad"/>
      </w:pPr>
      <w:r w:rsidRPr="00940D6D">
        <w:drawing>
          <wp:inline distT="0" distB="0" distL="0" distR="0" wp14:anchorId="42D7797F" wp14:editId="5F5CC404">
            <wp:extent cx="3924848" cy="1267002"/>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4848" cy="1267002"/>
                    </a:xfrm>
                    <a:prstGeom prst="rect">
                      <a:avLst/>
                    </a:prstGeom>
                  </pic:spPr>
                </pic:pic>
              </a:graphicData>
            </a:graphic>
          </wp:inline>
        </w:drawing>
      </w:r>
    </w:p>
    <w:p w:rsidR="00C0514C" w:rsidRPr="00526733" w:rsidRDefault="00C0514C" w:rsidP="00C0514C">
      <w:pPr>
        <w:pStyle w:val="a"/>
        <w:rPr>
          <w:sz w:val="24"/>
        </w:rPr>
      </w:pPr>
      <w:r w:rsidRPr="00526733">
        <w:rPr>
          <w:sz w:val="24"/>
        </w:rPr>
        <w:t xml:space="preserve">Список задач в </w:t>
      </w:r>
      <w:r w:rsidRPr="00526733">
        <w:rPr>
          <w:sz w:val="24"/>
          <w:lang w:val="en-US"/>
        </w:rPr>
        <w:t>MS</w:t>
      </w:r>
      <w:r w:rsidRPr="00526733">
        <w:rPr>
          <w:sz w:val="24"/>
        </w:rPr>
        <w:t xml:space="preserve"> </w:t>
      </w:r>
      <w:r w:rsidRPr="00526733">
        <w:rPr>
          <w:sz w:val="24"/>
          <w:lang w:val="en-US"/>
        </w:rPr>
        <w:t>Project</w:t>
      </w:r>
    </w:p>
    <w:p w:rsidR="00C0514C" w:rsidRPr="00C0514C" w:rsidRDefault="00C0514C" w:rsidP="00C0514C">
      <w:pPr>
        <w:pStyle w:val="a4"/>
      </w:pPr>
    </w:p>
    <w:p w:rsidR="00CF2475" w:rsidRDefault="004E5BBD" w:rsidP="004E5BBD">
      <w:pPr>
        <w:pStyle w:val="a4"/>
        <w:ind w:firstLine="851"/>
      </w:pPr>
      <w:r>
        <w:t xml:space="preserve">Построим диаграмму </w:t>
      </w:r>
      <w:proofErr w:type="spellStart"/>
      <w:r>
        <w:t>Ганта</w:t>
      </w:r>
      <w:proofErr w:type="spellEnd"/>
      <w:r>
        <w:t xml:space="preserve"> и график потребления ресурсов (рис. 1</w:t>
      </w:r>
      <w:r w:rsidR="00C0514C">
        <w:t>2</w:t>
      </w:r>
      <w:r>
        <w:t>, 1</w:t>
      </w:r>
      <w:r w:rsidR="00C0514C">
        <w:t>3</w:t>
      </w:r>
      <w:r>
        <w:t>).</w:t>
      </w:r>
    </w:p>
    <w:p w:rsidR="004E5BBD" w:rsidRDefault="004E5BBD" w:rsidP="004E5BBD">
      <w:pPr>
        <w:pStyle w:val="ad"/>
      </w:pPr>
      <w:r w:rsidRPr="00EF59F0">
        <w:rPr>
          <w:lang w:val="en-US"/>
        </w:rPr>
        <w:drawing>
          <wp:inline distT="0" distB="0" distL="0" distR="0" wp14:anchorId="7E176162" wp14:editId="61FFE4C9">
            <wp:extent cx="5940425" cy="970915"/>
            <wp:effectExtent l="0" t="0" r="317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970915"/>
                    </a:xfrm>
                    <a:prstGeom prst="rect">
                      <a:avLst/>
                    </a:prstGeom>
                  </pic:spPr>
                </pic:pic>
              </a:graphicData>
            </a:graphic>
          </wp:inline>
        </w:drawing>
      </w:r>
    </w:p>
    <w:p w:rsidR="004E5BBD" w:rsidRPr="00526733" w:rsidRDefault="004E5BBD" w:rsidP="004E5BBD">
      <w:pPr>
        <w:pStyle w:val="a"/>
        <w:rPr>
          <w:sz w:val="24"/>
        </w:rPr>
      </w:pPr>
      <w:r w:rsidRPr="00526733">
        <w:rPr>
          <w:sz w:val="24"/>
        </w:rPr>
        <w:t>Диаграмма Ганта до наложения ограничений.</w:t>
      </w:r>
    </w:p>
    <w:p w:rsidR="004E5BBD" w:rsidRDefault="004E5BBD" w:rsidP="004E5BBD">
      <w:pPr>
        <w:pStyle w:val="ad"/>
      </w:pPr>
      <w:r w:rsidRPr="00B46A20">
        <w:rPr>
          <w:lang w:val="en-US"/>
        </w:rPr>
        <w:drawing>
          <wp:inline distT="0" distB="0" distL="0" distR="0" wp14:anchorId="087780BB" wp14:editId="6B9237D5">
            <wp:extent cx="5940425" cy="2032635"/>
            <wp:effectExtent l="0" t="0" r="317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032635"/>
                    </a:xfrm>
                    <a:prstGeom prst="rect">
                      <a:avLst/>
                    </a:prstGeom>
                  </pic:spPr>
                </pic:pic>
              </a:graphicData>
            </a:graphic>
          </wp:inline>
        </w:drawing>
      </w:r>
    </w:p>
    <w:p w:rsidR="004E5BBD" w:rsidRPr="00526733" w:rsidRDefault="004E5BBD" w:rsidP="004E5BBD">
      <w:pPr>
        <w:pStyle w:val="a"/>
        <w:rPr>
          <w:sz w:val="24"/>
        </w:rPr>
      </w:pPr>
      <w:r w:rsidRPr="00526733">
        <w:rPr>
          <w:sz w:val="24"/>
        </w:rPr>
        <w:t>График использования ресурсов до наложения ограничений.</w:t>
      </w:r>
    </w:p>
    <w:p w:rsidR="004E5BBD" w:rsidRDefault="004E5BBD" w:rsidP="004E5BBD">
      <w:pPr>
        <w:pStyle w:val="a4"/>
        <w:ind w:firstLine="851"/>
      </w:pPr>
      <w:r w:rsidRPr="004E5BBD">
        <w:t>Длительность составляет 43 рабочих дня.</w:t>
      </w:r>
    </w:p>
    <w:p w:rsidR="004E5BBD" w:rsidRDefault="004E5BBD" w:rsidP="004E5BBD">
      <w:pPr>
        <w:pStyle w:val="a4"/>
        <w:ind w:firstLine="851"/>
      </w:pPr>
      <w:r>
        <w:t>Составим таблицу фронтов работ.</w:t>
      </w:r>
    </w:p>
    <w:p w:rsidR="004E5BBD" w:rsidRPr="00D73847" w:rsidRDefault="004E5BBD" w:rsidP="004E5BBD">
      <w:pPr>
        <w:pStyle w:val="a4"/>
        <w:ind w:firstLine="851"/>
        <w:rPr>
          <w:sz w:val="24"/>
        </w:rPr>
      </w:pPr>
      <w:r w:rsidRPr="00D73847">
        <w:rPr>
          <w:sz w:val="24"/>
        </w:rPr>
        <w:t>Таблица 7 – фронты работ</w:t>
      </w:r>
    </w:p>
    <w:tbl>
      <w:tblPr>
        <w:tblW w:w="9543" w:type="dxa"/>
        <w:tblLook w:val="04A0" w:firstRow="1" w:lastRow="0" w:firstColumn="1" w:lastColumn="0" w:noHBand="0" w:noVBand="1"/>
      </w:tblPr>
      <w:tblGrid>
        <w:gridCol w:w="2589"/>
        <w:gridCol w:w="4365"/>
        <w:gridCol w:w="2589"/>
      </w:tblGrid>
      <w:tr w:rsidR="004E5BBD" w:rsidRPr="00B46A20" w:rsidTr="004E5BBD">
        <w:trPr>
          <w:trHeight w:val="564"/>
        </w:trPr>
        <w:tc>
          <w:tcPr>
            <w:tcW w:w="25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k</w:t>
            </w:r>
          </w:p>
        </w:tc>
        <w:tc>
          <w:tcPr>
            <w:tcW w:w="4365" w:type="dxa"/>
            <w:tcBorders>
              <w:top w:val="single" w:sz="4" w:space="0" w:color="auto"/>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proofErr w:type="spellStart"/>
            <w:r w:rsidRPr="00B46A20">
              <w:rPr>
                <w:rFonts w:ascii="Calibri" w:hAnsi="Calibri" w:cs="Calibri"/>
                <w:color w:val="000000"/>
              </w:rPr>
              <w:t>Фк</w:t>
            </w:r>
            <w:proofErr w:type="spellEnd"/>
          </w:p>
        </w:tc>
        <w:tc>
          <w:tcPr>
            <w:tcW w:w="2589" w:type="dxa"/>
            <w:tcBorders>
              <w:top w:val="single" w:sz="4" w:space="0" w:color="auto"/>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proofErr w:type="spellStart"/>
            <w:r w:rsidRPr="00B46A20">
              <w:rPr>
                <w:rFonts w:ascii="Calibri" w:hAnsi="Calibri" w:cs="Calibri"/>
                <w:color w:val="000000"/>
              </w:rPr>
              <w:t>vk</w:t>
            </w:r>
            <w:proofErr w:type="spellEnd"/>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w:t>
            </w:r>
          </w:p>
        </w:tc>
        <w:tc>
          <w:tcPr>
            <w:tcW w:w="4365"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1,2</w:t>
            </w:r>
          </w:p>
        </w:tc>
        <w:tc>
          <w:tcPr>
            <w:tcW w:w="2589"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16</w:t>
            </w:r>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2</w:t>
            </w:r>
          </w:p>
        </w:tc>
        <w:tc>
          <w:tcPr>
            <w:tcW w:w="4365"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1,3</w:t>
            </w:r>
          </w:p>
        </w:tc>
        <w:tc>
          <w:tcPr>
            <w:tcW w:w="2589"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19</w:t>
            </w:r>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3</w:t>
            </w:r>
          </w:p>
        </w:tc>
        <w:tc>
          <w:tcPr>
            <w:tcW w:w="4365"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1,4</w:t>
            </w:r>
          </w:p>
        </w:tc>
        <w:tc>
          <w:tcPr>
            <w:tcW w:w="2589"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13</w:t>
            </w:r>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4</w:t>
            </w:r>
          </w:p>
        </w:tc>
        <w:tc>
          <w:tcPr>
            <w:tcW w:w="4365"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5,6</w:t>
            </w:r>
          </w:p>
        </w:tc>
        <w:tc>
          <w:tcPr>
            <w:tcW w:w="2589"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16</w:t>
            </w:r>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5</w:t>
            </w:r>
          </w:p>
        </w:tc>
        <w:tc>
          <w:tcPr>
            <w:tcW w:w="4365"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6,7</w:t>
            </w:r>
          </w:p>
        </w:tc>
        <w:tc>
          <w:tcPr>
            <w:tcW w:w="2589"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16</w:t>
            </w:r>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6</w:t>
            </w:r>
          </w:p>
        </w:tc>
        <w:tc>
          <w:tcPr>
            <w:tcW w:w="4365"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1,2; 1,3</w:t>
            </w:r>
          </w:p>
        </w:tc>
        <w:tc>
          <w:tcPr>
            <w:tcW w:w="2589"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35</w:t>
            </w:r>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bottom"/>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7</w:t>
            </w:r>
          </w:p>
        </w:tc>
        <w:tc>
          <w:tcPr>
            <w:tcW w:w="4365" w:type="dxa"/>
            <w:tcBorders>
              <w:top w:val="nil"/>
              <w:left w:val="nil"/>
              <w:bottom w:val="single" w:sz="4" w:space="0" w:color="auto"/>
              <w:right w:val="single" w:sz="4" w:space="0" w:color="auto"/>
            </w:tcBorders>
            <w:shd w:val="clear" w:color="auto" w:fill="auto"/>
            <w:noWrap/>
            <w:vAlign w:val="bottom"/>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1,2; 1,4</w:t>
            </w:r>
          </w:p>
        </w:tc>
        <w:tc>
          <w:tcPr>
            <w:tcW w:w="2589" w:type="dxa"/>
            <w:tcBorders>
              <w:top w:val="nil"/>
              <w:left w:val="nil"/>
              <w:bottom w:val="single" w:sz="4" w:space="0" w:color="auto"/>
              <w:right w:val="single" w:sz="4" w:space="0" w:color="auto"/>
            </w:tcBorders>
            <w:shd w:val="clear" w:color="auto" w:fill="auto"/>
            <w:noWrap/>
            <w:vAlign w:val="bottom"/>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29</w:t>
            </w:r>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bottom"/>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lastRenderedPageBreak/>
              <w:t>8</w:t>
            </w:r>
          </w:p>
        </w:tc>
        <w:tc>
          <w:tcPr>
            <w:tcW w:w="4365" w:type="dxa"/>
            <w:tcBorders>
              <w:top w:val="nil"/>
              <w:left w:val="nil"/>
              <w:bottom w:val="single" w:sz="4" w:space="0" w:color="auto"/>
              <w:right w:val="single" w:sz="4" w:space="0" w:color="auto"/>
            </w:tcBorders>
            <w:shd w:val="clear" w:color="auto" w:fill="auto"/>
            <w:noWrap/>
            <w:vAlign w:val="bottom"/>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1,3; 1,4</w:t>
            </w:r>
          </w:p>
        </w:tc>
        <w:tc>
          <w:tcPr>
            <w:tcW w:w="2589" w:type="dxa"/>
            <w:tcBorders>
              <w:top w:val="nil"/>
              <w:left w:val="nil"/>
              <w:bottom w:val="single" w:sz="4" w:space="0" w:color="auto"/>
              <w:right w:val="single" w:sz="4" w:space="0" w:color="auto"/>
            </w:tcBorders>
            <w:shd w:val="clear" w:color="auto" w:fill="auto"/>
            <w:noWrap/>
            <w:vAlign w:val="bottom"/>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32</w:t>
            </w:r>
          </w:p>
        </w:tc>
      </w:tr>
      <w:tr w:rsidR="004E5BBD" w:rsidRPr="00B46A20" w:rsidTr="004E5BBD">
        <w:trPr>
          <w:trHeight w:val="564"/>
        </w:trPr>
        <w:tc>
          <w:tcPr>
            <w:tcW w:w="2589" w:type="dxa"/>
            <w:tcBorders>
              <w:top w:val="nil"/>
              <w:left w:val="single" w:sz="4" w:space="0" w:color="auto"/>
              <w:bottom w:val="single" w:sz="4" w:space="0" w:color="auto"/>
              <w:right w:val="single" w:sz="4" w:space="0" w:color="auto"/>
            </w:tcBorders>
            <w:shd w:val="clear" w:color="auto" w:fill="auto"/>
            <w:noWrap/>
            <w:vAlign w:val="bottom"/>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9</w:t>
            </w:r>
          </w:p>
        </w:tc>
        <w:tc>
          <w:tcPr>
            <w:tcW w:w="4365" w:type="dxa"/>
            <w:tcBorders>
              <w:top w:val="nil"/>
              <w:left w:val="nil"/>
              <w:bottom w:val="single" w:sz="4" w:space="0" w:color="auto"/>
              <w:right w:val="single" w:sz="4" w:space="0" w:color="auto"/>
            </w:tcBorders>
            <w:shd w:val="clear" w:color="auto" w:fill="auto"/>
            <w:noWrap/>
            <w:vAlign w:val="center"/>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1,2; 1,3; 1,4</w:t>
            </w:r>
          </w:p>
        </w:tc>
        <w:tc>
          <w:tcPr>
            <w:tcW w:w="2589" w:type="dxa"/>
            <w:tcBorders>
              <w:top w:val="nil"/>
              <w:left w:val="nil"/>
              <w:bottom w:val="single" w:sz="4" w:space="0" w:color="auto"/>
              <w:right w:val="single" w:sz="4" w:space="0" w:color="auto"/>
            </w:tcBorders>
            <w:shd w:val="clear" w:color="auto" w:fill="auto"/>
            <w:noWrap/>
            <w:vAlign w:val="bottom"/>
            <w:hideMark/>
          </w:tcPr>
          <w:p w:rsidR="004E5BBD" w:rsidRPr="00B46A20" w:rsidRDefault="004E5BBD" w:rsidP="0090099D">
            <w:pPr>
              <w:jc w:val="center"/>
              <w:rPr>
                <w:rFonts w:ascii="Calibri" w:hAnsi="Calibri" w:cs="Calibri"/>
                <w:color w:val="000000"/>
              </w:rPr>
            </w:pPr>
            <w:r w:rsidRPr="00B46A20">
              <w:rPr>
                <w:rFonts w:ascii="Calibri" w:hAnsi="Calibri" w:cs="Calibri"/>
                <w:color w:val="000000"/>
              </w:rPr>
              <w:t>48</w:t>
            </w:r>
          </w:p>
        </w:tc>
      </w:tr>
    </w:tbl>
    <w:p w:rsidR="004C07B8" w:rsidRDefault="004C07B8" w:rsidP="004C07B8">
      <w:pPr>
        <w:pStyle w:val="a4"/>
        <w:ind w:firstLine="0"/>
      </w:pPr>
    </w:p>
    <w:p w:rsidR="004C07B8" w:rsidRDefault="004E5BBD" w:rsidP="004E5BBD">
      <w:pPr>
        <w:pStyle w:val="a4"/>
      </w:pPr>
      <w:r w:rsidRPr="004E5BBD">
        <w:t xml:space="preserve">Как следует из графика, </w:t>
      </w:r>
      <w:r w:rsidRPr="004E5BBD">
        <w:rPr>
          <w:lang w:val="en-US"/>
        </w:rPr>
        <w:t>Rmax</w:t>
      </w:r>
      <w:r w:rsidRPr="004E5BBD">
        <w:t xml:space="preserve"> = 48. Максимальная интенсивность атомарной задачи равна 33.</w:t>
      </w:r>
      <w:r>
        <w:t xml:space="preserve"> </w:t>
      </w:r>
      <w:r w:rsidRPr="004E5BBD">
        <w:t xml:space="preserve">Значит, предельная интенсивность потребления </w:t>
      </w:r>
      <w:r w:rsidRPr="004E5BBD">
        <w:rPr>
          <w:lang w:val="en-US"/>
        </w:rPr>
        <w:t>A</w:t>
      </w:r>
      <w:r w:rsidRPr="004E5BBD">
        <w:t xml:space="preserve"> = </w:t>
      </w:r>
      <w:r w:rsidRPr="004E5BBD">
        <w:rPr>
          <w:lang w:val="en-US"/>
        </w:rPr>
        <w:t>max</w:t>
      </w:r>
      <w:r w:rsidRPr="004E5BBD">
        <w:t xml:space="preserve">(48/2, 19) = 24. Однако, вопреки предлагаемой формуле, установим предельную интенсивность 32, т.к. при интенсивности 24 работы не смогут выполняться параллельно. </w:t>
      </w:r>
      <w:r w:rsidRPr="004E5BBD">
        <w:rPr>
          <w:lang w:val="en-US"/>
        </w:rPr>
        <w:t>A</w:t>
      </w:r>
      <w:r w:rsidRPr="004E5BBD">
        <w:t xml:space="preserve"> = 32.</w:t>
      </w:r>
    </w:p>
    <w:p w:rsidR="00A01906" w:rsidRDefault="00A01906" w:rsidP="00A01906">
      <w:pPr>
        <w:pStyle w:val="ad"/>
      </w:pPr>
      <w:r w:rsidRPr="00432E26">
        <w:drawing>
          <wp:inline distT="0" distB="0" distL="0" distR="0" wp14:anchorId="77C99417" wp14:editId="0B432DCB">
            <wp:extent cx="5940425" cy="210312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103120"/>
                    </a:xfrm>
                    <a:prstGeom prst="rect">
                      <a:avLst/>
                    </a:prstGeom>
                  </pic:spPr>
                </pic:pic>
              </a:graphicData>
            </a:graphic>
          </wp:inline>
        </w:drawing>
      </w:r>
    </w:p>
    <w:p w:rsidR="00A01906" w:rsidRPr="00D73847" w:rsidRDefault="00A01906" w:rsidP="00A01906">
      <w:pPr>
        <w:pStyle w:val="a"/>
        <w:rPr>
          <w:sz w:val="24"/>
        </w:rPr>
      </w:pPr>
      <w:r w:rsidRPr="00D73847">
        <w:rPr>
          <w:sz w:val="24"/>
        </w:rPr>
        <w:t>График использования ресурсов после наложения ограничений.</w:t>
      </w:r>
    </w:p>
    <w:p w:rsidR="00A01906" w:rsidRPr="00A01906" w:rsidRDefault="00A01906" w:rsidP="00A01906">
      <w:pPr>
        <w:pStyle w:val="a4"/>
      </w:pPr>
      <w:r w:rsidRPr="00A01906">
        <w:t>Фронты 6, 9 недопустимы по интенсивности. Значит, длительность этих фронтов равна нулю.</w:t>
      </w:r>
      <w:r>
        <w:t xml:space="preserve"> Решим задачу нахождения минимума функции симплекс-методом.</w:t>
      </w:r>
    </w:p>
    <w:p w:rsidR="00A01906" w:rsidRPr="00A01906" w:rsidRDefault="00AD3D74" w:rsidP="00A01906">
      <w:pPr>
        <w:pStyle w:val="a4"/>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→min</m:t>
          </m:r>
        </m:oMath>
      </m:oMathPara>
    </w:p>
    <w:p w:rsidR="00A01906" w:rsidRPr="00A01906" w:rsidRDefault="00AD3D74" w:rsidP="00A01906">
      <w:pPr>
        <w:pStyle w:val="a4"/>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13</m:t>
          </m:r>
        </m:oMath>
      </m:oMathPara>
    </w:p>
    <w:p w:rsidR="00A01906" w:rsidRPr="00A01906" w:rsidRDefault="00AD3D74" w:rsidP="00A01906">
      <w:pPr>
        <w:pStyle w:val="a4"/>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=14</m:t>
          </m:r>
        </m:oMath>
      </m:oMathPara>
    </w:p>
    <w:p w:rsidR="00A01906" w:rsidRPr="00A01906" w:rsidRDefault="00AD3D74" w:rsidP="00A01906">
      <w:pPr>
        <w:pStyle w:val="a4"/>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=14</m:t>
          </m:r>
        </m:oMath>
      </m:oMathPara>
    </w:p>
    <w:p w:rsidR="00A01906" w:rsidRPr="00A01906" w:rsidRDefault="00AD3D74" w:rsidP="00A01906">
      <w:pPr>
        <w:pStyle w:val="a4"/>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=10</m:t>
          </m:r>
        </m:oMath>
      </m:oMathPara>
    </w:p>
    <w:p w:rsidR="00A01906" w:rsidRPr="00A01906" w:rsidRDefault="00AD3D74" w:rsidP="00A01906">
      <w:pPr>
        <w:pStyle w:val="a4"/>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=19</m:t>
          </m:r>
        </m:oMath>
      </m:oMathPara>
    </w:p>
    <w:p w:rsidR="00A01906" w:rsidRPr="00A01906" w:rsidRDefault="00A01906" w:rsidP="004E5BBD">
      <w:pPr>
        <w:pStyle w:val="a4"/>
      </w:pPr>
      <w:r>
        <w:t xml:space="preserve">Для решения задачи воспользуемся языком программирования </w:t>
      </w:r>
      <w:r>
        <w:rPr>
          <w:lang w:val="en-US"/>
        </w:rPr>
        <w:t>R</w:t>
      </w:r>
      <w:r w:rsidRPr="00A01906">
        <w:t>.</w:t>
      </w:r>
      <w:r>
        <w:t xml:space="preserve"> Исходный код программы приведен ниже</w:t>
      </w:r>
      <w:r w:rsidRPr="00A01906">
        <w:t>:</w:t>
      </w:r>
    </w:p>
    <w:p w:rsidR="00A01906" w:rsidRPr="007A7C40" w:rsidRDefault="00A01906" w:rsidP="00A01906">
      <w:pPr>
        <w:rPr>
          <w:lang w:val="en-US"/>
        </w:rPr>
      </w:pPr>
      <w:proofErr w:type="spellStart"/>
      <w:proofErr w:type="gramStart"/>
      <w:r w:rsidRPr="007A7C40">
        <w:rPr>
          <w:lang w:val="en-US"/>
        </w:rPr>
        <w:t>install.packages</w:t>
      </w:r>
      <w:proofErr w:type="spellEnd"/>
      <w:proofErr w:type="gramEnd"/>
      <w:r w:rsidRPr="007A7C40">
        <w:rPr>
          <w:lang w:val="en-US"/>
        </w:rPr>
        <w:t>("</w:t>
      </w:r>
      <w:proofErr w:type="spellStart"/>
      <w:r w:rsidRPr="007A7C40">
        <w:rPr>
          <w:lang w:val="en-US"/>
        </w:rPr>
        <w:t>lpSolve</w:t>
      </w:r>
      <w:proofErr w:type="spellEnd"/>
      <w:r w:rsidRPr="007A7C40">
        <w:rPr>
          <w:lang w:val="en-US"/>
        </w:rPr>
        <w:t>")</w:t>
      </w:r>
    </w:p>
    <w:p w:rsidR="00A01906" w:rsidRPr="007A7C40" w:rsidRDefault="00A01906" w:rsidP="00A01906">
      <w:pPr>
        <w:rPr>
          <w:lang w:val="en-US"/>
        </w:rPr>
      </w:pPr>
      <w:r w:rsidRPr="007A7C40">
        <w:rPr>
          <w:lang w:val="en-US"/>
        </w:rPr>
        <w:t>library(</w:t>
      </w:r>
      <w:proofErr w:type="spellStart"/>
      <w:r w:rsidRPr="007A7C40">
        <w:rPr>
          <w:lang w:val="en-US"/>
        </w:rPr>
        <w:t>lpSolve</w:t>
      </w:r>
      <w:proofErr w:type="spellEnd"/>
      <w:r w:rsidRPr="007A7C40">
        <w:rPr>
          <w:lang w:val="en-US"/>
        </w:rPr>
        <w:t>)</w:t>
      </w:r>
    </w:p>
    <w:p w:rsidR="00A01906" w:rsidRPr="007A7C40" w:rsidRDefault="00A01906" w:rsidP="00A01906">
      <w:pPr>
        <w:rPr>
          <w:lang w:val="en-US"/>
        </w:rPr>
      </w:pPr>
    </w:p>
    <w:p w:rsidR="00A01906" w:rsidRPr="007A7C40" w:rsidRDefault="00A01906" w:rsidP="00A01906">
      <w:pPr>
        <w:rPr>
          <w:lang w:val="en-US"/>
        </w:rPr>
      </w:pPr>
      <w:r w:rsidRPr="007A7C40">
        <w:rPr>
          <w:lang w:val="en-US"/>
        </w:rPr>
        <w:t xml:space="preserve">f.obj &lt;- </w:t>
      </w:r>
      <w:proofErr w:type="gramStart"/>
      <w:r w:rsidRPr="007A7C40">
        <w:rPr>
          <w:lang w:val="en-US"/>
        </w:rPr>
        <w:t>c(</w:t>
      </w:r>
      <w:proofErr w:type="gramEnd"/>
      <w:r w:rsidRPr="007A7C40">
        <w:rPr>
          <w:lang w:val="en-US"/>
        </w:rPr>
        <w:t>1, 1, 1, 1, 1, 1, 1)</w:t>
      </w:r>
    </w:p>
    <w:p w:rsidR="00A01906" w:rsidRPr="007A7C40" w:rsidRDefault="00A01906" w:rsidP="00A01906">
      <w:pPr>
        <w:rPr>
          <w:lang w:val="en-US"/>
        </w:rPr>
      </w:pPr>
    </w:p>
    <w:p w:rsidR="00A01906" w:rsidRPr="007A7C40" w:rsidRDefault="00A01906" w:rsidP="00A01906">
      <w:pPr>
        <w:rPr>
          <w:lang w:val="en-US"/>
        </w:rPr>
      </w:pPr>
      <w:proofErr w:type="spellStart"/>
      <w:r w:rsidRPr="007A7C40">
        <w:rPr>
          <w:lang w:val="en-US"/>
        </w:rPr>
        <w:lastRenderedPageBreak/>
        <w:t>f.con</w:t>
      </w:r>
      <w:proofErr w:type="spellEnd"/>
      <w:r w:rsidRPr="007A7C40">
        <w:rPr>
          <w:lang w:val="en-US"/>
        </w:rPr>
        <w:t xml:space="preserve"> &lt;- </w:t>
      </w:r>
      <w:proofErr w:type="gramStart"/>
      <w:r w:rsidRPr="007A7C40">
        <w:rPr>
          <w:lang w:val="en-US"/>
        </w:rPr>
        <w:t>matrix(</w:t>
      </w:r>
      <w:proofErr w:type="gramEnd"/>
      <w:r w:rsidRPr="007A7C40">
        <w:rPr>
          <w:lang w:val="en-US"/>
        </w:rPr>
        <w:t>c(1, 0, 0, 0, 0, 1, 0,</w:t>
      </w:r>
    </w:p>
    <w:p w:rsidR="00A01906" w:rsidRPr="00A01906" w:rsidRDefault="00A01906" w:rsidP="00A01906">
      <w:pPr>
        <w:rPr>
          <w:lang w:val="en-US"/>
        </w:rPr>
      </w:pPr>
      <w:r w:rsidRPr="007A7C40">
        <w:rPr>
          <w:lang w:val="en-US"/>
        </w:rPr>
        <w:t xml:space="preserve">                  0, 1, 0, 0, 0, 0, 1,</w:t>
      </w:r>
    </w:p>
    <w:p w:rsidR="00A01906" w:rsidRPr="007A7C40" w:rsidRDefault="00A01906" w:rsidP="00A01906">
      <w:pPr>
        <w:rPr>
          <w:lang w:val="en-US"/>
        </w:rPr>
      </w:pPr>
      <w:r w:rsidRPr="007A7C40">
        <w:rPr>
          <w:lang w:val="en-US"/>
        </w:rPr>
        <w:t xml:space="preserve">                  0, 0, 1, 0, 0, 1, 1,</w:t>
      </w:r>
    </w:p>
    <w:p w:rsidR="00A01906" w:rsidRPr="007A7C40" w:rsidRDefault="00A01906" w:rsidP="00A01906">
      <w:pPr>
        <w:rPr>
          <w:lang w:val="en-US"/>
        </w:rPr>
      </w:pPr>
      <w:r w:rsidRPr="007A7C40">
        <w:rPr>
          <w:lang w:val="en-US"/>
        </w:rPr>
        <w:t xml:space="preserve">                  0, 0, 0, 1, 0, 0, 0,</w:t>
      </w:r>
    </w:p>
    <w:p w:rsidR="00A01906" w:rsidRPr="007A7C40" w:rsidRDefault="00A01906" w:rsidP="00A01906">
      <w:pPr>
        <w:rPr>
          <w:lang w:val="en-US"/>
        </w:rPr>
      </w:pPr>
      <w:r w:rsidRPr="007A7C40">
        <w:rPr>
          <w:lang w:val="en-US"/>
        </w:rPr>
        <w:t xml:space="preserve">                  0, 0, 0, 0, 1, 0, 0), </w:t>
      </w:r>
      <w:proofErr w:type="spellStart"/>
      <w:r w:rsidRPr="007A7C40">
        <w:rPr>
          <w:lang w:val="en-US"/>
        </w:rPr>
        <w:t>nrow</w:t>
      </w:r>
      <w:proofErr w:type="spellEnd"/>
      <w:r w:rsidRPr="007A7C40">
        <w:rPr>
          <w:lang w:val="en-US"/>
        </w:rPr>
        <w:t xml:space="preserve">=5, </w:t>
      </w:r>
      <w:proofErr w:type="spellStart"/>
      <w:r w:rsidRPr="007A7C40">
        <w:rPr>
          <w:lang w:val="en-US"/>
        </w:rPr>
        <w:t>byrow</w:t>
      </w:r>
      <w:proofErr w:type="spellEnd"/>
      <w:r w:rsidRPr="007A7C40">
        <w:rPr>
          <w:lang w:val="en-US"/>
        </w:rPr>
        <w:t>=TRUE)</w:t>
      </w:r>
    </w:p>
    <w:p w:rsidR="00A01906" w:rsidRPr="007A7C40" w:rsidRDefault="00A01906" w:rsidP="00A01906">
      <w:pPr>
        <w:rPr>
          <w:lang w:val="en-US"/>
        </w:rPr>
      </w:pPr>
      <w:proofErr w:type="spellStart"/>
      <w:r w:rsidRPr="007A7C40">
        <w:rPr>
          <w:lang w:val="en-US"/>
        </w:rPr>
        <w:t>f.dir</w:t>
      </w:r>
      <w:proofErr w:type="spellEnd"/>
      <w:r w:rsidRPr="007A7C40">
        <w:rPr>
          <w:lang w:val="en-US"/>
        </w:rPr>
        <w:t xml:space="preserve"> &lt;- </w:t>
      </w:r>
      <w:proofErr w:type="gramStart"/>
      <w:r w:rsidRPr="007A7C40">
        <w:rPr>
          <w:lang w:val="en-US"/>
        </w:rPr>
        <w:t>c(</w:t>
      </w:r>
      <w:proofErr w:type="gramEnd"/>
      <w:r w:rsidRPr="007A7C40">
        <w:rPr>
          <w:lang w:val="en-US"/>
        </w:rPr>
        <w:t>"=",</w:t>
      </w:r>
    </w:p>
    <w:p w:rsidR="00A01906" w:rsidRPr="007A7C40" w:rsidRDefault="00A01906" w:rsidP="00A01906">
      <w:pPr>
        <w:rPr>
          <w:lang w:val="en-US"/>
        </w:rPr>
      </w:pPr>
      <w:r w:rsidRPr="007A7C40">
        <w:rPr>
          <w:lang w:val="en-US"/>
        </w:rPr>
        <w:t xml:space="preserve">           "=",</w:t>
      </w:r>
    </w:p>
    <w:p w:rsidR="00A01906" w:rsidRPr="007A7C40" w:rsidRDefault="00A01906" w:rsidP="00A01906">
      <w:pPr>
        <w:rPr>
          <w:lang w:val="en-US"/>
        </w:rPr>
      </w:pPr>
      <w:r w:rsidRPr="007A7C40">
        <w:rPr>
          <w:lang w:val="en-US"/>
        </w:rPr>
        <w:t xml:space="preserve">           "=",</w:t>
      </w:r>
    </w:p>
    <w:p w:rsidR="00A01906" w:rsidRPr="007A7C40" w:rsidRDefault="00A01906" w:rsidP="00A01906">
      <w:pPr>
        <w:rPr>
          <w:lang w:val="en-US"/>
        </w:rPr>
      </w:pPr>
      <w:r w:rsidRPr="007A7C40">
        <w:rPr>
          <w:lang w:val="en-US"/>
        </w:rPr>
        <w:t xml:space="preserve">           "=",</w:t>
      </w:r>
    </w:p>
    <w:p w:rsidR="00A01906" w:rsidRPr="007A7C40" w:rsidRDefault="00A01906" w:rsidP="00A01906">
      <w:pPr>
        <w:rPr>
          <w:lang w:val="en-US"/>
        </w:rPr>
      </w:pPr>
      <w:r w:rsidRPr="007A7C40">
        <w:rPr>
          <w:lang w:val="en-US"/>
        </w:rPr>
        <w:t xml:space="preserve">           "=")</w:t>
      </w:r>
    </w:p>
    <w:p w:rsidR="00A01906" w:rsidRPr="007A7C40" w:rsidRDefault="00A01906" w:rsidP="00A01906">
      <w:pPr>
        <w:rPr>
          <w:lang w:val="en-US"/>
        </w:rPr>
      </w:pPr>
      <w:proofErr w:type="spellStart"/>
      <w:r w:rsidRPr="007A7C40">
        <w:rPr>
          <w:lang w:val="en-US"/>
        </w:rPr>
        <w:t>f.rhs</w:t>
      </w:r>
      <w:proofErr w:type="spellEnd"/>
      <w:r w:rsidRPr="007A7C40">
        <w:rPr>
          <w:lang w:val="en-US"/>
        </w:rPr>
        <w:t xml:space="preserve"> &lt;- </w:t>
      </w:r>
      <w:proofErr w:type="gramStart"/>
      <w:r w:rsidRPr="007A7C40">
        <w:rPr>
          <w:lang w:val="en-US"/>
        </w:rPr>
        <w:t>c(</w:t>
      </w:r>
      <w:proofErr w:type="gramEnd"/>
      <w:r w:rsidRPr="007A7C40">
        <w:rPr>
          <w:lang w:val="en-US"/>
        </w:rPr>
        <w:t>13, 14, 14, 10, 19)</w:t>
      </w:r>
    </w:p>
    <w:p w:rsidR="00A01906" w:rsidRPr="007A7C40" w:rsidRDefault="00A01906" w:rsidP="00A01906">
      <w:pPr>
        <w:rPr>
          <w:lang w:val="en-US"/>
        </w:rPr>
      </w:pPr>
    </w:p>
    <w:p w:rsidR="00A01906" w:rsidRPr="007A7C40" w:rsidRDefault="00A01906" w:rsidP="00A01906">
      <w:pPr>
        <w:rPr>
          <w:lang w:val="en-US"/>
        </w:rPr>
      </w:pPr>
      <w:r w:rsidRPr="007A7C40">
        <w:rPr>
          <w:lang w:val="en-US"/>
        </w:rPr>
        <w:t xml:space="preserve">result &lt;- </w:t>
      </w:r>
      <w:proofErr w:type="spellStart"/>
      <w:r w:rsidRPr="007A7C40">
        <w:rPr>
          <w:lang w:val="en-US"/>
        </w:rPr>
        <w:t>lp</w:t>
      </w:r>
      <w:proofErr w:type="spellEnd"/>
      <w:r w:rsidRPr="007A7C40">
        <w:rPr>
          <w:lang w:val="en-US"/>
        </w:rPr>
        <w:t xml:space="preserve"> ("min", f.obj, </w:t>
      </w:r>
      <w:proofErr w:type="spellStart"/>
      <w:r w:rsidRPr="007A7C40">
        <w:rPr>
          <w:lang w:val="en-US"/>
        </w:rPr>
        <w:t>f.con</w:t>
      </w:r>
      <w:proofErr w:type="spellEnd"/>
      <w:r w:rsidRPr="007A7C40">
        <w:rPr>
          <w:lang w:val="en-US"/>
        </w:rPr>
        <w:t xml:space="preserve">, </w:t>
      </w:r>
      <w:proofErr w:type="spellStart"/>
      <w:r w:rsidRPr="007A7C40">
        <w:rPr>
          <w:lang w:val="en-US"/>
        </w:rPr>
        <w:t>f.dir</w:t>
      </w:r>
      <w:proofErr w:type="spellEnd"/>
      <w:r w:rsidRPr="007A7C40">
        <w:rPr>
          <w:lang w:val="en-US"/>
        </w:rPr>
        <w:t xml:space="preserve">, </w:t>
      </w:r>
      <w:proofErr w:type="spellStart"/>
      <w:r w:rsidRPr="007A7C40">
        <w:rPr>
          <w:lang w:val="en-US"/>
        </w:rPr>
        <w:t>f.rhs</w:t>
      </w:r>
      <w:proofErr w:type="spellEnd"/>
      <w:r w:rsidRPr="007A7C40">
        <w:rPr>
          <w:lang w:val="en-US"/>
        </w:rPr>
        <w:t>)</w:t>
      </w:r>
    </w:p>
    <w:p w:rsidR="00A01906" w:rsidRPr="007A7C40" w:rsidRDefault="00A01906" w:rsidP="00A01906">
      <w:pPr>
        <w:rPr>
          <w:lang w:val="en-US"/>
        </w:rPr>
      </w:pPr>
    </w:p>
    <w:p w:rsidR="00A01906" w:rsidRPr="007A7C40" w:rsidRDefault="00A01906" w:rsidP="00A01906">
      <w:pPr>
        <w:rPr>
          <w:lang w:val="en-US"/>
        </w:rPr>
      </w:pPr>
      <w:r w:rsidRPr="007A7C40">
        <w:rPr>
          <w:lang w:val="en-US"/>
        </w:rPr>
        <w:t>print(result)</w:t>
      </w:r>
    </w:p>
    <w:p w:rsidR="00A01906" w:rsidRPr="007A7C40" w:rsidRDefault="00A01906" w:rsidP="00A01906">
      <w:pPr>
        <w:rPr>
          <w:lang w:val="en-US"/>
        </w:rPr>
      </w:pPr>
      <w:r w:rsidRPr="007A7C40">
        <w:rPr>
          <w:lang w:val="en-US"/>
        </w:rPr>
        <w:t>print(</w:t>
      </w:r>
      <w:proofErr w:type="spellStart"/>
      <w:r w:rsidRPr="007A7C40">
        <w:rPr>
          <w:lang w:val="en-US"/>
        </w:rPr>
        <w:t>result$solution</w:t>
      </w:r>
      <w:proofErr w:type="spellEnd"/>
      <w:r w:rsidRPr="007A7C40">
        <w:rPr>
          <w:lang w:val="en-US"/>
        </w:rPr>
        <w:t>)</w:t>
      </w:r>
    </w:p>
    <w:p w:rsidR="00A01906" w:rsidRPr="00F41E47" w:rsidRDefault="00A01906" w:rsidP="00A01906">
      <w:pPr>
        <w:pStyle w:val="a4"/>
        <w:ind w:firstLine="0"/>
        <w:rPr>
          <w:lang w:val="en-US"/>
        </w:rPr>
      </w:pPr>
    </w:p>
    <w:p w:rsidR="00A01906" w:rsidRDefault="00A01906" w:rsidP="00A01906">
      <w:pPr>
        <w:pStyle w:val="a4"/>
        <w:ind w:firstLine="0"/>
      </w:pPr>
      <w:r>
        <w:t xml:space="preserve">Дополним таблицу 7 результатами </w:t>
      </w:r>
      <w:r w:rsidR="00C0514C">
        <w:t>работы программы.</w:t>
      </w:r>
    </w:p>
    <w:p w:rsidR="00C0514C" w:rsidRPr="00D73847" w:rsidRDefault="00C0514C" w:rsidP="00C0514C">
      <w:pPr>
        <w:pStyle w:val="a4"/>
        <w:ind w:firstLine="851"/>
        <w:rPr>
          <w:sz w:val="24"/>
        </w:rPr>
      </w:pPr>
      <w:r w:rsidRPr="00D73847">
        <w:rPr>
          <w:sz w:val="24"/>
        </w:rPr>
        <w:t xml:space="preserve">Таблица </w:t>
      </w:r>
      <w:r w:rsidR="00D73847">
        <w:rPr>
          <w:sz w:val="24"/>
        </w:rPr>
        <w:t>8</w:t>
      </w:r>
      <w:r w:rsidRPr="00D73847">
        <w:rPr>
          <w:sz w:val="24"/>
        </w:rPr>
        <w:t xml:space="preserve"> – фронты работ и коэффициенты при минимальном значении результирующей функции</w:t>
      </w:r>
    </w:p>
    <w:tbl>
      <w:tblPr>
        <w:tblW w:w="8697" w:type="dxa"/>
        <w:tblLook w:val="04A0" w:firstRow="1" w:lastRow="0" w:firstColumn="1" w:lastColumn="0" w:noHBand="0" w:noVBand="1"/>
      </w:tblPr>
      <w:tblGrid>
        <w:gridCol w:w="1856"/>
        <w:gridCol w:w="3129"/>
        <w:gridCol w:w="1856"/>
        <w:gridCol w:w="1856"/>
      </w:tblGrid>
      <w:tr w:rsidR="00C0514C" w:rsidRPr="00C010DE" w:rsidTr="00C0514C">
        <w:trPr>
          <w:trHeight w:val="634"/>
        </w:trPr>
        <w:tc>
          <w:tcPr>
            <w:tcW w:w="18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k</w:t>
            </w:r>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proofErr w:type="spellStart"/>
            <w:r w:rsidRPr="00C010DE">
              <w:rPr>
                <w:rFonts w:ascii="Calibri" w:hAnsi="Calibri" w:cs="Calibri"/>
                <w:color w:val="000000"/>
              </w:rPr>
              <w:t>Фк</w:t>
            </w:r>
            <w:proofErr w:type="spellEnd"/>
          </w:p>
        </w:tc>
        <w:tc>
          <w:tcPr>
            <w:tcW w:w="1856" w:type="dxa"/>
            <w:tcBorders>
              <w:top w:val="single" w:sz="4" w:space="0" w:color="auto"/>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proofErr w:type="spellStart"/>
            <w:r w:rsidRPr="00C010DE">
              <w:rPr>
                <w:rFonts w:ascii="Calibri" w:hAnsi="Calibri" w:cs="Calibri"/>
                <w:color w:val="000000"/>
              </w:rPr>
              <w:t>vk</w:t>
            </w:r>
            <w:proofErr w:type="spellEnd"/>
          </w:p>
        </w:tc>
        <w:tc>
          <w:tcPr>
            <w:tcW w:w="1856" w:type="dxa"/>
            <w:tcBorders>
              <w:top w:val="single" w:sz="4" w:space="0" w:color="auto"/>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X</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w:t>
            </w:r>
          </w:p>
        </w:tc>
        <w:tc>
          <w:tcPr>
            <w:tcW w:w="3129"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1,2</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16</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0</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2</w:t>
            </w:r>
          </w:p>
        </w:tc>
        <w:tc>
          <w:tcPr>
            <w:tcW w:w="3129"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1,3</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19</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13</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3</w:t>
            </w:r>
          </w:p>
        </w:tc>
        <w:tc>
          <w:tcPr>
            <w:tcW w:w="3129"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1,4</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13</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0</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4</w:t>
            </w:r>
          </w:p>
        </w:tc>
        <w:tc>
          <w:tcPr>
            <w:tcW w:w="3129"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5,6</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16</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10</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5</w:t>
            </w:r>
          </w:p>
        </w:tc>
        <w:tc>
          <w:tcPr>
            <w:tcW w:w="3129"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6,7</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16</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19</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6</w:t>
            </w:r>
          </w:p>
        </w:tc>
        <w:tc>
          <w:tcPr>
            <w:tcW w:w="3129"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1,2; 1,3</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35</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0</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7</w:t>
            </w:r>
          </w:p>
        </w:tc>
        <w:tc>
          <w:tcPr>
            <w:tcW w:w="3129" w:type="dxa"/>
            <w:tcBorders>
              <w:top w:val="nil"/>
              <w:left w:val="nil"/>
              <w:bottom w:val="single" w:sz="4" w:space="0" w:color="auto"/>
              <w:right w:val="single" w:sz="4" w:space="0" w:color="auto"/>
            </w:tcBorders>
            <w:shd w:val="clear" w:color="auto" w:fill="auto"/>
            <w:noWrap/>
            <w:vAlign w:val="bottom"/>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1,2; 1,4</w:t>
            </w:r>
          </w:p>
        </w:tc>
        <w:tc>
          <w:tcPr>
            <w:tcW w:w="1856" w:type="dxa"/>
            <w:tcBorders>
              <w:top w:val="nil"/>
              <w:left w:val="nil"/>
              <w:bottom w:val="single" w:sz="4" w:space="0" w:color="auto"/>
              <w:right w:val="single" w:sz="4" w:space="0" w:color="auto"/>
            </w:tcBorders>
            <w:shd w:val="clear" w:color="auto" w:fill="auto"/>
            <w:noWrap/>
            <w:vAlign w:val="bottom"/>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29</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13</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8</w:t>
            </w:r>
          </w:p>
        </w:tc>
        <w:tc>
          <w:tcPr>
            <w:tcW w:w="3129" w:type="dxa"/>
            <w:tcBorders>
              <w:top w:val="nil"/>
              <w:left w:val="nil"/>
              <w:bottom w:val="single" w:sz="4" w:space="0" w:color="auto"/>
              <w:right w:val="single" w:sz="4" w:space="0" w:color="auto"/>
            </w:tcBorders>
            <w:shd w:val="clear" w:color="auto" w:fill="auto"/>
            <w:noWrap/>
            <w:vAlign w:val="bottom"/>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1,3; 1,4</w:t>
            </w:r>
          </w:p>
        </w:tc>
        <w:tc>
          <w:tcPr>
            <w:tcW w:w="1856" w:type="dxa"/>
            <w:tcBorders>
              <w:top w:val="nil"/>
              <w:left w:val="nil"/>
              <w:bottom w:val="single" w:sz="4" w:space="0" w:color="auto"/>
              <w:right w:val="single" w:sz="4" w:space="0" w:color="auto"/>
            </w:tcBorders>
            <w:shd w:val="clear" w:color="auto" w:fill="auto"/>
            <w:noWrap/>
            <w:vAlign w:val="bottom"/>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32</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w:t>
            </w:r>
          </w:p>
        </w:tc>
      </w:tr>
      <w:tr w:rsidR="00C0514C" w:rsidRPr="00C010DE" w:rsidTr="00C0514C">
        <w:trPr>
          <w:trHeight w:val="634"/>
        </w:trPr>
        <w:tc>
          <w:tcPr>
            <w:tcW w:w="1856" w:type="dxa"/>
            <w:tcBorders>
              <w:top w:val="nil"/>
              <w:left w:val="single" w:sz="4" w:space="0" w:color="auto"/>
              <w:bottom w:val="single" w:sz="4" w:space="0" w:color="auto"/>
              <w:right w:val="single" w:sz="4" w:space="0" w:color="auto"/>
            </w:tcBorders>
            <w:shd w:val="clear" w:color="auto" w:fill="auto"/>
            <w:noWrap/>
            <w:vAlign w:val="bottom"/>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9</w:t>
            </w:r>
          </w:p>
        </w:tc>
        <w:tc>
          <w:tcPr>
            <w:tcW w:w="3129"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1,2; 1,3; 1,4</w:t>
            </w:r>
          </w:p>
        </w:tc>
        <w:tc>
          <w:tcPr>
            <w:tcW w:w="1856" w:type="dxa"/>
            <w:tcBorders>
              <w:top w:val="nil"/>
              <w:left w:val="nil"/>
              <w:bottom w:val="single" w:sz="4" w:space="0" w:color="auto"/>
              <w:right w:val="single" w:sz="4" w:space="0" w:color="auto"/>
            </w:tcBorders>
            <w:shd w:val="clear" w:color="auto" w:fill="auto"/>
            <w:noWrap/>
            <w:vAlign w:val="bottom"/>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48</w:t>
            </w:r>
          </w:p>
        </w:tc>
        <w:tc>
          <w:tcPr>
            <w:tcW w:w="1856" w:type="dxa"/>
            <w:tcBorders>
              <w:top w:val="nil"/>
              <w:left w:val="nil"/>
              <w:bottom w:val="single" w:sz="4" w:space="0" w:color="auto"/>
              <w:right w:val="single" w:sz="4" w:space="0" w:color="auto"/>
            </w:tcBorders>
            <w:shd w:val="clear" w:color="auto" w:fill="auto"/>
            <w:noWrap/>
            <w:vAlign w:val="center"/>
            <w:hideMark/>
          </w:tcPr>
          <w:p w:rsidR="00C0514C" w:rsidRPr="00C010DE" w:rsidRDefault="00C0514C" w:rsidP="0090099D">
            <w:pPr>
              <w:jc w:val="center"/>
              <w:rPr>
                <w:rFonts w:ascii="Calibri" w:hAnsi="Calibri" w:cs="Calibri"/>
                <w:color w:val="000000"/>
              </w:rPr>
            </w:pPr>
            <w:r w:rsidRPr="00C010DE">
              <w:rPr>
                <w:rFonts w:ascii="Calibri" w:hAnsi="Calibri" w:cs="Calibri"/>
                <w:color w:val="000000"/>
              </w:rPr>
              <w:t>0</w:t>
            </w:r>
          </w:p>
        </w:tc>
      </w:tr>
    </w:tbl>
    <w:p w:rsidR="00C0514C" w:rsidRDefault="00C0514C" w:rsidP="00A01906">
      <w:pPr>
        <w:pStyle w:val="a4"/>
        <w:ind w:firstLine="0"/>
        <w:rPr>
          <w:lang w:val="en-US"/>
        </w:rPr>
      </w:pPr>
    </w:p>
    <w:p w:rsidR="00092EEE" w:rsidRPr="00E113D0" w:rsidRDefault="00E113D0" w:rsidP="00092EEE">
      <w:pPr>
        <w:pStyle w:val="a4"/>
      </w:pPr>
      <w:r>
        <w:t xml:space="preserve">На рисунках 15, 16, 17 представлены </w:t>
      </w:r>
      <w:r w:rsidR="00422954">
        <w:t xml:space="preserve">список задач, диаграмма </w:t>
      </w:r>
      <w:proofErr w:type="spellStart"/>
      <w:r w:rsidR="00422954">
        <w:t>Ганта</w:t>
      </w:r>
      <w:proofErr w:type="spellEnd"/>
      <w:r w:rsidR="00422954">
        <w:t xml:space="preserve"> и график использования ресурсов, получившиеся после адаптации к ограничениям с использованием симплекс-метода.</w:t>
      </w:r>
    </w:p>
    <w:p w:rsidR="00092EEE" w:rsidRDefault="00092EEE" w:rsidP="00092EEE">
      <w:pPr>
        <w:pStyle w:val="ad"/>
      </w:pPr>
      <w:r w:rsidRPr="00940D6D">
        <w:rPr>
          <w:lang w:val="en-US"/>
        </w:rPr>
        <w:lastRenderedPageBreak/>
        <w:drawing>
          <wp:inline distT="0" distB="0" distL="0" distR="0" wp14:anchorId="7304875F" wp14:editId="0FCA325D">
            <wp:extent cx="4572638" cy="1228896"/>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8" cy="1228896"/>
                    </a:xfrm>
                    <a:prstGeom prst="rect">
                      <a:avLst/>
                    </a:prstGeom>
                  </pic:spPr>
                </pic:pic>
              </a:graphicData>
            </a:graphic>
          </wp:inline>
        </w:drawing>
      </w:r>
    </w:p>
    <w:p w:rsidR="00092EEE" w:rsidRPr="00422954" w:rsidRDefault="00092EEE" w:rsidP="00092EEE">
      <w:pPr>
        <w:pStyle w:val="a"/>
        <w:rPr>
          <w:sz w:val="24"/>
        </w:rPr>
      </w:pPr>
      <w:r w:rsidRPr="00422954">
        <w:rPr>
          <w:sz w:val="24"/>
        </w:rPr>
        <w:t xml:space="preserve">Список задач после </w:t>
      </w:r>
      <w:r w:rsidR="00422954" w:rsidRPr="00422954">
        <w:rPr>
          <w:sz w:val="24"/>
        </w:rPr>
        <w:t>адаптации к</w:t>
      </w:r>
      <w:r w:rsidR="00E113D0" w:rsidRPr="00422954">
        <w:rPr>
          <w:sz w:val="24"/>
        </w:rPr>
        <w:t xml:space="preserve"> ограничени</w:t>
      </w:r>
      <w:r w:rsidR="00422954" w:rsidRPr="00422954">
        <w:rPr>
          <w:sz w:val="24"/>
        </w:rPr>
        <w:t>ям</w:t>
      </w:r>
    </w:p>
    <w:p w:rsidR="00092EEE" w:rsidRPr="00C0514C" w:rsidRDefault="00092EEE" w:rsidP="00092EEE">
      <w:pPr>
        <w:pStyle w:val="a4"/>
      </w:pPr>
    </w:p>
    <w:p w:rsidR="00092EEE" w:rsidRDefault="00092EEE" w:rsidP="00092EEE">
      <w:pPr>
        <w:pStyle w:val="a4"/>
        <w:ind w:firstLine="851"/>
      </w:pPr>
      <w:r>
        <w:t xml:space="preserve">Построим диаграмму </w:t>
      </w:r>
      <w:proofErr w:type="spellStart"/>
      <w:r>
        <w:t>Ганта</w:t>
      </w:r>
      <w:proofErr w:type="spellEnd"/>
      <w:r>
        <w:t xml:space="preserve"> и график потребления ресурсов (рис. 12, 13).</w:t>
      </w:r>
    </w:p>
    <w:p w:rsidR="00092EEE" w:rsidRDefault="00092EEE" w:rsidP="00092EEE">
      <w:pPr>
        <w:pStyle w:val="ad"/>
      </w:pPr>
      <w:r w:rsidRPr="00940D6D">
        <w:rPr>
          <w:lang w:val="en-US"/>
        </w:rPr>
        <w:drawing>
          <wp:inline distT="0" distB="0" distL="0" distR="0" wp14:anchorId="3115EFD4" wp14:editId="319E52E9">
            <wp:extent cx="5940425" cy="73152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731520"/>
                    </a:xfrm>
                    <a:prstGeom prst="rect">
                      <a:avLst/>
                    </a:prstGeom>
                  </pic:spPr>
                </pic:pic>
              </a:graphicData>
            </a:graphic>
          </wp:inline>
        </w:drawing>
      </w:r>
    </w:p>
    <w:p w:rsidR="00092EEE" w:rsidRPr="00422954" w:rsidRDefault="00092EEE" w:rsidP="00092EEE">
      <w:pPr>
        <w:pStyle w:val="a"/>
        <w:rPr>
          <w:sz w:val="24"/>
        </w:rPr>
      </w:pPr>
      <w:r w:rsidRPr="00422954">
        <w:rPr>
          <w:sz w:val="24"/>
        </w:rPr>
        <w:t xml:space="preserve">Диаграмма Ганта </w:t>
      </w:r>
      <w:r w:rsidR="00422954" w:rsidRPr="00422954">
        <w:rPr>
          <w:sz w:val="24"/>
        </w:rPr>
        <w:t>после адаптации к ограничениям</w:t>
      </w:r>
    </w:p>
    <w:p w:rsidR="00092EEE" w:rsidRDefault="00092EEE" w:rsidP="00092EEE">
      <w:pPr>
        <w:pStyle w:val="ad"/>
        <w:ind w:left="-1134"/>
      </w:pPr>
      <w:r w:rsidRPr="00940D6D">
        <w:rPr>
          <w:lang w:val="en-US"/>
        </w:rPr>
        <w:drawing>
          <wp:inline distT="0" distB="0" distL="0" distR="0" wp14:anchorId="59884064" wp14:editId="5B1B16D7">
            <wp:extent cx="7059618" cy="1541721"/>
            <wp:effectExtent l="0" t="0" r="0" b="190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04439" cy="1573348"/>
                    </a:xfrm>
                    <a:prstGeom prst="rect">
                      <a:avLst/>
                    </a:prstGeom>
                  </pic:spPr>
                </pic:pic>
              </a:graphicData>
            </a:graphic>
          </wp:inline>
        </w:drawing>
      </w:r>
    </w:p>
    <w:p w:rsidR="00092EEE" w:rsidRPr="00D9014E" w:rsidRDefault="00092EEE" w:rsidP="00D9014E">
      <w:pPr>
        <w:pStyle w:val="a"/>
        <w:rPr>
          <w:sz w:val="24"/>
        </w:rPr>
      </w:pPr>
      <w:r w:rsidRPr="00422954">
        <w:rPr>
          <w:sz w:val="24"/>
        </w:rPr>
        <w:t xml:space="preserve">График использования ресурсов </w:t>
      </w:r>
      <w:r w:rsidR="00422954" w:rsidRPr="00422954">
        <w:rPr>
          <w:sz w:val="24"/>
        </w:rPr>
        <w:t>после адаптации к ограничениям</w:t>
      </w:r>
    </w:p>
    <w:p w:rsidR="00FB748C" w:rsidRDefault="00FB748C" w:rsidP="00FB748C">
      <w:pPr>
        <w:pStyle w:val="2"/>
      </w:pPr>
      <w:bookmarkStart w:id="11" w:name="_Toc29941880"/>
      <w:r>
        <w:t>Задание 8 – WBS-декомпозиция</w:t>
      </w:r>
      <w:r w:rsidR="0085313B">
        <w:t xml:space="preserve"> работ программного</w:t>
      </w:r>
      <w:r>
        <w:t xml:space="preserve"> </w:t>
      </w:r>
      <w:r>
        <w:rPr>
          <w:lang w:val="en-US"/>
        </w:rPr>
        <w:t>S</w:t>
      </w:r>
      <w:r w:rsidR="0085313B">
        <w:rPr>
          <w:lang w:val="en-US"/>
        </w:rPr>
        <w:t>TARTUP</w:t>
      </w:r>
      <w:r w:rsidRPr="007A2E39">
        <w:t>-</w:t>
      </w:r>
      <w:r>
        <w:t>проекта</w:t>
      </w:r>
      <w:bookmarkEnd w:id="11"/>
    </w:p>
    <w:p w:rsidR="007A2E39" w:rsidRDefault="007F6BF4" w:rsidP="007A2E39">
      <w:pPr>
        <w:pStyle w:val="a4"/>
      </w:pPr>
      <w:r>
        <w:rPr>
          <w:lang w:val="en-US"/>
        </w:rPr>
        <w:t>STARTUP</w:t>
      </w:r>
      <w:r w:rsidRPr="007F6BF4">
        <w:t>-</w:t>
      </w:r>
      <w:r>
        <w:t xml:space="preserve">проектом подгруппы является мобильное приложение для автоматического подбора образов из имеющегося гардероба </w:t>
      </w:r>
      <w:r>
        <w:rPr>
          <w:lang w:val="en-US"/>
        </w:rPr>
        <w:t>Wardrobe</w:t>
      </w:r>
      <w:r w:rsidRPr="007F6BF4">
        <w:t xml:space="preserve"> </w:t>
      </w:r>
      <w:r>
        <w:rPr>
          <w:lang w:val="en-US"/>
        </w:rPr>
        <w:t>Assistant</w:t>
      </w:r>
      <w:r w:rsidRPr="007F6BF4">
        <w:t>.</w:t>
      </w:r>
      <w:r>
        <w:t xml:space="preserve"> На рисунке 18 представлен результат декомпозиции.</w:t>
      </w:r>
    </w:p>
    <w:p w:rsidR="00605247" w:rsidRDefault="007F6BF4" w:rsidP="001D0E93">
      <w:pPr>
        <w:pStyle w:val="ad"/>
        <w:rPr>
          <w:lang w:val="en-US"/>
        </w:rPr>
      </w:pPr>
      <w:r>
        <w:lastRenderedPageBreak/>
        <w:drawing>
          <wp:inline distT="0" distB="0" distL="0" distR="0" wp14:anchorId="3DB457F1" wp14:editId="4A9E8341">
            <wp:extent cx="5937885" cy="8431530"/>
            <wp:effectExtent l="0" t="0" r="5715" b="7620"/>
            <wp:docPr id="36" name="Рисунок 36" descr="C:\Users\evg\Downloads\CPC8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g\Downloads\CPC8 (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8431530"/>
                    </a:xfrm>
                    <a:prstGeom prst="rect">
                      <a:avLst/>
                    </a:prstGeom>
                    <a:noFill/>
                    <a:ln>
                      <a:noFill/>
                    </a:ln>
                  </pic:spPr>
                </pic:pic>
              </a:graphicData>
            </a:graphic>
          </wp:inline>
        </w:drawing>
      </w:r>
    </w:p>
    <w:p w:rsidR="001D0E93" w:rsidRDefault="001D0E93" w:rsidP="001D0E93">
      <w:pPr>
        <w:pStyle w:val="a"/>
      </w:pPr>
      <w:r>
        <w:rPr>
          <w:lang w:val="en-US"/>
        </w:rPr>
        <w:t xml:space="preserve">WBS </w:t>
      </w:r>
      <w:r w:rsidR="007F6BF4">
        <w:t>проекта</w:t>
      </w:r>
    </w:p>
    <w:p w:rsidR="002B3AD6" w:rsidRPr="007F6BF4" w:rsidRDefault="002B3AD6" w:rsidP="002B3AD6">
      <w:pPr>
        <w:pStyle w:val="a4"/>
      </w:pPr>
      <w:r>
        <w:lastRenderedPageBreak/>
        <w:t xml:space="preserve">На рисунке </w:t>
      </w:r>
      <w:r w:rsidR="007F6BF4">
        <w:t>19</w:t>
      </w:r>
      <w:r>
        <w:t xml:space="preserve"> представлена сетевая модель </w:t>
      </w:r>
      <w:r w:rsidR="007F6BF4">
        <w:t>с задачами на ребрах.</w:t>
      </w:r>
    </w:p>
    <w:p w:rsidR="00282562" w:rsidRDefault="007F6BF4" w:rsidP="007F6BF4">
      <w:pPr>
        <w:pStyle w:val="ad"/>
        <w:ind w:left="-1701"/>
        <w:rPr>
          <w:lang w:val="en-US"/>
        </w:rPr>
      </w:pPr>
      <w:r>
        <w:drawing>
          <wp:inline distT="0" distB="0" distL="0" distR="0" wp14:anchorId="5209E2E7" wp14:editId="60529C3F">
            <wp:extent cx="7477829" cy="3678865"/>
            <wp:effectExtent l="0" t="0" r="8890" b="0"/>
            <wp:docPr id="37" name="Рисунок 37" descr="C:\Users\evg\Downloads\CPC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vg\Downloads\CPC8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48608" cy="3713686"/>
                    </a:xfrm>
                    <a:prstGeom prst="rect">
                      <a:avLst/>
                    </a:prstGeom>
                    <a:noFill/>
                    <a:ln>
                      <a:noFill/>
                    </a:ln>
                  </pic:spPr>
                </pic:pic>
              </a:graphicData>
            </a:graphic>
          </wp:inline>
        </w:drawing>
      </w:r>
    </w:p>
    <w:p w:rsidR="00063A24" w:rsidRDefault="007F6BF4" w:rsidP="00063A24">
      <w:pPr>
        <w:pStyle w:val="a"/>
      </w:pPr>
      <w:r>
        <w:t>Сетевая модель проекта</w:t>
      </w:r>
    </w:p>
    <w:p w:rsidR="0017047C" w:rsidRDefault="0017047C" w:rsidP="0017047C">
      <w:pPr>
        <w:pStyle w:val="11"/>
      </w:pPr>
      <w:bookmarkStart w:id="12" w:name="_Toc29941881"/>
      <w:r>
        <w:lastRenderedPageBreak/>
        <w:t>Мудрости</w:t>
      </w:r>
      <w:bookmarkEnd w:id="12"/>
    </w:p>
    <w:p w:rsidR="0017047C" w:rsidRDefault="0017047C" w:rsidP="0017047C">
      <w:pPr>
        <w:pStyle w:val="2"/>
      </w:pPr>
      <w:bookmarkStart w:id="13" w:name="_Toc29941882"/>
      <w:r>
        <w:t xml:space="preserve">Мудрость </w:t>
      </w:r>
      <w:r w:rsidR="0090099D">
        <w:t>№1</w:t>
      </w:r>
      <w:bookmarkEnd w:id="13"/>
    </w:p>
    <w:p w:rsidR="0017047C" w:rsidRDefault="0017047C" w:rsidP="0017047C">
      <w:pPr>
        <w:pStyle w:val="a4"/>
        <w:jc w:val="center"/>
      </w:pPr>
      <w:r>
        <w:t>«</w:t>
      </w:r>
      <w:r w:rsidR="00A30487">
        <w:t>Измерение размера программного обеспечения</w:t>
      </w:r>
      <w:r>
        <w:t>»</w:t>
      </w:r>
    </w:p>
    <w:p w:rsidR="00A30487" w:rsidRPr="00A30487" w:rsidRDefault="00A30487" w:rsidP="00A30487">
      <w:pPr>
        <w:spacing w:line="360" w:lineRule="auto"/>
        <w:ind w:firstLine="851"/>
        <w:jc w:val="both"/>
        <w:rPr>
          <w:rFonts w:eastAsia="Calibri"/>
          <w:b/>
          <w:sz w:val="28"/>
          <w:szCs w:val="28"/>
          <w:lang w:eastAsia="en-US"/>
        </w:rPr>
      </w:pPr>
      <w:r w:rsidRPr="00A30487">
        <w:rPr>
          <w:rFonts w:eastAsia="Calibri"/>
          <w:b/>
          <w:sz w:val="28"/>
          <w:szCs w:val="28"/>
          <w:lang w:eastAsia="en-US"/>
        </w:rPr>
        <w:t>Измерение размера ПО</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Среди факторов, влияющих на оценку, размер проекта является наиболее важным показателем. Хотя оценки размера недостаточно для понимания общей сложности разрабатываемого продукта, существует явная зависимость между размером проекта и его трудоемкостью.</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Чтобы определить, по каким показателям можно сравнивать метрики размера ПО, необходимо рассмотреть основные группы метрик подробнее.</w:t>
      </w:r>
    </w:p>
    <w:p w:rsidR="00A30487" w:rsidRPr="00A30487" w:rsidRDefault="00A30487" w:rsidP="00A30487">
      <w:pPr>
        <w:spacing w:line="360" w:lineRule="auto"/>
        <w:ind w:firstLine="851"/>
        <w:jc w:val="both"/>
        <w:rPr>
          <w:rFonts w:eastAsia="Calibri"/>
          <w:b/>
          <w:sz w:val="28"/>
          <w:szCs w:val="28"/>
          <w:lang w:eastAsia="en-US"/>
        </w:rPr>
      </w:pPr>
      <w:r w:rsidRPr="00A30487">
        <w:rPr>
          <w:rFonts w:eastAsia="Calibri"/>
          <w:b/>
          <w:sz w:val="28"/>
          <w:szCs w:val="28"/>
          <w:lang w:eastAsia="en-US"/>
        </w:rPr>
        <w:t>Количество строк кода</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Количество строк кода – это размерно-ориентированная метрика программного обеспечения, в которой объем ПО рассчитывается исходя из количества строк в тексте исходного кода.</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Эта методика возникла в 1950-е годы. Основным носителем информации в те времена была перфокарта, причем на одной перфокарте кодировалась одна строка исходного кода. Поскольку каждая строка кода являлась отдельным физическим носителем, можно было подсчитать число этих объектов и определить трудоемкость и производительность труда программистов.</w:t>
      </w:r>
    </w:p>
    <w:p w:rsidR="00A30487" w:rsidRPr="00A30487" w:rsidRDefault="00A30487" w:rsidP="00A30487">
      <w:pPr>
        <w:spacing w:line="360" w:lineRule="auto"/>
        <w:ind w:firstLine="851"/>
        <w:jc w:val="both"/>
        <w:rPr>
          <w:sz w:val="28"/>
          <w:szCs w:val="28"/>
          <w:lang w:eastAsia="en-US"/>
        </w:rPr>
      </w:pPr>
      <w:r w:rsidRPr="00A30487">
        <w:rPr>
          <w:sz w:val="28"/>
          <w:szCs w:val="28"/>
          <w:lang w:eastAsia="en-US"/>
        </w:rPr>
        <w:t>Среди методик учета числа строк есть две основные:</w:t>
      </w:r>
    </w:p>
    <w:p w:rsidR="00A30487" w:rsidRPr="00A30487" w:rsidRDefault="00A30487" w:rsidP="00A30487">
      <w:pPr>
        <w:numPr>
          <w:ilvl w:val="0"/>
          <w:numId w:val="16"/>
        </w:numPr>
        <w:spacing w:line="360" w:lineRule="auto"/>
        <w:contextualSpacing/>
        <w:jc w:val="both"/>
        <w:rPr>
          <w:sz w:val="28"/>
          <w:szCs w:val="28"/>
          <w:lang w:eastAsia="en-US"/>
        </w:rPr>
      </w:pPr>
      <w:r w:rsidRPr="00A30487">
        <w:rPr>
          <w:sz w:val="28"/>
          <w:szCs w:val="28"/>
          <w:lang w:eastAsia="en-US"/>
        </w:rPr>
        <w:t>по числу физических строк (LOC) – определяется как общее число строк исходного кода, включая комментарии и пустые строки;</w:t>
      </w:r>
    </w:p>
    <w:p w:rsidR="00A30487" w:rsidRPr="00A30487" w:rsidRDefault="00A30487" w:rsidP="00A30487">
      <w:pPr>
        <w:numPr>
          <w:ilvl w:val="0"/>
          <w:numId w:val="16"/>
        </w:numPr>
        <w:spacing w:line="360" w:lineRule="auto"/>
        <w:contextualSpacing/>
        <w:jc w:val="both"/>
        <w:rPr>
          <w:sz w:val="28"/>
          <w:szCs w:val="28"/>
          <w:lang w:eastAsia="en-US"/>
        </w:rPr>
      </w:pPr>
      <w:r w:rsidRPr="00A30487">
        <w:rPr>
          <w:sz w:val="28"/>
          <w:szCs w:val="28"/>
          <w:lang w:eastAsia="en-US"/>
        </w:rPr>
        <w:t xml:space="preserve">по числу логических строк кода (LLOC) – определяется как общее количество команд и зависит от используемого языка программирования. Если язык поддерживает размещение нескольких команд в одной строке, то одна физическая строка </w:t>
      </w:r>
      <w:r w:rsidRPr="00A30487">
        <w:rPr>
          <w:sz w:val="28"/>
          <w:szCs w:val="28"/>
          <w:lang w:eastAsia="en-US"/>
        </w:rPr>
        <w:lastRenderedPageBreak/>
        <w:t>должна быть учтена как несколько логических, если она содержит более одной команды языка.</w:t>
      </w:r>
    </w:p>
    <w:p w:rsidR="00A30487" w:rsidRPr="00A30487" w:rsidRDefault="00A30487" w:rsidP="00A30487">
      <w:pPr>
        <w:spacing w:line="360" w:lineRule="auto"/>
        <w:ind w:firstLine="851"/>
        <w:jc w:val="both"/>
        <w:rPr>
          <w:sz w:val="28"/>
          <w:szCs w:val="28"/>
          <w:lang w:eastAsia="en-US"/>
        </w:rPr>
      </w:pPr>
    </w:p>
    <w:p w:rsidR="00A30487" w:rsidRPr="00A30487" w:rsidRDefault="00A30487" w:rsidP="00A30487">
      <w:pPr>
        <w:spacing w:line="360" w:lineRule="auto"/>
        <w:ind w:firstLine="851"/>
        <w:jc w:val="both"/>
        <w:rPr>
          <w:sz w:val="28"/>
          <w:szCs w:val="28"/>
          <w:lang w:eastAsia="en-US"/>
        </w:rPr>
      </w:pPr>
      <w:r w:rsidRPr="00A30487">
        <w:rPr>
          <w:sz w:val="28"/>
          <w:szCs w:val="28"/>
          <w:lang w:eastAsia="en-US"/>
        </w:rPr>
        <w:t>Также имеются производные от основных методик, которые в зависимости от задачи могут содержать дополнительную информацию по следующим показателям:</w:t>
      </w:r>
    </w:p>
    <w:p w:rsidR="00A30487" w:rsidRPr="00A30487" w:rsidRDefault="00A30487" w:rsidP="00A30487">
      <w:pPr>
        <w:numPr>
          <w:ilvl w:val="0"/>
          <w:numId w:val="17"/>
        </w:numPr>
        <w:spacing w:line="360" w:lineRule="auto"/>
        <w:contextualSpacing/>
        <w:jc w:val="both"/>
        <w:rPr>
          <w:sz w:val="28"/>
          <w:szCs w:val="28"/>
          <w:lang w:eastAsia="en-US"/>
        </w:rPr>
      </w:pPr>
      <w:r w:rsidRPr="00A30487">
        <w:rPr>
          <w:sz w:val="28"/>
          <w:szCs w:val="28"/>
          <w:lang w:eastAsia="en-US"/>
        </w:rPr>
        <w:t>число пустых строк;</w:t>
      </w:r>
    </w:p>
    <w:p w:rsidR="00A30487" w:rsidRPr="00A30487" w:rsidRDefault="00A30487" w:rsidP="00A30487">
      <w:pPr>
        <w:numPr>
          <w:ilvl w:val="0"/>
          <w:numId w:val="17"/>
        </w:numPr>
        <w:spacing w:line="360" w:lineRule="auto"/>
        <w:contextualSpacing/>
        <w:jc w:val="both"/>
        <w:rPr>
          <w:sz w:val="28"/>
          <w:szCs w:val="28"/>
          <w:lang w:eastAsia="en-US"/>
        </w:rPr>
      </w:pPr>
      <w:r w:rsidRPr="00A30487">
        <w:rPr>
          <w:sz w:val="28"/>
          <w:szCs w:val="28"/>
          <w:lang w:eastAsia="en-US"/>
        </w:rPr>
        <w:t>число строк, содержащих комментарии;</w:t>
      </w:r>
    </w:p>
    <w:p w:rsidR="00A30487" w:rsidRPr="00A30487" w:rsidRDefault="00A30487" w:rsidP="00A30487">
      <w:pPr>
        <w:numPr>
          <w:ilvl w:val="0"/>
          <w:numId w:val="17"/>
        </w:numPr>
        <w:spacing w:line="360" w:lineRule="auto"/>
        <w:contextualSpacing/>
        <w:jc w:val="both"/>
        <w:rPr>
          <w:sz w:val="28"/>
          <w:szCs w:val="28"/>
          <w:lang w:eastAsia="en-US"/>
        </w:rPr>
      </w:pPr>
      <w:r w:rsidRPr="00A30487">
        <w:rPr>
          <w:sz w:val="28"/>
          <w:szCs w:val="28"/>
          <w:lang w:eastAsia="en-US"/>
        </w:rPr>
        <w:t>процент комментариев (отношение строк кода к строкам комментария, производная метрика стилистики);</w:t>
      </w:r>
    </w:p>
    <w:p w:rsidR="00A30487" w:rsidRPr="00A30487" w:rsidRDefault="00A30487" w:rsidP="00A30487">
      <w:pPr>
        <w:numPr>
          <w:ilvl w:val="0"/>
          <w:numId w:val="17"/>
        </w:numPr>
        <w:spacing w:line="360" w:lineRule="auto"/>
        <w:contextualSpacing/>
        <w:jc w:val="both"/>
        <w:rPr>
          <w:sz w:val="28"/>
          <w:szCs w:val="28"/>
          <w:lang w:eastAsia="en-US"/>
        </w:rPr>
      </w:pPr>
      <w:r w:rsidRPr="00A30487">
        <w:rPr>
          <w:sz w:val="28"/>
          <w:szCs w:val="28"/>
          <w:lang w:eastAsia="en-US"/>
        </w:rPr>
        <w:t>среднее число строк для функций (классов, файлов);</w:t>
      </w:r>
    </w:p>
    <w:p w:rsidR="00A30487" w:rsidRPr="00A30487" w:rsidRDefault="00A30487" w:rsidP="00A30487">
      <w:pPr>
        <w:numPr>
          <w:ilvl w:val="0"/>
          <w:numId w:val="17"/>
        </w:numPr>
        <w:spacing w:line="360" w:lineRule="auto"/>
        <w:contextualSpacing/>
        <w:jc w:val="both"/>
        <w:rPr>
          <w:sz w:val="28"/>
          <w:szCs w:val="28"/>
          <w:lang w:eastAsia="en-US"/>
        </w:rPr>
      </w:pPr>
      <w:r w:rsidRPr="00A30487">
        <w:rPr>
          <w:sz w:val="28"/>
          <w:szCs w:val="28"/>
          <w:lang w:eastAsia="en-US"/>
        </w:rPr>
        <w:t>среднее число строк, содержащих исходный код для функций (классов, файлов);</w:t>
      </w:r>
    </w:p>
    <w:p w:rsidR="00A30487" w:rsidRPr="00A30487" w:rsidRDefault="00A30487" w:rsidP="00A30487">
      <w:pPr>
        <w:numPr>
          <w:ilvl w:val="0"/>
          <w:numId w:val="17"/>
        </w:numPr>
        <w:spacing w:line="360" w:lineRule="auto"/>
        <w:contextualSpacing/>
        <w:jc w:val="both"/>
        <w:rPr>
          <w:sz w:val="28"/>
          <w:szCs w:val="28"/>
          <w:lang w:eastAsia="en-US"/>
        </w:rPr>
      </w:pPr>
      <w:r w:rsidRPr="00A30487">
        <w:rPr>
          <w:sz w:val="28"/>
          <w:szCs w:val="28"/>
          <w:lang w:eastAsia="en-US"/>
        </w:rPr>
        <w:t>среднее число строк для модулей.</w:t>
      </w:r>
    </w:p>
    <w:p w:rsidR="00A30487" w:rsidRPr="00A30487" w:rsidRDefault="00A30487" w:rsidP="00A30487">
      <w:pPr>
        <w:spacing w:line="360" w:lineRule="auto"/>
        <w:ind w:firstLine="851"/>
        <w:jc w:val="both"/>
        <w:rPr>
          <w:rFonts w:eastAsia="Calibri"/>
          <w:sz w:val="28"/>
          <w:szCs w:val="28"/>
          <w:lang w:eastAsia="en-US"/>
        </w:rPr>
      </w:pP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У оценки по количеству строк кода есть несколько минусов. В современных высокоуровневых языках одну и ту же функциональность можно описать различным числом строк кода, поэтому для них данная метрика может слабо коррелировать с реальными трудозатратами.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Кроме того, при использовании современных средств разработки ПО часто используется генерация кода для определенных действий, что может еще сильнее усложнить итоговую взаимосвязь между числом строк и трудоемкостью.</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При этом у измерений в строках кода есть ряд преимуществ. Например, данные по количеству строк в завершенных проектах или модулях программ могут быть легко собраны при помощи служебных средств интегрированных сред разработки (IDE) или специальных программ.</w:t>
      </w:r>
    </w:p>
    <w:p w:rsidR="00A30487" w:rsidRPr="00A30487" w:rsidRDefault="00A30487" w:rsidP="00A30487">
      <w:pPr>
        <w:spacing w:line="360" w:lineRule="auto"/>
        <w:ind w:firstLine="851"/>
        <w:jc w:val="both"/>
        <w:rPr>
          <w:rFonts w:eastAsia="Calibri"/>
          <w:b/>
          <w:sz w:val="28"/>
          <w:szCs w:val="28"/>
          <w:lang w:eastAsia="en-US"/>
        </w:rPr>
      </w:pPr>
      <w:r w:rsidRPr="00A30487">
        <w:rPr>
          <w:rFonts w:eastAsia="Calibri"/>
          <w:b/>
          <w:sz w:val="28"/>
          <w:szCs w:val="28"/>
          <w:lang w:eastAsia="en-US"/>
        </w:rPr>
        <w:t>Метод Холстеда</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lastRenderedPageBreak/>
        <w:t>Метрики, основанные на анализе числа строк и синтаксических элементов исходного кода программы, были предложены М. Холстедом (</w:t>
      </w:r>
      <w:proofErr w:type="spellStart"/>
      <w:r w:rsidRPr="00A30487">
        <w:rPr>
          <w:rFonts w:eastAsia="Calibri"/>
          <w:sz w:val="28"/>
          <w:szCs w:val="28"/>
          <w:lang w:eastAsia="en-US"/>
        </w:rPr>
        <w:t>MauriceHalstead</w:t>
      </w:r>
      <w:proofErr w:type="spellEnd"/>
      <w:r w:rsidRPr="00A30487">
        <w:rPr>
          <w:rFonts w:eastAsia="Calibri"/>
          <w:sz w:val="28"/>
          <w:szCs w:val="28"/>
          <w:lang w:eastAsia="en-US"/>
        </w:rPr>
        <w:t xml:space="preserve">) в 1977 </w:t>
      </w:r>
      <w:proofErr w:type="gramStart"/>
      <w:r w:rsidRPr="00A30487">
        <w:rPr>
          <w:rFonts w:eastAsia="Calibri"/>
          <w:sz w:val="28"/>
          <w:szCs w:val="28"/>
          <w:lang w:eastAsia="en-US"/>
        </w:rPr>
        <w:t>г..</w:t>
      </w:r>
      <w:proofErr w:type="gramEnd"/>
      <w:r w:rsidRPr="00A30487">
        <w:rPr>
          <w:rFonts w:eastAsia="Calibri"/>
          <w:sz w:val="28"/>
          <w:szCs w:val="28"/>
          <w:lang w:eastAsia="en-US"/>
        </w:rPr>
        <w:t xml:space="preserve"> Метрики Холстеда (</w:t>
      </w:r>
      <w:proofErr w:type="spellStart"/>
      <w:r w:rsidRPr="00A30487">
        <w:rPr>
          <w:rFonts w:eastAsia="Calibri"/>
          <w:sz w:val="28"/>
          <w:szCs w:val="28"/>
          <w:lang w:eastAsia="en-US"/>
        </w:rPr>
        <w:t>Halstead</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complexity</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measures</w:t>
      </w:r>
      <w:proofErr w:type="spellEnd"/>
      <w:r w:rsidRPr="00A30487">
        <w:rPr>
          <w:rFonts w:eastAsia="Calibri"/>
          <w:sz w:val="28"/>
          <w:szCs w:val="28"/>
          <w:lang w:eastAsia="en-US"/>
        </w:rPr>
        <w:t>) частично позволяют учесть возможность реализации одной и той же функциональности разным числом строк и операторов. Наиболее частым сценарием использования этих метрик является оценка сложности промежуточных продуктов разработки, однако набор метрик также содержит оценки размера.</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Основу метрики Холстеда составляют четыре измеряемые характеристики программы:</w:t>
      </w:r>
    </w:p>
    <w:p w:rsidR="00A30487" w:rsidRPr="00A30487" w:rsidRDefault="00A30487" w:rsidP="00A30487">
      <w:pPr>
        <w:numPr>
          <w:ilvl w:val="0"/>
          <w:numId w:val="18"/>
        </w:numPr>
        <w:spacing w:line="360" w:lineRule="auto"/>
        <w:contextualSpacing/>
        <w:jc w:val="both"/>
        <w:rPr>
          <w:rFonts w:eastAsia="Calibri"/>
          <w:sz w:val="28"/>
          <w:szCs w:val="28"/>
          <w:lang w:eastAsia="en-US"/>
        </w:rPr>
      </w:pPr>
      <w:proofErr w:type="spellStart"/>
      <w:r w:rsidRPr="00A30487">
        <w:rPr>
          <w:rFonts w:eastAsia="Calibri"/>
          <w:sz w:val="28"/>
          <w:szCs w:val="28"/>
          <w:lang w:eastAsia="en-US"/>
        </w:rPr>
        <w:t>NUOprtr</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Number</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of</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Unique</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Operators</w:t>
      </w:r>
      <w:proofErr w:type="spellEnd"/>
      <w:r w:rsidRPr="00A30487">
        <w:rPr>
          <w:rFonts w:eastAsia="Calibri"/>
          <w:sz w:val="28"/>
          <w:szCs w:val="28"/>
          <w:lang w:eastAsia="en-US"/>
        </w:rPr>
        <w:t>) – число уникальных операторов программы, включая символы-разделители, имена процедур и знаки операций (словарь операторов);</w:t>
      </w:r>
    </w:p>
    <w:p w:rsidR="00A30487" w:rsidRPr="00A30487" w:rsidRDefault="00A30487" w:rsidP="00A30487">
      <w:pPr>
        <w:numPr>
          <w:ilvl w:val="0"/>
          <w:numId w:val="18"/>
        </w:numPr>
        <w:spacing w:line="360" w:lineRule="auto"/>
        <w:contextualSpacing/>
        <w:jc w:val="both"/>
        <w:rPr>
          <w:rFonts w:eastAsia="Calibri"/>
          <w:sz w:val="28"/>
          <w:szCs w:val="28"/>
          <w:lang w:eastAsia="en-US"/>
        </w:rPr>
      </w:pPr>
      <w:proofErr w:type="spellStart"/>
      <w:r w:rsidRPr="00A30487">
        <w:rPr>
          <w:rFonts w:eastAsia="Calibri"/>
          <w:sz w:val="28"/>
          <w:szCs w:val="28"/>
          <w:lang w:eastAsia="en-US"/>
        </w:rPr>
        <w:t>NUOprnd</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Number</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of</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Unique</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Operands</w:t>
      </w:r>
      <w:proofErr w:type="spellEnd"/>
      <w:r w:rsidRPr="00A30487">
        <w:rPr>
          <w:rFonts w:eastAsia="Calibri"/>
          <w:sz w:val="28"/>
          <w:szCs w:val="28"/>
          <w:lang w:eastAsia="en-US"/>
        </w:rPr>
        <w:t>) – число уникальных операндов программы (словарь операндов);</w:t>
      </w:r>
    </w:p>
    <w:p w:rsidR="00A30487" w:rsidRPr="00A30487" w:rsidRDefault="00A30487" w:rsidP="00A30487">
      <w:pPr>
        <w:numPr>
          <w:ilvl w:val="0"/>
          <w:numId w:val="18"/>
        </w:numPr>
        <w:spacing w:line="360" w:lineRule="auto"/>
        <w:contextualSpacing/>
        <w:jc w:val="both"/>
        <w:rPr>
          <w:rFonts w:eastAsia="Calibri"/>
          <w:sz w:val="28"/>
          <w:szCs w:val="28"/>
          <w:lang w:eastAsia="en-US"/>
        </w:rPr>
      </w:pPr>
      <w:proofErr w:type="spellStart"/>
      <w:r w:rsidRPr="00A30487">
        <w:rPr>
          <w:rFonts w:eastAsia="Calibri"/>
          <w:sz w:val="28"/>
          <w:szCs w:val="28"/>
          <w:lang w:val="en-US" w:eastAsia="en-US"/>
        </w:rPr>
        <w:t>Noprtr</w:t>
      </w:r>
      <w:proofErr w:type="spellEnd"/>
      <w:r w:rsidRPr="00A30487">
        <w:rPr>
          <w:rFonts w:eastAsia="Calibri"/>
          <w:sz w:val="28"/>
          <w:szCs w:val="28"/>
          <w:lang w:eastAsia="en-US"/>
        </w:rPr>
        <w:t xml:space="preserve"> (</w:t>
      </w:r>
      <w:r w:rsidRPr="00A30487">
        <w:rPr>
          <w:rFonts w:eastAsia="Calibri"/>
          <w:sz w:val="28"/>
          <w:szCs w:val="28"/>
          <w:lang w:val="en-US" w:eastAsia="en-US"/>
        </w:rPr>
        <w:t>Number</w:t>
      </w:r>
      <w:r w:rsidRPr="00A30487">
        <w:rPr>
          <w:rFonts w:eastAsia="Calibri"/>
          <w:sz w:val="28"/>
          <w:szCs w:val="28"/>
          <w:lang w:eastAsia="en-US"/>
        </w:rPr>
        <w:t xml:space="preserve"> </w:t>
      </w:r>
      <w:r w:rsidRPr="00A30487">
        <w:rPr>
          <w:rFonts w:eastAsia="Calibri"/>
          <w:sz w:val="28"/>
          <w:szCs w:val="28"/>
          <w:lang w:val="en-US" w:eastAsia="en-US"/>
        </w:rPr>
        <w:t>of</w:t>
      </w:r>
      <w:r w:rsidRPr="00A30487">
        <w:rPr>
          <w:rFonts w:eastAsia="Calibri"/>
          <w:sz w:val="28"/>
          <w:szCs w:val="28"/>
          <w:lang w:eastAsia="en-US"/>
        </w:rPr>
        <w:t xml:space="preserve"> </w:t>
      </w:r>
      <w:r w:rsidRPr="00A30487">
        <w:rPr>
          <w:rFonts w:eastAsia="Calibri"/>
          <w:sz w:val="28"/>
          <w:szCs w:val="28"/>
          <w:lang w:val="en-US" w:eastAsia="en-US"/>
        </w:rPr>
        <w:t>Operators</w:t>
      </w:r>
      <w:r w:rsidRPr="00A30487">
        <w:rPr>
          <w:rFonts w:eastAsia="Calibri"/>
          <w:sz w:val="28"/>
          <w:szCs w:val="28"/>
          <w:lang w:eastAsia="en-US"/>
        </w:rPr>
        <w:t>) – общее число операторов в</w:t>
      </w:r>
      <w:r w:rsidRPr="00A30487">
        <w:rPr>
          <w:rFonts w:eastAsia="Calibri"/>
          <w:sz w:val="28"/>
          <w:szCs w:val="28"/>
          <w:lang w:eastAsia="en-US"/>
        </w:rPr>
        <w:tab/>
        <w:t>программе;</w:t>
      </w:r>
    </w:p>
    <w:p w:rsidR="00A30487" w:rsidRPr="00A30487" w:rsidRDefault="00A30487" w:rsidP="00A30487">
      <w:pPr>
        <w:numPr>
          <w:ilvl w:val="0"/>
          <w:numId w:val="18"/>
        </w:numPr>
        <w:spacing w:line="360" w:lineRule="auto"/>
        <w:contextualSpacing/>
        <w:jc w:val="both"/>
        <w:rPr>
          <w:rFonts w:eastAsia="Calibri"/>
          <w:sz w:val="28"/>
          <w:szCs w:val="28"/>
          <w:lang w:eastAsia="en-US"/>
        </w:rPr>
      </w:pPr>
      <w:proofErr w:type="spellStart"/>
      <w:r w:rsidRPr="00A30487">
        <w:rPr>
          <w:rFonts w:eastAsia="Calibri"/>
          <w:sz w:val="28"/>
          <w:szCs w:val="28"/>
          <w:lang w:val="en-US" w:eastAsia="en-US"/>
        </w:rPr>
        <w:t>Noprnd</w:t>
      </w:r>
      <w:proofErr w:type="spellEnd"/>
      <w:r w:rsidRPr="00A30487">
        <w:rPr>
          <w:rFonts w:eastAsia="Calibri"/>
          <w:sz w:val="28"/>
          <w:szCs w:val="28"/>
          <w:lang w:eastAsia="en-US"/>
        </w:rPr>
        <w:t xml:space="preserve"> (</w:t>
      </w:r>
      <w:r w:rsidRPr="00A30487">
        <w:rPr>
          <w:rFonts w:eastAsia="Calibri"/>
          <w:sz w:val="28"/>
          <w:szCs w:val="28"/>
          <w:lang w:val="en-US" w:eastAsia="en-US"/>
        </w:rPr>
        <w:t>Number</w:t>
      </w:r>
      <w:r w:rsidRPr="00A30487">
        <w:rPr>
          <w:rFonts w:eastAsia="Calibri"/>
          <w:sz w:val="28"/>
          <w:szCs w:val="28"/>
          <w:lang w:eastAsia="en-US"/>
        </w:rPr>
        <w:t xml:space="preserve"> </w:t>
      </w:r>
      <w:r w:rsidRPr="00A30487">
        <w:rPr>
          <w:rFonts w:eastAsia="Calibri"/>
          <w:sz w:val="28"/>
          <w:szCs w:val="28"/>
          <w:lang w:val="en-US" w:eastAsia="en-US"/>
        </w:rPr>
        <w:t>of</w:t>
      </w:r>
      <w:r w:rsidRPr="00A30487">
        <w:rPr>
          <w:rFonts w:eastAsia="Calibri"/>
          <w:sz w:val="28"/>
          <w:szCs w:val="28"/>
          <w:lang w:eastAsia="en-US"/>
        </w:rPr>
        <w:t xml:space="preserve"> </w:t>
      </w:r>
      <w:r w:rsidRPr="00A30487">
        <w:rPr>
          <w:rFonts w:eastAsia="Calibri"/>
          <w:sz w:val="28"/>
          <w:szCs w:val="28"/>
          <w:lang w:val="en-US" w:eastAsia="en-US"/>
        </w:rPr>
        <w:t>Operands</w:t>
      </w:r>
      <w:r w:rsidRPr="00A30487">
        <w:rPr>
          <w:rFonts w:eastAsia="Calibri"/>
          <w:sz w:val="28"/>
          <w:szCs w:val="28"/>
          <w:lang w:eastAsia="en-US"/>
        </w:rPr>
        <w:t>) – общее число операндов в</w:t>
      </w:r>
      <w:r w:rsidRPr="00A30487">
        <w:rPr>
          <w:rFonts w:eastAsia="Calibri"/>
          <w:sz w:val="28"/>
          <w:szCs w:val="28"/>
          <w:lang w:eastAsia="en-US"/>
        </w:rPr>
        <w:tab/>
        <w:t>программе.</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На основе этих характеристик вычисляют различные метрики размера, сложности и качества программ, такие как:</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noProof/>
          <w:sz w:val="28"/>
          <w:szCs w:val="28"/>
          <w:lang w:eastAsia="en-US"/>
        </w:rPr>
        <w:drawing>
          <wp:inline distT="0" distB="0" distL="0" distR="0" wp14:anchorId="30EF1CCB" wp14:editId="60305350">
            <wp:extent cx="3171825" cy="2823606"/>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6761" cy="2863609"/>
                    </a:xfrm>
                    <a:prstGeom prst="rect">
                      <a:avLst/>
                    </a:prstGeom>
                  </pic:spPr>
                </pic:pic>
              </a:graphicData>
            </a:graphic>
          </wp:inline>
        </w:drawing>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lastRenderedPageBreak/>
        <w:t>Хотя метрики Холстеда позволяют использовать дополнительные возможности по анализу исходного кода, которые отсутствуют в метрике числа строк кода, с точки зрения оценки размера проекта большая часть задач остается нерешенной. Оценка общего числа операторов и их операндов до завершения этапа разработки программы может оказаться еще более сложной задачей, чем оценка числа строк кода.</w:t>
      </w:r>
    </w:p>
    <w:p w:rsidR="00A30487" w:rsidRPr="00A30487" w:rsidRDefault="00A30487" w:rsidP="00A30487">
      <w:pPr>
        <w:spacing w:line="360" w:lineRule="auto"/>
        <w:ind w:firstLine="851"/>
        <w:jc w:val="both"/>
        <w:rPr>
          <w:rFonts w:eastAsia="Calibri"/>
          <w:b/>
          <w:sz w:val="28"/>
          <w:szCs w:val="28"/>
          <w:lang w:eastAsia="en-US"/>
        </w:rPr>
      </w:pPr>
      <w:r w:rsidRPr="00A30487">
        <w:rPr>
          <w:rFonts w:eastAsia="Calibri"/>
          <w:b/>
          <w:sz w:val="28"/>
          <w:szCs w:val="28"/>
          <w:lang w:eastAsia="en-US"/>
        </w:rPr>
        <w:t>Функциональные точки</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Анализ функциональных точек (</w:t>
      </w:r>
      <w:proofErr w:type="spellStart"/>
      <w:r w:rsidRPr="00A30487">
        <w:rPr>
          <w:rFonts w:eastAsia="Calibri"/>
          <w:sz w:val="28"/>
          <w:szCs w:val="28"/>
          <w:lang w:eastAsia="en-US"/>
        </w:rPr>
        <w:t>Function</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points</w:t>
      </w:r>
      <w:proofErr w:type="spellEnd"/>
      <w:r w:rsidRPr="00A30487">
        <w:rPr>
          <w:rFonts w:eastAsia="Calibri"/>
          <w:sz w:val="28"/>
          <w:szCs w:val="28"/>
          <w:lang w:eastAsia="en-US"/>
        </w:rPr>
        <w:t>) – это метод измерения размера программного обеспечения с точки зрения пользователей системы 8. Метод был разработан Аланом Альбрехтом (</w:t>
      </w:r>
      <w:proofErr w:type="spellStart"/>
      <w:r w:rsidRPr="00A30487">
        <w:rPr>
          <w:rFonts w:eastAsia="Calibri"/>
          <w:sz w:val="28"/>
          <w:szCs w:val="28"/>
          <w:lang w:eastAsia="en-US"/>
        </w:rPr>
        <w:t>Alan</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Albrecht</w:t>
      </w:r>
      <w:proofErr w:type="spellEnd"/>
      <w:r w:rsidRPr="00A30487">
        <w:rPr>
          <w:rFonts w:eastAsia="Calibri"/>
          <w:sz w:val="28"/>
          <w:szCs w:val="28"/>
          <w:lang w:eastAsia="en-US"/>
        </w:rPr>
        <w:t>) в середине 1970-х годов, впервые опубликован в 1979 г. Широкое распространение эта методика получила в середине 1980-х годов, после того как была сформирована организация IFPUG, занимающаяся развитием метода, а также публикующая новые версии 9.</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Данный метод предназначен для оценки объема программного продукта по функциональной модели, т. е. оценивается объем функций разрабатываемой системы. Основная цель этого метода – в декомпозиции системы таким образом, чтобы обеспечить приемлемую сложность анализа. Базовой единицей измерения, на которой основывается данный метод, является функциональная точка. Оценка размера в функциональных точках базируется на количестве и сложности следующих элементов:</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 внешних входных элементов – всех элементов, предназначенных для ввода или управления данными, которые поступают в систему;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внешних выходных элементов – всех элементов для ввода и управления данными, которые выходят за внешние границы системы;</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 внешних запросов – комбинации входных и выходных элементов, в которых входной элемент сопоставляется с простой выходной формой;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внутренних логических файлов – каждого логического файла (группы данных), который создается или используется в системе;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lastRenderedPageBreak/>
        <w:t>• внешних интерфейсных файлов – каждого файла под управлением другой системы, с которым взаимодействует измеряемая программа</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Анализ функциональных точек включает в себя следующие этапы 10:</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1) определения типа оценки;</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2) определения области оценки и границ продукта;</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3) подсчета функциональных точек, связанных с данными;</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4) подсчета функциональных точек, связанных с транзакциями;</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5) определения суммарного количества не выровненных функциональных точек (UFP);</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6) определения значения коэффициента выравнивания (FAV);</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7) расчета количества выровненных функциональных точек (AFP).</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На двух первых этапах анализируется предмет оценки, определяются границы продукта, выявляется разрабатываемая функциональность.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На этапах 3–5 происходят общий подсчет и суммирование функциональных точек без учета коэффициента выравнивания.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При выполнении 6-го пункта в методе расчета вводятся общесистемные требования, которые накладывают различные ограничения и увеличивают сложность разработки.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Сложность этих требований оцениваются коэффициентом выравнивания (FAV), который зависит от 14 общих системных характеристик (</w:t>
      </w:r>
      <w:proofErr w:type="spellStart"/>
      <w:r w:rsidRPr="00A30487">
        <w:rPr>
          <w:rFonts w:eastAsia="Calibri"/>
          <w:sz w:val="28"/>
          <w:szCs w:val="28"/>
          <w:lang w:eastAsia="en-US"/>
        </w:rPr>
        <w:t>total</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degree</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of</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infl</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uence</w:t>
      </w:r>
      <w:proofErr w:type="spellEnd"/>
      <w:r w:rsidRPr="00A30487">
        <w:rPr>
          <w:rFonts w:eastAsia="Calibri"/>
          <w:sz w:val="28"/>
          <w:szCs w:val="28"/>
          <w:lang w:eastAsia="en-US"/>
        </w:rPr>
        <w:t>, TDI) и вычисляется по формуле</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noProof/>
          <w:sz w:val="28"/>
          <w:szCs w:val="28"/>
          <w:lang w:eastAsia="en-US"/>
        </w:rPr>
        <w:drawing>
          <wp:inline distT="0" distB="0" distL="0" distR="0" wp14:anchorId="38F90D6A" wp14:editId="45845DD2">
            <wp:extent cx="2124371" cy="342948"/>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4371" cy="342948"/>
                    </a:xfrm>
                    <a:prstGeom prst="rect">
                      <a:avLst/>
                    </a:prstGeom>
                  </pic:spPr>
                </pic:pic>
              </a:graphicData>
            </a:graphic>
          </wp:inline>
        </w:drawing>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В целом измерение размера проекта функциональными точками является более актуальной метрикой, чем измерение числом строк кода. Ключевое преимущество этого подхода – оценка основана на требованиях к продукту, что позволяет оценить трудоемкость на самых ранних этапах работы над проектом, сразу после выявления необходимых требований. На последующих этапах работы оценку можно уточнить, поэтому этот метод можно применять при использовании гибких методологий разработки ПО. </w:t>
      </w:r>
      <w:r w:rsidRPr="00A30487">
        <w:rPr>
          <w:rFonts w:eastAsia="Calibri"/>
          <w:sz w:val="28"/>
          <w:szCs w:val="28"/>
          <w:lang w:eastAsia="en-US"/>
        </w:rPr>
        <w:lastRenderedPageBreak/>
        <w:t>Также надо отметить, что декомпозиция системы, выполняемая на начальных этапах расчета, может в дальнейшем стать основой для документирования функциональности системы, а значит, снизить трудозатраты проектной команды. Однако использование функциональных точек в качестве единиц измерения имеет ряд существенных недостатков. Для вычисления функциональных точек необходимо детально изучить спецификацию требований и подсчитать все входные и выходные элементы, файлы, транзакции, что может быть весьма трудоемко. При этом полученная оценка весьма субъективна, поскольку некоторые бизнес-процессы могут иметь высокую алгоритмическую сложность, но обладать достаточно простыми внешними вводами и выводами. По мере развития методологий разработки программного обеспечения эксперты предложили новые методы оценки, основанные на методе функциональных точек.</w:t>
      </w:r>
    </w:p>
    <w:p w:rsidR="00A30487" w:rsidRPr="00A30487" w:rsidRDefault="00A30487" w:rsidP="00A30487">
      <w:pPr>
        <w:spacing w:line="360" w:lineRule="auto"/>
        <w:ind w:firstLine="851"/>
        <w:jc w:val="both"/>
        <w:rPr>
          <w:rFonts w:eastAsia="Calibri"/>
          <w:b/>
          <w:sz w:val="28"/>
          <w:szCs w:val="28"/>
          <w:lang w:eastAsia="en-US"/>
        </w:rPr>
      </w:pPr>
      <w:r w:rsidRPr="00A30487">
        <w:rPr>
          <w:rFonts w:eastAsia="Calibri"/>
          <w:b/>
          <w:sz w:val="28"/>
          <w:szCs w:val="28"/>
          <w:lang w:eastAsia="en-US"/>
        </w:rPr>
        <w:t>Объектные точки</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В современных методологиях разработки объектно-ориентированное программирование (ООП) занимает особое место, фактически является наиболее широко распространенной методологией.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Поскольку в изначальном варианте метода функциональных точек не было предусмотрено применения объектно-ориентированного подхода, был разработан адаптированный вариант, оперирующий терминами ООП.</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 Его принципиальным отличием от других вариаций метода функциональных точек является то, что он не расширяет стандартный набор типов элементов, а использует совершенно иные 13:</w:t>
      </w:r>
    </w:p>
    <w:p w:rsidR="00A30487" w:rsidRPr="00A30487" w:rsidRDefault="00A30487" w:rsidP="00A30487">
      <w:pPr>
        <w:spacing w:line="360" w:lineRule="auto"/>
        <w:ind w:firstLine="851"/>
        <w:jc w:val="both"/>
        <w:rPr>
          <w:rFonts w:eastAsia="Calibri"/>
          <w:sz w:val="28"/>
          <w:szCs w:val="28"/>
          <w:lang w:val="en-US" w:eastAsia="en-US"/>
        </w:rPr>
      </w:pPr>
      <w:r w:rsidRPr="00A30487">
        <w:rPr>
          <w:rFonts w:eastAsia="Calibri"/>
          <w:sz w:val="28"/>
          <w:szCs w:val="28"/>
          <w:lang w:eastAsia="en-US"/>
        </w:rPr>
        <w:t xml:space="preserve"> </w:t>
      </w:r>
      <w:r w:rsidRPr="00A30487">
        <w:rPr>
          <w:rFonts w:eastAsia="Calibri"/>
          <w:sz w:val="28"/>
          <w:szCs w:val="28"/>
          <w:lang w:val="en-US" w:eastAsia="en-US"/>
        </w:rPr>
        <w:t xml:space="preserve">• </w:t>
      </w:r>
      <w:r w:rsidRPr="00A30487">
        <w:rPr>
          <w:rFonts w:eastAsia="Calibri"/>
          <w:sz w:val="28"/>
          <w:szCs w:val="28"/>
          <w:lang w:eastAsia="en-US"/>
        </w:rPr>
        <w:t>формы</w:t>
      </w:r>
      <w:r w:rsidRPr="00A30487">
        <w:rPr>
          <w:rFonts w:eastAsia="Calibri"/>
          <w:sz w:val="28"/>
          <w:szCs w:val="28"/>
          <w:lang w:val="en-US" w:eastAsia="en-US"/>
        </w:rPr>
        <w:t xml:space="preserve"> (Screens definitions); </w:t>
      </w:r>
    </w:p>
    <w:p w:rsidR="00A30487" w:rsidRPr="00A30487" w:rsidRDefault="00A30487" w:rsidP="00A30487">
      <w:pPr>
        <w:spacing w:line="360" w:lineRule="auto"/>
        <w:ind w:firstLine="851"/>
        <w:jc w:val="both"/>
        <w:rPr>
          <w:rFonts w:eastAsia="Calibri"/>
          <w:sz w:val="28"/>
          <w:szCs w:val="28"/>
          <w:lang w:val="en-US" w:eastAsia="en-US"/>
        </w:rPr>
      </w:pPr>
      <w:r w:rsidRPr="00A30487">
        <w:rPr>
          <w:rFonts w:eastAsia="Calibri"/>
          <w:sz w:val="28"/>
          <w:szCs w:val="28"/>
          <w:lang w:val="en-US" w:eastAsia="en-US"/>
        </w:rPr>
        <w:t xml:space="preserve">• </w:t>
      </w:r>
      <w:r w:rsidRPr="00A30487">
        <w:rPr>
          <w:rFonts w:eastAsia="Calibri"/>
          <w:sz w:val="28"/>
          <w:szCs w:val="28"/>
          <w:lang w:eastAsia="en-US"/>
        </w:rPr>
        <w:t>отчеты</w:t>
      </w:r>
      <w:r w:rsidRPr="00A30487">
        <w:rPr>
          <w:rFonts w:eastAsia="Calibri"/>
          <w:sz w:val="28"/>
          <w:szCs w:val="28"/>
          <w:lang w:val="en-US" w:eastAsia="en-US"/>
        </w:rPr>
        <w:t xml:space="preserve"> (User reports);</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val="en-US" w:eastAsia="en-US"/>
        </w:rPr>
        <w:t xml:space="preserve"> </w:t>
      </w:r>
      <w:r w:rsidRPr="00A30487">
        <w:rPr>
          <w:rFonts w:eastAsia="Calibri"/>
          <w:sz w:val="28"/>
          <w:szCs w:val="28"/>
          <w:lang w:eastAsia="en-US"/>
        </w:rPr>
        <w:t>• модули (3</w:t>
      </w:r>
      <w:r w:rsidRPr="00A30487">
        <w:rPr>
          <w:rFonts w:eastAsia="Calibri"/>
          <w:sz w:val="28"/>
          <w:szCs w:val="28"/>
          <w:lang w:val="en-US" w:eastAsia="en-US"/>
        </w:rPr>
        <w:t>GL</w:t>
      </w:r>
      <w:r w:rsidRPr="00A30487">
        <w:rPr>
          <w:rFonts w:eastAsia="Calibri"/>
          <w:sz w:val="28"/>
          <w:szCs w:val="28"/>
          <w:lang w:eastAsia="en-US"/>
        </w:rPr>
        <w:t xml:space="preserve"> </w:t>
      </w:r>
      <w:r w:rsidRPr="00A30487">
        <w:rPr>
          <w:rFonts w:eastAsia="Calibri"/>
          <w:sz w:val="28"/>
          <w:szCs w:val="28"/>
          <w:lang w:val="en-US" w:eastAsia="en-US"/>
        </w:rPr>
        <w:t>Modules</w:t>
      </w:r>
      <w:r w:rsidRPr="00A30487">
        <w:rPr>
          <w:rFonts w:eastAsia="Calibri"/>
          <w:sz w:val="28"/>
          <w:szCs w:val="28"/>
          <w:lang w:eastAsia="en-US"/>
        </w:rPr>
        <w:t xml:space="preserve">). </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Фактически в данной метрике каждому уникальному классу или объекту назначается одна объектная точка. В целом оценка производится примерно по тем же этапам, что и функциональные точки: 1) подсчет количества форм, отчетов и компонентов; 2) классификация каждого </w:t>
      </w:r>
      <w:r w:rsidRPr="00A30487">
        <w:rPr>
          <w:rFonts w:eastAsia="Calibri"/>
          <w:sz w:val="28"/>
          <w:szCs w:val="28"/>
          <w:lang w:eastAsia="en-US"/>
        </w:rPr>
        <w:lastRenderedPageBreak/>
        <w:t xml:space="preserve">экземпляра объекта по уровню сложности; 3) определение веса для объектов; 4) суммирование взвешенных объектов; 5) определение процента повторного использования кода; 6) определение уровня продуктивности; 7) подсчет значения длительности работы в </w:t>
      </w:r>
      <w:proofErr w:type="spellStart"/>
      <w:r w:rsidRPr="00A30487">
        <w:rPr>
          <w:rFonts w:eastAsia="Calibri"/>
          <w:sz w:val="28"/>
          <w:szCs w:val="28"/>
          <w:lang w:eastAsia="en-US"/>
        </w:rPr>
        <w:t>человекомесяцах</w:t>
      </w:r>
      <w:proofErr w:type="spellEnd"/>
      <w:r w:rsidRPr="00A30487">
        <w:rPr>
          <w:rFonts w:eastAsia="Calibri"/>
          <w:sz w:val="28"/>
          <w:szCs w:val="28"/>
          <w:lang w:eastAsia="en-US"/>
        </w:rPr>
        <w:t>.</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По сравнению с методом функциональных точек ощутимые различия есть при использовании факторов преобразования на этапах 5–7. Во-первых, подсчитывается процент повторного использования, исходя из него количество объектных точек пересчитывается</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Этапы:</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1) Подсчет количества форм, отчетов и компонентов;</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2) Классификация каждого экземпляра объекта по уровню</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сложности;</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3) Определение веса для объектов;</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4) Суммирование взвешенных объектов;</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5) Определение процента повторного использования кода;</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6) Определение уровня продуктивности;</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7) Подсчет значения длительности работы в </w:t>
      </w:r>
      <w:proofErr w:type="spellStart"/>
      <w:r w:rsidRPr="00A30487">
        <w:rPr>
          <w:rFonts w:eastAsia="Calibri"/>
          <w:sz w:val="28"/>
          <w:szCs w:val="28"/>
          <w:lang w:eastAsia="en-US"/>
        </w:rPr>
        <w:t>человекомесяцах</w:t>
      </w:r>
      <w:proofErr w:type="spellEnd"/>
      <w:r w:rsidRPr="00A30487">
        <w:rPr>
          <w:rFonts w:eastAsia="Calibri"/>
          <w:sz w:val="28"/>
          <w:szCs w:val="28"/>
          <w:lang w:eastAsia="en-US"/>
        </w:rPr>
        <w:t>.</w:t>
      </w:r>
    </w:p>
    <w:p w:rsidR="00A30487" w:rsidRPr="00A30487" w:rsidRDefault="00A30487" w:rsidP="00A30487">
      <w:pPr>
        <w:spacing w:line="360" w:lineRule="auto"/>
        <w:ind w:firstLine="851"/>
        <w:jc w:val="both"/>
        <w:rPr>
          <w:rFonts w:eastAsia="Calibri"/>
          <w:sz w:val="28"/>
          <w:szCs w:val="28"/>
          <w:lang w:eastAsia="en-US"/>
        </w:rPr>
      </w:pP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noProof/>
          <w:sz w:val="28"/>
          <w:szCs w:val="28"/>
          <w:lang w:eastAsia="en-US"/>
        </w:rPr>
        <w:drawing>
          <wp:inline distT="0" distB="0" distL="0" distR="0" wp14:anchorId="0210119E" wp14:editId="3D808316">
            <wp:extent cx="4258269" cy="2248214"/>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8269" cy="2248214"/>
                    </a:xfrm>
                    <a:prstGeom prst="rect">
                      <a:avLst/>
                    </a:prstGeom>
                  </pic:spPr>
                </pic:pic>
              </a:graphicData>
            </a:graphic>
          </wp:inline>
        </w:drawing>
      </w:r>
    </w:p>
    <w:p w:rsidR="00A30487" w:rsidRPr="00A30487" w:rsidRDefault="00A30487" w:rsidP="00A30487">
      <w:pPr>
        <w:spacing w:line="360" w:lineRule="auto"/>
        <w:ind w:firstLine="851"/>
        <w:jc w:val="both"/>
        <w:rPr>
          <w:rFonts w:eastAsia="Calibri"/>
          <w:b/>
          <w:sz w:val="28"/>
          <w:szCs w:val="28"/>
          <w:lang w:eastAsia="en-US"/>
        </w:rPr>
      </w:pPr>
      <w:r w:rsidRPr="00A30487">
        <w:rPr>
          <w:rFonts w:eastAsia="Calibri"/>
          <w:b/>
          <w:sz w:val="28"/>
          <w:szCs w:val="28"/>
          <w:lang w:eastAsia="en-US"/>
        </w:rPr>
        <w:t xml:space="preserve">Метод </w:t>
      </w:r>
      <w:r w:rsidRPr="00A30487">
        <w:rPr>
          <w:rFonts w:eastAsia="Calibri"/>
          <w:b/>
          <w:sz w:val="28"/>
          <w:szCs w:val="28"/>
          <w:lang w:val="en-US" w:eastAsia="en-US"/>
        </w:rPr>
        <w:t>UCP</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Метод UCP (</w:t>
      </w:r>
      <w:proofErr w:type="spellStart"/>
      <w:r w:rsidRPr="00A30487">
        <w:rPr>
          <w:rFonts w:eastAsia="Calibri"/>
          <w:sz w:val="28"/>
          <w:szCs w:val="28"/>
          <w:lang w:eastAsia="en-US"/>
        </w:rPr>
        <w:t>Use-case</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points</w:t>
      </w:r>
      <w:proofErr w:type="spellEnd"/>
      <w:r w:rsidRPr="00A30487">
        <w:rPr>
          <w:rFonts w:eastAsia="Calibri"/>
          <w:sz w:val="28"/>
          <w:szCs w:val="28"/>
          <w:lang w:eastAsia="en-US"/>
        </w:rPr>
        <w:t>) представляет собой оценку размера проектов на основе диаграмм UML (</w:t>
      </w:r>
      <w:proofErr w:type="spellStart"/>
      <w:r w:rsidRPr="00A30487">
        <w:rPr>
          <w:rFonts w:eastAsia="Calibri"/>
          <w:sz w:val="28"/>
          <w:szCs w:val="28"/>
          <w:lang w:eastAsia="en-US"/>
        </w:rPr>
        <w:t>Unified</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Modeling</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Language</w:t>
      </w:r>
      <w:proofErr w:type="spellEnd"/>
      <w:r w:rsidRPr="00A30487">
        <w:rPr>
          <w:rFonts w:eastAsia="Calibri"/>
          <w:sz w:val="28"/>
          <w:szCs w:val="28"/>
          <w:lang w:eastAsia="en-US"/>
        </w:rPr>
        <w:t>) и методологии RUP (</w:t>
      </w:r>
      <w:proofErr w:type="spellStart"/>
      <w:r w:rsidRPr="00A30487">
        <w:rPr>
          <w:rFonts w:eastAsia="Calibri"/>
          <w:sz w:val="28"/>
          <w:szCs w:val="28"/>
          <w:lang w:eastAsia="en-US"/>
        </w:rPr>
        <w:t>Rational</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Unified</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Process</w:t>
      </w:r>
      <w:proofErr w:type="spellEnd"/>
      <w:r w:rsidRPr="00A30487">
        <w:rPr>
          <w:rFonts w:eastAsia="Calibri"/>
          <w:sz w:val="28"/>
          <w:szCs w:val="28"/>
          <w:lang w:eastAsia="en-US"/>
        </w:rPr>
        <w:t xml:space="preserve">). Как и многие другие современные методы </w:t>
      </w:r>
      <w:r w:rsidRPr="00A30487">
        <w:rPr>
          <w:rFonts w:eastAsia="Calibri"/>
          <w:sz w:val="28"/>
          <w:szCs w:val="28"/>
          <w:lang w:eastAsia="en-US"/>
        </w:rPr>
        <w:lastRenderedPageBreak/>
        <w:t>оценки, UCP базируется примерно на тех же принципах, что и метод функциональных точек. Главное различие заключается в замене единиц измерения с функциональных точек на варианты использования (</w:t>
      </w:r>
      <w:proofErr w:type="spellStart"/>
      <w:r w:rsidRPr="00A30487">
        <w:rPr>
          <w:rFonts w:eastAsia="Calibri"/>
          <w:sz w:val="28"/>
          <w:szCs w:val="28"/>
          <w:lang w:eastAsia="en-US"/>
        </w:rPr>
        <w:t>Use</w:t>
      </w:r>
      <w:proofErr w:type="spellEnd"/>
      <w:r w:rsidRPr="00A30487">
        <w:rPr>
          <w:rFonts w:eastAsia="Calibri"/>
          <w:sz w:val="28"/>
          <w:szCs w:val="28"/>
          <w:lang w:eastAsia="en-US"/>
        </w:rPr>
        <w:t xml:space="preserve"> </w:t>
      </w:r>
      <w:proofErr w:type="spellStart"/>
      <w:r w:rsidRPr="00A30487">
        <w:rPr>
          <w:rFonts w:eastAsia="Calibri"/>
          <w:sz w:val="28"/>
          <w:szCs w:val="28"/>
          <w:lang w:eastAsia="en-US"/>
        </w:rPr>
        <w:t>Cases</w:t>
      </w:r>
      <w:proofErr w:type="spellEnd"/>
      <w:r w:rsidRPr="00A30487">
        <w:rPr>
          <w:rFonts w:eastAsia="Calibri"/>
          <w:sz w:val="28"/>
          <w:szCs w:val="28"/>
          <w:lang w:eastAsia="en-US"/>
        </w:rPr>
        <w:t>).</w:t>
      </w:r>
    </w:p>
    <w:p w:rsidR="00A30487" w:rsidRPr="00A30487" w:rsidRDefault="00A30487" w:rsidP="00A30487">
      <w:pPr>
        <w:spacing w:line="360" w:lineRule="auto"/>
        <w:ind w:firstLine="851"/>
        <w:jc w:val="both"/>
        <w:rPr>
          <w:rFonts w:eastAsia="Calibri"/>
          <w:sz w:val="28"/>
          <w:szCs w:val="28"/>
          <w:lang w:eastAsia="en-US"/>
        </w:rPr>
      </w:pPr>
      <w:r w:rsidRPr="00A30487">
        <w:rPr>
          <w:rFonts w:eastAsia="Calibri"/>
          <w:sz w:val="28"/>
          <w:szCs w:val="28"/>
          <w:lang w:eastAsia="en-US"/>
        </w:rPr>
        <w:t xml:space="preserve">Оценка по методу UCP складывается из следующих </w:t>
      </w:r>
      <w:proofErr w:type="gramStart"/>
      <w:r w:rsidRPr="00A30487">
        <w:rPr>
          <w:rFonts w:eastAsia="Calibri"/>
          <w:sz w:val="28"/>
          <w:szCs w:val="28"/>
          <w:lang w:eastAsia="en-US"/>
        </w:rPr>
        <w:t>эта-</w:t>
      </w:r>
      <w:proofErr w:type="spellStart"/>
      <w:r w:rsidRPr="00A30487">
        <w:rPr>
          <w:rFonts w:eastAsia="Calibri"/>
          <w:sz w:val="28"/>
          <w:szCs w:val="28"/>
          <w:lang w:eastAsia="en-US"/>
        </w:rPr>
        <w:t>пов</w:t>
      </w:r>
      <w:proofErr w:type="spellEnd"/>
      <w:proofErr w:type="gramEnd"/>
      <w:r w:rsidRPr="00A30487">
        <w:rPr>
          <w:rFonts w:eastAsia="Calibri"/>
          <w:sz w:val="28"/>
          <w:szCs w:val="28"/>
          <w:lang w:eastAsia="en-US"/>
        </w:rPr>
        <w:t xml:space="preserve"> 14:</w:t>
      </w:r>
    </w:p>
    <w:p w:rsidR="00A30487" w:rsidRPr="00A30487" w:rsidRDefault="00A30487" w:rsidP="00A30487">
      <w:pPr>
        <w:numPr>
          <w:ilvl w:val="0"/>
          <w:numId w:val="19"/>
        </w:numPr>
        <w:spacing w:line="360" w:lineRule="auto"/>
        <w:contextualSpacing/>
        <w:jc w:val="both"/>
        <w:rPr>
          <w:rFonts w:eastAsia="Calibri"/>
          <w:sz w:val="28"/>
          <w:szCs w:val="28"/>
          <w:lang w:eastAsia="en-US"/>
        </w:rPr>
      </w:pPr>
      <w:r w:rsidRPr="00A30487">
        <w:rPr>
          <w:rFonts w:eastAsia="Calibri"/>
          <w:sz w:val="28"/>
          <w:szCs w:val="28"/>
          <w:lang w:eastAsia="en-US"/>
        </w:rPr>
        <w:t xml:space="preserve">Оценка </w:t>
      </w:r>
      <w:proofErr w:type="spellStart"/>
      <w:r w:rsidRPr="00A30487">
        <w:rPr>
          <w:rFonts w:eastAsia="Calibri"/>
          <w:sz w:val="28"/>
          <w:szCs w:val="28"/>
          <w:lang w:eastAsia="en-US"/>
        </w:rPr>
        <w:t>акторов</w:t>
      </w:r>
      <w:proofErr w:type="spellEnd"/>
      <w:r w:rsidRPr="00A30487">
        <w:rPr>
          <w:rFonts w:eastAsia="Calibri"/>
          <w:sz w:val="28"/>
          <w:szCs w:val="28"/>
          <w:lang w:eastAsia="en-US"/>
        </w:rPr>
        <w:t xml:space="preserve">. На этом шаге определяются все </w:t>
      </w:r>
      <w:proofErr w:type="spellStart"/>
      <w:r w:rsidRPr="00A30487">
        <w:rPr>
          <w:rFonts w:eastAsia="Calibri"/>
          <w:sz w:val="28"/>
          <w:szCs w:val="28"/>
          <w:lang w:eastAsia="en-US"/>
        </w:rPr>
        <w:t>акторы</w:t>
      </w:r>
      <w:proofErr w:type="spellEnd"/>
      <w:r w:rsidRPr="00A30487">
        <w:rPr>
          <w:rFonts w:eastAsia="Calibri"/>
          <w:sz w:val="28"/>
          <w:szCs w:val="28"/>
          <w:lang w:eastAsia="en-US"/>
        </w:rPr>
        <w:t xml:space="preserve"> системы (сущности, взаимодействующие с системой извне). После определения для каждого </w:t>
      </w:r>
      <w:proofErr w:type="spellStart"/>
      <w:r w:rsidRPr="00A30487">
        <w:rPr>
          <w:rFonts w:eastAsia="Calibri"/>
          <w:sz w:val="28"/>
          <w:szCs w:val="28"/>
          <w:lang w:eastAsia="en-US"/>
        </w:rPr>
        <w:t>актора</w:t>
      </w:r>
      <w:proofErr w:type="spellEnd"/>
      <w:r w:rsidRPr="00A30487">
        <w:rPr>
          <w:rFonts w:eastAsia="Calibri"/>
          <w:sz w:val="28"/>
          <w:szCs w:val="28"/>
          <w:lang w:eastAsia="en-US"/>
        </w:rPr>
        <w:t xml:space="preserve"> в соответствии с его оценкой устанавливается вес.</w:t>
      </w:r>
    </w:p>
    <w:p w:rsidR="00A30487" w:rsidRPr="00A30487" w:rsidRDefault="00A30487" w:rsidP="00A30487">
      <w:pPr>
        <w:numPr>
          <w:ilvl w:val="0"/>
          <w:numId w:val="19"/>
        </w:numPr>
        <w:spacing w:line="360" w:lineRule="auto"/>
        <w:contextualSpacing/>
        <w:jc w:val="both"/>
        <w:rPr>
          <w:rFonts w:eastAsia="Calibri"/>
          <w:sz w:val="28"/>
          <w:szCs w:val="28"/>
          <w:lang w:eastAsia="en-US"/>
        </w:rPr>
      </w:pPr>
      <w:r w:rsidRPr="00A30487">
        <w:rPr>
          <w:rFonts w:eastAsia="Calibri"/>
          <w:sz w:val="28"/>
          <w:szCs w:val="28"/>
          <w:lang w:eastAsia="en-US"/>
        </w:rPr>
        <w:t>Нескорректированная оценка вариантов использования. Рассчитывается исходя из количества транзакций.</w:t>
      </w:r>
    </w:p>
    <w:p w:rsidR="00A30487" w:rsidRPr="00A30487" w:rsidRDefault="00A30487" w:rsidP="00A30487">
      <w:pPr>
        <w:numPr>
          <w:ilvl w:val="0"/>
          <w:numId w:val="19"/>
        </w:numPr>
        <w:spacing w:line="360" w:lineRule="auto"/>
        <w:contextualSpacing/>
        <w:jc w:val="both"/>
        <w:rPr>
          <w:rFonts w:eastAsia="Calibri"/>
          <w:sz w:val="28"/>
          <w:szCs w:val="28"/>
          <w:lang w:eastAsia="en-US"/>
        </w:rPr>
      </w:pPr>
      <w:r w:rsidRPr="00A30487">
        <w:rPr>
          <w:rFonts w:eastAsia="Calibri"/>
          <w:sz w:val="28"/>
          <w:szCs w:val="28"/>
          <w:lang w:eastAsia="en-US"/>
        </w:rPr>
        <w:t>Оценка технических факторов. Используется для определения сложности архитектуры приложения и степени влияния нефункциональных требований.</w:t>
      </w:r>
    </w:p>
    <w:p w:rsidR="00A30487" w:rsidRPr="00A30487" w:rsidRDefault="00A30487" w:rsidP="00A30487">
      <w:pPr>
        <w:numPr>
          <w:ilvl w:val="0"/>
          <w:numId w:val="19"/>
        </w:numPr>
        <w:spacing w:line="360" w:lineRule="auto"/>
        <w:contextualSpacing/>
        <w:jc w:val="both"/>
        <w:rPr>
          <w:rFonts w:eastAsia="Calibri"/>
          <w:sz w:val="28"/>
          <w:szCs w:val="28"/>
          <w:lang w:eastAsia="en-US"/>
        </w:rPr>
      </w:pPr>
      <w:r w:rsidRPr="00A30487">
        <w:rPr>
          <w:rFonts w:eastAsia="Calibri"/>
          <w:sz w:val="28"/>
          <w:szCs w:val="28"/>
          <w:lang w:eastAsia="en-US"/>
        </w:rPr>
        <w:t xml:space="preserve">Оценка внешних факторов. Используется для </w:t>
      </w:r>
      <w:proofErr w:type="spellStart"/>
      <w:proofErr w:type="gramStart"/>
      <w:r w:rsidRPr="00A30487">
        <w:rPr>
          <w:rFonts w:eastAsia="Calibri"/>
          <w:sz w:val="28"/>
          <w:szCs w:val="28"/>
          <w:lang w:eastAsia="en-US"/>
        </w:rPr>
        <w:t>опреде-ления</w:t>
      </w:r>
      <w:proofErr w:type="spellEnd"/>
      <w:proofErr w:type="gramEnd"/>
      <w:r w:rsidRPr="00A30487">
        <w:rPr>
          <w:rFonts w:eastAsia="Calibri"/>
          <w:sz w:val="28"/>
          <w:szCs w:val="28"/>
          <w:lang w:eastAsia="en-US"/>
        </w:rPr>
        <w:t xml:space="preserve"> коэффициента влияния организационных рисков на разработку.</w:t>
      </w:r>
    </w:p>
    <w:p w:rsidR="00A30487" w:rsidRPr="00A30487" w:rsidRDefault="00A30487" w:rsidP="00A30487">
      <w:pPr>
        <w:numPr>
          <w:ilvl w:val="0"/>
          <w:numId w:val="19"/>
        </w:numPr>
        <w:spacing w:line="360" w:lineRule="auto"/>
        <w:contextualSpacing/>
        <w:jc w:val="both"/>
        <w:rPr>
          <w:rFonts w:eastAsia="Calibri"/>
          <w:sz w:val="28"/>
          <w:szCs w:val="28"/>
          <w:lang w:eastAsia="en-US"/>
        </w:rPr>
      </w:pPr>
      <w:r w:rsidRPr="00A30487">
        <w:rPr>
          <w:rFonts w:eastAsia="Calibri"/>
          <w:sz w:val="28"/>
          <w:szCs w:val="28"/>
          <w:lang w:eastAsia="en-US"/>
        </w:rPr>
        <w:t>Окончательный подсчет. Оценивается общее число вариантов с учетом прочих факторов по формуле</w:t>
      </w:r>
    </w:p>
    <w:p w:rsidR="00A30487" w:rsidRPr="00A30487" w:rsidRDefault="00A30487" w:rsidP="00A30487">
      <w:pPr>
        <w:spacing w:line="360" w:lineRule="auto"/>
        <w:ind w:left="1406"/>
        <w:contextualSpacing/>
        <w:jc w:val="both"/>
        <w:rPr>
          <w:rFonts w:eastAsia="Calibri"/>
          <w:sz w:val="28"/>
          <w:szCs w:val="28"/>
          <w:lang w:eastAsia="en-US"/>
        </w:rPr>
      </w:pPr>
      <w:r w:rsidRPr="00A30487">
        <w:rPr>
          <w:rFonts w:eastAsia="Calibri"/>
          <w:noProof/>
          <w:sz w:val="28"/>
          <w:szCs w:val="28"/>
          <w:lang w:eastAsia="en-US"/>
        </w:rPr>
        <w:drawing>
          <wp:inline distT="0" distB="0" distL="0" distR="0" wp14:anchorId="0631AEAD" wp14:editId="3B06D87F">
            <wp:extent cx="2581635" cy="2857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1635" cy="285790"/>
                    </a:xfrm>
                    <a:prstGeom prst="rect">
                      <a:avLst/>
                    </a:prstGeom>
                  </pic:spPr>
                </pic:pic>
              </a:graphicData>
            </a:graphic>
          </wp:inline>
        </w:drawing>
      </w:r>
    </w:p>
    <w:p w:rsidR="00A30487" w:rsidRPr="00A30487" w:rsidRDefault="00A30487" w:rsidP="00A30487">
      <w:pPr>
        <w:spacing w:line="360" w:lineRule="auto"/>
        <w:ind w:left="1406"/>
        <w:contextualSpacing/>
        <w:jc w:val="both"/>
        <w:rPr>
          <w:rFonts w:eastAsia="Calibri"/>
          <w:sz w:val="28"/>
          <w:szCs w:val="28"/>
          <w:lang w:eastAsia="en-US"/>
        </w:rPr>
      </w:pPr>
      <w:r w:rsidRPr="00A30487">
        <w:rPr>
          <w:rFonts w:eastAsia="Calibri"/>
          <w:sz w:val="28"/>
          <w:szCs w:val="28"/>
          <w:lang w:eastAsia="en-US"/>
        </w:rPr>
        <w:t xml:space="preserve">где UUCW – нескорректированная оценка вариантов </w:t>
      </w:r>
      <w:proofErr w:type="spellStart"/>
      <w:proofErr w:type="gramStart"/>
      <w:r w:rsidRPr="00A30487">
        <w:rPr>
          <w:rFonts w:eastAsia="Calibri"/>
          <w:sz w:val="28"/>
          <w:szCs w:val="28"/>
          <w:lang w:eastAsia="en-US"/>
        </w:rPr>
        <w:t>исполь-зования</w:t>
      </w:r>
      <w:proofErr w:type="spellEnd"/>
      <w:proofErr w:type="gramEnd"/>
      <w:r w:rsidRPr="00A30487">
        <w:rPr>
          <w:rFonts w:eastAsia="Calibri"/>
          <w:sz w:val="28"/>
          <w:szCs w:val="28"/>
          <w:lang w:eastAsia="en-US"/>
        </w:rPr>
        <w:t xml:space="preserve">; UAW – оценка </w:t>
      </w:r>
      <w:proofErr w:type="spellStart"/>
      <w:r w:rsidRPr="00A30487">
        <w:rPr>
          <w:rFonts w:eastAsia="Calibri"/>
          <w:sz w:val="28"/>
          <w:szCs w:val="28"/>
          <w:lang w:eastAsia="en-US"/>
        </w:rPr>
        <w:t>акторов</w:t>
      </w:r>
      <w:proofErr w:type="spellEnd"/>
      <w:r w:rsidRPr="00A30487">
        <w:rPr>
          <w:rFonts w:eastAsia="Calibri"/>
          <w:sz w:val="28"/>
          <w:szCs w:val="28"/>
          <w:lang w:eastAsia="en-US"/>
        </w:rPr>
        <w:t>; TCF – оценка технических факторов; ECF – оценка внешних факторов.</w:t>
      </w:r>
    </w:p>
    <w:p w:rsidR="00176C76" w:rsidRPr="00A30487" w:rsidRDefault="00A30487" w:rsidP="00176C76">
      <w:pPr>
        <w:pStyle w:val="2"/>
        <w:rPr>
          <w:szCs w:val="28"/>
        </w:rPr>
      </w:pPr>
      <w:bookmarkStart w:id="14" w:name="_Toc29941883"/>
      <w:r w:rsidRPr="00A30487">
        <w:rPr>
          <w:szCs w:val="28"/>
        </w:rPr>
        <w:t>Мудрость №2</w:t>
      </w:r>
      <w:bookmarkEnd w:id="14"/>
    </w:p>
    <w:p w:rsidR="00176C76" w:rsidRPr="00A30487" w:rsidRDefault="00176C76" w:rsidP="00176C76">
      <w:pPr>
        <w:pStyle w:val="a4"/>
        <w:jc w:val="center"/>
        <w:rPr>
          <w:szCs w:val="28"/>
        </w:rPr>
      </w:pPr>
      <w:r w:rsidRPr="00A30487">
        <w:rPr>
          <w:szCs w:val="28"/>
        </w:rPr>
        <w:t>«</w:t>
      </w:r>
      <w:r w:rsidR="00A30487" w:rsidRPr="00A30487">
        <w:rPr>
          <w:szCs w:val="28"/>
        </w:rPr>
        <w:t>Принципы алгоритмического моделирования трудоемкости разработки программных продуктов»</w:t>
      </w:r>
    </w:p>
    <w:p w:rsidR="00A30487" w:rsidRPr="00A30487" w:rsidRDefault="00A30487" w:rsidP="00A30487">
      <w:pPr>
        <w:spacing w:after="160" w:line="259" w:lineRule="auto"/>
        <w:ind w:firstLine="851"/>
        <w:jc w:val="both"/>
        <w:rPr>
          <w:rFonts w:eastAsiaTheme="minorHAnsi"/>
          <w:b/>
          <w:sz w:val="28"/>
          <w:szCs w:val="28"/>
          <w:lang w:eastAsia="en-US"/>
        </w:rPr>
      </w:pPr>
      <w:r w:rsidRPr="00A30487">
        <w:rPr>
          <w:rFonts w:eastAsiaTheme="minorHAnsi"/>
          <w:b/>
          <w:sz w:val="28"/>
          <w:szCs w:val="28"/>
          <w:lang w:eastAsia="en-US"/>
        </w:rPr>
        <w:t>Теоретические модели</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 xml:space="preserve">Математическое моделирование трудоемкости разработки ПО основано на сопоставлении экспериментальных данных с формой существующей математической функции. В начале 1960-х годов Питер Норден из фирмы IBM пришел к выводу, что в проектах по исследованию и разработке может применяться хорошо прогнозируемое распределение трудовых ресурсов, основанное на распределении вероятности, называемом </w:t>
      </w:r>
      <w:r w:rsidRPr="00A30487">
        <w:rPr>
          <w:rFonts w:eastAsiaTheme="minorHAnsi"/>
          <w:sz w:val="28"/>
          <w:szCs w:val="28"/>
          <w:lang w:eastAsia="en-US"/>
        </w:rPr>
        <w:lastRenderedPageBreak/>
        <w:t>кривой Рэлея (</w:t>
      </w:r>
      <w:proofErr w:type="spellStart"/>
      <w:r w:rsidRPr="00A30487">
        <w:rPr>
          <w:rFonts w:eastAsiaTheme="minorHAnsi"/>
          <w:sz w:val="28"/>
          <w:szCs w:val="28"/>
          <w:lang w:eastAsia="en-US"/>
        </w:rPr>
        <w:t>Rayleigh</w:t>
      </w:r>
      <w:proofErr w:type="spellEnd"/>
      <w:r w:rsidRPr="00A30487">
        <w:rPr>
          <w:rFonts w:eastAsiaTheme="minorHAnsi"/>
          <w:sz w:val="28"/>
          <w:szCs w:val="28"/>
          <w:lang w:eastAsia="en-US"/>
        </w:rPr>
        <w:t xml:space="preserve"> </w:t>
      </w:r>
      <w:proofErr w:type="spellStart"/>
      <w:r w:rsidRPr="00A30487">
        <w:rPr>
          <w:rFonts w:eastAsiaTheme="minorHAnsi"/>
          <w:sz w:val="28"/>
          <w:szCs w:val="28"/>
          <w:lang w:eastAsia="en-US"/>
        </w:rPr>
        <w:t>distribution</w:t>
      </w:r>
      <w:proofErr w:type="spellEnd"/>
      <w:r w:rsidRPr="00A30487">
        <w:rPr>
          <w:rFonts w:eastAsiaTheme="minorHAnsi"/>
          <w:sz w:val="28"/>
          <w:szCs w:val="28"/>
          <w:lang w:eastAsia="en-US"/>
        </w:rPr>
        <w:t xml:space="preserve">). Позднее, в 1970-х годах Лоуренс Патнэм1 из компании </w:t>
      </w:r>
      <w:proofErr w:type="spellStart"/>
      <w:r w:rsidRPr="00A30487">
        <w:rPr>
          <w:rFonts w:eastAsiaTheme="minorHAnsi"/>
          <w:sz w:val="28"/>
          <w:szCs w:val="28"/>
          <w:lang w:eastAsia="en-US"/>
        </w:rPr>
        <w:t>Quantitative</w:t>
      </w:r>
      <w:proofErr w:type="spellEnd"/>
      <w:r w:rsidRPr="00A30487">
        <w:rPr>
          <w:rFonts w:eastAsiaTheme="minorHAnsi"/>
          <w:sz w:val="28"/>
          <w:szCs w:val="28"/>
          <w:lang w:eastAsia="en-US"/>
        </w:rPr>
        <w:t xml:space="preserve"> </w:t>
      </w:r>
      <w:proofErr w:type="spellStart"/>
      <w:r w:rsidRPr="00A30487">
        <w:rPr>
          <w:rFonts w:eastAsiaTheme="minorHAnsi"/>
          <w:sz w:val="28"/>
          <w:szCs w:val="28"/>
          <w:lang w:eastAsia="en-US"/>
        </w:rPr>
        <w:t>Systems</w:t>
      </w:r>
      <w:proofErr w:type="spellEnd"/>
      <w:r w:rsidRPr="00A30487">
        <w:rPr>
          <w:rFonts w:eastAsiaTheme="minorHAnsi"/>
          <w:sz w:val="28"/>
          <w:szCs w:val="28"/>
          <w:lang w:eastAsia="en-US"/>
        </w:rPr>
        <w:t xml:space="preserve"> </w:t>
      </w:r>
      <w:proofErr w:type="spellStart"/>
      <w:r w:rsidRPr="00A30487">
        <w:rPr>
          <w:rFonts w:eastAsiaTheme="minorHAnsi"/>
          <w:sz w:val="28"/>
          <w:szCs w:val="28"/>
          <w:lang w:eastAsia="en-US"/>
        </w:rPr>
        <w:t>Management</w:t>
      </w:r>
      <w:proofErr w:type="spellEnd"/>
      <w:r w:rsidRPr="00A30487">
        <w:rPr>
          <w:rFonts w:eastAsiaTheme="minorHAnsi"/>
          <w:sz w:val="28"/>
          <w:szCs w:val="28"/>
          <w:lang w:eastAsia="en-US"/>
        </w:rPr>
        <w:t xml:space="preserve"> применил результаты Нордена к разработке ПО. Используя статистический анализ проектов, </w:t>
      </w:r>
      <w:proofErr w:type="spellStart"/>
      <w:r w:rsidRPr="00A30487">
        <w:rPr>
          <w:rFonts w:eastAsiaTheme="minorHAnsi"/>
          <w:sz w:val="28"/>
          <w:szCs w:val="28"/>
          <w:lang w:eastAsia="en-US"/>
        </w:rPr>
        <w:t>Патнэм</w:t>
      </w:r>
      <w:proofErr w:type="spellEnd"/>
      <w:r w:rsidRPr="00A30487">
        <w:rPr>
          <w:rFonts w:eastAsiaTheme="minorHAnsi"/>
          <w:sz w:val="28"/>
          <w:szCs w:val="28"/>
          <w:lang w:eastAsia="en-US"/>
        </w:rPr>
        <w:t xml:space="preserve"> обнаружил, что взаимосвязь между тремя основными параметрами проекта (размером, временем и трудоемкостью) напоминает функцию Нордена-Рэлея (рис. 1), отражающую распределение трудовых ресурсов проекта в зависимости от времени.</w:t>
      </w:r>
    </w:p>
    <w:p w:rsidR="00A30487" w:rsidRPr="00A30487" w:rsidRDefault="00A30487" w:rsidP="00A30487">
      <w:pPr>
        <w:keepNext/>
        <w:spacing w:after="160" w:line="259" w:lineRule="auto"/>
        <w:ind w:firstLine="851"/>
        <w:jc w:val="both"/>
        <w:rPr>
          <w:rFonts w:eastAsiaTheme="minorHAnsi"/>
          <w:sz w:val="28"/>
          <w:szCs w:val="28"/>
          <w:lang w:eastAsia="en-US"/>
        </w:rPr>
      </w:pPr>
      <w:r w:rsidRPr="00A30487">
        <w:rPr>
          <w:rFonts w:eastAsiaTheme="minorHAnsi"/>
          <w:noProof/>
          <w:sz w:val="28"/>
          <w:szCs w:val="28"/>
        </w:rPr>
        <w:drawing>
          <wp:inline distT="0" distB="0" distL="0" distR="0" wp14:anchorId="08B4EEEC" wp14:editId="203E93E0">
            <wp:extent cx="5419725" cy="265747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19725" cy="2657475"/>
                    </a:xfrm>
                    <a:prstGeom prst="rect">
                      <a:avLst/>
                    </a:prstGeom>
                  </pic:spPr>
                </pic:pic>
              </a:graphicData>
            </a:graphic>
          </wp:inline>
        </w:drawing>
      </w:r>
    </w:p>
    <w:p w:rsidR="00A30487" w:rsidRPr="00A30487" w:rsidRDefault="00A30487" w:rsidP="00A30487">
      <w:pPr>
        <w:spacing w:after="200"/>
        <w:ind w:left="2124" w:firstLine="851"/>
        <w:jc w:val="both"/>
        <w:rPr>
          <w:rFonts w:eastAsiaTheme="minorHAnsi"/>
          <w:iCs/>
          <w:sz w:val="28"/>
          <w:szCs w:val="28"/>
          <w:lang w:eastAsia="en-US"/>
        </w:rPr>
      </w:pPr>
      <w:r w:rsidRPr="00A30487">
        <w:rPr>
          <w:rFonts w:eastAsiaTheme="minorHAnsi"/>
          <w:iCs/>
          <w:sz w:val="28"/>
          <w:szCs w:val="28"/>
          <w:lang w:eastAsia="en-US"/>
        </w:rPr>
        <w:t xml:space="preserve">Рисунок </w:t>
      </w:r>
      <w:r w:rsidRPr="00A30487">
        <w:rPr>
          <w:rFonts w:eastAsiaTheme="minorHAnsi"/>
          <w:iCs/>
          <w:sz w:val="28"/>
          <w:szCs w:val="28"/>
          <w:lang w:eastAsia="en-US"/>
        </w:rPr>
        <w:fldChar w:fldCharType="begin"/>
      </w:r>
      <w:r w:rsidRPr="00A30487">
        <w:rPr>
          <w:rFonts w:eastAsiaTheme="minorHAnsi"/>
          <w:iCs/>
          <w:sz w:val="28"/>
          <w:szCs w:val="28"/>
          <w:lang w:eastAsia="en-US"/>
        </w:rPr>
        <w:instrText xml:space="preserve"> SEQ Рисунок \* ARABIC </w:instrText>
      </w:r>
      <w:r w:rsidRPr="00A30487">
        <w:rPr>
          <w:rFonts w:eastAsiaTheme="minorHAnsi"/>
          <w:iCs/>
          <w:sz w:val="28"/>
          <w:szCs w:val="28"/>
          <w:lang w:eastAsia="en-US"/>
        </w:rPr>
        <w:fldChar w:fldCharType="separate"/>
      </w:r>
      <w:r w:rsidRPr="00A30487">
        <w:rPr>
          <w:rFonts w:eastAsiaTheme="minorHAnsi"/>
          <w:iCs/>
          <w:noProof/>
          <w:sz w:val="28"/>
          <w:szCs w:val="28"/>
          <w:lang w:eastAsia="en-US"/>
        </w:rPr>
        <w:t>1</w:t>
      </w:r>
      <w:r w:rsidRPr="00A30487">
        <w:rPr>
          <w:rFonts w:eastAsiaTheme="minorHAnsi"/>
          <w:iCs/>
          <w:sz w:val="28"/>
          <w:szCs w:val="28"/>
          <w:lang w:eastAsia="en-US"/>
        </w:rPr>
        <w:fldChar w:fldCharType="end"/>
      </w:r>
      <w:r w:rsidRPr="00A30487">
        <w:rPr>
          <w:rFonts w:eastAsiaTheme="minorHAnsi"/>
          <w:iCs/>
          <w:sz w:val="28"/>
          <w:szCs w:val="28"/>
          <w:lang w:eastAsia="en-US"/>
        </w:rPr>
        <w:t xml:space="preserve"> - функция Рэлея</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Функция Рэлея моделируется дифференциальным уравнением:</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noProof/>
          <w:sz w:val="28"/>
          <w:szCs w:val="28"/>
        </w:rPr>
        <w:drawing>
          <wp:inline distT="0" distB="0" distL="0" distR="0" wp14:anchorId="1BBBBE6F" wp14:editId="0C857BCC">
            <wp:extent cx="2647950" cy="695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47950" cy="695325"/>
                    </a:xfrm>
                    <a:prstGeom prst="rect">
                      <a:avLst/>
                    </a:prstGeom>
                  </pic:spPr>
                </pic:pic>
              </a:graphicData>
            </a:graphic>
          </wp:inline>
        </w:drawing>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где d</w:t>
      </w:r>
      <w:r w:rsidRPr="00A30487">
        <w:rPr>
          <w:rFonts w:eastAsiaTheme="minorHAnsi"/>
          <w:sz w:val="28"/>
          <w:szCs w:val="28"/>
          <w:lang w:val="en-US" w:eastAsia="en-US"/>
        </w:rPr>
        <w:t>y</w:t>
      </w:r>
      <w:r w:rsidRPr="00A30487">
        <w:rPr>
          <w:rFonts w:eastAsiaTheme="minorHAnsi"/>
          <w:sz w:val="28"/>
          <w:szCs w:val="28"/>
          <w:lang w:eastAsia="en-US"/>
        </w:rPr>
        <w:t>/</w:t>
      </w:r>
      <w:proofErr w:type="spellStart"/>
      <w:r w:rsidRPr="00A30487">
        <w:rPr>
          <w:rFonts w:eastAsiaTheme="minorHAnsi"/>
          <w:sz w:val="28"/>
          <w:szCs w:val="28"/>
          <w:lang w:eastAsia="en-US"/>
        </w:rPr>
        <w:t>dt</w:t>
      </w:r>
      <w:proofErr w:type="spellEnd"/>
      <w:r w:rsidRPr="00A30487">
        <w:rPr>
          <w:rFonts w:eastAsiaTheme="minorHAnsi"/>
          <w:sz w:val="28"/>
          <w:szCs w:val="28"/>
          <w:lang w:eastAsia="en-US"/>
        </w:rPr>
        <w:t xml:space="preserve"> — скорость роста персонала проекта; t — время, прошедшее от начала проекта до изъятия продукта из эксплуатации; К — область под кривой — представляет полную трудоемкость в течение всего жизненного цикла (включая сопровождение), выраженную в человеко-годах; а — константа, которая определяет форму кривой (фактор ускорения) и вычисляется по формуле:</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noProof/>
          <w:sz w:val="28"/>
          <w:szCs w:val="28"/>
        </w:rPr>
        <w:drawing>
          <wp:inline distT="0" distB="0" distL="0" distR="0" wp14:anchorId="77EB01EB" wp14:editId="0DB59926">
            <wp:extent cx="885825" cy="647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85825" cy="647700"/>
                    </a:xfrm>
                    <a:prstGeom prst="rect">
                      <a:avLst/>
                    </a:prstGeom>
                  </pic:spPr>
                </pic:pic>
              </a:graphicData>
            </a:graphic>
          </wp:inline>
        </w:drawing>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Где t - время разработки.</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 xml:space="preserve">Приняв ряд допущений, </w:t>
      </w:r>
      <w:proofErr w:type="spellStart"/>
      <w:r w:rsidRPr="00A30487">
        <w:rPr>
          <w:rFonts w:eastAsiaTheme="minorHAnsi"/>
          <w:sz w:val="28"/>
          <w:szCs w:val="28"/>
          <w:lang w:eastAsia="en-US"/>
        </w:rPr>
        <w:t>Патнэм</w:t>
      </w:r>
      <w:proofErr w:type="spellEnd"/>
      <w:r w:rsidRPr="00A30487">
        <w:rPr>
          <w:rFonts w:eastAsiaTheme="minorHAnsi"/>
          <w:sz w:val="28"/>
          <w:szCs w:val="28"/>
          <w:lang w:eastAsia="en-US"/>
        </w:rPr>
        <w:t xml:space="preserve"> получил следующее уравнение:</w:t>
      </w:r>
    </w:p>
    <w:p w:rsidR="00A30487" w:rsidRPr="00A30487" w:rsidRDefault="00A30487" w:rsidP="00A30487">
      <w:pPr>
        <w:spacing w:after="160" w:line="259" w:lineRule="auto"/>
        <w:ind w:firstLine="851"/>
        <w:jc w:val="both"/>
        <w:rPr>
          <w:rFonts w:eastAsiaTheme="minorHAnsi"/>
          <w:sz w:val="28"/>
          <w:szCs w:val="28"/>
          <w:lang w:val="en-US" w:eastAsia="en-US"/>
        </w:rPr>
      </w:pPr>
      <w:r w:rsidRPr="00A30487">
        <w:rPr>
          <w:rFonts w:eastAsiaTheme="minorHAnsi"/>
          <w:noProof/>
          <w:sz w:val="28"/>
          <w:szCs w:val="28"/>
        </w:rPr>
        <w:lastRenderedPageBreak/>
        <w:drawing>
          <wp:inline distT="0" distB="0" distL="0" distR="0" wp14:anchorId="0AC0F530" wp14:editId="278AF6A0">
            <wp:extent cx="1971675" cy="7048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71675" cy="704850"/>
                    </a:xfrm>
                    <a:prstGeom prst="rect">
                      <a:avLst/>
                    </a:prstGeom>
                  </pic:spPr>
                </pic:pic>
              </a:graphicData>
            </a:graphic>
          </wp:inline>
        </w:drawing>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 xml:space="preserve">где Е — трудоемкость разработки ПО, S — размер ПО в строках кода, </w:t>
      </w:r>
      <w:r w:rsidRPr="00A30487">
        <w:rPr>
          <w:rFonts w:eastAsiaTheme="minorHAnsi"/>
          <w:sz w:val="28"/>
          <w:szCs w:val="28"/>
          <w:lang w:val="en-US" w:eastAsia="en-US"/>
        </w:rPr>
        <w:t>td</w:t>
      </w:r>
      <w:r w:rsidRPr="00A30487">
        <w:rPr>
          <w:rFonts w:eastAsiaTheme="minorHAnsi"/>
          <w:sz w:val="28"/>
          <w:szCs w:val="28"/>
          <w:lang w:eastAsia="en-US"/>
        </w:rPr>
        <w:t xml:space="preserve">— планируемый срок разработки, С — технологический фактор, учитывающий различные аппаратные ограничения, опыт персонала и характеристики среды программирования. Он определяется на основе хронологических данных по прошлым проектам и, согласно рекомендациям </w:t>
      </w:r>
      <w:proofErr w:type="spellStart"/>
      <w:r w:rsidRPr="00A30487">
        <w:rPr>
          <w:rFonts w:eastAsiaTheme="minorHAnsi"/>
          <w:sz w:val="28"/>
          <w:szCs w:val="28"/>
          <w:lang w:eastAsia="en-US"/>
        </w:rPr>
        <w:t>Патнэма</w:t>
      </w:r>
      <w:proofErr w:type="spellEnd"/>
      <w:r w:rsidRPr="00A30487">
        <w:rPr>
          <w:rFonts w:eastAsiaTheme="minorHAnsi"/>
          <w:sz w:val="28"/>
          <w:szCs w:val="28"/>
          <w:lang w:eastAsia="en-US"/>
        </w:rPr>
        <w:t xml:space="preserve"> определяется для различных 501 типов проектов следующим образом: </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sym w:font="Symbol" w:char="F0B7"/>
      </w:r>
      <w:r w:rsidRPr="00A30487">
        <w:rPr>
          <w:rFonts w:eastAsiaTheme="minorHAnsi"/>
          <w:sz w:val="28"/>
          <w:szCs w:val="28"/>
          <w:lang w:eastAsia="en-US"/>
        </w:rPr>
        <w:t xml:space="preserve"> проект, внедренный в сжатые сроки без детальной проработки, -1500; </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sym w:font="Symbol" w:char="F0B7"/>
      </w:r>
      <w:r w:rsidRPr="00A30487">
        <w:rPr>
          <w:rFonts w:eastAsiaTheme="minorHAnsi"/>
          <w:sz w:val="28"/>
          <w:szCs w:val="28"/>
          <w:lang w:eastAsia="en-US"/>
        </w:rPr>
        <w:t xml:space="preserve"> проект, выполненный в соответствии с четким планом, — 5000; </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sym w:font="Symbol" w:char="F0B7"/>
      </w:r>
      <w:r w:rsidRPr="00A30487">
        <w:rPr>
          <w:rFonts w:eastAsiaTheme="minorHAnsi"/>
          <w:sz w:val="28"/>
          <w:szCs w:val="28"/>
          <w:lang w:eastAsia="en-US"/>
        </w:rPr>
        <w:t> проект, предусматривающий оптимальную организацию и поддержку, — 10000. Оптимальный срок разработки определяется как</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noProof/>
          <w:sz w:val="28"/>
          <w:szCs w:val="28"/>
        </w:rPr>
        <w:drawing>
          <wp:inline distT="0" distB="0" distL="0" distR="0" wp14:anchorId="192416D8" wp14:editId="188D1139">
            <wp:extent cx="1057275" cy="4572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57275" cy="457200"/>
                    </a:xfrm>
                    <a:prstGeom prst="rect">
                      <a:avLst/>
                    </a:prstGeom>
                  </pic:spPr>
                </pic:pic>
              </a:graphicData>
            </a:graphic>
          </wp:inline>
        </w:drawing>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что хорошо согласуется с большинством статистических моделей.</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 xml:space="preserve">Более подробное описание модели </w:t>
      </w:r>
      <w:proofErr w:type="spellStart"/>
      <w:r w:rsidRPr="00A30487">
        <w:rPr>
          <w:rFonts w:eastAsiaTheme="minorHAnsi"/>
          <w:sz w:val="28"/>
          <w:szCs w:val="28"/>
          <w:lang w:eastAsia="en-US"/>
        </w:rPr>
        <w:t>Патнэма</w:t>
      </w:r>
      <w:proofErr w:type="spellEnd"/>
      <w:r w:rsidRPr="00A30487">
        <w:rPr>
          <w:rFonts w:eastAsiaTheme="minorHAnsi"/>
          <w:sz w:val="28"/>
          <w:szCs w:val="28"/>
          <w:lang w:eastAsia="en-US"/>
        </w:rPr>
        <w:t xml:space="preserve"> приведено в книге </w:t>
      </w:r>
      <w:proofErr w:type="spellStart"/>
      <w:r w:rsidRPr="00A30487">
        <w:rPr>
          <w:rFonts w:eastAsiaTheme="minorHAnsi"/>
          <w:sz w:val="28"/>
          <w:szCs w:val="28"/>
          <w:lang w:eastAsia="en-US"/>
        </w:rPr>
        <w:t>Фатрелл</w:t>
      </w:r>
      <w:proofErr w:type="spellEnd"/>
      <w:r w:rsidRPr="00A30487">
        <w:rPr>
          <w:rFonts w:eastAsiaTheme="minorHAnsi"/>
          <w:sz w:val="28"/>
          <w:szCs w:val="28"/>
          <w:lang w:eastAsia="en-US"/>
        </w:rPr>
        <w:t xml:space="preserve"> Р., Шафер Д., Шафер Л. Управление программными проектами: достижение оптимального качества при минимуме затрат: Пер. с англ. — М.: Вильяме, 2003.</w:t>
      </w:r>
    </w:p>
    <w:p w:rsidR="00A30487" w:rsidRPr="00A30487" w:rsidRDefault="00A30487" w:rsidP="00A30487">
      <w:pPr>
        <w:spacing w:after="160" w:line="259" w:lineRule="auto"/>
        <w:ind w:firstLine="851"/>
        <w:jc w:val="both"/>
        <w:rPr>
          <w:rFonts w:eastAsiaTheme="minorHAnsi"/>
          <w:b/>
          <w:sz w:val="28"/>
          <w:szCs w:val="28"/>
          <w:lang w:eastAsia="en-US"/>
        </w:rPr>
      </w:pPr>
      <w:r w:rsidRPr="00A30487">
        <w:rPr>
          <w:rFonts w:eastAsiaTheme="minorHAnsi"/>
          <w:b/>
          <w:sz w:val="28"/>
          <w:szCs w:val="28"/>
          <w:lang w:eastAsia="en-US"/>
        </w:rPr>
        <w:t>Статистические модели</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 xml:space="preserve">Статистические модели используют накопленные хронологические данные, чтобы получить значения для коэффициентов модели. Для определения соотношений между параметрами модели и трудоемкостью разработки ПО используется регрессионный анализ. Существуют две формы статистических моделей: линейные и нелинейные. </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Линейные статистические модели имеют следующий вид:</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noProof/>
          <w:sz w:val="28"/>
          <w:szCs w:val="28"/>
        </w:rPr>
        <w:drawing>
          <wp:inline distT="0" distB="0" distL="0" distR="0" wp14:anchorId="76DA6662" wp14:editId="3396C406">
            <wp:extent cx="2438400" cy="552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38400" cy="552450"/>
                    </a:xfrm>
                    <a:prstGeom prst="rect">
                      <a:avLst/>
                    </a:prstGeom>
                  </pic:spPr>
                </pic:pic>
              </a:graphicData>
            </a:graphic>
          </wp:inline>
        </w:drawing>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где x</w:t>
      </w:r>
      <w:proofErr w:type="spellStart"/>
      <w:r w:rsidRPr="00A30487">
        <w:rPr>
          <w:rFonts w:eastAsiaTheme="minorHAnsi"/>
          <w:sz w:val="28"/>
          <w:szCs w:val="28"/>
          <w:lang w:val="en-US" w:eastAsia="en-US"/>
        </w:rPr>
        <w:t>i</w:t>
      </w:r>
      <w:proofErr w:type="spellEnd"/>
      <w:r w:rsidRPr="00A30487">
        <w:rPr>
          <w:rFonts w:eastAsiaTheme="minorHAnsi"/>
          <w:sz w:val="28"/>
          <w:szCs w:val="28"/>
          <w:lang w:eastAsia="en-US"/>
        </w:rPr>
        <w:t xml:space="preserve"> — факторы, влияющие на трудоемкость, </w:t>
      </w:r>
      <w:r w:rsidRPr="00A30487">
        <w:rPr>
          <w:rFonts w:eastAsiaTheme="minorHAnsi"/>
          <w:sz w:val="28"/>
          <w:szCs w:val="28"/>
          <w:lang w:val="en-US" w:eastAsia="en-US"/>
        </w:rPr>
        <w:t>bi</w:t>
      </w:r>
      <w:r w:rsidRPr="00A30487">
        <w:rPr>
          <w:rFonts w:eastAsiaTheme="minorHAnsi"/>
          <w:sz w:val="28"/>
          <w:szCs w:val="28"/>
          <w:lang w:eastAsia="en-US"/>
        </w:rPr>
        <w:t xml:space="preserve">— коэффициенты модели. </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 xml:space="preserve">Линейные модели работают не слишком хорошо, поскольку практика показывает, что соотношения между трудоемкостью и размером ПО </w:t>
      </w:r>
      <w:r w:rsidRPr="00A30487">
        <w:rPr>
          <w:rFonts w:eastAsiaTheme="minorHAnsi"/>
          <w:sz w:val="28"/>
          <w:szCs w:val="28"/>
          <w:lang w:eastAsia="en-US"/>
        </w:rPr>
        <w:lastRenderedPageBreak/>
        <w:t>нелинейно. По мере роста размера ПО возникает экспоненциальный отрицательный эффект масштаба.</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Нелинейные, статистические модели имеют следующий вид:</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noProof/>
          <w:sz w:val="28"/>
          <w:szCs w:val="28"/>
        </w:rPr>
        <w:drawing>
          <wp:inline distT="0" distB="0" distL="0" distR="0" wp14:anchorId="39EAEEED" wp14:editId="04DCBE49">
            <wp:extent cx="2619375" cy="4953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9375" cy="495300"/>
                    </a:xfrm>
                    <a:prstGeom prst="rect">
                      <a:avLst/>
                    </a:prstGeom>
                  </pic:spPr>
                </pic:pic>
              </a:graphicData>
            </a:graphic>
          </wp:inline>
        </w:drawing>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где А — комбинация факторов, влияющих на трудоемкость; b — экспоненциальный коэффициент масштаба.</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Статистические модели просты для понимания, но имеют следующий недостаток: результаты справедливы в основном только для конкретной ситуации. Другой недостаток — при увеличении количества входных параметров количество данных, необходимых для калибровки модели, также возрастает.</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 xml:space="preserve">Примером нелинейной модели является модель </w:t>
      </w:r>
      <w:r w:rsidRPr="00A30487">
        <w:rPr>
          <w:rFonts w:eastAsiaTheme="minorHAnsi"/>
          <w:sz w:val="28"/>
          <w:szCs w:val="28"/>
          <w:lang w:val="en-US" w:eastAsia="en-US"/>
        </w:rPr>
        <w:t>COCOMO</w:t>
      </w:r>
      <w:r w:rsidRPr="00A30487">
        <w:rPr>
          <w:rFonts w:eastAsiaTheme="minorHAnsi"/>
          <w:sz w:val="28"/>
          <w:szCs w:val="28"/>
          <w:lang w:eastAsia="en-US"/>
        </w:rPr>
        <w:t>. На базовом уровне трудоемкость рассчитывается по формуле:</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b/>
          <w:bCs/>
          <w:sz w:val="28"/>
          <w:szCs w:val="28"/>
          <w:lang w:eastAsia="en-US"/>
        </w:rPr>
        <w:t>Трудоемкость</w:t>
      </w:r>
      <w:r w:rsidRPr="00A30487">
        <w:rPr>
          <w:rFonts w:eastAsiaTheme="minorHAnsi"/>
          <w:sz w:val="28"/>
          <w:szCs w:val="28"/>
          <w:lang w:eastAsia="en-US"/>
        </w:rPr>
        <w:t xml:space="preserve"> = </w:t>
      </w:r>
      <w:proofErr w:type="spellStart"/>
      <w:proofErr w:type="gramStart"/>
      <w:r w:rsidRPr="00A30487">
        <w:rPr>
          <w:rFonts w:eastAsiaTheme="minorHAnsi"/>
          <w:sz w:val="28"/>
          <w:szCs w:val="28"/>
          <w:lang w:eastAsia="en-US"/>
        </w:rPr>
        <w:t>a</w:t>
      </w:r>
      <w:r w:rsidRPr="00A30487">
        <w:rPr>
          <w:rFonts w:eastAsiaTheme="minorHAnsi"/>
          <w:sz w:val="28"/>
          <w:szCs w:val="28"/>
          <w:vertAlign w:val="subscript"/>
          <w:lang w:eastAsia="en-US"/>
        </w:rPr>
        <w:t>b</w:t>
      </w:r>
      <w:proofErr w:type="spellEnd"/>
      <w:r w:rsidRPr="00A30487">
        <w:rPr>
          <w:rFonts w:eastAsiaTheme="minorHAnsi"/>
          <w:sz w:val="28"/>
          <w:szCs w:val="28"/>
          <w:lang w:eastAsia="en-US"/>
        </w:rPr>
        <w:t>(</w:t>
      </w:r>
      <w:proofErr w:type="gramEnd"/>
      <w:r w:rsidRPr="00A30487">
        <w:rPr>
          <w:rFonts w:eastAsiaTheme="minorHAnsi"/>
          <w:sz w:val="28"/>
          <w:szCs w:val="28"/>
          <w:lang w:eastAsia="en-US"/>
        </w:rPr>
        <w:t>KLOC)</w:t>
      </w:r>
      <w:proofErr w:type="spellStart"/>
      <w:r w:rsidRPr="00A30487">
        <w:rPr>
          <w:rFonts w:eastAsiaTheme="minorHAnsi"/>
          <w:sz w:val="28"/>
          <w:szCs w:val="28"/>
          <w:vertAlign w:val="superscript"/>
          <w:lang w:eastAsia="en-US"/>
        </w:rPr>
        <w:t>b</w:t>
      </w:r>
      <w:r w:rsidRPr="00A30487">
        <w:rPr>
          <w:rFonts w:eastAsiaTheme="minorHAnsi"/>
          <w:sz w:val="28"/>
          <w:szCs w:val="28"/>
          <w:vertAlign w:val="subscript"/>
          <w:lang w:eastAsia="en-US"/>
        </w:rPr>
        <w:t>b</w:t>
      </w:r>
      <w:proofErr w:type="spellEnd"/>
      <w:r w:rsidRPr="00A30487">
        <w:rPr>
          <w:rFonts w:eastAsiaTheme="minorHAnsi"/>
          <w:sz w:val="28"/>
          <w:szCs w:val="28"/>
          <w:lang w:eastAsia="en-US"/>
        </w:rPr>
        <w:t> </w:t>
      </w:r>
      <w:r w:rsidRPr="00A30487">
        <w:rPr>
          <w:rFonts w:eastAsiaTheme="minorHAnsi"/>
          <w:b/>
          <w:bCs/>
          <w:sz w:val="28"/>
          <w:szCs w:val="28"/>
          <w:lang w:eastAsia="en-US"/>
        </w:rPr>
        <w:t>[человеко-месяцев]</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sz w:val="28"/>
          <w:szCs w:val="28"/>
          <w:lang w:eastAsia="en-US"/>
        </w:rPr>
        <w:t>На среднем уровне трудоемкость рассчитывается по формуле:</w:t>
      </w:r>
    </w:p>
    <w:p w:rsidR="00A30487" w:rsidRPr="00A30487" w:rsidRDefault="00A30487" w:rsidP="00A30487">
      <w:pPr>
        <w:spacing w:after="160" w:line="259" w:lineRule="auto"/>
        <w:ind w:firstLine="851"/>
        <w:jc w:val="both"/>
        <w:rPr>
          <w:rFonts w:eastAsiaTheme="minorHAnsi"/>
          <w:sz w:val="28"/>
          <w:szCs w:val="28"/>
          <w:lang w:eastAsia="en-US"/>
        </w:rPr>
      </w:pPr>
      <w:r w:rsidRPr="00A30487">
        <w:rPr>
          <w:rFonts w:eastAsiaTheme="minorHAnsi"/>
          <w:b/>
          <w:bCs/>
          <w:sz w:val="28"/>
          <w:szCs w:val="28"/>
          <w:lang w:eastAsia="en-US"/>
        </w:rPr>
        <w:t>Трудоемкость =</w:t>
      </w:r>
      <w:proofErr w:type="gramStart"/>
      <w:r w:rsidRPr="00A30487">
        <w:rPr>
          <w:rFonts w:eastAsiaTheme="minorHAnsi"/>
          <w:b/>
          <w:bCs/>
          <w:i/>
          <w:iCs/>
          <w:sz w:val="28"/>
          <w:szCs w:val="28"/>
          <w:lang w:val="en-US" w:eastAsia="en-US"/>
        </w:rPr>
        <w:t>a</w:t>
      </w:r>
      <w:r w:rsidRPr="00A30487">
        <w:rPr>
          <w:rFonts w:eastAsiaTheme="minorHAnsi"/>
          <w:b/>
          <w:bCs/>
          <w:i/>
          <w:iCs/>
          <w:sz w:val="28"/>
          <w:szCs w:val="28"/>
          <w:vertAlign w:val="subscript"/>
          <w:lang w:val="en-US" w:eastAsia="en-US"/>
        </w:rPr>
        <w:t>i</w:t>
      </w:r>
      <w:r w:rsidRPr="00A30487">
        <w:rPr>
          <w:rFonts w:eastAsiaTheme="minorHAnsi"/>
          <w:b/>
          <w:bCs/>
          <w:sz w:val="28"/>
          <w:szCs w:val="28"/>
          <w:lang w:eastAsia="en-US"/>
        </w:rPr>
        <w:t>(</w:t>
      </w:r>
      <w:proofErr w:type="spellStart"/>
      <w:proofErr w:type="gramEnd"/>
      <w:r w:rsidRPr="00A30487">
        <w:rPr>
          <w:rFonts w:eastAsiaTheme="minorHAnsi"/>
          <w:b/>
          <w:bCs/>
          <w:sz w:val="28"/>
          <w:szCs w:val="28"/>
          <w:lang w:val="en-US" w:eastAsia="en-US"/>
        </w:rPr>
        <w:t>KLoC</w:t>
      </w:r>
      <w:proofErr w:type="spellEnd"/>
      <w:r w:rsidRPr="00A30487">
        <w:rPr>
          <w:rFonts w:eastAsiaTheme="minorHAnsi"/>
          <w:b/>
          <w:bCs/>
          <w:sz w:val="28"/>
          <w:szCs w:val="28"/>
          <w:lang w:eastAsia="en-US"/>
        </w:rPr>
        <w:t>)</w:t>
      </w:r>
      <w:r w:rsidRPr="00A30487">
        <w:rPr>
          <w:rFonts w:eastAsiaTheme="minorHAnsi"/>
          <w:b/>
          <w:bCs/>
          <w:i/>
          <w:iCs/>
          <w:sz w:val="28"/>
          <w:szCs w:val="28"/>
          <w:vertAlign w:val="superscript"/>
          <w:lang w:eastAsia="en-US"/>
        </w:rPr>
        <w:t>(</w:t>
      </w:r>
      <w:r w:rsidRPr="00A30487">
        <w:rPr>
          <w:rFonts w:eastAsiaTheme="minorHAnsi"/>
          <w:b/>
          <w:bCs/>
          <w:i/>
          <w:iCs/>
          <w:sz w:val="28"/>
          <w:szCs w:val="28"/>
          <w:vertAlign w:val="superscript"/>
          <w:lang w:val="en-US" w:eastAsia="en-US"/>
        </w:rPr>
        <w:t>b</w:t>
      </w:r>
      <w:r w:rsidRPr="00A30487">
        <w:rPr>
          <w:rFonts w:eastAsiaTheme="minorHAnsi"/>
          <w:b/>
          <w:bCs/>
          <w:i/>
          <w:iCs/>
          <w:sz w:val="28"/>
          <w:szCs w:val="28"/>
          <w:vertAlign w:val="subscript"/>
          <w:lang w:val="en-US" w:eastAsia="en-US"/>
        </w:rPr>
        <w:t>i</w:t>
      </w:r>
      <w:r w:rsidRPr="00A30487">
        <w:rPr>
          <w:rFonts w:eastAsiaTheme="minorHAnsi"/>
          <w:b/>
          <w:bCs/>
          <w:i/>
          <w:iCs/>
          <w:sz w:val="28"/>
          <w:szCs w:val="28"/>
          <w:vertAlign w:val="superscript"/>
          <w:lang w:eastAsia="en-US"/>
        </w:rPr>
        <w:t>)</w:t>
      </w:r>
      <w:r w:rsidRPr="00A30487">
        <w:rPr>
          <w:rFonts w:eastAsiaTheme="minorHAnsi"/>
          <w:b/>
          <w:bCs/>
          <w:sz w:val="28"/>
          <w:szCs w:val="28"/>
          <w:lang w:eastAsia="en-US"/>
        </w:rPr>
        <w:t>*РФТ</w:t>
      </w:r>
    </w:p>
    <w:p w:rsidR="00A30487" w:rsidRPr="00A30487" w:rsidRDefault="00A30487" w:rsidP="00A30487">
      <w:pPr>
        <w:spacing w:after="160" w:line="259" w:lineRule="auto"/>
        <w:ind w:firstLine="851"/>
        <w:jc w:val="both"/>
        <w:rPr>
          <w:rFonts w:eastAsiaTheme="minorHAnsi"/>
          <w:sz w:val="28"/>
          <w:szCs w:val="28"/>
          <w:lang w:eastAsia="en-US"/>
        </w:rPr>
      </w:pPr>
    </w:p>
    <w:p w:rsidR="00FD4D74" w:rsidRPr="00FD4D74" w:rsidRDefault="00FD4D74" w:rsidP="00FD4D74">
      <w:pPr>
        <w:pStyle w:val="2"/>
        <w:rPr>
          <w:szCs w:val="28"/>
        </w:rPr>
      </w:pPr>
      <w:bookmarkStart w:id="15" w:name="_Toc29941884"/>
      <w:r w:rsidRPr="00A30487">
        <w:rPr>
          <w:szCs w:val="28"/>
        </w:rPr>
        <w:t>Мудрость №</w:t>
      </w:r>
      <w:r w:rsidRPr="00FD4D74">
        <w:rPr>
          <w:szCs w:val="28"/>
        </w:rPr>
        <w:t>3</w:t>
      </w:r>
      <w:bookmarkEnd w:id="15"/>
    </w:p>
    <w:p w:rsidR="00FD4D74" w:rsidRPr="00A30487" w:rsidRDefault="00FD4D74" w:rsidP="00FC217E">
      <w:pPr>
        <w:pStyle w:val="a4"/>
        <w:spacing w:before="100" w:beforeAutospacing="1" w:line="360" w:lineRule="auto"/>
        <w:ind w:firstLine="851"/>
        <w:jc w:val="center"/>
        <w:rPr>
          <w:szCs w:val="28"/>
        </w:rPr>
      </w:pPr>
      <w:r w:rsidRPr="00FC217E">
        <w:rPr>
          <w:szCs w:val="28"/>
        </w:rPr>
        <w:t>«Риски проведения оценки разработки программного обеспечения»</w:t>
      </w:r>
    </w:p>
    <w:p w:rsidR="00FD4D74" w:rsidRPr="00FD4D74" w:rsidRDefault="00FD4D74" w:rsidP="00FC217E">
      <w:pPr>
        <w:shd w:val="clear" w:color="auto" w:fill="FFFFFF"/>
        <w:spacing w:before="100" w:beforeAutospacing="1" w:line="360" w:lineRule="auto"/>
        <w:ind w:firstLine="851"/>
        <w:jc w:val="both"/>
        <w:rPr>
          <w:color w:val="222222"/>
          <w:sz w:val="28"/>
          <w:szCs w:val="28"/>
        </w:rPr>
      </w:pPr>
      <w:r w:rsidRPr="00FD4D74">
        <w:rPr>
          <w:color w:val="222222"/>
          <w:sz w:val="28"/>
          <w:szCs w:val="28"/>
        </w:rPr>
        <w:t>На основе изучения «ГОСТ Р ИСО/МЭК 12207-99 Информационная технология. Процессы жизненного цикла программных средств» были выявлены основные процессы разработки программного обеспечения:</w:t>
      </w:r>
    </w:p>
    <w:p w:rsidR="00FD4D74" w:rsidRPr="00FD4D74" w:rsidRDefault="00FD4D74" w:rsidP="00FC217E">
      <w:pPr>
        <w:numPr>
          <w:ilvl w:val="0"/>
          <w:numId w:val="20"/>
        </w:numPr>
        <w:shd w:val="clear" w:color="auto" w:fill="FFFFFF"/>
        <w:spacing w:before="100" w:beforeAutospacing="1" w:after="100" w:afterAutospacing="1" w:line="360" w:lineRule="auto"/>
        <w:ind w:left="510" w:firstLine="851"/>
        <w:jc w:val="both"/>
        <w:rPr>
          <w:color w:val="222222"/>
          <w:sz w:val="28"/>
          <w:szCs w:val="28"/>
        </w:rPr>
      </w:pPr>
      <w:r w:rsidRPr="00FD4D74">
        <w:rPr>
          <w:color w:val="222222"/>
          <w:sz w:val="28"/>
          <w:szCs w:val="28"/>
        </w:rPr>
        <w:t>выявление и анализ требований;</w:t>
      </w:r>
    </w:p>
    <w:p w:rsidR="00FD4D74" w:rsidRPr="00FD4D74" w:rsidRDefault="00FD4D74" w:rsidP="00FC217E">
      <w:pPr>
        <w:numPr>
          <w:ilvl w:val="0"/>
          <w:numId w:val="20"/>
        </w:numPr>
        <w:shd w:val="clear" w:color="auto" w:fill="FFFFFF"/>
        <w:spacing w:before="100" w:beforeAutospacing="1" w:after="100" w:afterAutospacing="1" w:line="360" w:lineRule="auto"/>
        <w:ind w:left="510" w:firstLine="851"/>
        <w:jc w:val="both"/>
        <w:rPr>
          <w:color w:val="222222"/>
          <w:sz w:val="28"/>
          <w:szCs w:val="28"/>
        </w:rPr>
      </w:pPr>
      <w:r w:rsidRPr="00FD4D74">
        <w:rPr>
          <w:color w:val="222222"/>
          <w:sz w:val="28"/>
          <w:szCs w:val="28"/>
        </w:rPr>
        <w:t>проектирование программного обеспечения;</w:t>
      </w:r>
    </w:p>
    <w:p w:rsidR="00FD4D74" w:rsidRPr="00FD4D74" w:rsidRDefault="00FD4D74" w:rsidP="00FC217E">
      <w:pPr>
        <w:numPr>
          <w:ilvl w:val="0"/>
          <w:numId w:val="20"/>
        </w:numPr>
        <w:shd w:val="clear" w:color="auto" w:fill="FFFFFF"/>
        <w:spacing w:before="100" w:beforeAutospacing="1" w:after="100" w:afterAutospacing="1" w:line="360" w:lineRule="auto"/>
        <w:ind w:left="510" w:firstLine="851"/>
        <w:jc w:val="both"/>
        <w:rPr>
          <w:color w:val="222222"/>
          <w:sz w:val="28"/>
          <w:szCs w:val="28"/>
        </w:rPr>
      </w:pPr>
      <w:r w:rsidRPr="00FD4D74">
        <w:rPr>
          <w:color w:val="222222"/>
          <w:sz w:val="28"/>
          <w:szCs w:val="28"/>
        </w:rPr>
        <w:t>программирование;</w:t>
      </w:r>
    </w:p>
    <w:p w:rsidR="00432738" w:rsidRPr="00FC217E" w:rsidRDefault="00FD4D74" w:rsidP="00FC217E">
      <w:pPr>
        <w:numPr>
          <w:ilvl w:val="0"/>
          <w:numId w:val="20"/>
        </w:numPr>
        <w:shd w:val="clear" w:color="auto" w:fill="FFFFFF"/>
        <w:spacing w:before="100" w:beforeAutospacing="1" w:after="100" w:afterAutospacing="1" w:line="360" w:lineRule="auto"/>
        <w:ind w:left="510" w:firstLine="851"/>
        <w:jc w:val="both"/>
        <w:rPr>
          <w:color w:val="222222"/>
          <w:sz w:val="28"/>
          <w:szCs w:val="28"/>
        </w:rPr>
      </w:pPr>
      <w:r w:rsidRPr="00FD4D74">
        <w:rPr>
          <w:color w:val="222222"/>
          <w:sz w:val="28"/>
          <w:szCs w:val="28"/>
        </w:rPr>
        <w:t>тестирование программного обеспечения.</w:t>
      </w:r>
    </w:p>
    <w:p w:rsidR="00432738" w:rsidRPr="00FD4D74" w:rsidRDefault="00432738" w:rsidP="00FC217E">
      <w:pPr>
        <w:shd w:val="clear" w:color="auto" w:fill="FFFFFF"/>
        <w:spacing w:before="100" w:beforeAutospacing="1" w:after="100" w:afterAutospacing="1" w:line="360" w:lineRule="auto"/>
        <w:ind w:firstLine="851"/>
        <w:jc w:val="both"/>
        <w:rPr>
          <w:color w:val="222222"/>
          <w:sz w:val="28"/>
          <w:szCs w:val="28"/>
        </w:rPr>
      </w:pPr>
      <w:r w:rsidRPr="00FC217E">
        <w:rPr>
          <w:color w:val="222222"/>
          <w:sz w:val="28"/>
          <w:szCs w:val="28"/>
        </w:rPr>
        <w:t xml:space="preserve">Оценка проекта производится после стадии выявления и анализа требований, поэтому </w:t>
      </w:r>
      <w:r w:rsidR="002C43F9" w:rsidRPr="00FC217E">
        <w:rPr>
          <w:color w:val="222222"/>
          <w:sz w:val="28"/>
          <w:szCs w:val="28"/>
        </w:rPr>
        <w:t xml:space="preserve">ошибки при анализе требований влияют на оценку </w:t>
      </w:r>
      <w:r w:rsidR="002C43F9" w:rsidRPr="00FC217E">
        <w:rPr>
          <w:color w:val="222222"/>
          <w:sz w:val="28"/>
          <w:szCs w:val="28"/>
        </w:rPr>
        <w:lastRenderedPageBreak/>
        <w:t>проекта. Остальные 3 пункта не связаны с оценкой проекта, а совершаются после нее.</w:t>
      </w:r>
    </w:p>
    <w:p w:rsidR="00FD4D74" w:rsidRPr="00FD4D74" w:rsidRDefault="00FD4D74" w:rsidP="00FC217E">
      <w:pPr>
        <w:shd w:val="clear" w:color="auto" w:fill="FFFFFF"/>
        <w:spacing w:before="100" w:beforeAutospacing="1" w:line="360" w:lineRule="auto"/>
        <w:ind w:firstLine="851"/>
        <w:jc w:val="both"/>
        <w:outlineLvl w:val="3"/>
        <w:rPr>
          <w:b/>
          <w:color w:val="222222"/>
          <w:sz w:val="28"/>
          <w:szCs w:val="28"/>
        </w:rPr>
      </w:pPr>
      <w:r w:rsidRPr="00FD4D74">
        <w:rPr>
          <w:b/>
          <w:color w:val="222222"/>
          <w:sz w:val="28"/>
          <w:szCs w:val="28"/>
        </w:rPr>
        <w:t>Выявление и анализ требований</w:t>
      </w:r>
    </w:p>
    <w:p w:rsidR="00FD4D74" w:rsidRPr="00FC217E" w:rsidRDefault="00FD4D74" w:rsidP="00FC217E">
      <w:pPr>
        <w:shd w:val="clear" w:color="auto" w:fill="FFFFFF"/>
        <w:spacing w:before="100" w:beforeAutospacing="1" w:line="360" w:lineRule="auto"/>
        <w:ind w:firstLine="851"/>
        <w:jc w:val="both"/>
        <w:rPr>
          <w:color w:val="222222"/>
          <w:sz w:val="28"/>
          <w:szCs w:val="28"/>
        </w:rPr>
      </w:pPr>
      <w:r w:rsidRPr="00FD4D74">
        <w:rPr>
          <w:color w:val="222222"/>
          <w:sz w:val="28"/>
          <w:szCs w:val="28"/>
        </w:rPr>
        <w:t>Выявление и анализ требований играют важную роль в успехе проекта разработки программного обеспечения, так как большая часть ошибок происходит на ранних стадиях разработки.</w:t>
      </w:r>
      <w:r w:rsidRPr="00FD4D74">
        <w:rPr>
          <w:color w:val="222222"/>
          <w:sz w:val="28"/>
          <w:szCs w:val="28"/>
        </w:rPr>
        <w:br/>
        <w:t>Это связано с природой разработки программного обеспечения: выполняемая работа базируется на ранее выполненной. Например, проектирование выполняется на основе требований, программирование реализуется на основе модели проектирования, а тестирование производится на основе написанного текста программы.</w:t>
      </w:r>
    </w:p>
    <w:p w:rsidR="002C43F9" w:rsidRPr="00FC217E" w:rsidRDefault="002C43F9" w:rsidP="00FC217E">
      <w:pPr>
        <w:pStyle w:val="afd"/>
        <w:numPr>
          <w:ilvl w:val="0"/>
          <w:numId w:val="28"/>
        </w:numPr>
        <w:shd w:val="clear" w:color="auto" w:fill="FFFFFF"/>
        <w:spacing w:before="100" w:beforeAutospacing="1" w:line="360" w:lineRule="auto"/>
        <w:ind w:left="1276" w:hanging="425"/>
        <w:jc w:val="both"/>
        <w:rPr>
          <w:i/>
          <w:color w:val="222222"/>
          <w:sz w:val="28"/>
          <w:szCs w:val="28"/>
        </w:rPr>
      </w:pPr>
      <w:r w:rsidRPr="00FC217E">
        <w:rPr>
          <w:i/>
          <w:color w:val="222222"/>
          <w:sz w:val="28"/>
          <w:szCs w:val="28"/>
        </w:rPr>
        <w:t>Непонимание концепции проекта</w:t>
      </w:r>
    </w:p>
    <w:p w:rsidR="002C43F9" w:rsidRPr="00FC217E" w:rsidRDefault="002C43F9" w:rsidP="00FC217E">
      <w:pPr>
        <w:spacing w:before="100" w:beforeAutospacing="1" w:line="360" w:lineRule="auto"/>
        <w:ind w:firstLine="851"/>
        <w:rPr>
          <w:color w:val="222222"/>
          <w:sz w:val="28"/>
          <w:szCs w:val="28"/>
        </w:rPr>
      </w:pPr>
      <w:r w:rsidRPr="00FC217E">
        <w:rPr>
          <w:color w:val="222222"/>
          <w:sz w:val="28"/>
          <w:szCs w:val="28"/>
        </w:rPr>
        <w:t xml:space="preserve">Если лица, заинтересованные </w:t>
      </w:r>
      <w:proofErr w:type="gramStart"/>
      <w:r w:rsidRPr="00FC217E">
        <w:rPr>
          <w:color w:val="222222"/>
          <w:sz w:val="28"/>
          <w:szCs w:val="28"/>
        </w:rPr>
        <w:t>в проекте</w:t>
      </w:r>
      <w:proofErr w:type="gramEnd"/>
      <w:r w:rsidRPr="00FC217E">
        <w:rPr>
          <w:color w:val="222222"/>
          <w:sz w:val="28"/>
          <w:szCs w:val="28"/>
        </w:rPr>
        <w:t xml:space="preserve"> не имеют ясного мнения о том, что должен представлять собой продукт, то вероятность расползания границ системы возрастает</w:t>
      </w:r>
    </w:p>
    <w:p w:rsidR="00FD4D74" w:rsidRPr="00FD4D74" w:rsidRDefault="002C43F9" w:rsidP="00FC217E">
      <w:pPr>
        <w:shd w:val="clear" w:color="auto" w:fill="FFFFFF"/>
        <w:spacing w:before="100" w:beforeAutospacing="1" w:line="360" w:lineRule="auto"/>
        <w:ind w:firstLine="851"/>
        <w:jc w:val="both"/>
        <w:outlineLvl w:val="4"/>
        <w:rPr>
          <w:i/>
          <w:color w:val="222222"/>
          <w:sz w:val="28"/>
          <w:szCs w:val="28"/>
        </w:rPr>
      </w:pPr>
      <w:r w:rsidRPr="00FC217E">
        <w:rPr>
          <w:i/>
          <w:color w:val="222222"/>
          <w:sz w:val="28"/>
          <w:szCs w:val="28"/>
        </w:rPr>
        <w:t>2</w:t>
      </w:r>
      <w:r w:rsidR="00FD4D74" w:rsidRPr="00FD4D74">
        <w:rPr>
          <w:i/>
          <w:color w:val="222222"/>
          <w:sz w:val="28"/>
          <w:szCs w:val="28"/>
        </w:rPr>
        <w:t>. Двусмысленные требования</w:t>
      </w:r>
    </w:p>
    <w:p w:rsidR="00FD4D74" w:rsidRPr="00FD4D74" w:rsidRDefault="00FD4D74" w:rsidP="00FC217E">
      <w:pPr>
        <w:shd w:val="clear" w:color="auto" w:fill="FFFFFF"/>
        <w:spacing w:before="100" w:beforeAutospacing="1" w:line="360" w:lineRule="auto"/>
        <w:ind w:firstLine="851"/>
        <w:jc w:val="both"/>
        <w:rPr>
          <w:color w:val="222222"/>
          <w:sz w:val="28"/>
          <w:szCs w:val="28"/>
        </w:rPr>
      </w:pPr>
      <w:r w:rsidRPr="00FD4D74">
        <w:rPr>
          <w:color w:val="222222"/>
          <w:sz w:val="28"/>
          <w:szCs w:val="28"/>
        </w:rPr>
        <w:t>Первый вариант двусмысленности заключается в том, что пользователь может интерпретировать одно и то же требование по-разному. Второй вариант состоит в том, что у нескольких читателей возникает разное понимание того, что означает требование.</w:t>
      </w:r>
    </w:p>
    <w:p w:rsidR="00176C76" w:rsidRPr="00FC217E" w:rsidRDefault="002C43F9" w:rsidP="00FC217E">
      <w:pPr>
        <w:pStyle w:val="a4"/>
        <w:spacing w:before="100" w:beforeAutospacing="1" w:line="360" w:lineRule="auto"/>
        <w:ind w:firstLine="851"/>
        <w:rPr>
          <w:i/>
          <w:szCs w:val="28"/>
        </w:rPr>
      </w:pPr>
      <w:r w:rsidRPr="00FC217E">
        <w:rPr>
          <w:i/>
          <w:szCs w:val="28"/>
        </w:rPr>
        <w:t>3. Изменение требований.</w:t>
      </w:r>
    </w:p>
    <w:p w:rsidR="002C43F9" w:rsidRPr="00FC217E" w:rsidRDefault="002C43F9" w:rsidP="00FC217E">
      <w:pPr>
        <w:spacing w:before="100" w:beforeAutospacing="1" w:line="360" w:lineRule="auto"/>
        <w:ind w:firstLine="851"/>
        <w:rPr>
          <w:sz w:val="28"/>
          <w:szCs w:val="28"/>
        </w:rPr>
      </w:pPr>
      <w:r w:rsidRPr="00FC217E">
        <w:rPr>
          <w:sz w:val="28"/>
          <w:szCs w:val="28"/>
        </w:rPr>
        <w:t>Изменение понимания пользователями и разработчиками решаемых системой задач, изменения в деловой среде, техническом, программном обеспечении</w:t>
      </w:r>
    </w:p>
    <w:p w:rsidR="002C43F9" w:rsidRPr="00FC217E" w:rsidRDefault="002C43F9" w:rsidP="00FC217E">
      <w:pPr>
        <w:pStyle w:val="a4"/>
        <w:spacing w:before="100" w:beforeAutospacing="1" w:line="360" w:lineRule="auto"/>
        <w:ind w:firstLine="851"/>
        <w:rPr>
          <w:i/>
          <w:szCs w:val="28"/>
        </w:rPr>
      </w:pPr>
      <w:r w:rsidRPr="00FC217E">
        <w:rPr>
          <w:i/>
          <w:szCs w:val="28"/>
        </w:rPr>
        <w:t>4. Недостаточное уделение внимания нефункциональным требованиям</w:t>
      </w:r>
    </w:p>
    <w:p w:rsidR="002C43F9" w:rsidRPr="00FC217E" w:rsidRDefault="002C43F9" w:rsidP="00FC217E">
      <w:pPr>
        <w:spacing w:before="100" w:beforeAutospacing="1" w:line="360" w:lineRule="auto"/>
        <w:ind w:firstLine="851"/>
        <w:rPr>
          <w:sz w:val="28"/>
          <w:szCs w:val="28"/>
        </w:rPr>
      </w:pPr>
      <w:r w:rsidRPr="00FC217E">
        <w:rPr>
          <w:sz w:val="28"/>
          <w:szCs w:val="28"/>
        </w:rPr>
        <w:lastRenderedPageBreak/>
        <w:t>Основное внимание уделяется на функциональность продукта</w:t>
      </w:r>
    </w:p>
    <w:p w:rsidR="002C43F9" w:rsidRPr="00FD4D74" w:rsidRDefault="002C43F9" w:rsidP="00FC217E">
      <w:pPr>
        <w:shd w:val="clear" w:color="auto" w:fill="FFFFFF"/>
        <w:spacing w:before="100" w:beforeAutospacing="1" w:line="360" w:lineRule="auto"/>
        <w:ind w:firstLine="851"/>
        <w:jc w:val="both"/>
        <w:outlineLvl w:val="3"/>
        <w:rPr>
          <w:b/>
          <w:color w:val="222222"/>
          <w:sz w:val="28"/>
          <w:szCs w:val="28"/>
        </w:rPr>
      </w:pPr>
      <w:r w:rsidRPr="00FC217E">
        <w:rPr>
          <w:b/>
          <w:color w:val="222222"/>
          <w:sz w:val="28"/>
          <w:szCs w:val="28"/>
        </w:rPr>
        <w:t>Риски при оценке ПО</w:t>
      </w:r>
    </w:p>
    <w:p w:rsidR="002C43F9" w:rsidRPr="00FC217E" w:rsidRDefault="002C43F9" w:rsidP="00FC217E">
      <w:pPr>
        <w:shd w:val="clear" w:color="auto" w:fill="FFFFFF"/>
        <w:spacing w:before="100" w:beforeAutospacing="1" w:line="360" w:lineRule="auto"/>
        <w:ind w:firstLine="851"/>
        <w:jc w:val="both"/>
        <w:rPr>
          <w:color w:val="222222"/>
          <w:sz w:val="28"/>
          <w:szCs w:val="28"/>
        </w:rPr>
      </w:pPr>
      <w:r w:rsidRPr="00FC217E">
        <w:rPr>
          <w:color w:val="222222"/>
          <w:sz w:val="28"/>
          <w:szCs w:val="28"/>
        </w:rPr>
        <w:t>При оценке ПО могут быть следующие риски, способные повлиять на успех продукта:</w:t>
      </w:r>
    </w:p>
    <w:p w:rsidR="002C43F9" w:rsidRPr="00FC217E" w:rsidRDefault="002C43F9" w:rsidP="00FC217E">
      <w:pPr>
        <w:pStyle w:val="afd"/>
        <w:numPr>
          <w:ilvl w:val="0"/>
          <w:numId w:val="26"/>
        </w:numPr>
        <w:shd w:val="clear" w:color="auto" w:fill="FFFFFF"/>
        <w:spacing w:before="100" w:beforeAutospacing="1" w:line="360" w:lineRule="auto"/>
        <w:ind w:firstLine="851"/>
        <w:jc w:val="both"/>
        <w:rPr>
          <w:color w:val="222222"/>
          <w:sz w:val="28"/>
          <w:szCs w:val="28"/>
        </w:rPr>
      </w:pPr>
      <w:r w:rsidRPr="00FC217E">
        <w:rPr>
          <w:color w:val="222222"/>
          <w:sz w:val="28"/>
          <w:szCs w:val="28"/>
        </w:rPr>
        <w:t>В задачу не заложена обработка ошибок</w:t>
      </w:r>
    </w:p>
    <w:p w:rsidR="002C43F9" w:rsidRPr="00FC217E" w:rsidRDefault="002C43F9" w:rsidP="00FC217E">
      <w:pPr>
        <w:pStyle w:val="afd"/>
        <w:numPr>
          <w:ilvl w:val="0"/>
          <w:numId w:val="26"/>
        </w:numPr>
        <w:shd w:val="clear" w:color="auto" w:fill="FFFFFF"/>
        <w:spacing w:before="100" w:beforeAutospacing="1" w:line="360" w:lineRule="auto"/>
        <w:ind w:firstLine="851"/>
        <w:jc w:val="both"/>
        <w:rPr>
          <w:color w:val="222222"/>
          <w:sz w:val="28"/>
          <w:szCs w:val="28"/>
        </w:rPr>
      </w:pPr>
      <w:r w:rsidRPr="00FC217E">
        <w:rPr>
          <w:color w:val="222222"/>
          <w:sz w:val="28"/>
          <w:szCs w:val="28"/>
        </w:rPr>
        <w:t>Не учтены краевые состояния продукта</w:t>
      </w:r>
    </w:p>
    <w:p w:rsidR="002C43F9" w:rsidRPr="00FC217E" w:rsidRDefault="002C43F9" w:rsidP="00FC217E">
      <w:pPr>
        <w:pStyle w:val="afd"/>
        <w:numPr>
          <w:ilvl w:val="0"/>
          <w:numId w:val="26"/>
        </w:numPr>
        <w:shd w:val="clear" w:color="auto" w:fill="FFFFFF"/>
        <w:spacing w:before="100" w:beforeAutospacing="1" w:line="360" w:lineRule="auto"/>
        <w:ind w:firstLine="851"/>
        <w:jc w:val="both"/>
        <w:rPr>
          <w:color w:val="222222"/>
          <w:sz w:val="28"/>
          <w:szCs w:val="28"/>
        </w:rPr>
      </w:pPr>
      <w:r w:rsidRPr="00FC217E">
        <w:rPr>
          <w:color w:val="222222"/>
          <w:sz w:val="28"/>
          <w:szCs w:val="28"/>
        </w:rPr>
        <w:t xml:space="preserve">Проект недостаточно разбит на этапы и задачи внутри каждого этапа. Это может привести к «грубой» оценке, которая не будет соответствовать действительности. Для точной оценки необходимо проводить </w:t>
      </w:r>
      <w:proofErr w:type="spellStart"/>
      <w:r w:rsidRPr="00FC217E">
        <w:rPr>
          <w:color w:val="222222"/>
          <w:sz w:val="28"/>
          <w:szCs w:val="28"/>
        </w:rPr>
        <w:t>тщате</w:t>
      </w:r>
      <w:proofErr w:type="spellEnd"/>
      <w:r w:rsidRPr="00FC217E">
        <w:rPr>
          <w:color w:val="222222"/>
          <w:sz w:val="28"/>
          <w:szCs w:val="28"/>
        </w:rPr>
        <w:t>.</w:t>
      </w:r>
    </w:p>
    <w:p w:rsidR="002C43F9" w:rsidRPr="00FC217E" w:rsidRDefault="002C43F9" w:rsidP="00FC217E">
      <w:pPr>
        <w:pStyle w:val="afd"/>
        <w:numPr>
          <w:ilvl w:val="0"/>
          <w:numId w:val="26"/>
        </w:numPr>
        <w:shd w:val="clear" w:color="auto" w:fill="FFFFFF"/>
        <w:spacing w:before="100" w:beforeAutospacing="1" w:line="360" w:lineRule="auto"/>
        <w:ind w:firstLine="851"/>
        <w:jc w:val="both"/>
        <w:rPr>
          <w:color w:val="222222"/>
          <w:sz w:val="28"/>
          <w:szCs w:val="28"/>
        </w:rPr>
      </w:pPr>
      <w:r w:rsidRPr="00FC217E">
        <w:rPr>
          <w:color w:val="222222"/>
          <w:sz w:val="28"/>
          <w:szCs w:val="28"/>
        </w:rPr>
        <w:t>В оценку не закладываются часы на проектную коммуникацию команды. Обычно она занимает 15-20% от общего срока.</w:t>
      </w:r>
    </w:p>
    <w:p w:rsidR="002C43F9" w:rsidRPr="00FC217E" w:rsidRDefault="002C43F9" w:rsidP="00FC217E">
      <w:pPr>
        <w:pStyle w:val="afd"/>
        <w:numPr>
          <w:ilvl w:val="0"/>
          <w:numId w:val="26"/>
        </w:numPr>
        <w:shd w:val="clear" w:color="auto" w:fill="FFFFFF"/>
        <w:spacing w:before="100" w:beforeAutospacing="1" w:line="360" w:lineRule="auto"/>
        <w:ind w:firstLine="851"/>
        <w:jc w:val="both"/>
        <w:rPr>
          <w:color w:val="222222"/>
          <w:sz w:val="28"/>
          <w:szCs w:val="28"/>
        </w:rPr>
      </w:pPr>
      <w:r w:rsidRPr="00FC217E">
        <w:rPr>
          <w:color w:val="222222"/>
          <w:sz w:val="28"/>
          <w:szCs w:val="28"/>
        </w:rPr>
        <w:t>Добавить часы на стабилизацию после завершения каждого этапа. Стабилизация — не риск, а типичная задача проекта. Это ещё 20-25% от времени, запланированного на реализацию.</w:t>
      </w:r>
    </w:p>
    <w:p w:rsidR="002C43F9" w:rsidRPr="00FC217E" w:rsidRDefault="002C43F9" w:rsidP="00FC217E">
      <w:pPr>
        <w:pStyle w:val="afd"/>
        <w:numPr>
          <w:ilvl w:val="0"/>
          <w:numId w:val="26"/>
        </w:numPr>
        <w:shd w:val="clear" w:color="auto" w:fill="FFFFFF"/>
        <w:spacing w:before="100" w:beforeAutospacing="1" w:line="360" w:lineRule="auto"/>
        <w:ind w:firstLine="851"/>
        <w:jc w:val="both"/>
        <w:rPr>
          <w:color w:val="222222"/>
          <w:sz w:val="28"/>
          <w:szCs w:val="28"/>
        </w:rPr>
      </w:pPr>
      <w:r w:rsidRPr="00FC217E">
        <w:rPr>
          <w:color w:val="222222"/>
          <w:sz w:val="28"/>
          <w:szCs w:val="28"/>
        </w:rPr>
        <w:t xml:space="preserve">Не заложен буфер на непредвиденные обстоятельства. Если проект ведётся по модели </w:t>
      </w:r>
      <w:proofErr w:type="spellStart"/>
      <w:r w:rsidRPr="00FC217E">
        <w:rPr>
          <w:color w:val="222222"/>
          <w:sz w:val="28"/>
          <w:szCs w:val="28"/>
        </w:rPr>
        <w:t>Fixed</w:t>
      </w:r>
      <w:proofErr w:type="spellEnd"/>
      <w:r w:rsidRPr="00FC217E">
        <w:rPr>
          <w:color w:val="222222"/>
          <w:sz w:val="28"/>
          <w:szCs w:val="28"/>
        </w:rPr>
        <w:t xml:space="preserve"> </w:t>
      </w:r>
      <w:proofErr w:type="spellStart"/>
      <w:r w:rsidRPr="00FC217E">
        <w:rPr>
          <w:color w:val="222222"/>
          <w:sz w:val="28"/>
          <w:szCs w:val="28"/>
        </w:rPr>
        <w:t>Price</w:t>
      </w:r>
      <w:proofErr w:type="spellEnd"/>
      <w:r w:rsidRPr="00FC217E">
        <w:rPr>
          <w:color w:val="222222"/>
          <w:sz w:val="28"/>
          <w:szCs w:val="28"/>
        </w:rPr>
        <w:t>, сверху необходимо заложить дополнительный буфер в 20-30% на непредвиденные обстоятельства.</w:t>
      </w:r>
    </w:p>
    <w:p w:rsidR="002C43F9" w:rsidRPr="00FC217E" w:rsidRDefault="002C43F9" w:rsidP="00FC217E">
      <w:pPr>
        <w:pStyle w:val="afd"/>
        <w:numPr>
          <w:ilvl w:val="0"/>
          <w:numId w:val="26"/>
        </w:numPr>
        <w:shd w:val="clear" w:color="auto" w:fill="FFFFFF"/>
        <w:spacing w:before="100" w:beforeAutospacing="1" w:line="360" w:lineRule="auto"/>
        <w:ind w:firstLine="851"/>
        <w:jc w:val="both"/>
        <w:rPr>
          <w:color w:val="222222"/>
          <w:sz w:val="28"/>
          <w:szCs w:val="28"/>
        </w:rPr>
      </w:pPr>
      <w:r w:rsidRPr="00FC217E">
        <w:rPr>
          <w:color w:val="222222"/>
          <w:sz w:val="28"/>
          <w:szCs w:val="28"/>
        </w:rPr>
        <w:t xml:space="preserve">Недостаточная верификация </w:t>
      </w:r>
      <w:r w:rsidR="00FC217E" w:rsidRPr="00FC217E">
        <w:rPr>
          <w:color w:val="222222"/>
          <w:sz w:val="28"/>
          <w:szCs w:val="28"/>
        </w:rPr>
        <w:t>оценки продукта. Правдоподобная оценка — та, которую трижды верифицировали: команда разработки, менеджер и руководитель.</w:t>
      </w:r>
    </w:p>
    <w:p w:rsidR="003721C9" w:rsidRPr="003721C9" w:rsidRDefault="003721C9" w:rsidP="003721C9">
      <w:pPr>
        <w:pStyle w:val="2"/>
        <w:rPr>
          <w:szCs w:val="28"/>
        </w:rPr>
      </w:pPr>
      <w:bookmarkStart w:id="16" w:name="_Toc29941885"/>
      <w:r w:rsidRPr="00A30487">
        <w:rPr>
          <w:szCs w:val="28"/>
        </w:rPr>
        <w:t>Мудрость №</w:t>
      </w:r>
      <w:r w:rsidRPr="003721C9">
        <w:rPr>
          <w:szCs w:val="28"/>
        </w:rPr>
        <w:t>4</w:t>
      </w:r>
      <w:bookmarkEnd w:id="16"/>
    </w:p>
    <w:p w:rsidR="003721C9" w:rsidRPr="00A30487" w:rsidRDefault="003721C9" w:rsidP="003721C9">
      <w:pPr>
        <w:pStyle w:val="a4"/>
        <w:spacing w:before="100" w:beforeAutospacing="1" w:line="360" w:lineRule="auto"/>
        <w:ind w:firstLine="851"/>
        <w:jc w:val="center"/>
        <w:rPr>
          <w:szCs w:val="28"/>
        </w:rPr>
      </w:pPr>
      <w:r w:rsidRPr="00FC217E">
        <w:rPr>
          <w:szCs w:val="28"/>
        </w:rPr>
        <w:t>«</w:t>
      </w:r>
      <w:r>
        <w:rPr>
          <w:szCs w:val="28"/>
        </w:rPr>
        <w:t xml:space="preserve">Зрелость процессов разработки программного обеспечения в системе </w:t>
      </w:r>
      <w:r>
        <w:rPr>
          <w:szCs w:val="28"/>
          <w:lang w:val="en-US"/>
        </w:rPr>
        <w:t>CMMI</w:t>
      </w:r>
      <w:r w:rsidRPr="00FC217E">
        <w:rPr>
          <w:szCs w:val="28"/>
        </w:rPr>
        <w:t>»</w:t>
      </w:r>
    </w:p>
    <w:p w:rsidR="00A13D61" w:rsidRPr="00A13D61" w:rsidRDefault="00A13D61" w:rsidP="00A13D61">
      <w:pPr>
        <w:shd w:val="clear" w:color="auto" w:fill="FFFFFF"/>
        <w:spacing w:before="100" w:beforeAutospacing="1" w:after="100" w:afterAutospacing="1" w:line="360" w:lineRule="auto"/>
        <w:ind w:firstLine="851"/>
        <w:jc w:val="both"/>
        <w:rPr>
          <w:color w:val="222222"/>
          <w:sz w:val="28"/>
          <w:szCs w:val="28"/>
        </w:rPr>
      </w:pPr>
      <w:proofErr w:type="spellStart"/>
      <w:r w:rsidRPr="00A13D61">
        <w:rPr>
          <w:color w:val="222222"/>
          <w:sz w:val="28"/>
          <w:szCs w:val="28"/>
        </w:rPr>
        <w:t>Capability</w:t>
      </w:r>
      <w:proofErr w:type="spellEnd"/>
      <w:r w:rsidRPr="00A13D61">
        <w:rPr>
          <w:color w:val="222222"/>
          <w:sz w:val="28"/>
          <w:szCs w:val="28"/>
        </w:rPr>
        <w:t xml:space="preserve"> </w:t>
      </w:r>
      <w:proofErr w:type="spellStart"/>
      <w:r w:rsidRPr="00A13D61">
        <w:rPr>
          <w:color w:val="222222"/>
          <w:sz w:val="28"/>
          <w:szCs w:val="28"/>
        </w:rPr>
        <w:t>Maturity</w:t>
      </w:r>
      <w:proofErr w:type="spellEnd"/>
      <w:r w:rsidRPr="00A13D61">
        <w:rPr>
          <w:color w:val="222222"/>
          <w:sz w:val="28"/>
          <w:szCs w:val="28"/>
        </w:rPr>
        <w:t xml:space="preserve"> </w:t>
      </w:r>
      <w:proofErr w:type="spellStart"/>
      <w:r w:rsidRPr="00A13D61">
        <w:rPr>
          <w:color w:val="222222"/>
          <w:sz w:val="28"/>
          <w:szCs w:val="28"/>
        </w:rPr>
        <w:t>Model</w:t>
      </w:r>
      <w:proofErr w:type="spellEnd"/>
      <w:r w:rsidRPr="00A13D61">
        <w:rPr>
          <w:color w:val="222222"/>
          <w:sz w:val="28"/>
          <w:szCs w:val="28"/>
        </w:rPr>
        <w:t xml:space="preserve"> </w:t>
      </w:r>
      <w:proofErr w:type="spellStart"/>
      <w:r w:rsidRPr="00A13D61">
        <w:rPr>
          <w:color w:val="222222"/>
          <w:sz w:val="28"/>
          <w:szCs w:val="28"/>
        </w:rPr>
        <w:t>Integration</w:t>
      </w:r>
      <w:proofErr w:type="spellEnd"/>
      <w:r w:rsidRPr="00A13D61">
        <w:rPr>
          <w:color w:val="222222"/>
          <w:sz w:val="28"/>
          <w:szCs w:val="28"/>
        </w:rPr>
        <w:t xml:space="preserve"> (CMMI) — набор моделей (методологий) совершенствования процессов в организациях разных размеров и видов деятельности. CMMI содержит набор рекомендаций в виде практик, </w:t>
      </w:r>
      <w:r w:rsidRPr="00A13D61">
        <w:rPr>
          <w:color w:val="222222"/>
          <w:sz w:val="28"/>
          <w:szCs w:val="28"/>
        </w:rPr>
        <w:lastRenderedPageBreak/>
        <w:t>реализация которых, по мнению разработчиков модели, позволяет реализовать цели, необходимые для полной реализации определённых областей деятельности.</w:t>
      </w:r>
    </w:p>
    <w:p w:rsidR="00A13D61" w:rsidRPr="00FD4D74" w:rsidRDefault="00A13D61" w:rsidP="00A13D61">
      <w:pPr>
        <w:shd w:val="clear" w:color="auto" w:fill="FFFFFF"/>
        <w:spacing w:before="100" w:beforeAutospacing="1" w:after="100" w:afterAutospacing="1" w:line="360" w:lineRule="auto"/>
        <w:ind w:firstLine="851"/>
        <w:jc w:val="both"/>
        <w:rPr>
          <w:color w:val="222222"/>
          <w:sz w:val="28"/>
          <w:szCs w:val="28"/>
        </w:rPr>
      </w:pPr>
      <w:r w:rsidRPr="00A13D61">
        <w:rPr>
          <w:color w:val="222222"/>
          <w:sz w:val="28"/>
          <w:szCs w:val="28"/>
        </w:rPr>
        <w:t xml:space="preserve">Набор моделей CMMI включает три модели: CMMI </w:t>
      </w:r>
      <w:proofErr w:type="spellStart"/>
      <w:r w:rsidRPr="00A13D61">
        <w:rPr>
          <w:color w:val="222222"/>
          <w:sz w:val="28"/>
          <w:szCs w:val="28"/>
        </w:rPr>
        <w:t>for</w:t>
      </w:r>
      <w:proofErr w:type="spellEnd"/>
      <w:r w:rsidRPr="00A13D61">
        <w:rPr>
          <w:color w:val="222222"/>
          <w:sz w:val="28"/>
          <w:szCs w:val="28"/>
        </w:rPr>
        <w:t xml:space="preserve"> </w:t>
      </w:r>
      <w:proofErr w:type="spellStart"/>
      <w:r w:rsidRPr="00A13D61">
        <w:rPr>
          <w:color w:val="222222"/>
          <w:sz w:val="28"/>
          <w:szCs w:val="28"/>
        </w:rPr>
        <w:t>Development</w:t>
      </w:r>
      <w:proofErr w:type="spellEnd"/>
      <w:r w:rsidRPr="00A13D61">
        <w:rPr>
          <w:color w:val="222222"/>
          <w:sz w:val="28"/>
          <w:szCs w:val="28"/>
        </w:rPr>
        <w:t xml:space="preserve"> (CMMI-DEV), CMMI </w:t>
      </w:r>
      <w:proofErr w:type="spellStart"/>
      <w:r w:rsidRPr="00A13D61">
        <w:rPr>
          <w:color w:val="222222"/>
          <w:sz w:val="28"/>
          <w:szCs w:val="28"/>
        </w:rPr>
        <w:t>for</w:t>
      </w:r>
      <w:proofErr w:type="spellEnd"/>
      <w:r w:rsidRPr="00A13D61">
        <w:rPr>
          <w:color w:val="222222"/>
          <w:sz w:val="28"/>
          <w:szCs w:val="28"/>
        </w:rPr>
        <w:t xml:space="preserve"> </w:t>
      </w:r>
      <w:proofErr w:type="spellStart"/>
      <w:r w:rsidRPr="00A13D61">
        <w:rPr>
          <w:color w:val="222222"/>
          <w:sz w:val="28"/>
          <w:szCs w:val="28"/>
        </w:rPr>
        <w:t>Services</w:t>
      </w:r>
      <w:proofErr w:type="spellEnd"/>
      <w:r w:rsidRPr="00A13D61">
        <w:rPr>
          <w:color w:val="222222"/>
          <w:sz w:val="28"/>
          <w:szCs w:val="28"/>
        </w:rPr>
        <w:t xml:space="preserve"> (CMMI-SVC) и CMMI </w:t>
      </w:r>
      <w:proofErr w:type="spellStart"/>
      <w:r w:rsidRPr="00A13D61">
        <w:rPr>
          <w:color w:val="222222"/>
          <w:sz w:val="28"/>
          <w:szCs w:val="28"/>
        </w:rPr>
        <w:t>for</w:t>
      </w:r>
      <w:proofErr w:type="spellEnd"/>
      <w:r w:rsidRPr="00A13D61">
        <w:rPr>
          <w:color w:val="222222"/>
          <w:sz w:val="28"/>
          <w:szCs w:val="28"/>
        </w:rPr>
        <w:t xml:space="preserve"> </w:t>
      </w:r>
      <w:proofErr w:type="spellStart"/>
      <w:r w:rsidRPr="00A13D61">
        <w:rPr>
          <w:color w:val="222222"/>
          <w:sz w:val="28"/>
          <w:szCs w:val="28"/>
        </w:rPr>
        <w:t>Acquisition</w:t>
      </w:r>
      <w:proofErr w:type="spellEnd"/>
      <w:r w:rsidRPr="00A13D61">
        <w:rPr>
          <w:color w:val="222222"/>
          <w:sz w:val="28"/>
          <w:szCs w:val="28"/>
        </w:rPr>
        <w:t xml:space="preserve"> (CMMI-ACQ). Наиболее известной является модель CMMI </w:t>
      </w:r>
      <w:proofErr w:type="spellStart"/>
      <w:r w:rsidRPr="00A13D61">
        <w:rPr>
          <w:color w:val="222222"/>
          <w:sz w:val="28"/>
          <w:szCs w:val="28"/>
        </w:rPr>
        <w:t>for</w:t>
      </w:r>
      <w:proofErr w:type="spellEnd"/>
      <w:r w:rsidRPr="00A13D61">
        <w:rPr>
          <w:color w:val="222222"/>
          <w:sz w:val="28"/>
          <w:szCs w:val="28"/>
        </w:rPr>
        <w:t xml:space="preserve"> </w:t>
      </w:r>
      <w:proofErr w:type="spellStart"/>
      <w:r w:rsidRPr="00A13D61">
        <w:rPr>
          <w:color w:val="222222"/>
          <w:sz w:val="28"/>
          <w:szCs w:val="28"/>
        </w:rPr>
        <w:t>Development</w:t>
      </w:r>
      <w:proofErr w:type="spellEnd"/>
      <w:r w:rsidRPr="00A13D61">
        <w:rPr>
          <w:color w:val="222222"/>
          <w:sz w:val="28"/>
          <w:szCs w:val="28"/>
        </w:rPr>
        <w:t>, ориентированная на организации, занимающиеся разработкой программного обеспечения, аппаратного обеспечения, а также комплексных систем. На данный момент действуют две версии моделей: три отдельные модели версии 1.3 (вышли в ноябре 2010 года) и частично опубликованная единая версия 2.0 (вышла в конце марта 2018 года).</w:t>
      </w:r>
    </w:p>
    <w:p w:rsidR="003721C9" w:rsidRPr="00FD4D74" w:rsidRDefault="00A13D61" w:rsidP="00A13D61">
      <w:pPr>
        <w:shd w:val="clear" w:color="auto" w:fill="FFFFFF"/>
        <w:spacing w:before="100" w:beforeAutospacing="1" w:line="360" w:lineRule="auto"/>
        <w:ind w:firstLine="851"/>
        <w:jc w:val="both"/>
        <w:outlineLvl w:val="3"/>
        <w:rPr>
          <w:b/>
          <w:color w:val="222222"/>
          <w:sz w:val="28"/>
          <w:szCs w:val="28"/>
        </w:rPr>
      </w:pPr>
      <w:r>
        <w:rPr>
          <w:b/>
          <w:color w:val="222222"/>
          <w:sz w:val="28"/>
          <w:szCs w:val="28"/>
        </w:rPr>
        <w:t>Структура</w:t>
      </w:r>
    </w:p>
    <w:p w:rsidR="00A13D61" w:rsidRPr="00A13D61" w:rsidRDefault="00A13D61" w:rsidP="00A13D61">
      <w:pPr>
        <w:spacing w:before="100" w:beforeAutospacing="1" w:line="360" w:lineRule="auto"/>
        <w:ind w:firstLine="851"/>
        <w:jc w:val="both"/>
        <w:rPr>
          <w:color w:val="222222"/>
          <w:sz w:val="28"/>
          <w:szCs w:val="28"/>
        </w:rPr>
      </w:pPr>
      <w:r w:rsidRPr="00A13D61">
        <w:rPr>
          <w:color w:val="222222"/>
          <w:sz w:val="28"/>
          <w:szCs w:val="28"/>
        </w:rPr>
        <w:t>CMMI определяет 22 процессные области (</w:t>
      </w:r>
      <w:proofErr w:type="spellStart"/>
      <w:r w:rsidRPr="00A13D61">
        <w:rPr>
          <w:color w:val="222222"/>
          <w:sz w:val="28"/>
          <w:szCs w:val="28"/>
        </w:rPr>
        <w:t>process</w:t>
      </w:r>
      <w:proofErr w:type="spellEnd"/>
      <w:r w:rsidRPr="00A13D61">
        <w:rPr>
          <w:color w:val="222222"/>
          <w:sz w:val="28"/>
          <w:szCs w:val="28"/>
        </w:rPr>
        <w:t xml:space="preserve"> </w:t>
      </w:r>
      <w:proofErr w:type="spellStart"/>
      <w:r w:rsidRPr="00A13D61">
        <w:rPr>
          <w:color w:val="222222"/>
          <w:sz w:val="28"/>
          <w:szCs w:val="28"/>
        </w:rPr>
        <w:t>areas</w:t>
      </w:r>
      <w:proofErr w:type="spellEnd"/>
      <w:r w:rsidRPr="00A13D61">
        <w:rPr>
          <w:color w:val="222222"/>
          <w:sz w:val="28"/>
          <w:szCs w:val="28"/>
        </w:rPr>
        <w:t>). Для каждой из процессных областей существует ряд целей (</w:t>
      </w:r>
      <w:proofErr w:type="spellStart"/>
      <w:r w:rsidRPr="00A13D61">
        <w:rPr>
          <w:color w:val="222222"/>
          <w:sz w:val="28"/>
          <w:szCs w:val="28"/>
        </w:rPr>
        <w:t>goals</w:t>
      </w:r>
      <w:proofErr w:type="spellEnd"/>
      <w:r w:rsidRPr="00A13D61">
        <w:rPr>
          <w:color w:val="222222"/>
          <w:sz w:val="28"/>
          <w:szCs w:val="28"/>
        </w:rPr>
        <w:t>), которые должны быть достигнуты при внедрении CMMI в данной процессной области. Некоторые цели являются уникальными — они называются специфическими (</w:t>
      </w:r>
      <w:proofErr w:type="spellStart"/>
      <w:r w:rsidRPr="00A13D61">
        <w:rPr>
          <w:color w:val="222222"/>
          <w:sz w:val="28"/>
          <w:szCs w:val="28"/>
        </w:rPr>
        <w:t>specific</w:t>
      </w:r>
      <w:proofErr w:type="spellEnd"/>
      <w:r w:rsidRPr="00A13D61">
        <w:rPr>
          <w:color w:val="222222"/>
          <w:sz w:val="28"/>
          <w:szCs w:val="28"/>
        </w:rPr>
        <w:t>). Общие (</w:t>
      </w:r>
      <w:proofErr w:type="spellStart"/>
      <w:r w:rsidRPr="00A13D61">
        <w:rPr>
          <w:color w:val="222222"/>
          <w:sz w:val="28"/>
          <w:szCs w:val="28"/>
        </w:rPr>
        <w:t>generic</w:t>
      </w:r>
      <w:proofErr w:type="spellEnd"/>
      <w:r w:rsidRPr="00A13D61">
        <w:rPr>
          <w:color w:val="222222"/>
          <w:sz w:val="28"/>
          <w:szCs w:val="28"/>
        </w:rPr>
        <w:t>) цели применяются ко всем процессным областям. Цели достигаются при помощи реализации практик (рекомендаций модели), либо их адекватных альтернатив. В соответствии с отношением к какой-либо цели, практики делятся на специфические и общие.</w:t>
      </w:r>
    </w:p>
    <w:p w:rsidR="003721C9" w:rsidRPr="00FC217E" w:rsidRDefault="00A13D61" w:rsidP="00A13D61">
      <w:pPr>
        <w:spacing w:before="100" w:beforeAutospacing="1" w:line="360" w:lineRule="auto"/>
        <w:ind w:firstLine="851"/>
        <w:jc w:val="both"/>
        <w:rPr>
          <w:sz w:val="28"/>
          <w:szCs w:val="28"/>
        </w:rPr>
      </w:pPr>
      <w:r w:rsidRPr="00A13D61">
        <w:rPr>
          <w:color w:val="222222"/>
          <w:sz w:val="28"/>
          <w:szCs w:val="28"/>
        </w:rPr>
        <w:t>Существуют два представления CMMI: непрерывное (</w:t>
      </w:r>
      <w:proofErr w:type="spellStart"/>
      <w:r w:rsidRPr="00A13D61">
        <w:rPr>
          <w:color w:val="222222"/>
          <w:sz w:val="28"/>
          <w:szCs w:val="28"/>
        </w:rPr>
        <w:t>continuous</w:t>
      </w:r>
      <w:proofErr w:type="spellEnd"/>
      <w:r w:rsidRPr="00A13D61">
        <w:rPr>
          <w:color w:val="222222"/>
          <w:sz w:val="28"/>
          <w:szCs w:val="28"/>
        </w:rPr>
        <w:t>) и ступенчатое (</w:t>
      </w:r>
      <w:proofErr w:type="spellStart"/>
      <w:r w:rsidRPr="00A13D61">
        <w:rPr>
          <w:color w:val="222222"/>
          <w:sz w:val="28"/>
          <w:szCs w:val="28"/>
        </w:rPr>
        <w:t>staged</w:t>
      </w:r>
      <w:proofErr w:type="spellEnd"/>
      <w:r w:rsidRPr="00A13D61">
        <w:rPr>
          <w:color w:val="222222"/>
          <w:sz w:val="28"/>
          <w:szCs w:val="28"/>
        </w:rPr>
        <w:t>). При реализации практик CMMI с использованием непрерывного представления, выбор процессных областей не фиксирован (хотя в модели содержатся рекомендации по порядку реализации областей). Для оценки уровня институционализации процессной области используется шкала уровней способности (</w:t>
      </w:r>
      <w:proofErr w:type="spellStart"/>
      <w:r w:rsidRPr="00A13D61">
        <w:rPr>
          <w:color w:val="222222"/>
          <w:sz w:val="28"/>
          <w:szCs w:val="28"/>
        </w:rPr>
        <w:t>capability</w:t>
      </w:r>
      <w:proofErr w:type="spellEnd"/>
      <w:r w:rsidRPr="00A13D61">
        <w:rPr>
          <w:color w:val="222222"/>
          <w:sz w:val="28"/>
          <w:szCs w:val="28"/>
        </w:rPr>
        <w:t xml:space="preserve"> </w:t>
      </w:r>
      <w:proofErr w:type="spellStart"/>
      <w:r w:rsidRPr="00A13D61">
        <w:rPr>
          <w:color w:val="222222"/>
          <w:sz w:val="28"/>
          <w:szCs w:val="28"/>
        </w:rPr>
        <w:t>level</w:t>
      </w:r>
      <w:proofErr w:type="spellEnd"/>
      <w:r w:rsidRPr="00A13D61">
        <w:rPr>
          <w:color w:val="222222"/>
          <w:sz w:val="28"/>
          <w:szCs w:val="28"/>
        </w:rPr>
        <w:t>) от 0 до 5 (шесть уровней). Ступенчатое представление определяет пять (1-5) уровней зрелости (</w:t>
      </w:r>
      <w:proofErr w:type="spellStart"/>
      <w:r w:rsidRPr="00A13D61">
        <w:rPr>
          <w:color w:val="222222"/>
          <w:sz w:val="28"/>
          <w:szCs w:val="28"/>
        </w:rPr>
        <w:t>maturity</w:t>
      </w:r>
      <w:proofErr w:type="spellEnd"/>
      <w:r w:rsidRPr="00A13D61">
        <w:rPr>
          <w:color w:val="222222"/>
          <w:sz w:val="28"/>
          <w:szCs w:val="28"/>
        </w:rPr>
        <w:t xml:space="preserve"> </w:t>
      </w:r>
      <w:proofErr w:type="spellStart"/>
      <w:r w:rsidRPr="00A13D61">
        <w:rPr>
          <w:color w:val="222222"/>
          <w:sz w:val="28"/>
          <w:szCs w:val="28"/>
        </w:rPr>
        <w:lastRenderedPageBreak/>
        <w:t>level</w:t>
      </w:r>
      <w:proofErr w:type="spellEnd"/>
      <w:r w:rsidRPr="00A13D61">
        <w:rPr>
          <w:color w:val="222222"/>
          <w:sz w:val="28"/>
          <w:szCs w:val="28"/>
        </w:rPr>
        <w:t>) организации. Для достижения каждого уровня зрелости (кроме первого) необходимо выполнить требования по реализации целей определённого набора процессных областей для достижения соответствующих целей. Первый уровень зрелости в модели не определён.</w:t>
      </w:r>
    </w:p>
    <w:p w:rsidR="003721C9" w:rsidRPr="00FD4D74" w:rsidRDefault="00A13D61" w:rsidP="00A13D61">
      <w:pPr>
        <w:shd w:val="clear" w:color="auto" w:fill="FFFFFF"/>
        <w:spacing w:before="100" w:beforeAutospacing="1" w:line="360" w:lineRule="auto"/>
        <w:ind w:firstLine="851"/>
        <w:jc w:val="both"/>
        <w:outlineLvl w:val="3"/>
        <w:rPr>
          <w:b/>
          <w:color w:val="222222"/>
          <w:sz w:val="28"/>
          <w:szCs w:val="28"/>
        </w:rPr>
      </w:pPr>
      <w:r>
        <w:rPr>
          <w:b/>
          <w:color w:val="222222"/>
          <w:sz w:val="28"/>
          <w:szCs w:val="28"/>
        </w:rPr>
        <w:t>Система измерения зрелости</w:t>
      </w:r>
    </w:p>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Любое совершенствование процессов подразумевает плавный/поэтапный процесс. В CMMI эти этапы формализованы — существует 5 уровней зрелости, каждый из которых указывает на зрелость процессов организации.</w:t>
      </w:r>
    </w:p>
    <w:tbl>
      <w:tblPr>
        <w:tblW w:w="0" w:type="auto"/>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5298"/>
        <w:gridCol w:w="4041"/>
      </w:tblGrid>
      <w:tr w:rsidR="00A13D61" w:rsidRPr="00A13D61" w:rsidTr="00A13D61">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5. Фокус на совершенствование процессов</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Оптимизируемый</w:t>
            </w:r>
          </w:p>
        </w:tc>
      </w:tr>
      <w:tr w:rsidR="00A13D61" w:rsidRPr="00A13D61" w:rsidTr="00A13D61">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4. Процессы измеряются и контролируются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Управляемый на основе количественных данных</w:t>
            </w:r>
          </w:p>
        </w:tc>
      </w:tr>
      <w:tr w:rsidR="00A13D61" w:rsidRPr="00A13D61" w:rsidTr="00A13D61">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3. Процессы определены на уровне всей организации. Процессы исполняются заблаговременно</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Определенный</w:t>
            </w:r>
          </w:p>
        </w:tc>
      </w:tr>
      <w:tr w:rsidR="00A13D61" w:rsidRPr="00A13D61" w:rsidTr="00A13D61">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2. Процессы определены на уровне проектов. Зачастую процессы появляются в ответ на определенные события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Управляемый</w:t>
            </w:r>
          </w:p>
        </w:tc>
      </w:tr>
      <w:tr w:rsidR="00A13D61" w:rsidRPr="00A13D61" w:rsidTr="00A13D61">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1. Процессы непредсказуемые, слабо контролируемые. процессы появляются в ответ на определенные события</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rsidR="00A13D61" w:rsidRPr="00A13D61" w:rsidRDefault="00A13D61" w:rsidP="00A13D61">
            <w:pPr>
              <w:shd w:val="clear" w:color="auto" w:fill="FFFFFF"/>
              <w:spacing w:before="100" w:beforeAutospacing="1" w:line="360" w:lineRule="auto"/>
              <w:ind w:firstLine="851"/>
              <w:jc w:val="both"/>
              <w:rPr>
                <w:color w:val="222222"/>
                <w:sz w:val="28"/>
                <w:szCs w:val="28"/>
              </w:rPr>
            </w:pPr>
            <w:r w:rsidRPr="00A13D61">
              <w:rPr>
                <w:color w:val="222222"/>
                <w:sz w:val="28"/>
                <w:szCs w:val="28"/>
              </w:rPr>
              <w:t>Начальный</w:t>
            </w:r>
          </w:p>
        </w:tc>
      </w:tr>
    </w:tbl>
    <w:p w:rsidR="009C699F" w:rsidRDefault="009C699F" w:rsidP="009C699F">
      <w:pPr>
        <w:pStyle w:val="2"/>
        <w:rPr>
          <w:szCs w:val="28"/>
        </w:rPr>
      </w:pPr>
    </w:p>
    <w:p w:rsidR="009C699F" w:rsidRPr="003721C9" w:rsidRDefault="009C699F" w:rsidP="009C699F">
      <w:pPr>
        <w:pStyle w:val="2"/>
        <w:rPr>
          <w:szCs w:val="28"/>
        </w:rPr>
      </w:pPr>
      <w:bookmarkStart w:id="17" w:name="_Toc29941886"/>
      <w:r w:rsidRPr="00A30487">
        <w:rPr>
          <w:szCs w:val="28"/>
        </w:rPr>
        <w:t>Мудрость №</w:t>
      </w:r>
      <w:r>
        <w:rPr>
          <w:szCs w:val="28"/>
        </w:rPr>
        <w:t>5</w:t>
      </w:r>
      <w:bookmarkEnd w:id="17"/>
    </w:p>
    <w:p w:rsidR="009C699F" w:rsidRPr="00A30487" w:rsidRDefault="009C699F" w:rsidP="009C699F">
      <w:pPr>
        <w:pStyle w:val="a4"/>
        <w:spacing w:before="100" w:beforeAutospacing="1" w:line="360" w:lineRule="auto"/>
        <w:ind w:firstLine="851"/>
        <w:jc w:val="center"/>
        <w:rPr>
          <w:szCs w:val="28"/>
        </w:rPr>
      </w:pPr>
      <w:r w:rsidRPr="00FC217E">
        <w:rPr>
          <w:szCs w:val="28"/>
        </w:rPr>
        <w:t>«</w:t>
      </w:r>
      <w:r w:rsidRPr="009C699F">
        <w:rPr>
          <w:szCs w:val="28"/>
        </w:rPr>
        <w:t>Особенности управления проведением экспертных оценок</w:t>
      </w:r>
      <w:r w:rsidRPr="00FC217E">
        <w:rPr>
          <w:szCs w:val="28"/>
        </w:rPr>
        <w:t>»</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lastRenderedPageBreak/>
        <w:t>При использовании метода экспертных оценок возникают свои проблемы. Основными из них являются: подбор экспертов, проведение опроса экспертов, обработка результатов опроса, организация процедур экспертизы.</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t xml:space="preserve">Каждая из этих проблем, в свою очередь, содержит совокупность </w:t>
      </w:r>
      <w:proofErr w:type="spellStart"/>
      <w:r w:rsidRPr="009C699F">
        <w:rPr>
          <w:color w:val="222222"/>
          <w:sz w:val="28"/>
          <w:szCs w:val="28"/>
        </w:rPr>
        <w:t>подпроблем</w:t>
      </w:r>
      <w:proofErr w:type="spellEnd"/>
      <w:r w:rsidRPr="009C699F">
        <w:rPr>
          <w:color w:val="222222"/>
          <w:sz w:val="28"/>
          <w:szCs w:val="28"/>
        </w:rPr>
        <w:t>.</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t>Первым этапом организации работ по применению экспертного оценивания является подготовка и издание руководящего документа, в котором формулируется цель работы и основные положения по ее выполнению. В этом документе должны быть отражены следующие вопросы: постановка задачи эксперимента; цели эксперимента; обоснование необходимости эксперимента; сроки выполнения работ; задачи и состав группы управления; обязанности и права группы; финансовое и материальное обеспечение работ.</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t>Для подготовки этого документа, а также для руководства всей работой назначается руководитель экспертизы. На него возлагается формирование группы управления и ответственность за организацию ее работы.</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t>После формирования группа управления осуществляет работу по подбору экспертной группы примерно в такой последовательности: уяснение решаемой проблемы; определение круга областей деятельности, связанных с проблемой; определение долевого состава экспертов по каждой области деятельности; определение количества экспертов в группе; составление предварительного списка экспертов с учетом их местонахождения; анализ качеств экспертов и уточнение списка экспертов в группе; получение согласия экспертов на участие в работе; составление окончательного списка экспертной группы.</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t xml:space="preserve">Параллельно с процессом формирования группы экспертов группа управления проводит разработку организации и методики проведения опроса </w:t>
      </w:r>
      <w:r w:rsidRPr="009C699F">
        <w:rPr>
          <w:color w:val="222222"/>
          <w:sz w:val="28"/>
          <w:szCs w:val="28"/>
        </w:rPr>
        <w:lastRenderedPageBreak/>
        <w:t>экспертов. При этом решаются следующие вопросы: место и время проведения опроса; количество и задачи туров опроса; форма проведения опроса; порядок фиксации и сбора результатов опроса; состав необходимых документов.</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t>Следующим этапом работы группы управления является определение организации и методики обработки данных опроса. На данном этапе необходимо определить задачи и сроки обработки, процедуры и алгоритмы обработки, силы и средства для проведения обработки.</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t>В процессе непосредственного проведения опроса экспертов и обработки его результатов группа управления осуществляет выполнение комплекса работ в соответствии с разработанным планом, корректируя его по мере необходимости по содержанию, срокам и обеспечению ресурсами.</w:t>
      </w:r>
    </w:p>
    <w:p w:rsidR="009C699F" w:rsidRPr="009C699F" w:rsidRDefault="009C699F" w:rsidP="009C699F">
      <w:pPr>
        <w:shd w:val="clear" w:color="auto" w:fill="FFFFFF"/>
        <w:spacing w:before="100" w:beforeAutospacing="1" w:after="100" w:afterAutospacing="1" w:line="360" w:lineRule="auto"/>
        <w:ind w:firstLine="851"/>
        <w:jc w:val="both"/>
        <w:rPr>
          <w:color w:val="222222"/>
          <w:sz w:val="28"/>
          <w:szCs w:val="28"/>
        </w:rPr>
      </w:pPr>
      <w:r w:rsidRPr="009C699F">
        <w:rPr>
          <w:color w:val="222222"/>
          <w:sz w:val="28"/>
          <w:szCs w:val="28"/>
        </w:rPr>
        <w:t>Последним этапом работ для группы управления является оформление результатов работы. На этом этапе производится анализ результатов экспертного оценивания; составление отчета; обсуждение и одобрение ре</w:t>
      </w:r>
      <w:r w:rsidRPr="009C699F">
        <w:rPr>
          <w:color w:val="222222"/>
          <w:sz w:val="28"/>
          <w:szCs w:val="28"/>
        </w:rPr>
        <w:softHyphen/>
        <w:t>зультатов; представление итогов работы на утверждение; ознакомление с результатами экспертизы организа</w:t>
      </w:r>
      <w:r w:rsidRPr="009C699F">
        <w:rPr>
          <w:color w:val="222222"/>
          <w:sz w:val="28"/>
          <w:szCs w:val="28"/>
        </w:rPr>
        <w:softHyphen/>
        <w:t>ций и лиц.</w:t>
      </w:r>
    </w:p>
    <w:p w:rsidR="002C43F9" w:rsidRPr="003721C9" w:rsidRDefault="002C43F9" w:rsidP="009C699F">
      <w:pPr>
        <w:shd w:val="clear" w:color="auto" w:fill="FFFFFF"/>
        <w:spacing w:before="100" w:beforeAutospacing="1" w:after="100" w:afterAutospacing="1" w:line="360" w:lineRule="auto"/>
        <w:ind w:firstLine="851"/>
        <w:jc w:val="both"/>
        <w:rPr>
          <w:sz w:val="28"/>
          <w:szCs w:val="28"/>
        </w:rPr>
      </w:pPr>
    </w:p>
    <w:sectPr w:rsidR="002C43F9" w:rsidRPr="003721C9" w:rsidSect="00451E99">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D74" w:rsidRDefault="00AD3D74" w:rsidP="00451E99">
      <w:r>
        <w:separator/>
      </w:r>
    </w:p>
  </w:endnote>
  <w:endnote w:type="continuationSeparator" w:id="0">
    <w:p w:rsidR="00AD3D74" w:rsidRDefault="00AD3D74" w:rsidP="00451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99D" w:rsidRDefault="0090099D">
    <w:pPr>
      <w:pStyle w:val="ab"/>
      <w:jc w:val="right"/>
    </w:pPr>
    <w:r w:rsidRPr="00451E99">
      <w:rPr>
        <w:sz w:val="28"/>
      </w:rPr>
      <w:fldChar w:fldCharType="begin"/>
    </w:r>
    <w:r w:rsidRPr="00451E99">
      <w:rPr>
        <w:sz w:val="28"/>
      </w:rPr>
      <w:instrText>PAGE   \* MERGEFORMAT</w:instrText>
    </w:r>
    <w:r w:rsidRPr="00451E99">
      <w:rPr>
        <w:sz w:val="28"/>
      </w:rPr>
      <w:fldChar w:fldCharType="separate"/>
    </w:r>
    <w:r>
      <w:rPr>
        <w:noProof/>
        <w:sz w:val="28"/>
      </w:rPr>
      <w:t>2</w:t>
    </w:r>
    <w:r w:rsidRPr="00451E99">
      <w:rPr>
        <w:sz w:val="28"/>
      </w:rPr>
      <w:fldChar w:fldCharType="end"/>
    </w:r>
  </w:p>
  <w:p w:rsidR="0090099D" w:rsidRDefault="009009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D74" w:rsidRDefault="00AD3D74" w:rsidP="00451E99">
      <w:r>
        <w:separator/>
      </w:r>
    </w:p>
  </w:footnote>
  <w:footnote w:type="continuationSeparator" w:id="0">
    <w:p w:rsidR="00AD3D74" w:rsidRDefault="00AD3D74" w:rsidP="00451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2C2F"/>
    <w:multiLevelType w:val="hybridMultilevel"/>
    <w:tmpl w:val="4C409EFA"/>
    <w:lvl w:ilvl="0" w:tplc="3FC603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A621160"/>
    <w:multiLevelType w:val="hybridMultilevel"/>
    <w:tmpl w:val="0F92B8CA"/>
    <w:lvl w:ilvl="0" w:tplc="2FB0CF0E">
      <w:start w:val="1"/>
      <w:numFmt w:val="decimal"/>
      <w:pStyle w:val="a"/>
      <w:suff w:val="space"/>
      <w:lvlText w:val="Рисунок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377746"/>
    <w:multiLevelType w:val="multilevel"/>
    <w:tmpl w:val="11F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A6095"/>
    <w:multiLevelType w:val="hybridMultilevel"/>
    <w:tmpl w:val="FA2AC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C1130D"/>
    <w:multiLevelType w:val="multilevel"/>
    <w:tmpl w:val="967EC8DE"/>
    <w:lvl w:ilvl="0">
      <w:start w:val="1"/>
      <w:numFmt w:val="decimal"/>
      <w:suff w:val="space"/>
      <w:lvlText w:val="Рисунок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941224"/>
    <w:multiLevelType w:val="hybridMultilevel"/>
    <w:tmpl w:val="405EC3F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4FC140E"/>
    <w:multiLevelType w:val="multilevel"/>
    <w:tmpl w:val="3D3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FD7802"/>
    <w:multiLevelType w:val="multilevel"/>
    <w:tmpl w:val="657A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D7353"/>
    <w:multiLevelType w:val="hybridMultilevel"/>
    <w:tmpl w:val="48685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417EDB"/>
    <w:multiLevelType w:val="hybridMultilevel"/>
    <w:tmpl w:val="8B687E44"/>
    <w:lvl w:ilvl="0" w:tplc="42CABA38">
      <w:start w:val="1"/>
      <w:numFmt w:val="decimal"/>
      <w:lvlText w:val="%1)"/>
      <w:lvlJc w:val="left"/>
      <w:pPr>
        <w:ind w:left="1406" w:hanging="5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439318A"/>
    <w:multiLevelType w:val="multilevel"/>
    <w:tmpl w:val="80DC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CB7D24"/>
    <w:multiLevelType w:val="hybridMultilevel"/>
    <w:tmpl w:val="33A0E6E4"/>
    <w:lvl w:ilvl="0" w:tplc="9C1A3D4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1190DCA"/>
    <w:multiLevelType w:val="hybridMultilevel"/>
    <w:tmpl w:val="1A348DCC"/>
    <w:lvl w:ilvl="0" w:tplc="A0E26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9365C2"/>
    <w:multiLevelType w:val="hybridMultilevel"/>
    <w:tmpl w:val="0DC21256"/>
    <w:lvl w:ilvl="0" w:tplc="68DAD5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43DD254F"/>
    <w:multiLevelType w:val="hybridMultilevel"/>
    <w:tmpl w:val="7512951A"/>
    <w:lvl w:ilvl="0" w:tplc="B1C448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5976FE7"/>
    <w:multiLevelType w:val="hybridMultilevel"/>
    <w:tmpl w:val="49744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6C50FA"/>
    <w:multiLevelType w:val="hybridMultilevel"/>
    <w:tmpl w:val="851058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A4257B4"/>
    <w:multiLevelType w:val="hybridMultilevel"/>
    <w:tmpl w:val="0DFCCAE4"/>
    <w:lvl w:ilvl="0" w:tplc="4D8EC8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0B704FA"/>
    <w:multiLevelType w:val="hybridMultilevel"/>
    <w:tmpl w:val="54A0EC24"/>
    <w:lvl w:ilvl="0" w:tplc="45F067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5703496"/>
    <w:multiLevelType w:val="multilevel"/>
    <w:tmpl w:val="967EC8DE"/>
    <w:lvl w:ilvl="0">
      <w:start w:val="1"/>
      <w:numFmt w:val="decimal"/>
      <w:suff w:val="space"/>
      <w:lvlText w:val="Рисунок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F4F6D35"/>
    <w:multiLevelType w:val="hybridMultilevel"/>
    <w:tmpl w:val="6C36CBA2"/>
    <w:lvl w:ilvl="0" w:tplc="72A479D6">
      <w:start w:val="1"/>
      <w:numFmt w:val="decimal"/>
      <w:lvlText w:val="Рисунок %1 –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1A50EC0"/>
    <w:multiLevelType w:val="multilevel"/>
    <w:tmpl w:val="967EC8DE"/>
    <w:lvl w:ilvl="0">
      <w:start w:val="1"/>
      <w:numFmt w:val="decimal"/>
      <w:suff w:val="space"/>
      <w:lvlText w:val="Рисунок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14"/>
  </w:num>
  <w:num w:numId="3">
    <w:abstractNumId w:val="4"/>
  </w:num>
  <w:num w:numId="4">
    <w:abstractNumId w:val="19"/>
  </w:num>
  <w:num w:numId="5">
    <w:abstractNumId w:val="20"/>
  </w:num>
  <w:num w:numId="6">
    <w:abstractNumId w:val="21"/>
  </w:num>
  <w:num w:numId="7">
    <w:abstractNumId w:val="1"/>
  </w:num>
  <w:num w:numId="8">
    <w:abstractNumId w:val="1"/>
    <w:lvlOverride w:ilvl="0">
      <w:startOverride w:val="1"/>
    </w:lvlOverride>
  </w:num>
  <w:num w:numId="9">
    <w:abstractNumId w:val="12"/>
  </w:num>
  <w:num w:numId="10">
    <w:abstractNumId w:val="18"/>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6"/>
  </w:num>
  <w:num w:numId="17">
    <w:abstractNumId w:val="5"/>
  </w:num>
  <w:num w:numId="18">
    <w:abstractNumId w:val="3"/>
  </w:num>
  <w:num w:numId="19">
    <w:abstractNumId w:val="9"/>
  </w:num>
  <w:num w:numId="20">
    <w:abstractNumId w:val="2"/>
  </w:num>
  <w:num w:numId="21">
    <w:abstractNumId w:val="7"/>
  </w:num>
  <w:num w:numId="22">
    <w:abstractNumId w:val="6"/>
  </w:num>
  <w:num w:numId="23">
    <w:abstractNumId w:val="10"/>
  </w:num>
  <w:num w:numId="24">
    <w:abstractNumId w:val="13"/>
  </w:num>
  <w:num w:numId="25">
    <w:abstractNumId w:val="11"/>
  </w:num>
  <w:num w:numId="26">
    <w:abstractNumId w:val="8"/>
  </w:num>
  <w:num w:numId="27">
    <w:abstractNumId w:val="1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29"/>
    <w:rsid w:val="00002646"/>
    <w:rsid w:val="000132E9"/>
    <w:rsid w:val="00024DF5"/>
    <w:rsid w:val="00025151"/>
    <w:rsid w:val="00031BCD"/>
    <w:rsid w:val="000328A1"/>
    <w:rsid w:val="0003621D"/>
    <w:rsid w:val="00046A8B"/>
    <w:rsid w:val="00057575"/>
    <w:rsid w:val="00062C72"/>
    <w:rsid w:val="00063A24"/>
    <w:rsid w:val="00076644"/>
    <w:rsid w:val="00077B96"/>
    <w:rsid w:val="000842B3"/>
    <w:rsid w:val="00087905"/>
    <w:rsid w:val="00092EEE"/>
    <w:rsid w:val="000A1A8A"/>
    <w:rsid w:val="000A339D"/>
    <w:rsid w:val="000A4DA8"/>
    <w:rsid w:val="000B1861"/>
    <w:rsid w:val="000B27DB"/>
    <w:rsid w:val="000B3A9E"/>
    <w:rsid w:val="000C1788"/>
    <w:rsid w:val="000C1926"/>
    <w:rsid w:val="000E7501"/>
    <w:rsid w:val="000F1626"/>
    <w:rsid w:val="0010045F"/>
    <w:rsid w:val="00102D28"/>
    <w:rsid w:val="001061B3"/>
    <w:rsid w:val="0011303D"/>
    <w:rsid w:val="00127710"/>
    <w:rsid w:val="001323FD"/>
    <w:rsid w:val="00156D7C"/>
    <w:rsid w:val="001630D9"/>
    <w:rsid w:val="00163951"/>
    <w:rsid w:val="0017047C"/>
    <w:rsid w:val="0017378B"/>
    <w:rsid w:val="00176C76"/>
    <w:rsid w:val="001801F2"/>
    <w:rsid w:val="00183F67"/>
    <w:rsid w:val="001875E0"/>
    <w:rsid w:val="00191090"/>
    <w:rsid w:val="001A26C4"/>
    <w:rsid w:val="001A2B26"/>
    <w:rsid w:val="001B2F29"/>
    <w:rsid w:val="001D0E93"/>
    <w:rsid w:val="001F03BF"/>
    <w:rsid w:val="00201A46"/>
    <w:rsid w:val="002066F6"/>
    <w:rsid w:val="002240BF"/>
    <w:rsid w:val="00231FF9"/>
    <w:rsid w:val="00234161"/>
    <w:rsid w:val="00237AB0"/>
    <w:rsid w:val="002471C4"/>
    <w:rsid w:val="0024721F"/>
    <w:rsid w:val="00255349"/>
    <w:rsid w:val="00255524"/>
    <w:rsid w:val="0025705F"/>
    <w:rsid w:val="00282562"/>
    <w:rsid w:val="00282F60"/>
    <w:rsid w:val="00294010"/>
    <w:rsid w:val="002B3AD6"/>
    <w:rsid w:val="002B7F76"/>
    <w:rsid w:val="002C3FB0"/>
    <w:rsid w:val="002C43F9"/>
    <w:rsid w:val="002E2CA1"/>
    <w:rsid w:val="002E67E6"/>
    <w:rsid w:val="002E6D3E"/>
    <w:rsid w:val="002E7C43"/>
    <w:rsid w:val="00302CAA"/>
    <w:rsid w:val="00320F00"/>
    <w:rsid w:val="00322964"/>
    <w:rsid w:val="003252E3"/>
    <w:rsid w:val="00332603"/>
    <w:rsid w:val="00337972"/>
    <w:rsid w:val="00340C17"/>
    <w:rsid w:val="003721C9"/>
    <w:rsid w:val="003738B0"/>
    <w:rsid w:val="00374F0C"/>
    <w:rsid w:val="00376091"/>
    <w:rsid w:val="003926A6"/>
    <w:rsid w:val="00396381"/>
    <w:rsid w:val="003B247D"/>
    <w:rsid w:val="003B296E"/>
    <w:rsid w:val="003D21E6"/>
    <w:rsid w:val="003D3E56"/>
    <w:rsid w:val="003D6A46"/>
    <w:rsid w:val="003E232F"/>
    <w:rsid w:val="00401A23"/>
    <w:rsid w:val="00405B02"/>
    <w:rsid w:val="0041095E"/>
    <w:rsid w:val="00410FD1"/>
    <w:rsid w:val="0041173E"/>
    <w:rsid w:val="00416B22"/>
    <w:rsid w:val="0042207B"/>
    <w:rsid w:val="00422954"/>
    <w:rsid w:val="0042408B"/>
    <w:rsid w:val="00424950"/>
    <w:rsid w:val="00425AF1"/>
    <w:rsid w:val="00432738"/>
    <w:rsid w:val="00432A33"/>
    <w:rsid w:val="004458B7"/>
    <w:rsid w:val="00451E99"/>
    <w:rsid w:val="004629ED"/>
    <w:rsid w:val="0046634F"/>
    <w:rsid w:val="00483DD9"/>
    <w:rsid w:val="004859F3"/>
    <w:rsid w:val="00495DD7"/>
    <w:rsid w:val="00496C7D"/>
    <w:rsid w:val="004C07B8"/>
    <w:rsid w:val="004D3C5C"/>
    <w:rsid w:val="004D532E"/>
    <w:rsid w:val="004D66BF"/>
    <w:rsid w:val="004D6A9D"/>
    <w:rsid w:val="004E5BBD"/>
    <w:rsid w:val="00526733"/>
    <w:rsid w:val="005742AB"/>
    <w:rsid w:val="005770C5"/>
    <w:rsid w:val="00580C95"/>
    <w:rsid w:val="005A292D"/>
    <w:rsid w:val="005A36B2"/>
    <w:rsid w:val="005A51DE"/>
    <w:rsid w:val="005A72B1"/>
    <w:rsid w:val="005B65D9"/>
    <w:rsid w:val="00605247"/>
    <w:rsid w:val="00612648"/>
    <w:rsid w:val="00630BE7"/>
    <w:rsid w:val="00640C0A"/>
    <w:rsid w:val="00644139"/>
    <w:rsid w:val="0064775C"/>
    <w:rsid w:val="00647F17"/>
    <w:rsid w:val="00667631"/>
    <w:rsid w:val="006677D2"/>
    <w:rsid w:val="00676406"/>
    <w:rsid w:val="0068235E"/>
    <w:rsid w:val="00686A42"/>
    <w:rsid w:val="006952F4"/>
    <w:rsid w:val="006A3EAD"/>
    <w:rsid w:val="006A7DE5"/>
    <w:rsid w:val="006B007A"/>
    <w:rsid w:val="006B7422"/>
    <w:rsid w:val="006E74E4"/>
    <w:rsid w:val="007157DD"/>
    <w:rsid w:val="0073165C"/>
    <w:rsid w:val="00745CF1"/>
    <w:rsid w:val="00753D41"/>
    <w:rsid w:val="00756482"/>
    <w:rsid w:val="00756CB1"/>
    <w:rsid w:val="00787126"/>
    <w:rsid w:val="007A2E39"/>
    <w:rsid w:val="007A4272"/>
    <w:rsid w:val="007A6A27"/>
    <w:rsid w:val="007B527C"/>
    <w:rsid w:val="007B680F"/>
    <w:rsid w:val="007C18C9"/>
    <w:rsid w:val="007C5D16"/>
    <w:rsid w:val="007D36AD"/>
    <w:rsid w:val="007D42D2"/>
    <w:rsid w:val="007D478E"/>
    <w:rsid w:val="007E1CC5"/>
    <w:rsid w:val="007E1D78"/>
    <w:rsid w:val="007F28BD"/>
    <w:rsid w:val="007F6BF4"/>
    <w:rsid w:val="007F70BB"/>
    <w:rsid w:val="008018B5"/>
    <w:rsid w:val="00821154"/>
    <w:rsid w:val="00825AB6"/>
    <w:rsid w:val="0083780A"/>
    <w:rsid w:val="00845709"/>
    <w:rsid w:val="0085313B"/>
    <w:rsid w:val="0085610F"/>
    <w:rsid w:val="0086659A"/>
    <w:rsid w:val="008807FA"/>
    <w:rsid w:val="0088658C"/>
    <w:rsid w:val="008A6CA6"/>
    <w:rsid w:val="008B0843"/>
    <w:rsid w:val="008B1B0C"/>
    <w:rsid w:val="008B6D50"/>
    <w:rsid w:val="008C063B"/>
    <w:rsid w:val="008C622E"/>
    <w:rsid w:val="008D19B7"/>
    <w:rsid w:val="008D69A0"/>
    <w:rsid w:val="008E408E"/>
    <w:rsid w:val="008E45D7"/>
    <w:rsid w:val="008E4B57"/>
    <w:rsid w:val="008F1603"/>
    <w:rsid w:val="008F3083"/>
    <w:rsid w:val="008F3CA6"/>
    <w:rsid w:val="008F4820"/>
    <w:rsid w:val="0090099D"/>
    <w:rsid w:val="00907A07"/>
    <w:rsid w:val="009127F0"/>
    <w:rsid w:val="009360CA"/>
    <w:rsid w:val="00940350"/>
    <w:rsid w:val="009623F0"/>
    <w:rsid w:val="00962DB1"/>
    <w:rsid w:val="00970D0C"/>
    <w:rsid w:val="00974382"/>
    <w:rsid w:val="00991778"/>
    <w:rsid w:val="0099323C"/>
    <w:rsid w:val="009940A2"/>
    <w:rsid w:val="00995567"/>
    <w:rsid w:val="009A45EC"/>
    <w:rsid w:val="009B1760"/>
    <w:rsid w:val="009B248A"/>
    <w:rsid w:val="009C186A"/>
    <w:rsid w:val="009C2F34"/>
    <w:rsid w:val="009C5332"/>
    <w:rsid w:val="009C699F"/>
    <w:rsid w:val="009F4B73"/>
    <w:rsid w:val="00A01906"/>
    <w:rsid w:val="00A13D61"/>
    <w:rsid w:val="00A1734A"/>
    <w:rsid w:val="00A17EF4"/>
    <w:rsid w:val="00A212F9"/>
    <w:rsid w:val="00A258E0"/>
    <w:rsid w:val="00A30487"/>
    <w:rsid w:val="00A3334A"/>
    <w:rsid w:val="00A45122"/>
    <w:rsid w:val="00A54A5F"/>
    <w:rsid w:val="00A945B4"/>
    <w:rsid w:val="00AA6508"/>
    <w:rsid w:val="00AC01D1"/>
    <w:rsid w:val="00AD3D74"/>
    <w:rsid w:val="00AD7200"/>
    <w:rsid w:val="00AF2884"/>
    <w:rsid w:val="00AF6201"/>
    <w:rsid w:val="00B01BED"/>
    <w:rsid w:val="00B379E7"/>
    <w:rsid w:val="00B41D61"/>
    <w:rsid w:val="00B77C29"/>
    <w:rsid w:val="00B83799"/>
    <w:rsid w:val="00B8599F"/>
    <w:rsid w:val="00B93FA7"/>
    <w:rsid w:val="00BA114F"/>
    <w:rsid w:val="00BA793D"/>
    <w:rsid w:val="00BB05BB"/>
    <w:rsid w:val="00BB36CA"/>
    <w:rsid w:val="00BC021F"/>
    <w:rsid w:val="00BD4A2F"/>
    <w:rsid w:val="00BD524B"/>
    <w:rsid w:val="00BE1A7E"/>
    <w:rsid w:val="00BF442C"/>
    <w:rsid w:val="00BF7AC5"/>
    <w:rsid w:val="00C0514C"/>
    <w:rsid w:val="00C10B36"/>
    <w:rsid w:val="00C13407"/>
    <w:rsid w:val="00C42D2E"/>
    <w:rsid w:val="00C622CA"/>
    <w:rsid w:val="00C71C2D"/>
    <w:rsid w:val="00C849FD"/>
    <w:rsid w:val="00C93E20"/>
    <w:rsid w:val="00C95DAF"/>
    <w:rsid w:val="00CB0C94"/>
    <w:rsid w:val="00CB79AA"/>
    <w:rsid w:val="00CB7B53"/>
    <w:rsid w:val="00CC1779"/>
    <w:rsid w:val="00CC61FF"/>
    <w:rsid w:val="00CD2533"/>
    <w:rsid w:val="00CF2475"/>
    <w:rsid w:val="00CF5D72"/>
    <w:rsid w:val="00D00035"/>
    <w:rsid w:val="00D20439"/>
    <w:rsid w:val="00D25874"/>
    <w:rsid w:val="00D31ED6"/>
    <w:rsid w:val="00D32DA6"/>
    <w:rsid w:val="00D36B51"/>
    <w:rsid w:val="00D50D42"/>
    <w:rsid w:val="00D541EB"/>
    <w:rsid w:val="00D56267"/>
    <w:rsid w:val="00D71F11"/>
    <w:rsid w:val="00D7298B"/>
    <w:rsid w:val="00D73847"/>
    <w:rsid w:val="00D77208"/>
    <w:rsid w:val="00D801E8"/>
    <w:rsid w:val="00D9014E"/>
    <w:rsid w:val="00D90163"/>
    <w:rsid w:val="00DA2017"/>
    <w:rsid w:val="00DA73A8"/>
    <w:rsid w:val="00DB19F5"/>
    <w:rsid w:val="00DB1B6A"/>
    <w:rsid w:val="00DC6C27"/>
    <w:rsid w:val="00DD4372"/>
    <w:rsid w:val="00DD47B4"/>
    <w:rsid w:val="00DD7119"/>
    <w:rsid w:val="00E06BDC"/>
    <w:rsid w:val="00E113D0"/>
    <w:rsid w:val="00E11D04"/>
    <w:rsid w:val="00E8228A"/>
    <w:rsid w:val="00E87EB0"/>
    <w:rsid w:val="00E9295E"/>
    <w:rsid w:val="00EA6BDD"/>
    <w:rsid w:val="00EB37F6"/>
    <w:rsid w:val="00EB7C9F"/>
    <w:rsid w:val="00EC404D"/>
    <w:rsid w:val="00ED0BB8"/>
    <w:rsid w:val="00ED207F"/>
    <w:rsid w:val="00ED3A79"/>
    <w:rsid w:val="00ED795A"/>
    <w:rsid w:val="00F01B2C"/>
    <w:rsid w:val="00F028AC"/>
    <w:rsid w:val="00F10F79"/>
    <w:rsid w:val="00F13A3A"/>
    <w:rsid w:val="00F1783F"/>
    <w:rsid w:val="00F17FCB"/>
    <w:rsid w:val="00F21B52"/>
    <w:rsid w:val="00F24F8B"/>
    <w:rsid w:val="00F27B17"/>
    <w:rsid w:val="00F360AE"/>
    <w:rsid w:val="00F363D6"/>
    <w:rsid w:val="00F41E47"/>
    <w:rsid w:val="00F56276"/>
    <w:rsid w:val="00F57BBD"/>
    <w:rsid w:val="00F67FD4"/>
    <w:rsid w:val="00F76F91"/>
    <w:rsid w:val="00F77A8C"/>
    <w:rsid w:val="00F87239"/>
    <w:rsid w:val="00F96336"/>
    <w:rsid w:val="00FB748C"/>
    <w:rsid w:val="00FC217E"/>
    <w:rsid w:val="00FD4D74"/>
    <w:rsid w:val="00FF4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9468D-F1B2-4D06-A434-59DF426F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95DAF"/>
    <w:rPr>
      <w:rFonts w:ascii="Times New Roman" w:eastAsia="Times New Roman" w:hAnsi="Times New Roman"/>
    </w:rPr>
  </w:style>
  <w:style w:type="paragraph" w:styleId="1">
    <w:name w:val="heading 1"/>
    <w:basedOn w:val="a0"/>
    <w:next w:val="a0"/>
    <w:link w:val="10"/>
    <w:uiPriority w:val="9"/>
    <w:qFormat/>
    <w:rsid w:val="000842B3"/>
    <w:pPr>
      <w:keepNext/>
      <w:spacing w:before="240" w:after="60"/>
      <w:outlineLvl w:val="0"/>
    </w:pPr>
    <w:rPr>
      <w:rFonts w:ascii="Calibri Light" w:hAnsi="Calibri Light"/>
      <w:b/>
      <w:bCs/>
      <w:kern w:val="32"/>
      <w:sz w:val="32"/>
      <w:szCs w:val="32"/>
    </w:rPr>
  </w:style>
  <w:style w:type="paragraph" w:styleId="4">
    <w:name w:val="heading 4"/>
    <w:basedOn w:val="a0"/>
    <w:next w:val="a0"/>
    <w:link w:val="40"/>
    <w:uiPriority w:val="9"/>
    <w:semiHidden/>
    <w:unhideWhenUsed/>
    <w:qFormat/>
    <w:rsid w:val="00FD4D74"/>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FD4D74"/>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ТПУ заголовок1"/>
    <w:basedOn w:val="a0"/>
    <w:next w:val="a4"/>
    <w:link w:val="12"/>
    <w:qFormat/>
    <w:rsid w:val="00940350"/>
    <w:pPr>
      <w:pageBreakBefore/>
      <w:spacing w:after="240"/>
      <w:contextualSpacing/>
      <w:jc w:val="center"/>
      <w:outlineLvl w:val="0"/>
    </w:pPr>
    <w:rPr>
      <w:b/>
      <w:sz w:val="28"/>
      <w:szCs w:val="24"/>
    </w:rPr>
  </w:style>
  <w:style w:type="paragraph" w:customStyle="1" w:styleId="a4">
    <w:name w:val="ТПУ обычный"/>
    <w:basedOn w:val="a0"/>
    <w:link w:val="a5"/>
    <w:qFormat/>
    <w:rsid w:val="002E6D3E"/>
    <w:pPr>
      <w:spacing w:after="240"/>
      <w:ind w:firstLine="709"/>
      <w:jc w:val="both"/>
    </w:pPr>
    <w:rPr>
      <w:sz w:val="28"/>
    </w:rPr>
  </w:style>
  <w:style w:type="character" w:customStyle="1" w:styleId="12">
    <w:name w:val="ТПУ заголовок1 Знак"/>
    <w:link w:val="11"/>
    <w:rsid w:val="00940350"/>
    <w:rPr>
      <w:rFonts w:ascii="Times New Roman" w:eastAsia="Times New Roman" w:hAnsi="Times New Roman"/>
      <w:b/>
      <w:sz w:val="28"/>
      <w:szCs w:val="24"/>
    </w:rPr>
  </w:style>
  <w:style w:type="character" w:customStyle="1" w:styleId="10">
    <w:name w:val="Заголовок 1 Знак"/>
    <w:link w:val="1"/>
    <w:uiPriority w:val="9"/>
    <w:rsid w:val="000842B3"/>
    <w:rPr>
      <w:rFonts w:ascii="Calibri Light" w:eastAsia="Times New Roman" w:hAnsi="Calibri Light" w:cs="Times New Roman"/>
      <w:b/>
      <w:bCs/>
      <w:kern w:val="32"/>
      <w:sz w:val="32"/>
      <w:szCs w:val="32"/>
    </w:rPr>
  </w:style>
  <w:style w:type="character" w:customStyle="1" w:styleId="a5">
    <w:name w:val="ТПУ обычный Знак"/>
    <w:link w:val="a4"/>
    <w:rsid w:val="002E6D3E"/>
    <w:rPr>
      <w:rFonts w:ascii="Times New Roman" w:eastAsia="Times New Roman" w:hAnsi="Times New Roman"/>
      <w:sz w:val="28"/>
    </w:rPr>
  </w:style>
  <w:style w:type="paragraph" w:styleId="a6">
    <w:name w:val="No Spacing"/>
    <w:uiPriority w:val="1"/>
    <w:qFormat/>
    <w:rsid w:val="001A26C4"/>
    <w:rPr>
      <w:rFonts w:ascii="Times New Roman" w:eastAsia="Times New Roman" w:hAnsi="Times New Roman"/>
    </w:rPr>
  </w:style>
  <w:style w:type="paragraph" w:styleId="a7">
    <w:name w:val="TOC Heading"/>
    <w:basedOn w:val="1"/>
    <w:next w:val="a0"/>
    <w:uiPriority w:val="39"/>
    <w:unhideWhenUsed/>
    <w:qFormat/>
    <w:rsid w:val="004458B7"/>
    <w:pPr>
      <w:keepLines/>
      <w:spacing w:after="0" w:line="259" w:lineRule="auto"/>
      <w:outlineLvl w:val="9"/>
    </w:pPr>
    <w:rPr>
      <w:b w:val="0"/>
      <w:bCs w:val="0"/>
      <w:color w:val="2E74B5"/>
      <w:kern w:val="0"/>
    </w:rPr>
  </w:style>
  <w:style w:type="paragraph" w:styleId="13">
    <w:name w:val="toc 1"/>
    <w:basedOn w:val="a0"/>
    <w:next w:val="a0"/>
    <w:autoRedefine/>
    <w:uiPriority w:val="39"/>
    <w:unhideWhenUsed/>
    <w:rsid w:val="004458B7"/>
  </w:style>
  <w:style w:type="character" w:styleId="a8">
    <w:name w:val="Hyperlink"/>
    <w:uiPriority w:val="99"/>
    <w:unhideWhenUsed/>
    <w:rsid w:val="004458B7"/>
    <w:rPr>
      <w:color w:val="0563C1"/>
      <w:u w:val="single"/>
    </w:rPr>
  </w:style>
  <w:style w:type="paragraph" w:styleId="a9">
    <w:name w:val="header"/>
    <w:basedOn w:val="a0"/>
    <w:link w:val="aa"/>
    <w:uiPriority w:val="99"/>
    <w:unhideWhenUsed/>
    <w:rsid w:val="00451E99"/>
    <w:pPr>
      <w:tabs>
        <w:tab w:val="center" w:pos="4677"/>
        <w:tab w:val="right" w:pos="9355"/>
      </w:tabs>
    </w:pPr>
  </w:style>
  <w:style w:type="character" w:customStyle="1" w:styleId="aa">
    <w:name w:val="Верхний колонтитул Знак"/>
    <w:link w:val="a9"/>
    <w:uiPriority w:val="99"/>
    <w:rsid w:val="00451E99"/>
    <w:rPr>
      <w:rFonts w:ascii="Times New Roman" w:eastAsia="Times New Roman" w:hAnsi="Times New Roman"/>
    </w:rPr>
  </w:style>
  <w:style w:type="paragraph" w:styleId="ab">
    <w:name w:val="footer"/>
    <w:basedOn w:val="a0"/>
    <w:link w:val="ac"/>
    <w:uiPriority w:val="99"/>
    <w:unhideWhenUsed/>
    <w:rsid w:val="00451E99"/>
    <w:pPr>
      <w:tabs>
        <w:tab w:val="center" w:pos="4677"/>
        <w:tab w:val="right" w:pos="9355"/>
      </w:tabs>
    </w:pPr>
  </w:style>
  <w:style w:type="character" w:customStyle="1" w:styleId="ac">
    <w:name w:val="Нижний колонтитул Знак"/>
    <w:link w:val="ab"/>
    <w:uiPriority w:val="99"/>
    <w:rsid w:val="00451E99"/>
    <w:rPr>
      <w:rFonts w:ascii="Times New Roman" w:eastAsia="Times New Roman" w:hAnsi="Times New Roman"/>
    </w:rPr>
  </w:style>
  <w:style w:type="paragraph" w:customStyle="1" w:styleId="ad">
    <w:name w:val="ТПУ рисунок"/>
    <w:basedOn w:val="a4"/>
    <w:next w:val="a"/>
    <w:link w:val="ae"/>
    <w:qFormat/>
    <w:rsid w:val="0041095E"/>
    <w:pPr>
      <w:keepNext/>
      <w:ind w:firstLine="0"/>
      <w:jc w:val="center"/>
    </w:pPr>
    <w:rPr>
      <w:noProof/>
    </w:rPr>
  </w:style>
  <w:style w:type="paragraph" w:customStyle="1" w:styleId="af">
    <w:name w:val="ТПУ код"/>
    <w:basedOn w:val="a4"/>
    <w:link w:val="af0"/>
    <w:qFormat/>
    <w:rsid w:val="00B8599F"/>
    <w:pPr>
      <w:spacing w:after="120"/>
      <w:ind w:firstLine="0"/>
    </w:pPr>
    <w:rPr>
      <w:rFonts w:ascii="Consolas" w:hAnsi="Consolas"/>
    </w:rPr>
  </w:style>
  <w:style w:type="character" w:customStyle="1" w:styleId="ae">
    <w:name w:val="ТПУ рисунок Знак"/>
    <w:link w:val="ad"/>
    <w:rsid w:val="0041095E"/>
    <w:rPr>
      <w:rFonts w:ascii="Times New Roman" w:eastAsia="Times New Roman" w:hAnsi="Times New Roman"/>
      <w:noProof/>
      <w:sz w:val="28"/>
    </w:rPr>
  </w:style>
  <w:style w:type="paragraph" w:customStyle="1" w:styleId="2">
    <w:name w:val="ТПУ заголовок2"/>
    <w:basedOn w:val="11"/>
    <w:next w:val="a4"/>
    <w:link w:val="20"/>
    <w:qFormat/>
    <w:rsid w:val="009C2F34"/>
    <w:pPr>
      <w:pageBreakBefore w:val="0"/>
      <w:ind w:firstLine="709"/>
      <w:jc w:val="left"/>
      <w:outlineLvl w:val="1"/>
    </w:pPr>
  </w:style>
  <w:style w:type="character" w:customStyle="1" w:styleId="af0">
    <w:name w:val="ТПУ код Знак"/>
    <w:link w:val="af"/>
    <w:rsid w:val="00B8599F"/>
    <w:rPr>
      <w:rFonts w:ascii="Consolas" w:eastAsia="Times New Roman" w:hAnsi="Consolas"/>
      <w:sz w:val="28"/>
    </w:rPr>
  </w:style>
  <w:style w:type="paragraph" w:customStyle="1" w:styleId="a">
    <w:name w:val="ТПУ рисунок подпись"/>
    <w:basedOn w:val="ad"/>
    <w:next w:val="a4"/>
    <w:link w:val="af1"/>
    <w:qFormat/>
    <w:rsid w:val="000C1926"/>
    <w:pPr>
      <w:keepNext w:val="0"/>
      <w:numPr>
        <w:numId w:val="7"/>
      </w:numPr>
      <w:spacing w:before="120" w:after="360"/>
    </w:pPr>
  </w:style>
  <w:style w:type="character" w:customStyle="1" w:styleId="20">
    <w:name w:val="ТПУ заголовок2 Знак"/>
    <w:basedOn w:val="12"/>
    <w:link w:val="2"/>
    <w:rsid w:val="009C2F34"/>
    <w:rPr>
      <w:rFonts w:ascii="Times New Roman" w:eastAsia="Times New Roman" w:hAnsi="Times New Roman"/>
      <w:b/>
      <w:sz w:val="28"/>
      <w:szCs w:val="24"/>
    </w:rPr>
  </w:style>
  <w:style w:type="character" w:customStyle="1" w:styleId="af1">
    <w:name w:val="ТПУ рисунок подпись Знак"/>
    <w:basedOn w:val="ae"/>
    <w:link w:val="a"/>
    <w:rsid w:val="000C1926"/>
    <w:rPr>
      <w:rFonts w:ascii="Times New Roman" w:eastAsia="Times New Roman" w:hAnsi="Times New Roman"/>
      <w:noProof/>
      <w:sz w:val="28"/>
    </w:rPr>
  </w:style>
  <w:style w:type="paragraph" w:customStyle="1" w:styleId="af2">
    <w:name w:val="ТПУ тип приложения"/>
    <w:basedOn w:val="a4"/>
    <w:link w:val="af3"/>
    <w:qFormat/>
    <w:rsid w:val="00A17EF4"/>
    <w:pPr>
      <w:ind w:firstLine="0"/>
      <w:jc w:val="center"/>
    </w:pPr>
  </w:style>
  <w:style w:type="paragraph" w:customStyle="1" w:styleId="af4">
    <w:name w:val="ТПУ приложение подзаголовок"/>
    <w:basedOn w:val="af2"/>
    <w:link w:val="af5"/>
    <w:qFormat/>
    <w:rsid w:val="00A17EF4"/>
    <w:rPr>
      <w:b/>
    </w:rPr>
  </w:style>
  <w:style w:type="character" w:customStyle="1" w:styleId="af3">
    <w:name w:val="ТПУ тип приложения Знак"/>
    <w:basedOn w:val="a5"/>
    <w:link w:val="af2"/>
    <w:rsid w:val="00A17EF4"/>
    <w:rPr>
      <w:rFonts w:ascii="Times New Roman" w:eastAsia="Times New Roman" w:hAnsi="Times New Roman"/>
      <w:sz w:val="28"/>
    </w:rPr>
  </w:style>
  <w:style w:type="paragraph" w:customStyle="1" w:styleId="af6">
    <w:name w:val="ТПУ приложение заголовок"/>
    <w:basedOn w:val="11"/>
    <w:link w:val="af7"/>
    <w:qFormat/>
    <w:rsid w:val="00A17EF4"/>
    <w:pPr>
      <w:spacing w:after="0"/>
    </w:pPr>
  </w:style>
  <w:style w:type="character" w:customStyle="1" w:styleId="af5">
    <w:name w:val="ТПУ приложение подзаголовок Знак"/>
    <w:basedOn w:val="af3"/>
    <w:link w:val="af4"/>
    <w:rsid w:val="00A17EF4"/>
    <w:rPr>
      <w:rFonts w:ascii="Times New Roman" w:eastAsia="Times New Roman" w:hAnsi="Times New Roman"/>
      <w:b/>
      <w:sz w:val="28"/>
    </w:rPr>
  </w:style>
  <w:style w:type="paragraph" w:styleId="21">
    <w:name w:val="toc 2"/>
    <w:basedOn w:val="a0"/>
    <w:next w:val="a0"/>
    <w:autoRedefine/>
    <w:uiPriority w:val="39"/>
    <w:unhideWhenUsed/>
    <w:rsid w:val="00907A07"/>
    <w:pPr>
      <w:spacing w:after="100"/>
      <w:ind w:left="200"/>
    </w:pPr>
  </w:style>
  <w:style w:type="character" w:customStyle="1" w:styleId="af7">
    <w:name w:val="ТПУ приложение заголовок Знак"/>
    <w:basedOn w:val="12"/>
    <w:link w:val="af6"/>
    <w:rsid w:val="00A17EF4"/>
    <w:rPr>
      <w:rFonts w:ascii="Times New Roman" w:eastAsia="Times New Roman" w:hAnsi="Times New Roman"/>
      <w:b/>
      <w:sz w:val="28"/>
      <w:szCs w:val="24"/>
    </w:rPr>
  </w:style>
  <w:style w:type="table" w:styleId="af8">
    <w:name w:val="Table Grid"/>
    <w:basedOn w:val="a2"/>
    <w:uiPriority w:val="59"/>
    <w:rsid w:val="00612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9323C"/>
    <w:rPr>
      <w:color w:val="808080"/>
    </w:rPr>
  </w:style>
  <w:style w:type="paragraph" w:customStyle="1" w:styleId="afa">
    <w:name w:val="ТПУ таблица"/>
    <w:basedOn w:val="a4"/>
    <w:link w:val="afb"/>
    <w:qFormat/>
    <w:rsid w:val="0064775C"/>
    <w:pPr>
      <w:keepNext/>
      <w:spacing w:after="120"/>
      <w:jc w:val="left"/>
    </w:pPr>
  </w:style>
  <w:style w:type="character" w:customStyle="1" w:styleId="afb">
    <w:name w:val="ТПУ таблица Знак"/>
    <w:basedOn w:val="a5"/>
    <w:link w:val="afa"/>
    <w:rsid w:val="0064775C"/>
    <w:rPr>
      <w:rFonts w:ascii="Times New Roman" w:eastAsia="Times New Roman" w:hAnsi="Times New Roman"/>
      <w:sz w:val="28"/>
    </w:rPr>
  </w:style>
  <w:style w:type="paragraph" w:styleId="afc">
    <w:name w:val="caption"/>
    <w:basedOn w:val="a0"/>
    <w:next w:val="a0"/>
    <w:uiPriority w:val="35"/>
    <w:unhideWhenUsed/>
    <w:qFormat/>
    <w:rsid w:val="00756CB1"/>
    <w:pPr>
      <w:spacing w:after="200"/>
    </w:pPr>
    <w:rPr>
      <w:i/>
      <w:iCs/>
      <w:color w:val="44546A" w:themeColor="text2"/>
      <w:sz w:val="18"/>
      <w:szCs w:val="18"/>
    </w:rPr>
  </w:style>
  <w:style w:type="character" w:customStyle="1" w:styleId="40">
    <w:name w:val="Заголовок 4 Знак"/>
    <w:basedOn w:val="a1"/>
    <w:link w:val="4"/>
    <w:uiPriority w:val="9"/>
    <w:semiHidden/>
    <w:rsid w:val="00FD4D74"/>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semiHidden/>
    <w:rsid w:val="00FD4D74"/>
    <w:rPr>
      <w:rFonts w:asciiTheme="majorHAnsi" w:eastAsiaTheme="majorEastAsia" w:hAnsiTheme="majorHAnsi" w:cstheme="majorBidi"/>
      <w:color w:val="2E74B5" w:themeColor="accent1" w:themeShade="BF"/>
    </w:rPr>
  </w:style>
  <w:style w:type="paragraph" w:styleId="afd">
    <w:name w:val="List Paragraph"/>
    <w:basedOn w:val="a0"/>
    <w:uiPriority w:val="34"/>
    <w:qFormat/>
    <w:rsid w:val="002C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3">
      <w:bodyDiv w:val="1"/>
      <w:marLeft w:val="0"/>
      <w:marRight w:val="0"/>
      <w:marTop w:val="0"/>
      <w:marBottom w:val="0"/>
      <w:divBdr>
        <w:top w:val="none" w:sz="0" w:space="0" w:color="auto"/>
        <w:left w:val="none" w:sz="0" w:space="0" w:color="auto"/>
        <w:bottom w:val="none" w:sz="0" w:space="0" w:color="auto"/>
        <w:right w:val="none" w:sz="0" w:space="0" w:color="auto"/>
      </w:divBdr>
    </w:div>
    <w:div w:id="160776936">
      <w:bodyDiv w:val="1"/>
      <w:marLeft w:val="0"/>
      <w:marRight w:val="0"/>
      <w:marTop w:val="0"/>
      <w:marBottom w:val="0"/>
      <w:divBdr>
        <w:top w:val="none" w:sz="0" w:space="0" w:color="auto"/>
        <w:left w:val="none" w:sz="0" w:space="0" w:color="auto"/>
        <w:bottom w:val="none" w:sz="0" w:space="0" w:color="auto"/>
        <w:right w:val="none" w:sz="0" w:space="0" w:color="auto"/>
      </w:divBdr>
    </w:div>
    <w:div w:id="316346316">
      <w:bodyDiv w:val="1"/>
      <w:marLeft w:val="0"/>
      <w:marRight w:val="0"/>
      <w:marTop w:val="0"/>
      <w:marBottom w:val="0"/>
      <w:divBdr>
        <w:top w:val="none" w:sz="0" w:space="0" w:color="auto"/>
        <w:left w:val="none" w:sz="0" w:space="0" w:color="auto"/>
        <w:bottom w:val="none" w:sz="0" w:space="0" w:color="auto"/>
        <w:right w:val="none" w:sz="0" w:space="0" w:color="auto"/>
      </w:divBdr>
    </w:div>
    <w:div w:id="423503694">
      <w:bodyDiv w:val="1"/>
      <w:marLeft w:val="0"/>
      <w:marRight w:val="0"/>
      <w:marTop w:val="0"/>
      <w:marBottom w:val="0"/>
      <w:divBdr>
        <w:top w:val="none" w:sz="0" w:space="0" w:color="auto"/>
        <w:left w:val="none" w:sz="0" w:space="0" w:color="auto"/>
        <w:bottom w:val="none" w:sz="0" w:space="0" w:color="auto"/>
        <w:right w:val="none" w:sz="0" w:space="0" w:color="auto"/>
      </w:divBdr>
    </w:div>
    <w:div w:id="512187019">
      <w:bodyDiv w:val="1"/>
      <w:marLeft w:val="0"/>
      <w:marRight w:val="0"/>
      <w:marTop w:val="0"/>
      <w:marBottom w:val="0"/>
      <w:divBdr>
        <w:top w:val="none" w:sz="0" w:space="0" w:color="auto"/>
        <w:left w:val="none" w:sz="0" w:space="0" w:color="auto"/>
        <w:bottom w:val="none" w:sz="0" w:space="0" w:color="auto"/>
        <w:right w:val="none" w:sz="0" w:space="0" w:color="auto"/>
      </w:divBdr>
    </w:div>
    <w:div w:id="654258305">
      <w:bodyDiv w:val="1"/>
      <w:marLeft w:val="0"/>
      <w:marRight w:val="0"/>
      <w:marTop w:val="0"/>
      <w:marBottom w:val="0"/>
      <w:divBdr>
        <w:top w:val="none" w:sz="0" w:space="0" w:color="auto"/>
        <w:left w:val="none" w:sz="0" w:space="0" w:color="auto"/>
        <w:bottom w:val="none" w:sz="0" w:space="0" w:color="auto"/>
        <w:right w:val="none" w:sz="0" w:space="0" w:color="auto"/>
      </w:divBdr>
    </w:div>
    <w:div w:id="674453055">
      <w:bodyDiv w:val="1"/>
      <w:marLeft w:val="0"/>
      <w:marRight w:val="0"/>
      <w:marTop w:val="0"/>
      <w:marBottom w:val="0"/>
      <w:divBdr>
        <w:top w:val="none" w:sz="0" w:space="0" w:color="auto"/>
        <w:left w:val="none" w:sz="0" w:space="0" w:color="auto"/>
        <w:bottom w:val="none" w:sz="0" w:space="0" w:color="auto"/>
        <w:right w:val="none" w:sz="0" w:space="0" w:color="auto"/>
      </w:divBdr>
    </w:div>
    <w:div w:id="677582740">
      <w:bodyDiv w:val="1"/>
      <w:marLeft w:val="0"/>
      <w:marRight w:val="0"/>
      <w:marTop w:val="0"/>
      <w:marBottom w:val="0"/>
      <w:divBdr>
        <w:top w:val="none" w:sz="0" w:space="0" w:color="auto"/>
        <w:left w:val="none" w:sz="0" w:space="0" w:color="auto"/>
        <w:bottom w:val="none" w:sz="0" w:space="0" w:color="auto"/>
        <w:right w:val="none" w:sz="0" w:space="0" w:color="auto"/>
      </w:divBdr>
    </w:div>
    <w:div w:id="722751110">
      <w:bodyDiv w:val="1"/>
      <w:marLeft w:val="0"/>
      <w:marRight w:val="0"/>
      <w:marTop w:val="0"/>
      <w:marBottom w:val="0"/>
      <w:divBdr>
        <w:top w:val="none" w:sz="0" w:space="0" w:color="auto"/>
        <w:left w:val="none" w:sz="0" w:space="0" w:color="auto"/>
        <w:bottom w:val="none" w:sz="0" w:space="0" w:color="auto"/>
        <w:right w:val="none" w:sz="0" w:space="0" w:color="auto"/>
      </w:divBdr>
    </w:div>
    <w:div w:id="826899267">
      <w:bodyDiv w:val="1"/>
      <w:marLeft w:val="0"/>
      <w:marRight w:val="0"/>
      <w:marTop w:val="0"/>
      <w:marBottom w:val="0"/>
      <w:divBdr>
        <w:top w:val="none" w:sz="0" w:space="0" w:color="auto"/>
        <w:left w:val="none" w:sz="0" w:space="0" w:color="auto"/>
        <w:bottom w:val="none" w:sz="0" w:space="0" w:color="auto"/>
        <w:right w:val="none" w:sz="0" w:space="0" w:color="auto"/>
      </w:divBdr>
    </w:div>
    <w:div w:id="847643613">
      <w:bodyDiv w:val="1"/>
      <w:marLeft w:val="0"/>
      <w:marRight w:val="0"/>
      <w:marTop w:val="0"/>
      <w:marBottom w:val="0"/>
      <w:divBdr>
        <w:top w:val="none" w:sz="0" w:space="0" w:color="auto"/>
        <w:left w:val="none" w:sz="0" w:space="0" w:color="auto"/>
        <w:bottom w:val="none" w:sz="0" w:space="0" w:color="auto"/>
        <w:right w:val="none" w:sz="0" w:space="0" w:color="auto"/>
      </w:divBdr>
    </w:div>
    <w:div w:id="850995763">
      <w:bodyDiv w:val="1"/>
      <w:marLeft w:val="0"/>
      <w:marRight w:val="0"/>
      <w:marTop w:val="0"/>
      <w:marBottom w:val="0"/>
      <w:divBdr>
        <w:top w:val="none" w:sz="0" w:space="0" w:color="auto"/>
        <w:left w:val="none" w:sz="0" w:space="0" w:color="auto"/>
        <w:bottom w:val="none" w:sz="0" w:space="0" w:color="auto"/>
        <w:right w:val="none" w:sz="0" w:space="0" w:color="auto"/>
      </w:divBdr>
    </w:div>
    <w:div w:id="906502307">
      <w:bodyDiv w:val="1"/>
      <w:marLeft w:val="0"/>
      <w:marRight w:val="0"/>
      <w:marTop w:val="0"/>
      <w:marBottom w:val="0"/>
      <w:divBdr>
        <w:top w:val="none" w:sz="0" w:space="0" w:color="auto"/>
        <w:left w:val="none" w:sz="0" w:space="0" w:color="auto"/>
        <w:bottom w:val="none" w:sz="0" w:space="0" w:color="auto"/>
        <w:right w:val="none" w:sz="0" w:space="0" w:color="auto"/>
      </w:divBdr>
    </w:div>
    <w:div w:id="1044213265">
      <w:bodyDiv w:val="1"/>
      <w:marLeft w:val="0"/>
      <w:marRight w:val="0"/>
      <w:marTop w:val="0"/>
      <w:marBottom w:val="0"/>
      <w:divBdr>
        <w:top w:val="none" w:sz="0" w:space="0" w:color="auto"/>
        <w:left w:val="none" w:sz="0" w:space="0" w:color="auto"/>
        <w:bottom w:val="none" w:sz="0" w:space="0" w:color="auto"/>
        <w:right w:val="none" w:sz="0" w:space="0" w:color="auto"/>
      </w:divBdr>
    </w:div>
    <w:div w:id="1094017017">
      <w:bodyDiv w:val="1"/>
      <w:marLeft w:val="0"/>
      <w:marRight w:val="0"/>
      <w:marTop w:val="0"/>
      <w:marBottom w:val="0"/>
      <w:divBdr>
        <w:top w:val="none" w:sz="0" w:space="0" w:color="auto"/>
        <w:left w:val="none" w:sz="0" w:space="0" w:color="auto"/>
        <w:bottom w:val="none" w:sz="0" w:space="0" w:color="auto"/>
        <w:right w:val="none" w:sz="0" w:space="0" w:color="auto"/>
      </w:divBdr>
    </w:div>
    <w:div w:id="1105616063">
      <w:bodyDiv w:val="1"/>
      <w:marLeft w:val="0"/>
      <w:marRight w:val="0"/>
      <w:marTop w:val="0"/>
      <w:marBottom w:val="0"/>
      <w:divBdr>
        <w:top w:val="none" w:sz="0" w:space="0" w:color="auto"/>
        <w:left w:val="none" w:sz="0" w:space="0" w:color="auto"/>
        <w:bottom w:val="none" w:sz="0" w:space="0" w:color="auto"/>
        <w:right w:val="none" w:sz="0" w:space="0" w:color="auto"/>
      </w:divBdr>
    </w:div>
    <w:div w:id="1165515848">
      <w:bodyDiv w:val="1"/>
      <w:marLeft w:val="0"/>
      <w:marRight w:val="0"/>
      <w:marTop w:val="0"/>
      <w:marBottom w:val="0"/>
      <w:divBdr>
        <w:top w:val="none" w:sz="0" w:space="0" w:color="auto"/>
        <w:left w:val="none" w:sz="0" w:space="0" w:color="auto"/>
        <w:bottom w:val="none" w:sz="0" w:space="0" w:color="auto"/>
        <w:right w:val="none" w:sz="0" w:space="0" w:color="auto"/>
      </w:divBdr>
    </w:div>
    <w:div w:id="1282567074">
      <w:bodyDiv w:val="1"/>
      <w:marLeft w:val="0"/>
      <w:marRight w:val="0"/>
      <w:marTop w:val="0"/>
      <w:marBottom w:val="0"/>
      <w:divBdr>
        <w:top w:val="none" w:sz="0" w:space="0" w:color="auto"/>
        <w:left w:val="none" w:sz="0" w:space="0" w:color="auto"/>
        <w:bottom w:val="none" w:sz="0" w:space="0" w:color="auto"/>
        <w:right w:val="none" w:sz="0" w:space="0" w:color="auto"/>
      </w:divBdr>
    </w:div>
    <w:div w:id="1301811825">
      <w:bodyDiv w:val="1"/>
      <w:marLeft w:val="0"/>
      <w:marRight w:val="0"/>
      <w:marTop w:val="0"/>
      <w:marBottom w:val="0"/>
      <w:divBdr>
        <w:top w:val="none" w:sz="0" w:space="0" w:color="auto"/>
        <w:left w:val="none" w:sz="0" w:space="0" w:color="auto"/>
        <w:bottom w:val="none" w:sz="0" w:space="0" w:color="auto"/>
        <w:right w:val="none" w:sz="0" w:space="0" w:color="auto"/>
      </w:divBdr>
    </w:div>
    <w:div w:id="1542594416">
      <w:bodyDiv w:val="1"/>
      <w:marLeft w:val="0"/>
      <w:marRight w:val="0"/>
      <w:marTop w:val="0"/>
      <w:marBottom w:val="0"/>
      <w:divBdr>
        <w:top w:val="none" w:sz="0" w:space="0" w:color="auto"/>
        <w:left w:val="none" w:sz="0" w:space="0" w:color="auto"/>
        <w:bottom w:val="none" w:sz="0" w:space="0" w:color="auto"/>
        <w:right w:val="none" w:sz="0" w:space="0" w:color="auto"/>
      </w:divBdr>
    </w:div>
    <w:div w:id="1542939398">
      <w:bodyDiv w:val="1"/>
      <w:marLeft w:val="0"/>
      <w:marRight w:val="0"/>
      <w:marTop w:val="0"/>
      <w:marBottom w:val="0"/>
      <w:divBdr>
        <w:top w:val="none" w:sz="0" w:space="0" w:color="auto"/>
        <w:left w:val="none" w:sz="0" w:space="0" w:color="auto"/>
        <w:bottom w:val="none" w:sz="0" w:space="0" w:color="auto"/>
        <w:right w:val="none" w:sz="0" w:space="0" w:color="auto"/>
      </w:divBdr>
    </w:div>
    <w:div w:id="1728337779">
      <w:bodyDiv w:val="1"/>
      <w:marLeft w:val="0"/>
      <w:marRight w:val="0"/>
      <w:marTop w:val="0"/>
      <w:marBottom w:val="0"/>
      <w:divBdr>
        <w:top w:val="none" w:sz="0" w:space="0" w:color="auto"/>
        <w:left w:val="none" w:sz="0" w:space="0" w:color="auto"/>
        <w:bottom w:val="none" w:sz="0" w:space="0" w:color="auto"/>
        <w:right w:val="none" w:sz="0" w:space="0" w:color="auto"/>
      </w:divBdr>
    </w:div>
    <w:div w:id="1785690238">
      <w:bodyDiv w:val="1"/>
      <w:marLeft w:val="0"/>
      <w:marRight w:val="0"/>
      <w:marTop w:val="0"/>
      <w:marBottom w:val="0"/>
      <w:divBdr>
        <w:top w:val="none" w:sz="0" w:space="0" w:color="auto"/>
        <w:left w:val="none" w:sz="0" w:space="0" w:color="auto"/>
        <w:bottom w:val="none" w:sz="0" w:space="0" w:color="auto"/>
        <w:right w:val="none" w:sz="0" w:space="0" w:color="auto"/>
      </w:divBdr>
    </w:div>
    <w:div w:id="1816146297">
      <w:bodyDiv w:val="1"/>
      <w:marLeft w:val="0"/>
      <w:marRight w:val="0"/>
      <w:marTop w:val="0"/>
      <w:marBottom w:val="0"/>
      <w:divBdr>
        <w:top w:val="none" w:sz="0" w:space="0" w:color="auto"/>
        <w:left w:val="none" w:sz="0" w:space="0" w:color="auto"/>
        <w:bottom w:val="none" w:sz="0" w:space="0" w:color="auto"/>
        <w:right w:val="none" w:sz="0" w:space="0" w:color="auto"/>
      </w:divBdr>
    </w:div>
    <w:div w:id="1819951437">
      <w:bodyDiv w:val="1"/>
      <w:marLeft w:val="0"/>
      <w:marRight w:val="0"/>
      <w:marTop w:val="0"/>
      <w:marBottom w:val="0"/>
      <w:divBdr>
        <w:top w:val="none" w:sz="0" w:space="0" w:color="auto"/>
        <w:left w:val="none" w:sz="0" w:space="0" w:color="auto"/>
        <w:bottom w:val="none" w:sz="0" w:space="0" w:color="auto"/>
        <w:right w:val="none" w:sz="0" w:space="0" w:color="auto"/>
      </w:divBdr>
    </w:div>
    <w:div w:id="1901138744">
      <w:bodyDiv w:val="1"/>
      <w:marLeft w:val="0"/>
      <w:marRight w:val="0"/>
      <w:marTop w:val="0"/>
      <w:marBottom w:val="0"/>
      <w:divBdr>
        <w:top w:val="none" w:sz="0" w:space="0" w:color="auto"/>
        <w:left w:val="none" w:sz="0" w:space="0" w:color="auto"/>
        <w:bottom w:val="none" w:sz="0" w:space="0" w:color="auto"/>
        <w:right w:val="none" w:sz="0" w:space="0" w:color="auto"/>
      </w:divBdr>
    </w:div>
    <w:div w:id="1910574441">
      <w:bodyDiv w:val="1"/>
      <w:marLeft w:val="0"/>
      <w:marRight w:val="0"/>
      <w:marTop w:val="0"/>
      <w:marBottom w:val="0"/>
      <w:divBdr>
        <w:top w:val="none" w:sz="0" w:space="0" w:color="auto"/>
        <w:left w:val="none" w:sz="0" w:space="0" w:color="auto"/>
        <w:bottom w:val="none" w:sz="0" w:space="0" w:color="auto"/>
        <w:right w:val="none" w:sz="0" w:space="0" w:color="auto"/>
      </w:divBdr>
    </w:div>
    <w:div w:id="2065173203">
      <w:bodyDiv w:val="1"/>
      <w:marLeft w:val="0"/>
      <w:marRight w:val="0"/>
      <w:marTop w:val="0"/>
      <w:marBottom w:val="0"/>
      <w:divBdr>
        <w:top w:val="none" w:sz="0" w:space="0" w:color="auto"/>
        <w:left w:val="none" w:sz="0" w:space="0" w:color="auto"/>
        <w:bottom w:val="none" w:sz="0" w:space="0" w:color="auto"/>
        <w:right w:val="none" w:sz="0" w:space="0" w:color="auto"/>
      </w:divBdr>
    </w:div>
    <w:div w:id="212834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4%20&#1082;&#1091;&#1088;&#1089;\&#1058;&#1055;&#1059;%20&#8212;%20&#1083;&#1072;&#1073;&#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8B670-3308-44C5-8CF6-C5FACBD86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ТПУ — лаба.dotx</Template>
  <TotalTime>308</TotalTime>
  <Pages>33</Pages>
  <Words>4968</Words>
  <Characters>28320</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33222</CharactersWithSpaces>
  <SharedDoc>false</SharedDoc>
  <HLinks>
    <vt:vector size="60" baseType="variant">
      <vt:variant>
        <vt:i4>1114227</vt:i4>
      </vt:variant>
      <vt:variant>
        <vt:i4>57</vt:i4>
      </vt:variant>
      <vt:variant>
        <vt:i4>0</vt:i4>
      </vt:variant>
      <vt:variant>
        <vt:i4>5</vt:i4>
      </vt:variant>
      <vt:variant>
        <vt:lpwstr>https://access.redhat.com/documentation/en-us/red_hat_jboss_fuse/6.3/ html/</vt:lpwstr>
      </vt:variant>
      <vt:variant>
        <vt:lpwstr/>
      </vt:variant>
      <vt:variant>
        <vt:i4>1835061</vt:i4>
      </vt:variant>
      <vt:variant>
        <vt:i4>50</vt:i4>
      </vt:variant>
      <vt:variant>
        <vt:i4>0</vt:i4>
      </vt:variant>
      <vt:variant>
        <vt:i4>5</vt:i4>
      </vt:variant>
      <vt:variant>
        <vt:lpwstr/>
      </vt:variant>
      <vt:variant>
        <vt:lpwstr>_Toc18577460</vt:lpwstr>
      </vt:variant>
      <vt:variant>
        <vt:i4>1376310</vt:i4>
      </vt:variant>
      <vt:variant>
        <vt:i4>44</vt:i4>
      </vt:variant>
      <vt:variant>
        <vt:i4>0</vt:i4>
      </vt:variant>
      <vt:variant>
        <vt:i4>5</vt:i4>
      </vt:variant>
      <vt:variant>
        <vt:lpwstr/>
      </vt:variant>
      <vt:variant>
        <vt:lpwstr>_Toc18577459</vt:lpwstr>
      </vt:variant>
      <vt:variant>
        <vt:i4>1310774</vt:i4>
      </vt:variant>
      <vt:variant>
        <vt:i4>38</vt:i4>
      </vt:variant>
      <vt:variant>
        <vt:i4>0</vt:i4>
      </vt:variant>
      <vt:variant>
        <vt:i4>5</vt:i4>
      </vt:variant>
      <vt:variant>
        <vt:lpwstr/>
      </vt:variant>
      <vt:variant>
        <vt:lpwstr>_Toc18577458</vt:lpwstr>
      </vt:variant>
      <vt:variant>
        <vt:i4>1769526</vt:i4>
      </vt:variant>
      <vt:variant>
        <vt:i4>32</vt:i4>
      </vt:variant>
      <vt:variant>
        <vt:i4>0</vt:i4>
      </vt:variant>
      <vt:variant>
        <vt:i4>5</vt:i4>
      </vt:variant>
      <vt:variant>
        <vt:lpwstr/>
      </vt:variant>
      <vt:variant>
        <vt:lpwstr>_Toc18577457</vt:lpwstr>
      </vt:variant>
      <vt:variant>
        <vt:i4>1703990</vt:i4>
      </vt:variant>
      <vt:variant>
        <vt:i4>26</vt:i4>
      </vt:variant>
      <vt:variant>
        <vt:i4>0</vt:i4>
      </vt:variant>
      <vt:variant>
        <vt:i4>5</vt:i4>
      </vt:variant>
      <vt:variant>
        <vt:lpwstr/>
      </vt:variant>
      <vt:variant>
        <vt:lpwstr>_Toc18577456</vt:lpwstr>
      </vt:variant>
      <vt:variant>
        <vt:i4>1638454</vt:i4>
      </vt:variant>
      <vt:variant>
        <vt:i4>20</vt:i4>
      </vt:variant>
      <vt:variant>
        <vt:i4>0</vt:i4>
      </vt:variant>
      <vt:variant>
        <vt:i4>5</vt:i4>
      </vt:variant>
      <vt:variant>
        <vt:lpwstr/>
      </vt:variant>
      <vt:variant>
        <vt:lpwstr>_Toc18577455</vt:lpwstr>
      </vt:variant>
      <vt:variant>
        <vt:i4>1572918</vt:i4>
      </vt:variant>
      <vt:variant>
        <vt:i4>14</vt:i4>
      </vt:variant>
      <vt:variant>
        <vt:i4>0</vt:i4>
      </vt:variant>
      <vt:variant>
        <vt:i4>5</vt:i4>
      </vt:variant>
      <vt:variant>
        <vt:lpwstr/>
      </vt:variant>
      <vt:variant>
        <vt:lpwstr>_Toc18577454</vt:lpwstr>
      </vt:variant>
      <vt:variant>
        <vt:i4>2031670</vt:i4>
      </vt:variant>
      <vt:variant>
        <vt:i4>8</vt:i4>
      </vt:variant>
      <vt:variant>
        <vt:i4>0</vt:i4>
      </vt:variant>
      <vt:variant>
        <vt:i4>5</vt:i4>
      </vt:variant>
      <vt:variant>
        <vt:lpwstr/>
      </vt:variant>
      <vt:variant>
        <vt:lpwstr>_Toc18577453</vt:lpwstr>
      </vt:variant>
      <vt:variant>
        <vt:i4>1966134</vt:i4>
      </vt:variant>
      <vt:variant>
        <vt:i4>2</vt:i4>
      </vt:variant>
      <vt:variant>
        <vt:i4>0</vt:i4>
      </vt:variant>
      <vt:variant>
        <vt:i4>5</vt:i4>
      </vt:variant>
      <vt:variant>
        <vt:lpwstr/>
      </vt:variant>
      <vt:variant>
        <vt:lpwstr>_Toc18577452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evg</cp:lastModifiedBy>
  <cp:revision>32</cp:revision>
  <dcterms:created xsi:type="dcterms:W3CDTF">2020-01-14T11:51:00Z</dcterms:created>
  <dcterms:modified xsi:type="dcterms:W3CDTF">2020-01-14T18:00:00Z</dcterms:modified>
</cp:coreProperties>
</file>