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lang w:eastAsia="ru-RU"/>
        </w:rPr>
      </w:pPr>
      <w:r w:rsidRPr="00780334">
        <w:rPr>
          <w:rFonts w:eastAsia="Times New Roman"/>
          <w:lang w:eastAsia="ru-RU"/>
        </w:rPr>
        <w:t>Московский Авиационный Институт</w:t>
      </w: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lang w:eastAsia="ru-RU"/>
        </w:rPr>
      </w:pPr>
      <w:r w:rsidRPr="00780334">
        <w:rPr>
          <w:rFonts w:eastAsia="Times New Roman"/>
          <w:lang w:eastAsia="ru-RU"/>
        </w:rPr>
        <w:t>(Национальный Исследовательский Университет)</w:t>
      </w: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80334" w:rsidRPr="00780334" w:rsidRDefault="00780334" w:rsidP="00780334">
      <w:pPr>
        <w:spacing w:before="0" w:after="0" w:line="240" w:lineRule="auto"/>
        <w:jc w:val="center"/>
        <w:rPr>
          <w:rFonts w:eastAsia="Times New Roman"/>
          <w:lang w:eastAsia="ru-RU"/>
        </w:rPr>
      </w:pPr>
      <w:r w:rsidRPr="00780334">
        <w:rPr>
          <w:rFonts w:eastAsia="Times New Roman"/>
          <w:lang w:eastAsia="ru-RU"/>
        </w:rPr>
        <w:t>Факультет информационных технологий и прикладной математики</w:t>
      </w:r>
    </w:p>
    <w:p w:rsidR="00780334" w:rsidRPr="00780334" w:rsidRDefault="00780334" w:rsidP="00780334">
      <w:pPr>
        <w:spacing w:before="0" w:after="0" w:line="240" w:lineRule="auto"/>
        <w:jc w:val="center"/>
        <w:rPr>
          <w:rFonts w:eastAsia="Times New Roman"/>
          <w:lang w:eastAsia="ru-RU"/>
        </w:rPr>
      </w:pP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lang w:eastAsia="ru-RU"/>
        </w:rPr>
      </w:pPr>
      <w:r w:rsidRPr="00780334">
        <w:rPr>
          <w:rFonts w:eastAsia="Times New Roman"/>
          <w:lang w:eastAsia="ru-RU"/>
        </w:rPr>
        <w:t>Кафедра вычислительной математики и программирования</w:t>
      </w:r>
    </w:p>
    <w:p w:rsidR="00780334" w:rsidRPr="00780334" w:rsidRDefault="00780334" w:rsidP="00780334">
      <w:pPr>
        <w:spacing w:before="0" w:after="0" w:line="360" w:lineRule="auto"/>
        <w:jc w:val="left"/>
        <w:rPr>
          <w:rFonts w:eastAsia="Times New Roman"/>
          <w:lang w:eastAsia="ru-RU"/>
        </w:rPr>
      </w:pP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  <w:r w:rsidRPr="00780334">
        <w:rPr>
          <w:rFonts w:eastAsia="Times New Roman"/>
          <w:b/>
          <w:lang w:eastAsia="ru-RU"/>
        </w:rPr>
        <w:t>Курсовая работа</w:t>
      </w: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  <w:r w:rsidRPr="00780334">
        <w:rPr>
          <w:rFonts w:eastAsia="Times New Roman"/>
          <w:b/>
          <w:lang w:eastAsia="ru-RU"/>
        </w:rPr>
        <w:t>по курсу «Языки и методы программирования»</w:t>
      </w: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780334">
        <w:rPr>
          <w:rFonts w:eastAsia="Times New Roman"/>
          <w:b/>
          <w:lang w:val="en-US" w:eastAsia="ru-RU"/>
        </w:rPr>
        <w:t>II</w:t>
      </w:r>
      <w:r w:rsidRPr="00780334">
        <w:rPr>
          <w:rFonts w:eastAsia="Times New Roman"/>
          <w:b/>
          <w:lang w:eastAsia="ru-RU"/>
        </w:rPr>
        <w:t xml:space="preserve"> семестр</w:t>
      </w: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lang w:eastAsia="ru-RU"/>
        </w:rPr>
      </w:pP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  <w:r w:rsidRPr="00780334">
        <w:rPr>
          <w:rFonts w:eastAsia="Times New Roman"/>
          <w:b/>
          <w:lang w:eastAsia="ru-RU"/>
        </w:rPr>
        <w:t>Задание №8</w:t>
      </w:r>
    </w:p>
    <w:p w:rsidR="00780334" w:rsidRPr="00780334" w:rsidRDefault="00780334" w:rsidP="00780334">
      <w:pPr>
        <w:spacing w:before="0" w:after="200" w:line="276" w:lineRule="auto"/>
        <w:jc w:val="center"/>
        <w:rPr>
          <w:rFonts w:eastAsia="Times New Roman"/>
          <w:b/>
          <w:lang w:eastAsia="ru-RU"/>
        </w:rPr>
      </w:pPr>
      <w:r w:rsidRPr="00780334">
        <w:rPr>
          <w:rFonts w:eastAsia="Times New Roman"/>
          <w:b/>
          <w:lang w:eastAsia="ru-RU"/>
        </w:rPr>
        <w:t>«Линейные списки»</w:t>
      </w: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780334" w:rsidRPr="00780334" w:rsidRDefault="00780334" w:rsidP="00780334">
      <w:pPr>
        <w:spacing w:before="0" w:after="0" w:line="360" w:lineRule="auto"/>
        <w:jc w:val="center"/>
        <w:rPr>
          <w:rFonts w:eastAsia="Times New Roman"/>
          <w:b/>
          <w:lang w:eastAsia="ru-RU"/>
        </w:rPr>
      </w:pPr>
    </w:p>
    <w:p w:rsidR="00780334" w:rsidRPr="00780334" w:rsidRDefault="00780334" w:rsidP="00780334">
      <w:pPr>
        <w:spacing w:before="0" w:after="0" w:line="240" w:lineRule="auto"/>
        <w:jc w:val="center"/>
        <w:rPr>
          <w:rFonts w:eastAsia="Times New Roman"/>
          <w:b/>
          <w:lang w:eastAsia="ru-RU"/>
        </w:rPr>
      </w:pPr>
    </w:p>
    <w:p w:rsidR="00780334" w:rsidRPr="00780334" w:rsidRDefault="00780334" w:rsidP="00780334">
      <w:pPr>
        <w:spacing w:before="0" w:after="0" w:line="240" w:lineRule="auto"/>
        <w:jc w:val="left"/>
        <w:rPr>
          <w:rFonts w:eastAsia="Times New Roman"/>
          <w:b/>
          <w:lang w:eastAsia="ru-RU"/>
        </w:rPr>
      </w:pPr>
    </w:p>
    <w:p w:rsidR="00780334" w:rsidRPr="00780334" w:rsidRDefault="00780334" w:rsidP="00780334">
      <w:pPr>
        <w:spacing w:before="0" w:after="0" w:line="240" w:lineRule="auto"/>
        <w:jc w:val="center"/>
        <w:rPr>
          <w:rFonts w:eastAsia="Times New Roman"/>
          <w:b/>
          <w:lang w:eastAsia="ru-RU"/>
        </w:rPr>
      </w:pPr>
    </w:p>
    <w:p w:rsidR="00780334" w:rsidRPr="00780334" w:rsidRDefault="00780334" w:rsidP="00780334">
      <w:pPr>
        <w:spacing w:before="0"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5399" w:type="dxa"/>
        <w:tblInd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9"/>
        <w:gridCol w:w="3150"/>
      </w:tblGrid>
      <w:tr w:rsidR="00780334" w:rsidRPr="00780334" w:rsidTr="00064AB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334" w:rsidRPr="00780334" w:rsidRDefault="00780334" w:rsidP="00780334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780334">
              <w:rPr>
                <w:rFonts w:eastAsia="Calibri"/>
                <w:b/>
                <w:lang w:eastAsia="ru-RU"/>
              </w:rPr>
              <w:t>Студент: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334" w:rsidRPr="00F40C61" w:rsidRDefault="00F40C61" w:rsidP="00780334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Ватулин Валентин</w:t>
            </w:r>
          </w:p>
        </w:tc>
      </w:tr>
      <w:tr w:rsidR="00780334" w:rsidRPr="00780334" w:rsidTr="00064AB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334" w:rsidRPr="00780334" w:rsidRDefault="00780334" w:rsidP="00780334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780334">
              <w:rPr>
                <w:rFonts w:eastAsia="Calibri"/>
                <w:b/>
                <w:lang w:eastAsia="ru-RU"/>
              </w:rPr>
              <w:t>Группа: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334" w:rsidRPr="00780334" w:rsidRDefault="00780334" w:rsidP="00780334">
            <w:pPr>
              <w:spacing w:before="0"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80334">
              <w:rPr>
                <w:rFonts w:eastAsia="Calibri"/>
                <w:lang w:eastAsia="ru-RU"/>
              </w:rPr>
              <w:t>М8О-106Б-19</w:t>
            </w:r>
          </w:p>
        </w:tc>
      </w:tr>
      <w:tr w:rsidR="00780334" w:rsidRPr="00780334" w:rsidTr="00064AB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334" w:rsidRPr="00780334" w:rsidRDefault="00780334" w:rsidP="00780334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780334">
              <w:rPr>
                <w:rFonts w:eastAsia="Calibri"/>
                <w:b/>
                <w:lang w:eastAsia="ru-RU"/>
              </w:rPr>
              <w:t>Преподаватель: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334" w:rsidRPr="00780334" w:rsidRDefault="00780334" w:rsidP="00F40C61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  <w:r w:rsidRPr="00780334">
              <w:rPr>
                <w:rFonts w:eastAsia="Calibri"/>
                <w:lang w:eastAsia="ru-RU"/>
              </w:rPr>
              <w:t>Дубинин Алексей</w:t>
            </w:r>
          </w:p>
        </w:tc>
      </w:tr>
      <w:tr w:rsidR="00780334" w:rsidRPr="00780334" w:rsidTr="00064AB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334" w:rsidRPr="00780334" w:rsidRDefault="00780334" w:rsidP="00780334">
            <w:pPr>
              <w:spacing w:before="0" w:after="0" w:line="240" w:lineRule="auto"/>
              <w:jc w:val="right"/>
              <w:rPr>
                <w:rFonts w:eastAsia="Calibri"/>
                <w:b/>
                <w:lang w:eastAsia="ru-RU"/>
              </w:rPr>
            </w:pPr>
            <w:r w:rsidRPr="00780334">
              <w:rPr>
                <w:rFonts w:eastAsia="Calibri"/>
                <w:b/>
                <w:lang w:eastAsia="ru-RU"/>
              </w:rPr>
              <w:t>Оценка: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334" w:rsidRPr="00780334" w:rsidRDefault="00780334" w:rsidP="00780334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</w:p>
        </w:tc>
      </w:tr>
      <w:tr w:rsidR="00780334" w:rsidRPr="00780334" w:rsidTr="00064AB7"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334" w:rsidRPr="00780334" w:rsidRDefault="00780334" w:rsidP="00780334">
            <w:pPr>
              <w:spacing w:before="0"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780334">
              <w:rPr>
                <w:rFonts w:eastAsia="Calibri"/>
                <w:b/>
                <w:lang w:eastAsia="ru-RU"/>
              </w:rPr>
              <w:t>Дата</w:t>
            </w:r>
            <w:r w:rsidRPr="00780334">
              <w:rPr>
                <w:rFonts w:eastAsia="Calibri"/>
                <w:b/>
                <w:lang w:val="en-US" w:eastAsia="ru-RU"/>
              </w:rPr>
              <w:t>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0334" w:rsidRPr="00780334" w:rsidRDefault="00780334" w:rsidP="00780334">
            <w:pPr>
              <w:spacing w:before="0" w:after="0" w:line="240" w:lineRule="auto"/>
              <w:jc w:val="center"/>
              <w:rPr>
                <w:rFonts w:eastAsia="Calibri"/>
                <w:lang w:eastAsia="ru-RU"/>
              </w:rPr>
            </w:pPr>
          </w:p>
        </w:tc>
      </w:tr>
    </w:tbl>
    <w:p w:rsidR="00780334" w:rsidRPr="00780334" w:rsidRDefault="00780334" w:rsidP="00780334">
      <w:pPr>
        <w:spacing w:before="0" w:after="200" w:line="276" w:lineRule="auto"/>
        <w:jc w:val="center"/>
        <w:rPr>
          <w:rFonts w:eastAsia="Calibri"/>
          <w:szCs w:val="22"/>
        </w:rPr>
      </w:pPr>
    </w:p>
    <w:p w:rsidR="00780334" w:rsidRPr="00780334" w:rsidRDefault="00780334" w:rsidP="00780334">
      <w:pPr>
        <w:spacing w:before="100" w:beforeAutospacing="1" w:after="100" w:afterAutospacing="1" w:line="256" w:lineRule="auto"/>
        <w:ind w:left="1440"/>
        <w:contextualSpacing/>
        <w:jc w:val="left"/>
        <w:rPr>
          <w:rFonts w:eastAsia="Calibri"/>
          <w:color w:val="000000"/>
          <w:sz w:val="27"/>
          <w:szCs w:val="27"/>
        </w:rPr>
      </w:pPr>
    </w:p>
    <w:p w:rsidR="005B28BA" w:rsidRPr="00C6082E" w:rsidRDefault="00780334" w:rsidP="00C6082E">
      <w:pPr>
        <w:spacing w:before="0" w:line="256" w:lineRule="auto"/>
        <w:ind w:left="2856" w:firstLine="684"/>
        <w:contextualSpacing/>
        <w:rPr>
          <w:rFonts w:eastAsia="Calibri"/>
          <w:color w:val="000000"/>
        </w:rPr>
      </w:pPr>
      <w:r w:rsidRPr="00780334">
        <w:rPr>
          <w:rFonts w:eastAsia="Calibri"/>
          <w:color w:val="000000"/>
        </w:rPr>
        <w:t>Москва, 2020</w:t>
      </w:r>
    </w:p>
    <w:p w:rsidR="00C6082E" w:rsidRDefault="005E73F3" w:rsidP="00C6082E">
      <w:pPr>
        <w:spacing w:before="0" w:after="0" w:line="240" w:lineRule="auto"/>
        <w:jc w:val="center"/>
        <w:rPr>
          <w:b/>
          <w:bCs/>
          <w:sz w:val="36"/>
          <w:szCs w:val="36"/>
        </w:rPr>
      </w:pPr>
      <w:bookmarkStart w:id="0" w:name="_Toc43591930"/>
      <w:bookmarkStart w:id="1" w:name="_Toc43591931"/>
      <w:bookmarkStart w:id="2" w:name="_Toc43592143"/>
      <w:bookmarkStart w:id="3" w:name="_Toc43592255"/>
      <w:bookmarkStart w:id="4" w:name="_Toc43592294"/>
      <w:r w:rsidRPr="005E73F3">
        <w:rPr>
          <w:b/>
          <w:bCs/>
          <w:sz w:val="36"/>
          <w:szCs w:val="36"/>
        </w:rPr>
        <w:t>Содержание</w:t>
      </w:r>
      <w:bookmarkStart w:id="5" w:name="_Toc43596291"/>
    </w:p>
    <w:p w:rsidR="00C6082E" w:rsidRDefault="004A64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r w:rsidRPr="004A645F">
        <w:rPr>
          <w:b/>
          <w:bCs w:val="0"/>
          <w:sz w:val="36"/>
          <w:szCs w:val="36"/>
        </w:rPr>
        <w:lastRenderedPageBreak/>
        <w:fldChar w:fldCharType="begin"/>
      </w:r>
      <w:r w:rsidR="00C6082E">
        <w:rPr>
          <w:b/>
          <w:bCs w:val="0"/>
          <w:sz w:val="36"/>
          <w:szCs w:val="36"/>
        </w:rPr>
        <w:instrText xml:space="preserve"> TOC \o "1-3" \h \z \u </w:instrText>
      </w:r>
      <w:r w:rsidRPr="004A645F">
        <w:rPr>
          <w:b/>
          <w:bCs w:val="0"/>
          <w:sz w:val="36"/>
          <w:szCs w:val="36"/>
        </w:rPr>
        <w:fldChar w:fldCharType="separate"/>
      </w:r>
      <w:hyperlink w:anchor="_Toc43639262" w:history="1">
        <w:r w:rsidR="00C6082E" w:rsidRPr="006073AD">
          <w:rPr>
            <w:rStyle w:val="a8"/>
            <w:noProof/>
          </w:rPr>
          <w:t>Введение</w:t>
        </w:r>
        <w:r w:rsidR="00C608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082E">
          <w:rPr>
            <w:noProof/>
            <w:webHidden/>
          </w:rPr>
          <w:instrText xml:space="preserve"> PAGEREF _Toc43639262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08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082E" w:rsidRDefault="004A64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639263" w:history="1">
        <w:r w:rsidR="00C6082E" w:rsidRPr="006073AD">
          <w:rPr>
            <w:rStyle w:val="a8"/>
            <w:noProof/>
          </w:rPr>
          <w:t>Списки и их виды</w:t>
        </w:r>
        <w:r w:rsidR="00C608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082E">
          <w:rPr>
            <w:noProof/>
            <w:webHidden/>
          </w:rPr>
          <w:instrText xml:space="preserve"> PAGEREF _Toc43639263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08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082E" w:rsidRDefault="004A64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639264" w:history="1">
        <w:r w:rsidR="00C6082E" w:rsidRPr="006073AD">
          <w:rPr>
            <w:rStyle w:val="a8"/>
            <w:noProof/>
            <w:shd w:val="clear" w:color="auto" w:fill="FFFFFF"/>
            <w:lang w:eastAsia="ru-RU"/>
          </w:rPr>
          <w:t>Описание программы</w:t>
        </w:r>
        <w:r w:rsidR="00C608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082E">
          <w:rPr>
            <w:noProof/>
            <w:webHidden/>
          </w:rPr>
          <w:instrText xml:space="preserve"> PAGEREF _Toc43639264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08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082E" w:rsidRDefault="004A64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639265" w:history="1">
        <w:r w:rsidR="00C6082E" w:rsidRPr="006073AD">
          <w:rPr>
            <w:rStyle w:val="a8"/>
            <w:noProof/>
          </w:rPr>
          <w:t>Заключение</w:t>
        </w:r>
        <w:r w:rsidR="00C608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082E">
          <w:rPr>
            <w:noProof/>
            <w:webHidden/>
          </w:rPr>
          <w:instrText xml:space="preserve"> PAGEREF _Toc43639265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08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082E" w:rsidRDefault="004A64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4"/>
          <w:lang w:eastAsia="ru-RU"/>
        </w:rPr>
      </w:pPr>
      <w:hyperlink w:anchor="_Toc43639266" w:history="1">
        <w:r w:rsidR="00C6082E" w:rsidRPr="006073AD">
          <w:rPr>
            <w:rStyle w:val="a8"/>
            <w:rFonts w:eastAsia="Calibri"/>
            <w:noProof/>
          </w:rPr>
          <w:t>Список литературы</w:t>
        </w:r>
        <w:r w:rsidR="00C608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082E">
          <w:rPr>
            <w:noProof/>
            <w:webHidden/>
          </w:rPr>
          <w:instrText xml:space="preserve"> PAGEREF _Toc43639266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08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082E" w:rsidRPr="00C6082E" w:rsidRDefault="004A645F" w:rsidP="00C6082E">
      <w:pPr>
        <w:spacing w:before="0" w:after="0" w:line="240" w:lineRule="auto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end"/>
      </w:r>
    </w:p>
    <w:p w:rsidR="00C6082E" w:rsidRDefault="00C6082E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r>
        <w:br w:type="page"/>
      </w:r>
    </w:p>
    <w:p w:rsidR="00F434F0" w:rsidRPr="00780334" w:rsidRDefault="005B28BA" w:rsidP="00780334">
      <w:pPr>
        <w:pStyle w:val="1"/>
      </w:pPr>
      <w:bookmarkStart w:id="6" w:name="_Toc43639262"/>
      <w:r w:rsidRPr="005B28BA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:rsidR="00780334" w:rsidRPr="00780334" w:rsidRDefault="00780334" w:rsidP="00F434F0">
      <w:r w:rsidRPr="009E5109">
        <w:t>Существует несколько структ</w:t>
      </w:r>
      <w:r>
        <w:t xml:space="preserve">ур данных для хранения информации. Все они, не смотря </w:t>
      </w:r>
      <w:r w:rsidRPr="009E5109">
        <w:t>на свою некоторую схожесть, предназначаются для</w:t>
      </w:r>
      <w:r>
        <w:t xml:space="preserve"> разных нужд и задач. Некоторые</w:t>
      </w:r>
      <w:r w:rsidRPr="009E5109">
        <w:t xml:space="preserve"> больше подходят для хранения данных, к которым необх</w:t>
      </w:r>
      <w:r w:rsidRPr="009E5109">
        <w:t>о</w:t>
      </w:r>
      <w:r w:rsidRPr="009E5109">
        <w:t>дим быстрый доступ, как например вектор. Некоторые ориентируются на частую изменчивость данных, как например список. Для эффективной раб</w:t>
      </w:r>
      <w:r w:rsidRPr="009E5109">
        <w:t>о</w:t>
      </w:r>
      <w:r w:rsidRPr="009E5109">
        <w:t>ты программисту необходимы знания этих структур данных, их возможн</w:t>
      </w:r>
      <w:r w:rsidRPr="009E5109">
        <w:t>о</w:t>
      </w:r>
      <w:r w:rsidRPr="009E5109">
        <w:t>стей и особенностей.</w:t>
      </w:r>
    </w:p>
    <w:p w:rsidR="00F434F0" w:rsidRPr="00F434F0" w:rsidRDefault="00F434F0" w:rsidP="00F434F0">
      <w:pPr>
        <w:ind w:firstLine="624"/>
      </w:pPr>
    </w:p>
    <w:p w:rsidR="005B28BA" w:rsidRPr="005B28BA" w:rsidRDefault="005B28BA" w:rsidP="00F434F0"/>
    <w:p w:rsidR="005B28BA" w:rsidRPr="005B28BA" w:rsidRDefault="005B28BA" w:rsidP="00F434F0"/>
    <w:p w:rsidR="00780334" w:rsidRDefault="005B28BA">
      <w:pPr>
        <w:spacing w:before="0" w:after="0" w:line="240" w:lineRule="auto"/>
        <w:jc w:val="left"/>
        <w:rPr>
          <w:rFonts w:eastAsiaTheme="majorEastAsia"/>
          <w:b/>
          <w:bCs/>
          <w:color w:val="000000" w:themeColor="text1"/>
          <w:sz w:val="36"/>
          <w:szCs w:val="36"/>
        </w:rPr>
      </w:pPr>
      <w:bookmarkStart w:id="7" w:name="_Toc43592256"/>
      <w:bookmarkStart w:id="8" w:name="_Toc43592295"/>
      <w:r>
        <w:br w:type="page"/>
      </w:r>
    </w:p>
    <w:p w:rsidR="005B28BA" w:rsidRDefault="00780334" w:rsidP="00780334">
      <w:pPr>
        <w:pStyle w:val="1"/>
      </w:pPr>
      <w:bookmarkStart w:id="9" w:name="_Toc43639263"/>
      <w:r>
        <w:lastRenderedPageBreak/>
        <w:t>Списки и их виды</w:t>
      </w:r>
      <w:bookmarkEnd w:id="9"/>
    </w:p>
    <w:p w:rsidR="00780334" w:rsidRDefault="00780334" w:rsidP="00780334">
      <w:pPr>
        <w:rPr>
          <w:shd w:val="clear" w:color="auto" w:fill="FFFFFF"/>
          <w:lang w:eastAsia="ru-RU"/>
        </w:rPr>
      </w:pPr>
      <w:bookmarkStart w:id="10" w:name="_Toc43596293"/>
      <w:bookmarkEnd w:id="7"/>
      <w:bookmarkEnd w:id="8"/>
      <w:r w:rsidRPr="00780334">
        <w:rPr>
          <w:shd w:val="clear" w:color="auto" w:fill="FFFFFF"/>
          <w:lang w:eastAsia="ru-RU"/>
        </w:rPr>
        <w:t>Связный список является простейшим типом данных динамической структ</w:t>
      </w:r>
      <w:r w:rsidRPr="00780334">
        <w:rPr>
          <w:shd w:val="clear" w:color="auto" w:fill="FFFFFF"/>
          <w:lang w:eastAsia="ru-RU"/>
        </w:rPr>
        <w:t>у</w:t>
      </w:r>
      <w:r w:rsidRPr="00780334">
        <w:rPr>
          <w:shd w:val="clear" w:color="auto" w:fill="FFFFFF"/>
          <w:lang w:eastAsia="ru-RU"/>
        </w:rPr>
        <w:t>ры, состоящей из элементов</w:t>
      </w:r>
      <w:r>
        <w:rPr>
          <w:shd w:val="clear" w:color="auto" w:fill="FFFFFF"/>
          <w:lang w:eastAsia="ru-RU"/>
        </w:rPr>
        <w:t xml:space="preserve"> (узлов)</w:t>
      </w:r>
      <w:r w:rsidRPr="00780334">
        <w:rPr>
          <w:shd w:val="clear" w:color="auto" w:fill="FFFFFF"/>
          <w:lang w:eastAsia="ru-RU"/>
        </w:rPr>
        <w:t>. Каждый узел включает в себя в класс</w:t>
      </w:r>
      <w:r w:rsidRPr="00780334">
        <w:rPr>
          <w:shd w:val="clear" w:color="auto" w:fill="FFFFFF"/>
          <w:lang w:eastAsia="ru-RU"/>
        </w:rPr>
        <w:t>и</w:t>
      </w:r>
      <w:r w:rsidRPr="00780334">
        <w:rPr>
          <w:shd w:val="clear" w:color="auto" w:fill="FFFFFF"/>
          <w:lang w:eastAsia="ru-RU"/>
        </w:rPr>
        <w:t>ческом варианте два поля:</w:t>
      </w:r>
    </w:p>
    <w:p w:rsidR="00780334" w:rsidRPr="00780334" w:rsidRDefault="00780334" w:rsidP="00780334">
      <w:pPr>
        <w:pStyle w:val="a3"/>
        <w:numPr>
          <w:ilvl w:val="0"/>
          <w:numId w:val="26"/>
        </w:numPr>
        <w:rPr>
          <w:lang w:eastAsia="ru-RU"/>
        </w:rPr>
      </w:pPr>
      <w:r w:rsidRPr="00780334">
        <w:rPr>
          <w:lang w:eastAsia="ru-RU"/>
        </w:rPr>
        <w:t>данные (в качестве данных может выступать переменная, объект класса или структуры и т. д.)</w:t>
      </w:r>
    </w:p>
    <w:p w:rsidR="00780334" w:rsidRDefault="00780334" w:rsidP="00780334">
      <w:pPr>
        <w:pStyle w:val="a3"/>
        <w:numPr>
          <w:ilvl w:val="0"/>
          <w:numId w:val="26"/>
        </w:numPr>
        <w:rPr>
          <w:lang w:eastAsia="ru-RU"/>
        </w:rPr>
      </w:pPr>
      <w:r w:rsidRPr="00780334">
        <w:rPr>
          <w:lang w:eastAsia="ru-RU"/>
        </w:rPr>
        <w:t>указатель на следующий узел в списке.</w:t>
      </w:r>
    </w:p>
    <w:p w:rsidR="00780334" w:rsidRDefault="00780334" w:rsidP="00780334">
      <w:pPr>
        <w:rPr>
          <w:shd w:val="clear" w:color="auto" w:fill="FFFFFF"/>
          <w:lang w:eastAsia="ru-RU"/>
        </w:rPr>
      </w:pPr>
      <w:r w:rsidRPr="00780334">
        <w:rPr>
          <w:shd w:val="clear" w:color="auto" w:fill="FFFFFF"/>
          <w:lang w:eastAsia="ru-RU"/>
        </w:rPr>
        <w:t>Элементы связанного списка можно помещать и исключать произвольным образом.</w:t>
      </w:r>
      <w:r>
        <w:rPr>
          <w:shd w:val="clear" w:color="auto" w:fill="FFFFFF"/>
          <w:lang w:eastAsia="ru-RU"/>
        </w:rPr>
        <w:t xml:space="preserve"> </w:t>
      </w:r>
    </w:p>
    <w:p w:rsidR="00780334" w:rsidRDefault="00780334" w:rsidP="00780334">
      <w:pPr>
        <w:rPr>
          <w:shd w:val="clear" w:color="auto" w:fill="FFFFFF"/>
          <w:lang w:eastAsia="ru-RU"/>
        </w:rPr>
      </w:pPr>
      <w:r w:rsidRPr="00780334">
        <w:rPr>
          <w:shd w:val="clear" w:color="auto" w:fill="FFFFFF"/>
          <w:lang w:eastAsia="ru-RU"/>
        </w:rPr>
        <w:t>Связный список, содержащий только один указатель на следующий элемент,</w:t>
      </w:r>
      <w:r>
        <w:rPr>
          <w:shd w:val="clear" w:color="auto" w:fill="FFFFFF"/>
          <w:lang w:eastAsia="ru-RU"/>
        </w:rPr>
        <w:t xml:space="preserve"> называется односвязным.</w:t>
      </w:r>
    </w:p>
    <w:p w:rsidR="00780334" w:rsidRDefault="00780334" w:rsidP="00780334">
      <w:pPr>
        <w:rPr>
          <w:shd w:val="clear" w:color="auto" w:fill="FFFFFF"/>
          <w:lang w:eastAsia="ru-RU"/>
        </w:rPr>
      </w:pPr>
      <w:r w:rsidRPr="00780334">
        <w:rPr>
          <w:shd w:val="clear" w:color="auto" w:fill="FFFFFF"/>
          <w:lang w:eastAsia="ru-RU"/>
        </w:rPr>
        <w:t>Связный список, содержащий два поля указателя – на следующий элемент и на предыдущий, называется</w:t>
      </w:r>
      <w:r>
        <w:rPr>
          <w:shd w:val="clear" w:color="auto" w:fill="FFFFFF"/>
          <w:lang w:eastAsia="ru-RU"/>
        </w:rPr>
        <w:t xml:space="preserve"> двусвязным.</w:t>
      </w:r>
    </w:p>
    <w:p w:rsidR="00780334" w:rsidRDefault="00780334" w:rsidP="00780334">
      <w:r w:rsidRPr="004D1904">
        <w:rPr>
          <w:b/>
        </w:rPr>
        <w:t>Линейный однонаправленный список</w:t>
      </w:r>
      <w:r w:rsidRPr="004D1904">
        <w:t xml:space="preserve"> — это структура данных, состоящая из</w:t>
      </w:r>
      <w:r>
        <w:t xml:space="preserve"> </w:t>
      </w:r>
      <w:r w:rsidRPr="004D1904">
        <w:t>элементов одного типа, связанных между собой последовательно посре</w:t>
      </w:r>
      <w:r w:rsidRPr="004D1904">
        <w:t>д</w:t>
      </w:r>
      <w:r w:rsidRPr="004D1904">
        <w:t>ством</w:t>
      </w:r>
      <w:r>
        <w:t xml:space="preserve"> </w:t>
      </w:r>
      <w:r w:rsidRPr="004D1904">
        <w:t>указателей. Каждый элемент списка имеет указатель на следующий элемент.</w:t>
      </w:r>
      <w:r>
        <w:t xml:space="preserve"> </w:t>
      </w:r>
      <w:r w:rsidRPr="004D1904">
        <w:t>Последний элемент списка указывает на NULL. Элемент, на кот</w:t>
      </w:r>
      <w:r w:rsidRPr="004D1904">
        <w:t>о</w:t>
      </w:r>
      <w:r w:rsidRPr="004D1904">
        <w:t>рый нет указателя,</w:t>
      </w:r>
      <w:r>
        <w:t xml:space="preserve"> </w:t>
      </w:r>
      <w:r w:rsidRPr="004D1904">
        <w:t>является первым (головным) элементом списка. Здесь ссылка в каждом узле указывает</w:t>
      </w:r>
      <w:r>
        <w:t xml:space="preserve"> </w:t>
      </w:r>
      <w:r w:rsidRPr="004D1904">
        <w:t>на следующий узел в списке. В односвязном списке можно передвигаться только в</w:t>
      </w:r>
      <w:r>
        <w:t xml:space="preserve"> </w:t>
      </w:r>
      <w:r w:rsidRPr="004D1904">
        <w:t>сторону конца списка. Узнать адрес предыдущего элемента, опираясь на содержимое</w:t>
      </w:r>
      <w:r>
        <w:t xml:space="preserve"> </w:t>
      </w:r>
      <w:r w:rsidRPr="004D1904">
        <w:t>текущего узла, невозможно.</w:t>
      </w:r>
    </w:p>
    <w:p w:rsidR="00780334" w:rsidRPr="004D1904" w:rsidRDefault="00780334" w:rsidP="00780334">
      <w:r w:rsidRPr="00780334">
        <w:rPr>
          <w:noProof/>
          <w:lang w:eastAsia="ru-RU"/>
        </w:rPr>
        <w:drawing>
          <wp:inline distT="0" distB="0" distL="0" distR="0">
            <wp:extent cx="5940425" cy="1123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34" w:rsidRDefault="00780334" w:rsidP="00780334">
      <w:r w:rsidRPr="004D1904">
        <w:rPr>
          <w:b/>
        </w:rPr>
        <w:t>Двусвязный список.</w:t>
      </w:r>
      <w:r w:rsidRPr="004D1904">
        <w:t xml:space="preserve"> Здесь ссылки в каждом узле указывают на предыдущий и</w:t>
      </w:r>
      <w:r>
        <w:t xml:space="preserve"> </w:t>
      </w:r>
      <w:r w:rsidRPr="004D1904">
        <w:t>на последующий узел в списке. Как и односвязный список, двусвязный д</w:t>
      </w:r>
      <w:r w:rsidRPr="004D1904">
        <w:t>о</w:t>
      </w:r>
      <w:r w:rsidRPr="004D1904">
        <w:t>пускает</w:t>
      </w:r>
      <w:r>
        <w:t xml:space="preserve"> </w:t>
      </w:r>
      <w:r w:rsidRPr="004D1904">
        <w:t>только последовательный доступ к элементам, но при этом дает во</w:t>
      </w:r>
      <w:r w:rsidRPr="004D1904">
        <w:t>з</w:t>
      </w:r>
      <w:r w:rsidRPr="004D1904">
        <w:t>можность</w:t>
      </w:r>
      <w:r>
        <w:t xml:space="preserve"> </w:t>
      </w:r>
      <w:r w:rsidRPr="004D1904">
        <w:t>перемещения в обе стороны. В этом списке проще производить удаление и</w:t>
      </w:r>
      <w:r>
        <w:t xml:space="preserve"> </w:t>
      </w:r>
      <w:r w:rsidRPr="004D1904">
        <w:t>перестановку элементов, так как легко доступны адреса тех эл</w:t>
      </w:r>
      <w:r w:rsidRPr="004D1904">
        <w:t>е</w:t>
      </w:r>
      <w:r w:rsidRPr="004D1904">
        <w:t>ментов списка,</w:t>
      </w:r>
      <w:r>
        <w:t xml:space="preserve"> </w:t>
      </w:r>
      <w:r w:rsidRPr="004D1904">
        <w:t>указатели которых направлены на изменяемый элемент.</w:t>
      </w:r>
    </w:p>
    <w:p w:rsidR="00780334" w:rsidRDefault="00780334" w:rsidP="00780334">
      <w:r w:rsidRPr="00780334">
        <w:rPr>
          <w:noProof/>
          <w:lang w:eastAsia="ru-RU"/>
        </w:rPr>
        <w:drawing>
          <wp:inline distT="0" distB="0" distL="0" distR="0">
            <wp:extent cx="5940425" cy="1082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34" w:rsidRDefault="00780334" w:rsidP="00780334">
      <w:r w:rsidRPr="004D1904">
        <w:rPr>
          <w:b/>
        </w:rPr>
        <w:lastRenderedPageBreak/>
        <w:t>Кольцевой список.</w:t>
      </w:r>
      <w:r w:rsidRPr="004D1904">
        <w:t xml:space="preserve"> Разновидностью связных списков является кольцевой</w:t>
      </w:r>
      <w:r>
        <w:t xml:space="preserve"> </w:t>
      </w:r>
      <w:r w:rsidRPr="004D1904">
        <w:t>(циклический, замкнутый) список. Он тоже может быть односвязным или двусвязным.</w:t>
      </w:r>
      <w:r>
        <w:t xml:space="preserve"> </w:t>
      </w:r>
      <w:r w:rsidRPr="004D1904">
        <w:t>Последний элемент кольцевого списка содержит указатель на первый, а первый (в</w:t>
      </w:r>
      <w:r>
        <w:t xml:space="preserve"> </w:t>
      </w:r>
      <w:r w:rsidRPr="004D1904">
        <w:t>случае двусвязного списка) — на последний.</w:t>
      </w:r>
    </w:p>
    <w:p w:rsidR="00780334" w:rsidRPr="004D1904" w:rsidRDefault="00780334" w:rsidP="00780334">
      <w:r w:rsidRPr="00780334">
        <w:rPr>
          <w:noProof/>
          <w:lang w:eastAsia="ru-RU"/>
        </w:rPr>
        <w:drawing>
          <wp:inline distT="0" distB="0" distL="0" distR="0">
            <wp:extent cx="5940425" cy="1306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34" w:rsidRDefault="00780334" w:rsidP="00780334">
      <w:r w:rsidRPr="004D1904">
        <w:rPr>
          <w:b/>
        </w:rPr>
        <w:t>Двусвязный циклический список.</w:t>
      </w:r>
      <w:r w:rsidRPr="004D1904">
        <w:t xml:space="preserve"> Каждый узел двунаправленного</w:t>
      </w:r>
      <w:r>
        <w:t xml:space="preserve"> </w:t>
      </w:r>
      <w:r w:rsidRPr="004D1904">
        <w:t>(дв</w:t>
      </w:r>
      <w:r w:rsidRPr="004D1904">
        <w:t>у</w:t>
      </w:r>
      <w:r w:rsidRPr="004D1904">
        <w:t>связного) циклического списка (ДЦС) содержит два поля указателей — на</w:t>
      </w:r>
      <w:r>
        <w:t xml:space="preserve"> </w:t>
      </w:r>
      <w:r w:rsidRPr="004D1904">
        <w:t>следующий и на предыдущий узлы. Указатель на предыдущий узел корня списка</w:t>
      </w:r>
      <w:r>
        <w:t xml:space="preserve"> </w:t>
      </w:r>
      <w:r w:rsidRPr="004D1904">
        <w:t>содержит адрес последнего узла. Указатель на следующий узел п</w:t>
      </w:r>
      <w:r w:rsidRPr="004D1904">
        <w:t>о</w:t>
      </w:r>
      <w:r w:rsidRPr="004D1904">
        <w:t>следнего узла</w:t>
      </w:r>
      <w:r>
        <w:t xml:space="preserve"> </w:t>
      </w:r>
      <w:r w:rsidRPr="004D1904">
        <w:t>содержит адрес корня списка.</w:t>
      </w:r>
    </w:p>
    <w:p w:rsidR="00780334" w:rsidRPr="00780334" w:rsidRDefault="00780334" w:rsidP="00780334">
      <w:r w:rsidRPr="00780334">
        <w:rPr>
          <w:noProof/>
          <w:lang w:eastAsia="ru-RU"/>
        </w:rPr>
        <w:drawing>
          <wp:inline distT="0" distB="0" distL="0" distR="0">
            <wp:extent cx="5940425" cy="1955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34" w:rsidRDefault="00780334" w:rsidP="00780334">
      <w:r>
        <w:rPr>
          <w:b/>
        </w:rPr>
        <w:t>Список с барьерным</w:t>
      </w:r>
      <w:r w:rsidRPr="004D1904">
        <w:rPr>
          <w:b/>
        </w:rPr>
        <w:t xml:space="preserve"> элемен</w:t>
      </w:r>
      <w:r>
        <w:rPr>
          <w:b/>
        </w:rPr>
        <w:t>том</w:t>
      </w:r>
      <w:r w:rsidRPr="004D1904">
        <w:rPr>
          <w:b/>
        </w:rPr>
        <w:t>.</w:t>
      </w:r>
      <w:r w:rsidRPr="004D1904">
        <w:t xml:space="preserve"> Это список с одним фиктивным элеме</w:t>
      </w:r>
      <w:r w:rsidRPr="004D1904">
        <w:t>н</w:t>
      </w:r>
      <w:r w:rsidRPr="004D1904">
        <w:t>том - барьером. В таком случае, если</w:t>
      </w:r>
      <w:r>
        <w:t xml:space="preserve"> </w:t>
      </w:r>
      <w:r w:rsidRPr="004D1904">
        <w:t>список пуст, то ссылки списка замык</w:t>
      </w:r>
      <w:r w:rsidRPr="004D1904">
        <w:t>а</w:t>
      </w:r>
      <w:r w:rsidRPr="004D1904">
        <w:t>ются на самом барьере, в случаях, когда длина</w:t>
      </w:r>
      <w:r>
        <w:t xml:space="preserve"> </w:t>
      </w:r>
      <w:r w:rsidRPr="004D1904">
        <w:t>списка больше нуля, поле барьерного элемента, которое указывает на следующий</w:t>
      </w:r>
      <w:r>
        <w:t xml:space="preserve"> </w:t>
      </w:r>
      <w:r w:rsidRPr="004D1904">
        <w:t>элемент, указывает на первый элемент списка, а последний элемент списка указывает</w:t>
      </w:r>
      <w:r>
        <w:t xml:space="preserve"> </w:t>
      </w:r>
      <w:r w:rsidRPr="004D1904">
        <w:t>на барьер. Такая реализация позволяет не обрабатывать отдельно граничный случаи и</w:t>
      </w:r>
      <w:r>
        <w:t xml:space="preserve"> </w:t>
      </w:r>
      <w:r w:rsidRPr="004D1904">
        <w:t>позволяет обходить ошибки NULL</w:t>
      </w:r>
    </w:p>
    <w:p w:rsidR="00780334" w:rsidRPr="00AC414B" w:rsidRDefault="00780334" w:rsidP="00780334">
      <w:pPr>
        <w:rPr>
          <w:b/>
        </w:rPr>
      </w:pPr>
      <w:r w:rsidRPr="001B1959">
        <w:rPr>
          <w:b/>
        </w:rPr>
        <w:t>Преимущества</w:t>
      </w:r>
      <w:r w:rsidRPr="00AC414B">
        <w:rPr>
          <w:b/>
        </w:rPr>
        <w:t>:</w:t>
      </w:r>
    </w:p>
    <w:p w:rsidR="00780334" w:rsidRPr="00AC414B" w:rsidRDefault="00780334" w:rsidP="00780334">
      <w:r>
        <w:t>Выделение памяти осуществляется по мере ввода новых элементов. Удал</w:t>
      </w:r>
      <w:r>
        <w:t>е</w:t>
      </w:r>
      <w:r>
        <w:t>ние</w:t>
      </w:r>
      <w:r w:rsidRPr="00780334">
        <w:t>/</w:t>
      </w:r>
      <w:r>
        <w:t>добавление элемента осуществляется переустановкой указателей, при этом сами данные не копируются. Вставка за О(1)</w:t>
      </w:r>
    </w:p>
    <w:p w:rsidR="00780334" w:rsidRPr="00AC414B" w:rsidRDefault="00780334" w:rsidP="00780334">
      <w:pPr>
        <w:rPr>
          <w:b/>
        </w:rPr>
      </w:pPr>
      <w:r w:rsidRPr="001B1959">
        <w:rPr>
          <w:b/>
        </w:rPr>
        <w:t>Недостатки</w:t>
      </w:r>
      <w:r w:rsidRPr="00AC414B">
        <w:rPr>
          <w:b/>
        </w:rPr>
        <w:t>:</w:t>
      </w:r>
      <w:r w:rsidR="001250A0">
        <w:rPr>
          <w:b/>
        </w:rPr>
        <w:t xml:space="preserve"> </w:t>
      </w:r>
    </w:p>
    <w:p w:rsidR="00780334" w:rsidRPr="00780334" w:rsidRDefault="00780334" w:rsidP="00780334">
      <w:r>
        <w:t>Возможен только последовательный доступ к элементам. Обращение к эл</w:t>
      </w:r>
      <w:r>
        <w:t>е</w:t>
      </w:r>
      <w:r>
        <w:t>менту за О(</w:t>
      </w:r>
      <w:r>
        <w:rPr>
          <w:lang w:val="en-US"/>
        </w:rPr>
        <w:t>n</w:t>
      </w:r>
      <w:r w:rsidRPr="00780334">
        <w:t>)</w:t>
      </w:r>
    </w:p>
    <w:p w:rsidR="00780334" w:rsidRDefault="001250A0" w:rsidP="001250A0">
      <w:pPr>
        <w:pStyle w:val="1"/>
        <w:rPr>
          <w:shd w:val="clear" w:color="auto" w:fill="FFFFFF"/>
          <w:lang w:eastAsia="ru-RU"/>
        </w:rPr>
      </w:pPr>
      <w:bookmarkStart w:id="11" w:name="_Toc43639264"/>
      <w:r>
        <w:rPr>
          <w:shd w:val="clear" w:color="auto" w:fill="FFFFFF"/>
          <w:lang w:eastAsia="ru-RU"/>
        </w:rPr>
        <w:lastRenderedPageBreak/>
        <w:t>Описание программы</w:t>
      </w:r>
      <w:bookmarkEnd w:id="11"/>
    </w:p>
    <w:p w:rsidR="001346A6" w:rsidRPr="00151F09" w:rsidRDefault="001250A0" w:rsidP="001346A6">
      <w:pPr>
        <w:rPr>
          <w:sz w:val="26"/>
          <w:szCs w:val="26"/>
        </w:rPr>
      </w:pPr>
      <w:r w:rsidRPr="00151F09">
        <w:rPr>
          <w:sz w:val="26"/>
          <w:szCs w:val="26"/>
        </w:rPr>
        <w:t>Задание: составить и отладить программу на языке Си для обработки лине</w:t>
      </w:r>
      <w:r w:rsidRPr="00151F09">
        <w:rPr>
          <w:sz w:val="26"/>
          <w:szCs w:val="26"/>
        </w:rPr>
        <w:t>й</w:t>
      </w:r>
      <w:r w:rsidRPr="00151F09">
        <w:rPr>
          <w:sz w:val="26"/>
          <w:szCs w:val="26"/>
        </w:rPr>
        <w:t xml:space="preserve">ного односвязного списка с отображением списка на </w:t>
      </w:r>
      <w:r w:rsidR="00D25B75" w:rsidRPr="00151F09">
        <w:rPr>
          <w:sz w:val="26"/>
          <w:szCs w:val="26"/>
        </w:rPr>
        <w:t>массив</w:t>
      </w:r>
      <w:r w:rsidRPr="00151F09">
        <w:rPr>
          <w:sz w:val="26"/>
          <w:szCs w:val="26"/>
        </w:rPr>
        <w:t>. Навигацию по списку сл</w:t>
      </w:r>
      <w:r w:rsidRPr="00151F09">
        <w:rPr>
          <w:sz w:val="26"/>
          <w:szCs w:val="26"/>
        </w:rPr>
        <w:t>е</w:t>
      </w:r>
      <w:r w:rsidRPr="00151F09">
        <w:rPr>
          <w:sz w:val="26"/>
          <w:szCs w:val="26"/>
        </w:rPr>
        <w:t xml:space="preserve">дует реализовать с применением итераторов. Нестандартное действие: </w:t>
      </w:r>
      <w:r w:rsidR="000F42CF" w:rsidRPr="00151F09">
        <w:rPr>
          <w:sz w:val="26"/>
          <w:szCs w:val="26"/>
        </w:rPr>
        <w:t>д</w:t>
      </w:r>
      <w:r w:rsidR="000F42CF" w:rsidRPr="00151F09">
        <w:rPr>
          <w:sz w:val="26"/>
          <w:szCs w:val="26"/>
        </w:rPr>
        <w:t>о</w:t>
      </w:r>
      <w:r w:rsidR="000F42CF" w:rsidRPr="00151F09">
        <w:rPr>
          <w:sz w:val="26"/>
          <w:szCs w:val="26"/>
        </w:rPr>
        <w:t xml:space="preserve">бавить </w:t>
      </w:r>
      <w:r w:rsidR="000F42CF" w:rsidRPr="00151F09">
        <w:rPr>
          <w:sz w:val="26"/>
          <w:szCs w:val="26"/>
          <w:lang w:val="en-US"/>
        </w:rPr>
        <w:t>k</w:t>
      </w:r>
      <w:r w:rsidR="000F42CF" w:rsidRPr="00151F09">
        <w:rPr>
          <w:sz w:val="26"/>
          <w:szCs w:val="26"/>
        </w:rPr>
        <w:t xml:space="preserve"> экзепляров последнего элемента в начало списка.</w:t>
      </w:r>
    </w:p>
    <w:p w:rsidR="001346A6" w:rsidRPr="00151F09" w:rsidRDefault="001346A6" w:rsidP="001346A6">
      <w:pPr>
        <w:rPr>
          <w:sz w:val="26"/>
          <w:szCs w:val="26"/>
        </w:rPr>
      </w:pPr>
      <w:r w:rsidRPr="00151F09">
        <w:rPr>
          <w:sz w:val="26"/>
          <w:szCs w:val="26"/>
        </w:rPr>
        <w:t>Односвязный список представляет из себя структуру, состоящую из вектора, стека, номера первого элемента и размера списка.</w:t>
      </w:r>
    </w:p>
    <w:p w:rsidR="001346A6" w:rsidRDefault="001346A6" w:rsidP="001346A6">
      <w:r>
        <w:rPr>
          <w:noProof/>
          <w:lang w:eastAsia="ru-RU"/>
        </w:rPr>
        <w:drawing>
          <wp:inline distT="0" distB="0" distL="0" distR="0">
            <wp:extent cx="1564640" cy="11918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A6" w:rsidRPr="00151F09" w:rsidRDefault="001346A6" w:rsidP="001346A6">
      <w:pPr>
        <w:rPr>
          <w:sz w:val="26"/>
          <w:szCs w:val="26"/>
        </w:rPr>
      </w:pPr>
      <w:r w:rsidRPr="00151F09">
        <w:rPr>
          <w:sz w:val="26"/>
          <w:szCs w:val="26"/>
        </w:rPr>
        <w:t>Элемент списка представляет из себя структуру</w:t>
      </w:r>
      <w:r w:rsidR="00EA5B29" w:rsidRPr="00151F09">
        <w:rPr>
          <w:sz w:val="26"/>
          <w:szCs w:val="26"/>
        </w:rPr>
        <w:t>, состоящую из содержащихся в нем данных и индекса следующего элемента.</w:t>
      </w:r>
    </w:p>
    <w:p w:rsidR="00EA5B29" w:rsidRDefault="00EA5B29" w:rsidP="001346A6">
      <w:r>
        <w:rPr>
          <w:noProof/>
          <w:lang w:eastAsia="ru-RU"/>
        </w:rPr>
        <w:drawing>
          <wp:inline distT="0" distB="0" distL="0" distR="0">
            <wp:extent cx="1503680" cy="846455"/>
            <wp:effectExtent l="19050" t="0" r="127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B29" w:rsidRPr="00151F09" w:rsidRDefault="00EA5B29" w:rsidP="001346A6">
      <w:pPr>
        <w:rPr>
          <w:sz w:val="26"/>
          <w:szCs w:val="26"/>
        </w:rPr>
      </w:pPr>
      <w:r w:rsidRPr="00151F09">
        <w:rPr>
          <w:sz w:val="26"/>
          <w:szCs w:val="26"/>
        </w:rPr>
        <w:t>Итератор представляет из себя структуру, состоящую из указателя на список и п</w:t>
      </w:r>
      <w:r w:rsidRPr="00151F09">
        <w:rPr>
          <w:sz w:val="26"/>
          <w:szCs w:val="26"/>
        </w:rPr>
        <w:t>о</w:t>
      </w:r>
      <w:r w:rsidRPr="00151F09">
        <w:rPr>
          <w:sz w:val="26"/>
          <w:szCs w:val="26"/>
        </w:rPr>
        <w:t>зиции, в которой он находится.</w:t>
      </w:r>
    </w:p>
    <w:p w:rsidR="00EA5B29" w:rsidRPr="00151F09" w:rsidRDefault="00151F09" w:rsidP="001346A6">
      <w:pPr>
        <w:rPr>
          <w:sz w:val="26"/>
          <w:szCs w:val="26"/>
        </w:rPr>
      </w:pPr>
      <w:r w:rsidRPr="00151F09">
        <w:rPr>
          <w:sz w:val="26"/>
          <w:szCs w:val="26"/>
        </w:rPr>
        <w:t>В стеке хранятся индексы свободных ячеек.</w:t>
      </w:r>
    </w:p>
    <w:p w:rsidR="00151F09" w:rsidRDefault="00151F09" w:rsidP="001346A6">
      <w:r>
        <w:rPr>
          <w:noProof/>
          <w:lang w:eastAsia="ru-RU"/>
        </w:rPr>
        <w:drawing>
          <wp:inline distT="0" distB="0" distL="0" distR="0">
            <wp:extent cx="3774017" cy="1316112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1" cy="131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09" w:rsidRPr="00151F09" w:rsidRDefault="00151F09" w:rsidP="001346A6">
      <w:pPr>
        <w:rPr>
          <w:sz w:val="26"/>
          <w:szCs w:val="26"/>
        </w:rPr>
      </w:pPr>
      <w:r w:rsidRPr="00151F09">
        <w:rPr>
          <w:sz w:val="26"/>
          <w:szCs w:val="26"/>
        </w:rPr>
        <w:t>Функции для работы со списком:</w:t>
      </w:r>
    </w:p>
    <w:p w:rsidR="00151F09" w:rsidRDefault="00151F09" w:rsidP="001346A6">
      <w:r>
        <w:rPr>
          <w:noProof/>
          <w:lang w:eastAsia="ru-RU"/>
        </w:rPr>
        <w:drawing>
          <wp:inline distT="0" distB="0" distL="0" distR="0">
            <wp:extent cx="5054177" cy="2117626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358" cy="212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82E" w:rsidRDefault="00C6082E" w:rsidP="00C6082E">
      <w:pPr>
        <w:pStyle w:val="1"/>
        <w:tabs>
          <w:tab w:val="center" w:pos="4677"/>
          <w:tab w:val="left" w:pos="6233"/>
        </w:tabs>
        <w:jc w:val="left"/>
      </w:pPr>
      <w:r>
        <w:lastRenderedPageBreak/>
        <w:tab/>
      </w:r>
      <w:bookmarkStart w:id="12" w:name="_Toc43639265"/>
      <w:r>
        <w:t>Заключение</w:t>
      </w:r>
      <w:bookmarkEnd w:id="12"/>
      <w:r>
        <w:tab/>
      </w:r>
    </w:p>
    <w:p w:rsidR="00C6082E" w:rsidRPr="00C6082E" w:rsidRDefault="00C6082E" w:rsidP="00C6082E">
      <w:r>
        <w:t>Списки имеют свои преимущества</w:t>
      </w:r>
      <w:r w:rsidRPr="00103CFF">
        <w:t xml:space="preserve">: </w:t>
      </w:r>
      <w:r>
        <w:t>нет определенного порядка в памяти</w:t>
      </w:r>
      <w:r w:rsidR="00151F09">
        <w:t xml:space="preserve"> (е</w:t>
      </w:r>
      <w:r w:rsidR="00151F09">
        <w:t>с</w:t>
      </w:r>
      <w:r w:rsidR="00151F09">
        <w:t>ли он не на массиве)</w:t>
      </w:r>
      <w:r>
        <w:t xml:space="preserve">, добавление элемента за </w:t>
      </w:r>
      <w:r>
        <w:rPr>
          <w:lang w:val="en-US"/>
        </w:rPr>
        <w:t>O</w:t>
      </w:r>
      <w:r w:rsidRPr="00103CFF">
        <w:t>(1)</w:t>
      </w:r>
      <w:r>
        <w:t xml:space="preserve"> и недостатки</w:t>
      </w:r>
      <w:r w:rsidRPr="00E36A4D">
        <w:t xml:space="preserve">: </w:t>
      </w:r>
      <w:r>
        <w:t xml:space="preserve">обращение к элементу за </w:t>
      </w:r>
      <w:r>
        <w:rPr>
          <w:lang w:val="en-US"/>
        </w:rPr>
        <w:t>O</w:t>
      </w:r>
      <w:r w:rsidRPr="00E36A4D">
        <w:t>(</w:t>
      </w:r>
      <w:r>
        <w:rPr>
          <w:lang w:val="en-US"/>
        </w:rPr>
        <w:t>n</w:t>
      </w:r>
      <w:r>
        <w:t>), дополнительная память под хранение указателей. На сп</w:t>
      </w:r>
      <w:r>
        <w:t>и</w:t>
      </w:r>
      <w:r>
        <w:t>сках, как и на векторах можно реализовать другие полезные структуры</w:t>
      </w:r>
      <w:r w:rsidRPr="00E36A4D">
        <w:t>:</w:t>
      </w:r>
      <w:r>
        <w:t xml:space="preserve"> </w:t>
      </w:r>
      <w:r>
        <w:rPr>
          <w:lang w:val="en-US"/>
        </w:rPr>
        <w:t>stack</w:t>
      </w:r>
      <w:r w:rsidRPr="00E36A4D">
        <w:t xml:space="preserve">, </w:t>
      </w:r>
      <w:r>
        <w:rPr>
          <w:lang w:val="en-US"/>
        </w:rPr>
        <w:t>queue</w:t>
      </w:r>
      <w:r w:rsidRPr="00E36A4D">
        <w:t xml:space="preserve">, </w:t>
      </w:r>
      <w:r>
        <w:rPr>
          <w:lang w:val="en-US"/>
        </w:rPr>
        <w:t>double</w:t>
      </w:r>
      <w:r w:rsidRPr="00E36A4D">
        <w:t xml:space="preserve"> </w:t>
      </w:r>
      <w:r>
        <w:rPr>
          <w:lang w:val="en-US"/>
        </w:rPr>
        <w:t>end</w:t>
      </w:r>
      <w:r w:rsidRPr="00E36A4D">
        <w:t xml:space="preserve"> </w:t>
      </w:r>
      <w:r>
        <w:rPr>
          <w:lang w:val="en-US"/>
        </w:rPr>
        <w:t>queue</w:t>
      </w:r>
      <w:r>
        <w:t>.</w:t>
      </w:r>
    </w:p>
    <w:p w:rsidR="00780334" w:rsidRPr="00C6082E" w:rsidRDefault="00151F09" w:rsidP="00780334">
      <w:pPr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>Линейный список на массиве является неудобной структурой данных, да</w:t>
      </w:r>
      <w:r>
        <w:rPr>
          <w:shd w:val="clear" w:color="auto" w:fill="FFFFFF"/>
          <w:lang w:eastAsia="ru-RU"/>
        </w:rPr>
        <w:t>ю</w:t>
      </w:r>
      <w:r>
        <w:rPr>
          <w:shd w:val="clear" w:color="auto" w:fill="FFFFFF"/>
          <w:lang w:eastAsia="ru-RU"/>
        </w:rPr>
        <w:t>щей преимущество только в очень специфичных случаях. Я уверен, что эта структура данных не пригодится мне в будущем.</w:t>
      </w:r>
    </w:p>
    <w:p w:rsidR="00780334" w:rsidRPr="00C6082E" w:rsidRDefault="00780334" w:rsidP="00780334">
      <w:pPr>
        <w:rPr>
          <w:sz w:val="24"/>
          <w:szCs w:val="24"/>
          <w:lang w:eastAsia="ru-RU"/>
        </w:rPr>
      </w:pPr>
    </w:p>
    <w:p w:rsidR="00780334" w:rsidRPr="00C6082E" w:rsidRDefault="00780334" w:rsidP="00780334">
      <w:pPr>
        <w:rPr>
          <w:lang w:eastAsia="ru-RU"/>
        </w:rPr>
      </w:pPr>
    </w:p>
    <w:p w:rsidR="00780334" w:rsidRPr="00C6082E" w:rsidRDefault="00780334" w:rsidP="00780334">
      <w:pPr>
        <w:rPr>
          <w:sz w:val="24"/>
          <w:szCs w:val="24"/>
          <w:lang w:eastAsia="ru-RU"/>
        </w:rPr>
      </w:pPr>
    </w:p>
    <w:bookmarkEnd w:id="10"/>
    <w:p w:rsidR="00C6082E" w:rsidRDefault="00C6082E" w:rsidP="00C6082E">
      <w:pPr>
        <w:pStyle w:val="1"/>
      </w:pPr>
      <w:r>
        <w:br w:type="page"/>
      </w:r>
    </w:p>
    <w:p w:rsidR="00C6082E" w:rsidRPr="00C6082E" w:rsidRDefault="00C6082E" w:rsidP="00C6082E">
      <w:pPr>
        <w:pStyle w:val="1"/>
        <w:rPr>
          <w:rFonts w:eastAsia="Calibri"/>
        </w:rPr>
      </w:pPr>
      <w:bookmarkStart w:id="13" w:name="_Toc43639266"/>
      <w:r w:rsidRPr="00C6082E">
        <w:rPr>
          <w:rFonts w:eastAsia="Calibri"/>
        </w:rPr>
        <w:lastRenderedPageBreak/>
        <w:t>Список литературы</w:t>
      </w:r>
      <w:bookmarkEnd w:id="13"/>
    </w:p>
    <w:p w:rsidR="00C6082E" w:rsidRPr="00C6082E" w:rsidRDefault="00C6082E" w:rsidP="00C6082E">
      <w:pPr>
        <w:pStyle w:val="a3"/>
        <w:numPr>
          <w:ilvl w:val="0"/>
          <w:numId w:val="28"/>
        </w:numPr>
        <w:rPr>
          <w:rFonts w:ascii="Calibri" w:hAnsi="Calibri"/>
        </w:rPr>
      </w:pPr>
      <w:r w:rsidRPr="00C6082E">
        <w:t>Поляков К.</w:t>
      </w:r>
      <w:r w:rsidRPr="00C6082E">
        <w:rPr>
          <w:rFonts w:ascii="MS" w:hAnsi="MS"/>
        </w:rPr>
        <w:t>​</w:t>
      </w:r>
      <w:r w:rsidRPr="00C6082E">
        <w:t xml:space="preserve">“Динамические структуры данных”. </w:t>
      </w:r>
    </w:p>
    <w:p w:rsidR="00C6082E" w:rsidRPr="00C6082E" w:rsidRDefault="00C6082E" w:rsidP="00C6082E">
      <w:pPr>
        <w:pStyle w:val="a3"/>
        <w:numPr>
          <w:ilvl w:val="0"/>
          <w:numId w:val="28"/>
        </w:numPr>
        <w:rPr>
          <w:rFonts w:ascii="Calibri" w:hAnsi="Calibri"/>
        </w:rPr>
      </w:pPr>
      <w:r w:rsidRPr="00C6082E">
        <w:t xml:space="preserve">Б. Керниган, Д. Ритчи. “Язык программирования Си” </w:t>
      </w:r>
    </w:p>
    <w:p w:rsidR="00C6082E" w:rsidRPr="00C6082E" w:rsidRDefault="004A645F" w:rsidP="00C6082E">
      <w:pPr>
        <w:pStyle w:val="a3"/>
        <w:numPr>
          <w:ilvl w:val="0"/>
          <w:numId w:val="28"/>
        </w:numPr>
        <w:rPr>
          <w:rFonts w:ascii="Calibri" w:hAnsi="Calibri"/>
        </w:rPr>
      </w:pPr>
      <w:hyperlink r:id="rId15" w:history="1">
        <w:r w:rsidR="00C6082E" w:rsidRPr="004A07D0">
          <w:rPr>
            <w:rStyle w:val="a8"/>
            <w:sz w:val="21"/>
            <w:szCs w:val="21"/>
            <w:lang w:val="en-US"/>
          </w:rPr>
          <w:t>https</w:t>
        </w:r>
        <w:r w:rsidR="00C6082E" w:rsidRPr="004A07D0">
          <w:rPr>
            <w:rStyle w:val="a8"/>
            <w:sz w:val="21"/>
            <w:szCs w:val="21"/>
          </w:rPr>
          <w:t>://</w:t>
        </w:r>
        <w:r w:rsidR="00C6082E" w:rsidRPr="004A07D0">
          <w:rPr>
            <w:rStyle w:val="a8"/>
            <w:sz w:val="21"/>
            <w:szCs w:val="21"/>
            <w:lang w:val="en-US"/>
          </w:rPr>
          <w:t>prog</w:t>
        </w:r>
        <w:r w:rsidR="00C6082E" w:rsidRPr="004A07D0">
          <w:rPr>
            <w:rStyle w:val="a8"/>
            <w:sz w:val="21"/>
            <w:szCs w:val="21"/>
          </w:rPr>
          <w:t>-</w:t>
        </w:r>
        <w:r w:rsidR="00C6082E" w:rsidRPr="004A07D0">
          <w:rPr>
            <w:rStyle w:val="a8"/>
            <w:sz w:val="21"/>
            <w:szCs w:val="21"/>
            <w:lang w:val="en-US"/>
          </w:rPr>
          <w:t>cpp</w:t>
        </w:r>
        <w:r w:rsidR="00C6082E" w:rsidRPr="004A07D0">
          <w:rPr>
            <w:rStyle w:val="a8"/>
            <w:sz w:val="21"/>
            <w:szCs w:val="21"/>
          </w:rPr>
          <w:t>.</w:t>
        </w:r>
        <w:r w:rsidR="00C6082E" w:rsidRPr="004A07D0">
          <w:rPr>
            <w:rStyle w:val="a8"/>
            <w:sz w:val="21"/>
            <w:szCs w:val="21"/>
            <w:lang w:val="en-US"/>
          </w:rPr>
          <w:t>ru</w:t>
        </w:r>
        <w:r w:rsidR="00C6082E" w:rsidRPr="004A07D0">
          <w:rPr>
            <w:rStyle w:val="a8"/>
            <w:sz w:val="21"/>
            <w:szCs w:val="21"/>
          </w:rPr>
          <w:t>/</w:t>
        </w:r>
        <w:r w:rsidR="00C6082E" w:rsidRPr="004A07D0">
          <w:rPr>
            <w:rStyle w:val="a8"/>
            <w:sz w:val="21"/>
            <w:szCs w:val="21"/>
            <w:lang w:val="en-US"/>
          </w:rPr>
          <w:t>data</w:t>
        </w:r>
        <w:r w:rsidR="00C6082E" w:rsidRPr="004A07D0">
          <w:rPr>
            <w:rStyle w:val="a8"/>
            <w:sz w:val="21"/>
            <w:szCs w:val="21"/>
          </w:rPr>
          <w:t>-</w:t>
        </w:r>
        <w:r w:rsidR="00C6082E" w:rsidRPr="004A07D0">
          <w:rPr>
            <w:rStyle w:val="a8"/>
            <w:sz w:val="21"/>
            <w:szCs w:val="21"/>
            <w:lang w:val="en-US"/>
          </w:rPr>
          <w:t>dcs</w:t>
        </w:r>
        <w:r w:rsidR="00C6082E" w:rsidRPr="004A07D0">
          <w:rPr>
            <w:rStyle w:val="a8"/>
            <w:sz w:val="21"/>
            <w:szCs w:val="21"/>
          </w:rPr>
          <w:t>/</w:t>
        </w:r>
      </w:hyperlink>
    </w:p>
    <w:p w:rsidR="00C6082E" w:rsidRPr="00C6082E" w:rsidRDefault="004A645F" w:rsidP="00C6082E">
      <w:pPr>
        <w:pStyle w:val="a3"/>
        <w:numPr>
          <w:ilvl w:val="0"/>
          <w:numId w:val="28"/>
        </w:numPr>
        <w:rPr>
          <w:rFonts w:ascii="Calibri" w:hAnsi="Calibri"/>
        </w:rPr>
      </w:pPr>
      <w:hyperlink r:id="rId16" w:history="1">
        <w:r w:rsidR="00C6082E" w:rsidRPr="004A07D0">
          <w:rPr>
            <w:rStyle w:val="a8"/>
            <w:sz w:val="21"/>
            <w:szCs w:val="21"/>
            <w:lang w:val="en-US"/>
          </w:rPr>
          <w:t>https</w:t>
        </w:r>
        <w:r w:rsidR="00C6082E" w:rsidRPr="004A07D0">
          <w:rPr>
            <w:rStyle w:val="a8"/>
            <w:sz w:val="21"/>
            <w:szCs w:val="21"/>
          </w:rPr>
          <w:t>://</w:t>
        </w:r>
        <w:r w:rsidR="00C6082E" w:rsidRPr="004A07D0">
          <w:rPr>
            <w:rStyle w:val="a8"/>
            <w:sz w:val="21"/>
            <w:szCs w:val="21"/>
            <w:lang w:val="en-US"/>
          </w:rPr>
          <w:t>ru</w:t>
        </w:r>
        <w:r w:rsidR="00C6082E" w:rsidRPr="004A07D0">
          <w:rPr>
            <w:rStyle w:val="a8"/>
            <w:sz w:val="21"/>
            <w:szCs w:val="21"/>
          </w:rPr>
          <w:t>.</w:t>
        </w:r>
        <w:r w:rsidR="00C6082E" w:rsidRPr="004A07D0">
          <w:rPr>
            <w:rStyle w:val="a8"/>
            <w:sz w:val="21"/>
            <w:szCs w:val="21"/>
            <w:lang w:val="en-US"/>
          </w:rPr>
          <w:t>wikipedia</w:t>
        </w:r>
        <w:r w:rsidR="00C6082E" w:rsidRPr="004A07D0">
          <w:rPr>
            <w:rStyle w:val="a8"/>
            <w:sz w:val="21"/>
            <w:szCs w:val="21"/>
          </w:rPr>
          <w:t>.</w:t>
        </w:r>
        <w:r w:rsidR="00C6082E" w:rsidRPr="004A07D0">
          <w:rPr>
            <w:rStyle w:val="a8"/>
            <w:sz w:val="21"/>
            <w:szCs w:val="21"/>
            <w:lang w:val="en-US"/>
          </w:rPr>
          <w:t>org</w:t>
        </w:r>
        <w:r w:rsidR="00C6082E" w:rsidRPr="004A07D0">
          <w:rPr>
            <w:rStyle w:val="a8"/>
            <w:sz w:val="21"/>
            <w:szCs w:val="21"/>
          </w:rPr>
          <w:t>/</w:t>
        </w:r>
        <w:r w:rsidR="00C6082E" w:rsidRPr="004A07D0">
          <w:rPr>
            <w:rStyle w:val="a8"/>
            <w:sz w:val="21"/>
            <w:szCs w:val="21"/>
            <w:lang w:val="en-US"/>
          </w:rPr>
          <w:t>wiki</w:t>
        </w:r>
        <w:r w:rsidR="00C6082E" w:rsidRPr="004A07D0">
          <w:rPr>
            <w:rStyle w:val="a8"/>
            <w:sz w:val="21"/>
            <w:szCs w:val="21"/>
          </w:rPr>
          <w:t>/Связанный_список</w:t>
        </w:r>
      </w:hyperlink>
    </w:p>
    <w:p w:rsidR="00C6082E" w:rsidRPr="00C6082E" w:rsidRDefault="00C6082E" w:rsidP="00C6082E">
      <w:pPr>
        <w:spacing w:before="0" w:line="259" w:lineRule="auto"/>
        <w:ind w:left="720"/>
        <w:contextualSpacing/>
        <w:jc w:val="left"/>
        <w:rPr>
          <w:rFonts w:ascii="Calibri" w:eastAsia="Calibri" w:hAnsi="Calibri"/>
          <w:sz w:val="22"/>
          <w:szCs w:val="22"/>
        </w:rPr>
      </w:pPr>
    </w:p>
    <w:p w:rsidR="007B41CA" w:rsidRPr="00C6082E" w:rsidRDefault="007B41CA" w:rsidP="00C6082E">
      <w:pPr>
        <w:pStyle w:val="1"/>
      </w:pPr>
    </w:p>
    <w:sectPr w:rsidR="007B41CA" w:rsidRPr="00C6082E" w:rsidSect="004A6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8AC" w:rsidRDefault="00C258AC" w:rsidP="00F434F0">
      <w:r>
        <w:separator/>
      </w:r>
    </w:p>
  </w:endnote>
  <w:endnote w:type="continuationSeparator" w:id="0">
    <w:p w:rsidR="00C258AC" w:rsidRDefault="00C258AC" w:rsidP="00F43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8AC" w:rsidRDefault="00C258AC" w:rsidP="00F434F0">
      <w:r>
        <w:separator/>
      </w:r>
    </w:p>
  </w:footnote>
  <w:footnote w:type="continuationSeparator" w:id="0">
    <w:p w:rsidR="00C258AC" w:rsidRDefault="00C258AC" w:rsidP="00F43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6AA8"/>
    <w:multiLevelType w:val="hybridMultilevel"/>
    <w:tmpl w:val="398E6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62B81"/>
    <w:multiLevelType w:val="hybridMultilevel"/>
    <w:tmpl w:val="5EE03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45E8D"/>
    <w:multiLevelType w:val="hybridMultilevel"/>
    <w:tmpl w:val="29E48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A6C48"/>
    <w:multiLevelType w:val="hybridMultilevel"/>
    <w:tmpl w:val="ADC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31E2D"/>
    <w:multiLevelType w:val="hybridMultilevel"/>
    <w:tmpl w:val="B0B8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C0B53"/>
    <w:multiLevelType w:val="hybridMultilevel"/>
    <w:tmpl w:val="416C47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0285D"/>
    <w:multiLevelType w:val="hybridMultilevel"/>
    <w:tmpl w:val="F3221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73309"/>
    <w:multiLevelType w:val="hybridMultilevel"/>
    <w:tmpl w:val="4468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42DFE"/>
    <w:multiLevelType w:val="hybridMultilevel"/>
    <w:tmpl w:val="66B4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173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581460D"/>
    <w:multiLevelType w:val="hybridMultilevel"/>
    <w:tmpl w:val="D2FE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56C52"/>
    <w:multiLevelType w:val="hybridMultilevel"/>
    <w:tmpl w:val="6D865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C0635"/>
    <w:multiLevelType w:val="multilevel"/>
    <w:tmpl w:val="9B4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3D0B0C"/>
    <w:multiLevelType w:val="hybridMultilevel"/>
    <w:tmpl w:val="6680A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0E6FFA"/>
    <w:multiLevelType w:val="hybridMultilevel"/>
    <w:tmpl w:val="96468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D6868"/>
    <w:multiLevelType w:val="hybridMultilevel"/>
    <w:tmpl w:val="6DBC5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E2EF7"/>
    <w:multiLevelType w:val="hybridMultilevel"/>
    <w:tmpl w:val="52F85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B01F0A"/>
    <w:multiLevelType w:val="hybridMultilevel"/>
    <w:tmpl w:val="67A8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017149"/>
    <w:multiLevelType w:val="hybridMultilevel"/>
    <w:tmpl w:val="D1C4E9A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946F51"/>
    <w:multiLevelType w:val="hybridMultilevel"/>
    <w:tmpl w:val="A6CA0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0A2166"/>
    <w:multiLevelType w:val="hybridMultilevel"/>
    <w:tmpl w:val="3652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EC1BE3"/>
    <w:multiLevelType w:val="multilevel"/>
    <w:tmpl w:val="9B4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F81FF7"/>
    <w:multiLevelType w:val="hybridMultilevel"/>
    <w:tmpl w:val="EA28A8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EAF0563"/>
    <w:multiLevelType w:val="hybridMultilevel"/>
    <w:tmpl w:val="9F74D5E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4">
    <w:nsid w:val="6EBF5FE8"/>
    <w:multiLevelType w:val="hybridMultilevel"/>
    <w:tmpl w:val="161ED84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C104BE"/>
    <w:multiLevelType w:val="hybridMultilevel"/>
    <w:tmpl w:val="345862F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6">
    <w:nsid w:val="77362697"/>
    <w:multiLevelType w:val="hybridMultilevel"/>
    <w:tmpl w:val="62140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11473"/>
    <w:multiLevelType w:val="hybridMultilevel"/>
    <w:tmpl w:val="CB8A1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26"/>
  </w:num>
  <w:num w:numId="4">
    <w:abstractNumId w:val="7"/>
  </w:num>
  <w:num w:numId="5">
    <w:abstractNumId w:val="17"/>
  </w:num>
  <w:num w:numId="6">
    <w:abstractNumId w:val="13"/>
  </w:num>
  <w:num w:numId="7">
    <w:abstractNumId w:val="27"/>
  </w:num>
  <w:num w:numId="8">
    <w:abstractNumId w:val="6"/>
  </w:num>
  <w:num w:numId="9">
    <w:abstractNumId w:val="22"/>
  </w:num>
  <w:num w:numId="10">
    <w:abstractNumId w:val="9"/>
  </w:num>
  <w:num w:numId="11">
    <w:abstractNumId w:val="18"/>
  </w:num>
  <w:num w:numId="12">
    <w:abstractNumId w:val="5"/>
  </w:num>
  <w:num w:numId="13">
    <w:abstractNumId w:val="20"/>
  </w:num>
  <w:num w:numId="14">
    <w:abstractNumId w:val="24"/>
  </w:num>
  <w:num w:numId="15">
    <w:abstractNumId w:val="1"/>
  </w:num>
  <w:num w:numId="16">
    <w:abstractNumId w:val="4"/>
  </w:num>
  <w:num w:numId="17">
    <w:abstractNumId w:val="3"/>
  </w:num>
  <w:num w:numId="18">
    <w:abstractNumId w:val="10"/>
  </w:num>
  <w:num w:numId="19">
    <w:abstractNumId w:val="15"/>
  </w:num>
  <w:num w:numId="20">
    <w:abstractNumId w:val="14"/>
  </w:num>
  <w:num w:numId="21">
    <w:abstractNumId w:val="19"/>
  </w:num>
  <w:num w:numId="22">
    <w:abstractNumId w:val="11"/>
  </w:num>
  <w:num w:numId="23">
    <w:abstractNumId w:val="2"/>
  </w:num>
  <w:num w:numId="24">
    <w:abstractNumId w:val="16"/>
  </w:num>
  <w:num w:numId="25">
    <w:abstractNumId w:val="12"/>
  </w:num>
  <w:num w:numId="26">
    <w:abstractNumId w:val="21"/>
  </w:num>
  <w:num w:numId="27">
    <w:abstractNumId w:val="0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8BA"/>
    <w:rsid w:val="000F42CF"/>
    <w:rsid w:val="001250A0"/>
    <w:rsid w:val="001346A6"/>
    <w:rsid w:val="00143DCC"/>
    <w:rsid w:val="00151F09"/>
    <w:rsid w:val="00205652"/>
    <w:rsid w:val="00255001"/>
    <w:rsid w:val="00340C9D"/>
    <w:rsid w:val="004A645F"/>
    <w:rsid w:val="004C1F7A"/>
    <w:rsid w:val="0052799D"/>
    <w:rsid w:val="005B28BA"/>
    <w:rsid w:val="005E73F3"/>
    <w:rsid w:val="00614455"/>
    <w:rsid w:val="00780334"/>
    <w:rsid w:val="007A6169"/>
    <w:rsid w:val="007B41CA"/>
    <w:rsid w:val="00C258AC"/>
    <w:rsid w:val="00C553B2"/>
    <w:rsid w:val="00C6082E"/>
    <w:rsid w:val="00D25B75"/>
    <w:rsid w:val="00DA5273"/>
    <w:rsid w:val="00EA19F7"/>
    <w:rsid w:val="00EA5B29"/>
    <w:rsid w:val="00F40C61"/>
    <w:rsid w:val="00F4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169"/>
    <w:pPr>
      <w:spacing w:before="120" w:after="160" w:line="257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28BA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B28BA"/>
    <w:pPr>
      <w:spacing w:before="360" w:after="0"/>
    </w:pPr>
    <w:rPr>
      <w:rFonts w:cstheme="majorHAnsi"/>
      <w:bCs/>
      <w:caps/>
      <w:szCs w:val="24"/>
    </w:rPr>
  </w:style>
  <w:style w:type="paragraph" w:styleId="2">
    <w:name w:val="toc 2"/>
    <w:basedOn w:val="a"/>
    <w:next w:val="a"/>
    <w:autoRedefine/>
    <w:uiPriority w:val="39"/>
    <w:unhideWhenUsed/>
    <w:rsid w:val="005B28BA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B28BA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B28BA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B28BA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B28BA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B28BA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B28BA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B28BA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28BA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5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28BA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5B2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28BA"/>
    <w:rPr>
      <w:sz w:val="22"/>
      <w:szCs w:val="22"/>
    </w:rPr>
  </w:style>
  <w:style w:type="character" w:styleId="a8">
    <w:name w:val="Hyperlink"/>
    <w:basedOn w:val="a0"/>
    <w:uiPriority w:val="99"/>
    <w:unhideWhenUsed/>
    <w:rsid w:val="005B28BA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F434F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29">
    <w:name w:val="p29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3">
    <w:name w:val="ft23"/>
    <w:basedOn w:val="a0"/>
    <w:rsid w:val="007A6169"/>
  </w:style>
  <w:style w:type="paragraph" w:customStyle="1" w:styleId="p30">
    <w:name w:val="p30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5">
    <w:name w:val="ft25"/>
    <w:basedOn w:val="a0"/>
    <w:rsid w:val="007A6169"/>
  </w:style>
  <w:style w:type="character" w:customStyle="1" w:styleId="ft26">
    <w:name w:val="ft26"/>
    <w:basedOn w:val="a0"/>
    <w:rsid w:val="007A6169"/>
  </w:style>
  <w:style w:type="character" w:customStyle="1" w:styleId="ft27">
    <w:name w:val="ft27"/>
    <w:basedOn w:val="a0"/>
    <w:rsid w:val="007A6169"/>
  </w:style>
  <w:style w:type="paragraph" w:customStyle="1" w:styleId="p31">
    <w:name w:val="p31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18">
    <w:name w:val="p18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2">
    <w:name w:val="p32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3">
    <w:name w:val="p33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4">
    <w:name w:val="p34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8">
    <w:name w:val="ft28"/>
    <w:basedOn w:val="a0"/>
    <w:rsid w:val="007A6169"/>
  </w:style>
  <w:style w:type="paragraph" w:customStyle="1" w:styleId="p35">
    <w:name w:val="p35"/>
    <w:basedOn w:val="a"/>
    <w:rsid w:val="007A616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7">
    <w:name w:val="p37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38">
    <w:name w:val="p38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29">
    <w:name w:val="ft29"/>
    <w:basedOn w:val="a0"/>
    <w:rsid w:val="00C553B2"/>
  </w:style>
  <w:style w:type="character" w:customStyle="1" w:styleId="ft30">
    <w:name w:val="ft30"/>
    <w:basedOn w:val="a0"/>
    <w:rsid w:val="00C553B2"/>
  </w:style>
  <w:style w:type="paragraph" w:customStyle="1" w:styleId="p39">
    <w:name w:val="p39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2">
    <w:name w:val="ft32"/>
    <w:basedOn w:val="a0"/>
    <w:rsid w:val="00C553B2"/>
  </w:style>
  <w:style w:type="character" w:customStyle="1" w:styleId="ft33">
    <w:name w:val="ft33"/>
    <w:basedOn w:val="a0"/>
    <w:rsid w:val="00C553B2"/>
  </w:style>
  <w:style w:type="paragraph" w:customStyle="1" w:styleId="p0">
    <w:name w:val="p0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0">
    <w:name w:val="p40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1">
    <w:name w:val="p41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4">
    <w:name w:val="ft4"/>
    <w:basedOn w:val="a0"/>
    <w:rsid w:val="00C553B2"/>
  </w:style>
  <w:style w:type="character" w:customStyle="1" w:styleId="ft35">
    <w:name w:val="ft35"/>
    <w:basedOn w:val="a0"/>
    <w:rsid w:val="00C553B2"/>
  </w:style>
  <w:style w:type="paragraph" w:customStyle="1" w:styleId="p42">
    <w:name w:val="p42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3">
    <w:name w:val="p43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36">
    <w:name w:val="ft36"/>
    <w:basedOn w:val="a0"/>
    <w:rsid w:val="00C553B2"/>
  </w:style>
  <w:style w:type="paragraph" w:customStyle="1" w:styleId="p44">
    <w:name w:val="p44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45">
    <w:name w:val="p45"/>
    <w:basedOn w:val="a"/>
    <w:rsid w:val="00C553B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56">
    <w:name w:val="p56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1">
    <w:name w:val="ft51"/>
    <w:basedOn w:val="a0"/>
    <w:rsid w:val="004C1F7A"/>
  </w:style>
  <w:style w:type="paragraph" w:customStyle="1" w:styleId="p57">
    <w:name w:val="p57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2">
    <w:name w:val="ft52"/>
    <w:basedOn w:val="a0"/>
    <w:rsid w:val="004C1F7A"/>
  </w:style>
  <w:style w:type="character" w:customStyle="1" w:styleId="ft53">
    <w:name w:val="ft53"/>
    <w:basedOn w:val="a0"/>
    <w:rsid w:val="004C1F7A"/>
  </w:style>
  <w:style w:type="paragraph" w:customStyle="1" w:styleId="p58">
    <w:name w:val="p58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59">
    <w:name w:val="p59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60">
    <w:name w:val="p60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p61">
    <w:name w:val="p61"/>
    <w:basedOn w:val="a"/>
    <w:rsid w:val="004C1F7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t57">
    <w:name w:val="ft57"/>
    <w:basedOn w:val="a0"/>
    <w:rsid w:val="00DA5273"/>
  </w:style>
  <w:style w:type="character" w:customStyle="1" w:styleId="ft58">
    <w:name w:val="ft58"/>
    <w:basedOn w:val="a0"/>
    <w:rsid w:val="00DA5273"/>
  </w:style>
  <w:style w:type="character" w:customStyle="1" w:styleId="define">
    <w:name w:val="define"/>
    <w:basedOn w:val="a0"/>
    <w:rsid w:val="007B41CA"/>
  </w:style>
  <w:style w:type="paragraph" w:customStyle="1" w:styleId="Textbody">
    <w:name w:val="Text body"/>
    <w:basedOn w:val="a"/>
    <w:rsid w:val="007B41CA"/>
    <w:pPr>
      <w:suppressAutoHyphens/>
      <w:autoSpaceDN w:val="0"/>
      <w:spacing w:before="100" w:beforeAutospacing="1" w:after="120" w:line="240" w:lineRule="auto"/>
      <w:ind w:left="386"/>
      <w:jc w:val="left"/>
      <w:textAlignment w:val="baseline"/>
    </w:pPr>
    <w:rPr>
      <w:rFonts w:ascii="Calibri" w:eastAsia="Droid Sans" w:hAnsi="Calibri" w:cs="Calibri"/>
      <w:kern w:val="3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C6082E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0F42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F4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249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539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12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81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6282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985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075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5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97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0703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348">
          <w:marLeft w:val="267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783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3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50">
              <w:marLeft w:val="15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0266">
          <w:marLeft w:val="3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7;&#1074;&#1103;&#1079;&#1072;&#1085;&#1085;&#1099;&#1081;_&#1089;&#1087;&#1080;&#1089;&#1086;&#1082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prog-cpp.ru/data-dc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</cp:lastModifiedBy>
  <cp:revision>9</cp:revision>
  <dcterms:created xsi:type="dcterms:W3CDTF">2020-06-20T21:27:00Z</dcterms:created>
  <dcterms:modified xsi:type="dcterms:W3CDTF">2020-12-02T16:25:00Z</dcterms:modified>
</cp:coreProperties>
</file>