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90A1" w14:textId="77777777" w:rsidR="0085276D" w:rsidRPr="00541889" w:rsidRDefault="008262C5">
      <w:pPr>
        <w:spacing w:after="40"/>
        <w:rPr>
          <w:lang w:val="es-DO"/>
        </w:rPr>
      </w:pPr>
      <w:r w:rsidRPr="00541889">
        <w:rPr>
          <w:b/>
          <w:color w:val="1A365D"/>
          <w:sz w:val="44"/>
          <w:lang w:val="es-DO"/>
        </w:rPr>
        <w:t>PROPUESTA COMERCIAL Y DE SERVICIOS</w:t>
      </w:r>
    </w:p>
    <w:p w14:paraId="3A693DE4" w14:textId="77777777" w:rsidR="0085276D" w:rsidRPr="00541889" w:rsidRDefault="008262C5">
      <w:pPr>
        <w:spacing w:after="360"/>
        <w:rPr>
          <w:lang w:val="es-DO"/>
        </w:rPr>
      </w:pPr>
      <w:r w:rsidRPr="00541889">
        <w:rPr>
          <w:b/>
          <w:color w:val="2B6CB0"/>
          <w:sz w:val="24"/>
          <w:lang w:val="es-DO"/>
        </w:rPr>
        <w:t>Diseño y Desarrollo de Página Web Comercial | Servicios Financieros y Préstamos</w:t>
      </w:r>
    </w:p>
    <w:p w14:paraId="0891C5E8" w14:textId="77777777" w:rsidR="0085276D" w:rsidRPr="00541889" w:rsidRDefault="0085276D">
      <w:pPr>
        <w:spacing w:after="240"/>
        <w:rPr>
          <w:lang w:val="es-DO"/>
        </w:rPr>
      </w:pPr>
    </w:p>
    <w:p w14:paraId="5B61FAD2" w14:textId="77777777" w:rsidR="0085276D" w:rsidRPr="00541889" w:rsidRDefault="008262C5">
      <w:pPr>
        <w:pBdr>
          <w:bottom w:val="single" w:sz="12" w:space="4" w:color="1A365D"/>
        </w:pBdr>
        <w:spacing w:before="320" w:after="120"/>
        <w:rPr>
          <w:lang w:val="es-DO"/>
        </w:rPr>
      </w:pPr>
      <w:r w:rsidRPr="00541889">
        <w:rPr>
          <w:b/>
          <w:color w:val="1A365D"/>
          <w:sz w:val="28"/>
          <w:lang w:val="es-DO"/>
        </w:rPr>
        <w:t>1. RESUMEN EJECUTIVO</w:t>
      </w:r>
    </w:p>
    <w:p w14:paraId="29D9B788" w14:textId="77777777" w:rsidR="0085276D" w:rsidRPr="00541889" w:rsidRDefault="008262C5">
      <w:pPr>
        <w:spacing w:after="240"/>
        <w:rPr>
          <w:lang w:val="es-DO"/>
        </w:rPr>
      </w:pPr>
      <w:r w:rsidRPr="00541889">
        <w:rPr>
          <w:lang w:val="es-DO"/>
        </w:rPr>
        <w:t>Esta propuesta detalla el diseño y desarrollo llave en mano de una página web profesional enfocada en tres objetivos comerciales clave:</w:t>
      </w:r>
      <w:r w:rsidRPr="00541889">
        <w:rPr>
          <w:lang w:val="es-DO"/>
        </w:rPr>
        <w:br/>
      </w:r>
    </w:p>
    <w:p w14:paraId="2062B1AD" w14:textId="77777777" w:rsidR="0085276D" w:rsidRPr="00541889" w:rsidRDefault="008262C5">
      <w:pPr>
        <w:pStyle w:val="Listaconvietas"/>
        <w:spacing w:after="60"/>
        <w:rPr>
          <w:lang w:val="es-DO"/>
        </w:rPr>
      </w:pPr>
      <w:r w:rsidRPr="00541889">
        <w:rPr>
          <w:b/>
          <w:lang w:val="es-DO"/>
        </w:rPr>
        <w:t xml:space="preserve">Captar clientes cualificados </w:t>
      </w:r>
      <w:r w:rsidRPr="00541889">
        <w:rPr>
          <w:lang w:val="es-DO"/>
        </w:rPr>
        <w:t>mediante un formulario digital de solicitud directa y un botón de contacto permanente vía WhatsApp.</w:t>
      </w:r>
    </w:p>
    <w:p w14:paraId="05470874" w14:textId="77777777" w:rsidR="0085276D" w:rsidRPr="00541889" w:rsidRDefault="008262C5">
      <w:pPr>
        <w:pStyle w:val="Listaconvietas"/>
        <w:spacing w:after="60"/>
        <w:rPr>
          <w:lang w:val="es-DO"/>
        </w:rPr>
      </w:pPr>
      <w:r w:rsidRPr="00541889">
        <w:rPr>
          <w:b/>
          <w:lang w:val="es-DO"/>
        </w:rPr>
        <w:t xml:space="preserve">Transmitir máxima transparencia </w:t>
      </w:r>
      <w:r w:rsidRPr="00541889">
        <w:rPr>
          <w:lang w:val="es-DO"/>
        </w:rPr>
        <w:t>sobre los montos prestables, requisitos y modalidades de pago flexibles.</w:t>
      </w:r>
    </w:p>
    <w:p w14:paraId="111BEC03" w14:textId="77777777" w:rsidR="0085276D" w:rsidRPr="00541889" w:rsidRDefault="008262C5">
      <w:pPr>
        <w:pStyle w:val="Listaconvietas"/>
        <w:spacing w:after="240"/>
        <w:rPr>
          <w:lang w:val="es-DO"/>
        </w:rPr>
      </w:pPr>
      <w:r w:rsidRPr="00541889">
        <w:rPr>
          <w:b/>
          <w:lang w:val="es-DO"/>
        </w:rPr>
        <w:t xml:space="preserve">Elevar la credibilidad institucional </w:t>
      </w:r>
      <w:r w:rsidRPr="00541889">
        <w:rPr>
          <w:lang w:val="es-DO"/>
        </w:rPr>
        <w:t>con una estética limpia, segura (SSL) y adaptada 100% a dispositivos móviles.</w:t>
      </w:r>
    </w:p>
    <w:p w14:paraId="7739E675" w14:textId="77777777" w:rsidR="0085276D" w:rsidRPr="00541889" w:rsidRDefault="008262C5">
      <w:pPr>
        <w:pBdr>
          <w:bottom w:val="single" w:sz="12" w:space="4" w:color="1A365D"/>
        </w:pBdr>
        <w:spacing w:before="320" w:after="120"/>
        <w:rPr>
          <w:lang w:val="es-DO"/>
        </w:rPr>
      </w:pPr>
      <w:r w:rsidRPr="00541889">
        <w:rPr>
          <w:b/>
          <w:color w:val="1A365D"/>
          <w:sz w:val="28"/>
          <w:lang w:val="es-DO"/>
        </w:rPr>
        <w:t>2. ALCANCE DEL PROYECTO (¿Qué incluye la página?)</w:t>
      </w:r>
    </w:p>
    <w:p w14:paraId="034B1FA0" w14:textId="77777777" w:rsidR="0085276D" w:rsidRPr="00541889" w:rsidRDefault="008262C5">
      <w:pPr>
        <w:spacing w:after="120"/>
        <w:rPr>
          <w:lang w:val="es-DO"/>
        </w:rPr>
      </w:pPr>
      <w:r w:rsidRPr="00541889">
        <w:rPr>
          <w:lang w:val="es-DO"/>
        </w:rPr>
        <w:t>La página web contará con una estructura moderna y optimizada comercialmente, dividida en las siguientes secciones clave:</w:t>
      </w:r>
    </w:p>
    <w:p w14:paraId="7409002F" w14:textId="77777777" w:rsidR="0085276D" w:rsidRPr="00541889" w:rsidRDefault="008262C5">
      <w:pPr>
        <w:pStyle w:val="Listaconvietas"/>
        <w:spacing w:after="80"/>
        <w:rPr>
          <w:lang w:val="es-DO"/>
        </w:rPr>
      </w:pPr>
      <w:r w:rsidRPr="00541889">
        <w:rPr>
          <w:b/>
          <w:color w:val="1A365D"/>
          <w:lang w:val="es-DO"/>
        </w:rPr>
        <w:t>Cabecera con Logo y Menú:</w:t>
      </w:r>
      <w:r w:rsidRPr="00541889">
        <w:rPr>
          <w:lang w:val="es-DO"/>
        </w:rPr>
        <w:t xml:space="preserve"> Identidad de la empresa, menú de navegación intuitivo y botón de contacto rápido.</w:t>
      </w:r>
    </w:p>
    <w:p w14:paraId="1858FAB9" w14:textId="77777777" w:rsidR="0085276D" w:rsidRPr="00541889" w:rsidRDefault="008262C5">
      <w:pPr>
        <w:pStyle w:val="Listaconvietas"/>
        <w:spacing w:after="80"/>
        <w:rPr>
          <w:lang w:val="es-DO"/>
        </w:rPr>
      </w:pPr>
      <w:r w:rsidRPr="00541889">
        <w:rPr>
          <w:b/>
          <w:color w:val="1A365D"/>
          <w:lang w:val="es-DO"/>
        </w:rPr>
        <w:t>Portada Principal (Hero Section):</w:t>
      </w:r>
      <w:r w:rsidRPr="00541889">
        <w:rPr>
          <w:lang w:val="es-DO"/>
        </w:rPr>
        <w:t xml:space="preserve"> Encabezado de impacto con título atractivo, imagen profesional y llamado a la acción (CTA) directo.</w:t>
      </w:r>
    </w:p>
    <w:p w14:paraId="28974820" w14:textId="77777777" w:rsidR="0085276D" w:rsidRPr="00541889" w:rsidRDefault="008262C5">
      <w:pPr>
        <w:pStyle w:val="Listaconvietas"/>
        <w:spacing w:after="80"/>
        <w:rPr>
          <w:lang w:val="es-DO"/>
        </w:rPr>
      </w:pPr>
      <w:r w:rsidRPr="00541889">
        <w:rPr>
          <w:b/>
          <w:color w:val="1A365D"/>
          <w:lang w:val="es-DO"/>
        </w:rPr>
        <w:t>Bloque Informativo de Montos y Modalidades:</w:t>
      </w:r>
      <w:r w:rsidRPr="00541889">
        <w:rPr>
          <w:lang w:val="es-DO"/>
        </w:rPr>
        <w:t xml:space="preserve"> Presentación clara de rangos de préstamos y modalidades de pago flexibles (diarias, semanales, quincenales, mensuales).</w:t>
      </w:r>
    </w:p>
    <w:p w14:paraId="4EB6C0F3" w14:textId="77777777" w:rsidR="0085276D" w:rsidRPr="00541889" w:rsidRDefault="008262C5">
      <w:pPr>
        <w:pStyle w:val="Listaconvietas"/>
        <w:spacing w:after="80"/>
        <w:rPr>
          <w:lang w:val="es-DO"/>
        </w:rPr>
      </w:pPr>
      <w:r w:rsidRPr="00541889">
        <w:rPr>
          <w:b/>
          <w:color w:val="1A365D"/>
          <w:lang w:val="es-DO"/>
        </w:rPr>
        <w:t>Proceso de Solicitud en 3 Pasos:</w:t>
      </w:r>
      <w:r w:rsidRPr="00541889">
        <w:rPr>
          <w:lang w:val="es-DO"/>
        </w:rPr>
        <w:t xml:space="preserve"> Guía infográfica simplificada del flujo de solicitud (Paso 1: Solicitud -&gt; Paso 2: Evaluación -&gt; Paso 3: Desembolso).</w:t>
      </w:r>
    </w:p>
    <w:p w14:paraId="54151580" w14:textId="77777777" w:rsidR="0085276D" w:rsidRPr="00541889" w:rsidRDefault="008262C5">
      <w:pPr>
        <w:pStyle w:val="Listaconvietas"/>
        <w:spacing w:after="80"/>
        <w:rPr>
          <w:lang w:val="es-DO"/>
        </w:rPr>
      </w:pPr>
      <w:r w:rsidRPr="00541889">
        <w:rPr>
          <w:b/>
          <w:color w:val="1A365D"/>
          <w:lang w:val="es-DO"/>
        </w:rPr>
        <w:t>Requisitos Mínimos:</w:t>
      </w:r>
      <w:r w:rsidRPr="00541889">
        <w:rPr>
          <w:lang w:val="es-DO"/>
        </w:rPr>
        <w:t xml:space="preserve"> Desglose detallado de los requisitos necesarios para aprobación, evitando solicitudes no calificadas.</w:t>
      </w:r>
    </w:p>
    <w:p w14:paraId="47E6A691" w14:textId="77777777" w:rsidR="0085276D" w:rsidRPr="00541889" w:rsidRDefault="008262C5">
      <w:pPr>
        <w:pStyle w:val="Listaconvietas"/>
        <w:spacing w:after="80"/>
        <w:rPr>
          <w:lang w:val="es-DO"/>
        </w:rPr>
      </w:pPr>
      <w:r w:rsidRPr="00541889">
        <w:rPr>
          <w:b/>
          <w:color w:val="1A365D"/>
          <w:lang w:val="es-DO"/>
        </w:rPr>
        <w:t>Sección de Testimonios y Confianza:</w:t>
      </w:r>
      <w:r w:rsidRPr="00541889">
        <w:rPr>
          <w:lang w:val="es-DO"/>
        </w:rPr>
        <w:t xml:space="preserve"> Bloque con opiniones de clientes satisfechos y elementos de respaldo para brindar máxima certidumbre.</w:t>
      </w:r>
    </w:p>
    <w:p w14:paraId="7690E50F" w14:textId="77777777" w:rsidR="0085276D" w:rsidRPr="00541889" w:rsidRDefault="008262C5">
      <w:pPr>
        <w:pStyle w:val="Listaconvietas"/>
        <w:spacing w:after="80"/>
        <w:rPr>
          <w:lang w:val="es-DO"/>
        </w:rPr>
      </w:pPr>
      <w:r w:rsidRPr="00541889">
        <w:rPr>
          <w:b/>
          <w:color w:val="1A365D"/>
          <w:lang w:val="es-DO"/>
        </w:rPr>
        <w:t>Formulario Digital de Solicitud Directa:</w:t>
      </w:r>
      <w:r w:rsidRPr="00541889">
        <w:rPr>
          <w:lang w:val="es-DO"/>
        </w:rPr>
        <w:t xml:space="preserve"> Formulario intuitivo donde el interesado completa sus datos y monto deseado.</w:t>
      </w:r>
    </w:p>
    <w:p w14:paraId="2FB06F3B" w14:textId="762470DE" w:rsidR="0085276D" w:rsidRPr="00541889" w:rsidRDefault="008262C5">
      <w:pPr>
        <w:pStyle w:val="Listaconvietas"/>
        <w:spacing w:after="80"/>
        <w:rPr>
          <w:lang w:val="es-DO"/>
        </w:rPr>
      </w:pPr>
      <w:r w:rsidRPr="00541889">
        <w:rPr>
          <w:b/>
          <w:color w:val="1A365D"/>
          <w:lang w:val="es-DO"/>
        </w:rPr>
        <w:t>Botón Flotante Permanente de WhatsApp:</w:t>
      </w:r>
      <w:r w:rsidRPr="00541889">
        <w:rPr>
          <w:lang w:val="es-DO"/>
        </w:rPr>
        <w:t xml:space="preserve"> Icono interactivo en pantalla disponible 24/7 para </w:t>
      </w:r>
      <w:r w:rsidR="006B374A">
        <w:rPr>
          <w:lang w:val="es-DO"/>
        </w:rPr>
        <w:t>redireccionar a la app de WhatsApp con mensaje inicial</w:t>
      </w:r>
      <w:r w:rsidRPr="00541889">
        <w:rPr>
          <w:lang w:val="es-DO"/>
        </w:rPr>
        <w:t>.</w:t>
      </w:r>
    </w:p>
    <w:p w14:paraId="1EA7EACD" w14:textId="77777777" w:rsidR="0085276D" w:rsidRPr="00541889" w:rsidRDefault="008262C5">
      <w:pPr>
        <w:spacing w:before="240" w:after="80"/>
        <w:rPr>
          <w:lang w:val="es-DO"/>
        </w:rPr>
      </w:pPr>
      <w:r w:rsidRPr="00541889">
        <w:rPr>
          <w:b/>
          <w:color w:val="2B6CB0"/>
          <w:sz w:val="24"/>
          <w:lang w:val="es-DO"/>
        </w:rPr>
        <w:t>Infraestructura y Especificaciones Técnicas Incluidas:</w:t>
      </w:r>
    </w:p>
    <w:p w14:paraId="2AE76F13" w14:textId="77777777" w:rsidR="0085276D" w:rsidRPr="00541889" w:rsidRDefault="008262C5">
      <w:pPr>
        <w:pStyle w:val="Listaconvietas"/>
        <w:spacing w:after="80"/>
        <w:rPr>
          <w:lang w:val="es-DO"/>
        </w:rPr>
      </w:pPr>
      <w:r w:rsidRPr="00541889">
        <w:rPr>
          <w:b/>
          <w:lang w:val="es-DO"/>
        </w:rPr>
        <w:t>Optimización Móvil (Diseño Responsive):</w:t>
      </w:r>
      <w:r w:rsidRPr="00541889">
        <w:rPr>
          <w:lang w:val="es-DO"/>
        </w:rPr>
        <w:t xml:space="preserve"> Adaptación perfecta y fluida a smartphones, </w:t>
      </w:r>
      <w:proofErr w:type="spellStart"/>
      <w:r w:rsidRPr="00541889">
        <w:rPr>
          <w:lang w:val="es-DO"/>
        </w:rPr>
        <w:t>tablets</w:t>
      </w:r>
      <w:proofErr w:type="spellEnd"/>
      <w:r w:rsidRPr="00541889">
        <w:rPr>
          <w:lang w:val="es-DO"/>
        </w:rPr>
        <w:t xml:space="preserve"> y computadoras.</w:t>
      </w:r>
    </w:p>
    <w:p w14:paraId="0B9CF303" w14:textId="77777777" w:rsidR="0085276D" w:rsidRPr="00541889" w:rsidRDefault="008262C5">
      <w:pPr>
        <w:pStyle w:val="Listaconvietas"/>
        <w:spacing w:after="80"/>
        <w:rPr>
          <w:lang w:val="es-DO"/>
        </w:rPr>
      </w:pPr>
      <w:r w:rsidRPr="00541889">
        <w:rPr>
          <w:b/>
          <w:lang w:val="es-DO"/>
        </w:rPr>
        <w:lastRenderedPageBreak/>
        <w:t>Seguridad Garantizada (SSL / https://):</w:t>
      </w:r>
      <w:r w:rsidRPr="00541889">
        <w:rPr>
          <w:lang w:val="es-DO"/>
        </w:rPr>
        <w:t xml:space="preserve"> Instalación de certificado de seguridad SSL para encriptación de datos.</w:t>
      </w:r>
    </w:p>
    <w:p w14:paraId="1F237C07" w14:textId="77777777" w:rsidR="0085276D" w:rsidRPr="00541889" w:rsidRDefault="008262C5">
      <w:pPr>
        <w:pStyle w:val="Listaconvietas"/>
        <w:spacing w:after="80"/>
        <w:rPr>
          <w:lang w:val="es-DO"/>
        </w:rPr>
      </w:pPr>
      <w:r w:rsidRPr="00541889">
        <w:rPr>
          <w:b/>
          <w:lang w:val="es-DO"/>
        </w:rPr>
        <w:t>Velocidad de Carga Rápida:</w:t>
      </w:r>
      <w:r w:rsidRPr="00541889">
        <w:rPr>
          <w:lang w:val="es-DO"/>
        </w:rPr>
        <w:t xml:space="preserve"> Código optimizado para apertura instantánea en redes móviles.</w:t>
      </w:r>
    </w:p>
    <w:p w14:paraId="2F59EC64" w14:textId="77777777" w:rsidR="0085276D" w:rsidRPr="00541889" w:rsidRDefault="008262C5">
      <w:pPr>
        <w:pStyle w:val="Listaconvietas"/>
        <w:spacing w:after="80"/>
        <w:rPr>
          <w:lang w:val="es-DO"/>
        </w:rPr>
      </w:pPr>
      <w:r w:rsidRPr="00541889">
        <w:rPr>
          <w:b/>
          <w:lang w:val="es-DO"/>
        </w:rPr>
        <w:t>Alojamiento Web (Hosting) Incluido:</w:t>
      </w:r>
      <w:r w:rsidRPr="00541889">
        <w:rPr>
          <w:lang w:val="es-DO"/>
        </w:rPr>
        <w:t xml:space="preserve"> Servidor en la nube de alta disponibilidad sin costos mensuales de mantenimiento.</w:t>
      </w:r>
    </w:p>
    <w:p w14:paraId="27CE759F" w14:textId="77777777" w:rsidR="0085276D" w:rsidRPr="00541889" w:rsidRDefault="008262C5">
      <w:pPr>
        <w:pBdr>
          <w:bottom w:val="single" w:sz="12" w:space="4" w:color="1A365D"/>
        </w:pBdr>
        <w:spacing w:before="320" w:after="120"/>
        <w:rPr>
          <w:lang w:val="es-DO"/>
        </w:rPr>
      </w:pPr>
      <w:r w:rsidRPr="00541889">
        <w:rPr>
          <w:b/>
          <w:color w:val="1A365D"/>
          <w:sz w:val="28"/>
          <w:lang w:val="es-DO"/>
        </w:rPr>
        <w:t>3. OPCIONES DE INVERSIÓN Y PLANES DE PRECIOS</w:t>
      </w:r>
    </w:p>
    <w:p w14:paraId="36831E91" w14:textId="77777777" w:rsidR="0085276D" w:rsidRPr="00541889" w:rsidRDefault="008262C5">
      <w:pPr>
        <w:spacing w:after="160"/>
        <w:rPr>
          <w:lang w:val="es-DO"/>
        </w:rPr>
      </w:pPr>
      <w:r w:rsidRPr="00541889">
        <w:rPr>
          <w:lang w:val="es-DO"/>
        </w:rPr>
        <w:t xml:space="preserve">A </w:t>
      </w:r>
      <w:proofErr w:type="gramStart"/>
      <w:r w:rsidRPr="00541889">
        <w:rPr>
          <w:lang w:val="es-DO"/>
        </w:rPr>
        <w:t>continuación</w:t>
      </w:r>
      <w:proofErr w:type="gramEnd"/>
      <w:r w:rsidRPr="00541889">
        <w:rPr>
          <w:lang w:val="es-DO"/>
        </w:rPr>
        <w:t xml:space="preserve"> se presentan dos opciones de inversión en </w:t>
      </w:r>
      <w:proofErr w:type="gramStart"/>
      <w:r w:rsidRPr="00541889">
        <w:rPr>
          <w:lang w:val="es-DO"/>
        </w:rPr>
        <w:t>Pesos Dominicanos</w:t>
      </w:r>
      <w:proofErr w:type="gramEnd"/>
      <w:r w:rsidRPr="00541889">
        <w:rPr>
          <w:lang w:val="es-DO"/>
        </w:rPr>
        <w:t xml:space="preserve"> (RD$ / DOP):</w:t>
      </w:r>
    </w:p>
    <w:tbl>
      <w:tblPr>
        <w:tblW w:w="0" w:type="auto"/>
        <w:jc w:val="center"/>
        <w:tblBorders>
          <w:top w:val="single" w:sz="6" w:space="0" w:color="CBD5E0"/>
          <w:bottom w:val="single" w:sz="6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2448"/>
        <w:gridCol w:w="2448"/>
      </w:tblGrid>
      <w:tr w:rsidR="0085276D" w14:paraId="6EF94775" w14:textId="77777777">
        <w:trPr>
          <w:jc w:val="center"/>
        </w:trPr>
        <w:tc>
          <w:tcPr>
            <w:tcW w:w="4464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38774B" w14:textId="77777777" w:rsidR="0085276D" w:rsidRDefault="008262C5">
            <w:proofErr w:type="spellStart"/>
            <w:r>
              <w:rPr>
                <w:b/>
                <w:color w:val="FFFFFF"/>
                <w:sz w:val="19"/>
              </w:rPr>
              <w:t>Característica</w:t>
            </w:r>
            <w:proofErr w:type="spellEnd"/>
            <w:r>
              <w:rPr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b/>
                <w:color w:val="FFFFFF"/>
                <w:sz w:val="19"/>
              </w:rPr>
              <w:t>Cobertura</w:t>
            </w:r>
            <w:proofErr w:type="spellEnd"/>
          </w:p>
        </w:tc>
        <w:tc>
          <w:tcPr>
            <w:tcW w:w="2448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4455130" w14:textId="77777777" w:rsidR="0085276D" w:rsidRDefault="008262C5">
            <w:pPr>
              <w:jc w:val="center"/>
            </w:pPr>
            <w:r>
              <w:rPr>
                <w:b/>
                <w:color w:val="FFFFFF"/>
                <w:sz w:val="19"/>
              </w:rPr>
              <w:t>OPCIÓN A: PLAN BÁSICO</w:t>
            </w:r>
          </w:p>
        </w:tc>
        <w:tc>
          <w:tcPr>
            <w:tcW w:w="2448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486937" w14:textId="77777777" w:rsidR="0085276D" w:rsidRDefault="008262C5">
            <w:pPr>
              <w:jc w:val="center"/>
            </w:pPr>
            <w:r>
              <w:rPr>
                <w:b/>
                <w:color w:val="FFFFFF"/>
                <w:sz w:val="19"/>
              </w:rPr>
              <w:t>OPCIÓN B: PLAN COMPLETO</w:t>
            </w:r>
          </w:p>
        </w:tc>
      </w:tr>
      <w:tr w:rsidR="0085276D" w14:paraId="61C1CA69" w14:textId="77777777">
        <w:trPr>
          <w:jc w:val="center"/>
        </w:trPr>
        <w:tc>
          <w:tcPr>
            <w:tcW w:w="4464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74398" w14:textId="77777777" w:rsidR="0085276D" w:rsidRDefault="008262C5">
            <w:r>
              <w:rPr>
                <w:b/>
                <w:color w:val="1A365D"/>
                <w:sz w:val="20"/>
              </w:rPr>
              <w:t>INVERSIÓN TOTAL</w:t>
            </w:r>
          </w:p>
        </w:tc>
        <w:tc>
          <w:tcPr>
            <w:tcW w:w="2448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9143C" w14:textId="77777777" w:rsidR="0085276D" w:rsidRDefault="008262C5">
            <w:pPr>
              <w:jc w:val="center"/>
            </w:pPr>
            <w:r>
              <w:rPr>
                <w:b/>
                <w:color w:val="1A365D"/>
                <w:sz w:val="20"/>
              </w:rPr>
              <w:t>RD$ 1,500 DOP</w:t>
            </w:r>
          </w:p>
        </w:tc>
        <w:tc>
          <w:tcPr>
            <w:tcW w:w="2448" w:type="dxa"/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9F893" w14:textId="77777777" w:rsidR="0085276D" w:rsidRDefault="008262C5">
            <w:pPr>
              <w:jc w:val="center"/>
            </w:pPr>
            <w:r>
              <w:rPr>
                <w:b/>
                <w:color w:val="1A365D"/>
                <w:sz w:val="20"/>
              </w:rPr>
              <w:t>RD$ 2,000 DOP</w:t>
            </w:r>
          </w:p>
        </w:tc>
      </w:tr>
      <w:tr w:rsidR="0085276D" w14:paraId="630AEEB1" w14:textId="77777777">
        <w:trPr>
          <w:jc w:val="center"/>
        </w:trPr>
        <w:tc>
          <w:tcPr>
            <w:tcW w:w="44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F0206" w14:textId="77777777" w:rsidR="0085276D" w:rsidRDefault="008262C5">
            <w:r>
              <w:rPr>
                <w:sz w:val="18"/>
              </w:rPr>
              <w:t>Diseño &amp; Desarrollo Web Profesional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D7EE4" w14:textId="77777777" w:rsidR="0085276D" w:rsidRDefault="008262C5">
            <w:pPr>
              <w:jc w:val="center"/>
            </w:pPr>
            <w:r>
              <w:rPr>
                <w:sz w:val="18"/>
              </w:rPr>
              <w:t>Incluido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9BB16" w14:textId="77777777" w:rsidR="0085276D" w:rsidRDefault="008262C5">
            <w:pPr>
              <w:jc w:val="center"/>
            </w:pPr>
            <w:r>
              <w:rPr>
                <w:sz w:val="18"/>
              </w:rPr>
              <w:t>Incluido</w:t>
            </w:r>
          </w:p>
        </w:tc>
      </w:tr>
      <w:tr w:rsidR="0085276D" w14:paraId="4115CCC6" w14:textId="77777777">
        <w:trPr>
          <w:jc w:val="center"/>
        </w:trPr>
        <w:tc>
          <w:tcPr>
            <w:tcW w:w="446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E2E1" w14:textId="77777777" w:rsidR="0085276D" w:rsidRDefault="008262C5">
            <w:r>
              <w:rPr>
                <w:sz w:val="18"/>
              </w:rPr>
              <w:t>Optimización Móvil + SSL (https://)</w:t>
            </w:r>
          </w:p>
        </w:tc>
        <w:tc>
          <w:tcPr>
            <w:tcW w:w="244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39EC4" w14:textId="77777777" w:rsidR="0085276D" w:rsidRDefault="008262C5">
            <w:pPr>
              <w:jc w:val="center"/>
            </w:pPr>
            <w:r>
              <w:rPr>
                <w:sz w:val="18"/>
              </w:rPr>
              <w:t>Incluido</w:t>
            </w:r>
          </w:p>
        </w:tc>
        <w:tc>
          <w:tcPr>
            <w:tcW w:w="244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E948E" w14:textId="77777777" w:rsidR="0085276D" w:rsidRDefault="008262C5">
            <w:pPr>
              <w:jc w:val="center"/>
            </w:pPr>
            <w:r>
              <w:rPr>
                <w:sz w:val="18"/>
              </w:rPr>
              <w:t>Incluido</w:t>
            </w:r>
          </w:p>
        </w:tc>
      </w:tr>
      <w:tr w:rsidR="0085276D" w14:paraId="7CE5B27C" w14:textId="77777777">
        <w:trPr>
          <w:jc w:val="center"/>
        </w:trPr>
        <w:tc>
          <w:tcPr>
            <w:tcW w:w="446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6AB2" w14:textId="77777777" w:rsidR="0085276D" w:rsidRPr="00541889" w:rsidRDefault="008262C5">
            <w:pPr>
              <w:rPr>
                <w:lang w:val="es-DO"/>
              </w:rPr>
            </w:pPr>
            <w:r w:rsidRPr="00541889">
              <w:rPr>
                <w:sz w:val="18"/>
                <w:lang w:val="es-DO"/>
              </w:rPr>
              <w:t>Hosting Web sin cobro mensual</w:t>
            </w:r>
          </w:p>
        </w:tc>
        <w:tc>
          <w:tcPr>
            <w:tcW w:w="244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0D13" w14:textId="77777777" w:rsidR="0085276D" w:rsidRDefault="008262C5">
            <w:pPr>
              <w:jc w:val="center"/>
            </w:pPr>
            <w:proofErr w:type="spellStart"/>
            <w:r>
              <w:rPr>
                <w:sz w:val="18"/>
              </w:rPr>
              <w:t>Incluido</w:t>
            </w:r>
            <w:proofErr w:type="spellEnd"/>
          </w:p>
        </w:tc>
        <w:tc>
          <w:tcPr>
            <w:tcW w:w="244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366A6" w14:textId="77777777" w:rsidR="0085276D" w:rsidRDefault="008262C5">
            <w:pPr>
              <w:jc w:val="center"/>
            </w:pPr>
            <w:r>
              <w:rPr>
                <w:sz w:val="18"/>
              </w:rPr>
              <w:t>Incluido</w:t>
            </w:r>
          </w:p>
        </w:tc>
      </w:tr>
      <w:tr w:rsidR="0085276D" w:rsidRPr="00541889" w14:paraId="0D46E029" w14:textId="77777777">
        <w:trPr>
          <w:jc w:val="center"/>
        </w:trPr>
        <w:tc>
          <w:tcPr>
            <w:tcW w:w="44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4A7E" w14:textId="77777777" w:rsidR="0085276D" w:rsidRDefault="008262C5">
            <w:r>
              <w:rPr>
                <w:sz w:val="18"/>
              </w:rPr>
              <w:t>Dominio Custom (.com)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789A" w14:textId="77777777" w:rsidR="0085276D" w:rsidRDefault="008262C5">
            <w:pPr>
              <w:jc w:val="center"/>
            </w:pPr>
            <w:r>
              <w:rPr>
                <w:b/>
                <w:color w:val="C53030"/>
                <w:sz w:val="18"/>
              </w:rPr>
              <w:t>NO INCLUIDO</w:t>
            </w:r>
            <w:r>
              <w:rPr>
                <w:b/>
                <w:color w:val="C53030"/>
                <w:sz w:val="18"/>
              </w:rPr>
              <w:br/>
              <w:t>(Cliente gestiona)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26198" w14:textId="77777777" w:rsidR="0085276D" w:rsidRPr="00541889" w:rsidRDefault="008262C5">
            <w:pPr>
              <w:jc w:val="center"/>
              <w:rPr>
                <w:lang w:val="es-DO"/>
              </w:rPr>
            </w:pPr>
            <w:r w:rsidRPr="00541889">
              <w:rPr>
                <w:b/>
                <w:color w:val="287450"/>
                <w:sz w:val="18"/>
                <w:lang w:val="es-DO"/>
              </w:rPr>
              <w:t>INCLUIDO por 1er Año</w:t>
            </w:r>
            <w:r w:rsidRPr="00541889">
              <w:rPr>
                <w:b/>
                <w:color w:val="287450"/>
                <w:sz w:val="18"/>
                <w:lang w:val="es-DO"/>
              </w:rPr>
              <w:br/>
              <w:t>(.</w:t>
            </w:r>
            <w:proofErr w:type="spellStart"/>
            <w:r w:rsidRPr="00541889">
              <w:rPr>
                <w:b/>
                <w:color w:val="287450"/>
                <w:sz w:val="18"/>
                <w:lang w:val="es-DO"/>
              </w:rPr>
              <w:t>com</w:t>
            </w:r>
            <w:proofErr w:type="spellEnd"/>
            <w:r w:rsidRPr="00541889">
              <w:rPr>
                <w:b/>
                <w:color w:val="287450"/>
                <w:sz w:val="18"/>
                <w:lang w:val="es-DO"/>
              </w:rPr>
              <w:t xml:space="preserve"> gestionado)</w:t>
            </w:r>
          </w:p>
        </w:tc>
      </w:tr>
      <w:tr w:rsidR="0085276D" w14:paraId="65821025" w14:textId="77777777">
        <w:trPr>
          <w:jc w:val="center"/>
        </w:trPr>
        <w:tc>
          <w:tcPr>
            <w:tcW w:w="446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337F" w14:textId="77777777" w:rsidR="0085276D" w:rsidRDefault="008262C5">
            <w:proofErr w:type="spellStart"/>
            <w:r>
              <w:rPr>
                <w:sz w:val="18"/>
              </w:rPr>
              <w:t>Vinculación</w:t>
            </w:r>
            <w:proofErr w:type="spellEnd"/>
            <w:r>
              <w:rPr>
                <w:sz w:val="18"/>
              </w:rPr>
              <w:t xml:space="preserve"> Técnica de Dominio</w:t>
            </w:r>
          </w:p>
        </w:tc>
        <w:tc>
          <w:tcPr>
            <w:tcW w:w="244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8E98" w14:textId="77777777" w:rsidR="0085276D" w:rsidRDefault="008262C5">
            <w:pPr>
              <w:jc w:val="center"/>
            </w:pPr>
            <w:r>
              <w:rPr>
                <w:sz w:val="18"/>
              </w:rPr>
              <w:t>Incluido</w:t>
            </w:r>
          </w:p>
        </w:tc>
        <w:tc>
          <w:tcPr>
            <w:tcW w:w="244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10FA6" w14:textId="77777777" w:rsidR="0085276D" w:rsidRDefault="008262C5">
            <w:pPr>
              <w:jc w:val="center"/>
            </w:pPr>
            <w:r>
              <w:rPr>
                <w:sz w:val="18"/>
              </w:rPr>
              <w:t>Incluido</w:t>
            </w:r>
          </w:p>
        </w:tc>
      </w:tr>
    </w:tbl>
    <w:p w14:paraId="49B24829" w14:textId="77777777" w:rsidR="0085276D" w:rsidRDefault="0085276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5276D" w:rsidRPr="00541889" w14:paraId="7A1EC6D9" w14:textId="77777777">
        <w:trPr>
          <w:jc w:val="center"/>
        </w:trPr>
        <w:tc>
          <w:tcPr>
            <w:tcW w:w="9360" w:type="dxa"/>
            <w:tcBorders>
              <w:left w:val="single" w:sz="24" w:space="0" w:color="E53E3E"/>
            </w:tcBorders>
            <w:shd w:val="clear" w:color="auto" w:fill="FFF5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7873C3D" w14:textId="77777777" w:rsidR="0085276D" w:rsidRPr="00541889" w:rsidRDefault="008262C5">
            <w:pPr>
              <w:rPr>
                <w:lang w:val="es-DO"/>
              </w:rPr>
            </w:pPr>
            <w:r w:rsidRPr="00541889">
              <w:rPr>
                <w:b/>
                <w:color w:val="C53030"/>
                <w:sz w:val="19"/>
                <w:lang w:val="es-DO"/>
              </w:rPr>
              <w:t>CONDICIÓN OBLIGATORIA DEL PLAN BÁSICO (RD$ 1,500 DOP):</w:t>
            </w:r>
            <w:r w:rsidRPr="00541889">
              <w:rPr>
                <w:b/>
                <w:color w:val="C53030"/>
                <w:sz w:val="19"/>
                <w:lang w:val="es-DO"/>
              </w:rPr>
              <w:br/>
            </w:r>
            <w:r w:rsidRPr="00541889">
              <w:rPr>
                <w:sz w:val="18"/>
                <w:lang w:val="es-DO"/>
              </w:rPr>
              <w:t>El cliente es 100% responsable de buscar, comprar y gestionar su propio nombre de dominio (ejemplo: tunegocio.com) en su proveedor preferido. La responsabilidad del desarrollador se limita únicamente a vincular técnicamente el dominio proporcionado por el cliente a la plataforma de despliegue.</w:t>
            </w:r>
          </w:p>
        </w:tc>
      </w:tr>
    </w:tbl>
    <w:p w14:paraId="09BF791B" w14:textId="77777777" w:rsidR="0085276D" w:rsidRPr="00541889" w:rsidRDefault="0085276D">
      <w:pPr>
        <w:spacing w:after="120"/>
        <w:rPr>
          <w:lang w:val="es-D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5276D" w:rsidRPr="00541889" w14:paraId="3A120516" w14:textId="77777777">
        <w:trPr>
          <w:jc w:val="center"/>
        </w:trPr>
        <w:tc>
          <w:tcPr>
            <w:tcW w:w="9360" w:type="dxa"/>
            <w:tcBorders>
              <w:left w:val="single" w:sz="24" w:space="0" w:color="38A169"/>
            </w:tcBorders>
            <w:shd w:val="clear" w:color="auto" w:fill="F0FF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195C778" w14:textId="77777777" w:rsidR="0085276D" w:rsidRPr="00541889" w:rsidRDefault="008262C5">
            <w:pPr>
              <w:rPr>
                <w:lang w:val="es-DO"/>
              </w:rPr>
            </w:pPr>
            <w:r w:rsidRPr="00541889">
              <w:rPr>
                <w:b/>
                <w:color w:val="287450"/>
                <w:sz w:val="19"/>
                <w:lang w:val="es-DO"/>
              </w:rPr>
              <w:t>CONDICIÓN OBLIGATORIA DEL PLAN COMPLETO (RD$ 2,000 DOP):</w:t>
            </w:r>
            <w:r w:rsidRPr="00541889">
              <w:rPr>
                <w:b/>
                <w:color w:val="287450"/>
                <w:sz w:val="19"/>
                <w:lang w:val="es-DO"/>
              </w:rPr>
              <w:br/>
            </w:r>
            <w:r w:rsidRPr="00541889">
              <w:rPr>
                <w:sz w:val="18"/>
                <w:lang w:val="es-DO"/>
              </w:rPr>
              <w:t>Incluye el diseño, desarrollo, configuración, despliegue y la compra/configuración completa del dominio .</w:t>
            </w:r>
            <w:proofErr w:type="spellStart"/>
            <w:r w:rsidRPr="00541889">
              <w:rPr>
                <w:sz w:val="18"/>
                <w:lang w:val="es-DO"/>
              </w:rPr>
              <w:t>com</w:t>
            </w:r>
            <w:proofErr w:type="spellEnd"/>
            <w:r w:rsidRPr="00541889">
              <w:rPr>
                <w:sz w:val="18"/>
                <w:lang w:val="es-DO"/>
              </w:rPr>
              <w:t xml:space="preserve"> por el primer año. El costo del dominio está cubierto únicamente por el PRIMER (1er) AÑO. A partir del segundo año en adelante, la renovación anual del dominio correrá única y exclusivamente por cuenta del cliente.</w:t>
            </w:r>
          </w:p>
        </w:tc>
      </w:tr>
    </w:tbl>
    <w:p w14:paraId="6059E333" w14:textId="77777777" w:rsidR="0085276D" w:rsidRDefault="008262C5">
      <w:pPr>
        <w:pBdr>
          <w:bottom w:val="single" w:sz="12" w:space="4" w:color="1A365D"/>
        </w:pBdr>
        <w:spacing w:before="320" w:after="120"/>
      </w:pPr>
      <w:r>
        <w:rPr>
          <w:b/>
          <w:color w:val="1A365D"/>
          <w:sz w:val="28"/>
        </w:rPr>
        <w:t>4. FASES Y TIEMPOS DE ENTREGA</w:t>
      </w:r>
    </w:p>
    <w:p w14:paraId="736DFCEE" w14:textId="77777777" w:rsidR="0085276D" w:rsidRPr="00541889" w:rsidRDefault="008262C5">
      <w:pPr>
        <w:pStyle w:val="Listaconvietas"/>
        <w:spacing w:after="120"/>
        <w:rPr>
          <w:lang w:val="es-DO"/>
        </w:rPr>
      </w:pPr>
      <w:r w:rsidRPr="00541889">
        <w:rPr>
          <w:b/>
          <w:color w:val="1A365D"/>
          <w:lang w:val="es-DO"/>
        </w:rPr>
        <w:lastRenderedPageBreak/>
        <w:t xml:space="preserve">Fase 1: Recopilación de Información y Briefing: </w:t>
      </w:r>
      <w:r w:rsidRPr="00541889">
        <w:rPr>
          <w:lang w:val="es-DO"/>
        </w:rPr>
        <w:t>El cliente entrega el logotipo, datos de contacto, condiciones de los préstamos, requisitos y modalidades de pago.</w:t>
      </w:r>
    </w:p>
    <w:p w14:paraId="5D8D3BC2" w14:textId="0E5366F6" w:rsidR="0085276D" w:rsidRPr="00541889" w:rsidRDefault="008262C5">
      <w:pPr>
        <w:pStyle w:val="Listaconvietas"/>
        <w:spacing w:after="120"/>
        <w:rPr>
          <w:lang w:val="es-DO"/>
        </w:rPr>
      </w:pPr>
      <w:r w:rsidRPr="00541889">
        <w:rPr>
          <w:b/>
          <w:color w:val="1A365D"/>
          <w:lang w:val="es-DO"/>
        </w:rPr>
        <w:t xml:space="preserve">Fase 2: Montaje y Diseño Web: </w:t>
      </w:r>
      <w:r w:rsidRPr="00541889">
        <w:rPr>
          <w:lang w:val="es-DO"/>
        </w:rPr>
        <w:t xml:space="preserve">Desarrollo técnico y maquetación visual de la plataforma. Tiempo estimado: </w:t>
      </w:r>
      <w:r w:rsidR="009517D0">
        <w:rPr>
          <w:lang w:val="es-DO"/>
        </w:rPr>
        <w:t>2</w:t>
      </w:r>
      <w:r w:rsidRPr="00541889">
        <w:rPr>
          <w:lang w:val="es-DO"/>
        </w:rPr>
        <w:t xml:space="preserve"> a </w:t>
      </w:r>
      <w:r w:rsidR="009517D0">
        <w:rPr>
          <w:lang w:val="es-DO"/>
        </w:rPr>
        <w:t>3</w:t>
      </w:r>
      <w:r w:rsidRPr="00541889">
        <w:rPr>
          <w:lang w:val="es-DO"/>
        </w:rPr>
        <w:t xml:space="preserve"> días hábiles a partir de la recepción completa de la información.</w:t>
      </w:r>
    </w:p>
    <w:p w14:paraId="0E3A60B7" w14:textId="2B25270F" w:rsidR="0085276D" w:rsidRPr="00541889" w:rsidRDefault="008262C5">
      <w:pPr>
        <w:pStyle w:val="Listaconvietas"/>
        <w:spacing w:after="120"/>
        <w:rPr>
          <w:lang w:val="es-DO"/>
        </w:rPr>
      </w:pPr>
      <w:r w:rsidRPr="00541889">
        <w:rPr>
          <w:b/>
          <w:color w:val="1A365D"/>
          <w:lang w:val="es-DO"/>
        </w:rPr>
        <w:t xml:space="preserve">Fase 3: Revisión Conjunta y Ajustes Finales: </w:t>
      </w:r>
      <w:r w:rsidRPr="00541889">
        <w:rPr>
          <w:lang w:val="es-DO"/>
        </w:rPr>
        <w:t xml:space="preserve">Presentación de la web para revisión. Incluye un máximo de </w:t>
      </w:r>
      <w:r w:rsidR="00CC13AC">
        <w:rPr>
          <w:lang w:val="es-DO"/>
        </w:rPr>
        <w:t>3</w:t>
      </w:r>
      <w:r w:rsidRPr="00541889">
        <w:rPr>
          <w:lang w:val="es-DO"/>
        </w:rPr>
        <w:t xml:space="preserve"> rondas de cambios menores sobre la estructura acordada.</w:t>
      </w:r>
    </w:p>
    <w:p w14:paraId="709CFAC9" w14:textId="31B908A8" w:rsidR="0085276D" w:rsidRPr="00541889" w:rsidRDefault="008262C5">
      <w:pPr>
        <w:pStyle w:val="Listaconvietas"/>
        <w:spacing w:after="120"/>
        <w:rPr>
          <w:lang w:val="es-DO"/>
        </w:rPr>
      </w:pPr>
      <w:r w:rsidRPr="00541889">
        <w:rPr>
          <w:b/>
          <w:color w:val="1A365D"/>
          <w:lang w:val="es-DO"/>
        </w:rPr>
        <w:t xml:space="preserve">Fase 4: Entrega Formal y Publicación: </w:t>
      </w:r>
      <w:r w:rsidRPr="00541889">
        <w:rPr>
          <w:lang w:val="es-DO"/>
        </w:rPr>
        <w:t>Conexión del dominio, activación de seguridad SSL, publicación oficia</w:t>
      </w:r>
      <w:r w:rsidRPr="00541889">
        <w:rPr>
          <w:lang w:val="es-DO"/>
        </w:rPr>
        <w:t>l</w:t>
      </w:r>
      <w:r w:rsidRPr="00541889">
        <w:rPr>
          <w:lang w:val="es-DO"/>
        </w:rPr>
        <w:t>.</w:t>
      </w:r>
    </w:p>
    <w:p w14:paraId="514DD499" w14:textId="77777777" w:rsidR="0085276D" w:rsidRPr="00541889" w:rsidRDefault="008262C5">
      <w:pPr>
        <w:pBdr>
          <w:bottom w:val="single" w:sz="12" w:space="4" w:color="1A365D"/>
        </w:pBdr>
        <w:spacing w:before="320" w:after="120"/>
        <w:rPr>
          <w:lang w:val="es-DO"/>
        </w:rPr>
      </w:pPr>
      <w:r w:rsidRPr="00541889">
        <w:rPr>
          <w:b/>
          <w:color w:val="1A365D"/>
          <w:sz w:val="28"/>
          <w:lang w:val="es-DO"/>
        </w:rPr>
        <w:t>5. TÉRMINOS, CONDICIONES Y POLÍTICA DE CAMBIOS</w:t>
      </w:r>
    </w:p>
    <w:p w14:paraId="31E1DADC" w14:textId="77777777" w:rsidR="0085276D" w:rsidRPr="00541889" w:rsidRDefault="008262C5">
      <w:pPr>
        <w:pStyle w:val="Listaconvietas"/>
        <w:spacing w:after="120"/>
        <w:rPr>
          <w:lang w:val="es-DO"/>
        </w:rPr>
      </w:pPr>
      <w:r w:rsidRPr="00541889">
        <w:rPr>
          <w:b/>
          <w:lang w:val="es-DO"/>
        </w:rPr>
        <w:t xml:space="preserve">Entrega Formal y Cierre del Proyecto: </w:t>
      </w:r>
      <w:r w:rsidRPr="00541889">
        <w:rPr>
          <w:lang w:val="es-DO"/>
        </w:rPr>
        <w:t>Una vez aprobada la web por el cliente y publicada en línea en su dominio, se considera formalmente realizado el cierre y la ENTREGA FORMAL del proyecto.</w:t>
      </w:r>
    </w:p>
    <w:p w14:paraId="4095E544" w14:textId="228DEC07" w:rsidR="0085276D" w:rsidRPr="00541889" w:rsidRDefault="008262C5">
      <w:pPr>
        <w:pStyle w:val="Listaconvietas"/>
        <w:spacing w:after="120"/>
        <w:rPr>
          <w:lang w:val="es-DO"/>
        </w:rPr>
      </w:pPr>
      <w:r w:rsidRPr="00541889">
        <w:rPr>
          <w:b/>
          <w:lang w:val="es-DO"/>
        </w:rPr>
        <w:t xml:space="preserve">Política de Cambios Posteriores: </w:t>
      </w:r>
      <w:r w:rsidRPr="00541889">
        <w:rPr>
          <w:lang w:val="es-DO"/>
        </w:rPr>
        <w:t>Cualquier cambio, adición de nuevas páginas, rediseño o modificación posterior a la entrega formal no está incluido y requerirá una cotización y pago adiciona</w:t>
      </w:r>
      <w:r w:rsidRPr="00541889">
        <w:rPr>
          <w:lang w:val="es-DO"/>
        </w:rPr>
        <w:t>l</w:t>
      </w:r>
      <w:r w:rsidRPr="00541889">
        <w:rPr>
          <w:lang w:val="es-DO"/>
        </w:rPr>
        <w:t>.</w:t>
      </w:r>
    </w:p>
    <w:p w14:paraId="51893626" w14:textId="77777777" w:rsidR="0085276D" w:rsidRPr="00541889" w:rsidRDefault="008262C5">
      <w:pPr>
        <w:pStyle w:val="Listaconvietas"/>
        <w:spacing w:after="120"/>
        <w:rPr>
          <w:lang w:val="es-DO"/>
        </w:rPr>
      </w:pPr>
      <w:r w:rsidRPr="00541889">
        <w:rPr>
          <w:b/>
          <w:lang w:val="es-DO"/>
        </w:rPr>
        <w:t xml:space="preserve">Materiales Provistos por el Cliente: </w:t>
      </w:r>
      <w:r w:rsidRPr="00541889">
        <w:rPr>
          <w:lang w:val="es-DO"/>
        </w:rPr>
        <w:t>El cliente se compromete a suministrar los textos definitivos, números de WhatsApp y datos reales antes de la publicación final.</w:t>
      </w:r>
    </w:p>
    <w:p w14:paraId="17EF1E7B" w14:textId="09E05631" w:rsidR="0085276D" w:rsidRDefault="008262C5">
      <w:pPr>
        <w:pStyle w:val="Listaconvietas"/>
        <w:spacing w:after="120"/>
        <w:rPr>
          <w:lang w:val="es-DO"/>
        </w:rPr>
      </w:pPr>
      <w:r w:rsidRPr="00541889">
        <w:rPr>
          <w:b/>
          <w:lang w:val="es-DO"/>
        </w:rPr>
        <w:t xml:space="preserve">Forma de Pago: </w:t>
      </w:r>
      <w:r w:rsidR="009517D0">
        <w:rPr>
          <w:lang w:val="es-DO"/>
        </w:rPr>
        <w:t>10</w:t>
      </w:r>
      <w:r w:rsidRPr="00541889">
        <w:rPr>
          <w:lang w:val="es-DO"/>
        </w:rPr>
        <w:t xml:space="preserve">0% </w:t>
      </w:r>
      <w:r w:rsidRPr="00541889">
        <w:rPr>
          <w:lang w:val="es-DO"/>
        </w:rPr>
        <w:t>contra entrega y aprobación final previa a la publicación definitiva.</w:t>
      </w:r>
    </w:p>
    <w:p w14:paraId="7674D105" w14:textId="0F5E33B7" w:rsidR="009517D0" w:rsidRPr="00541889" w:rsidRDefault="00CB353F">
      <w:pPr>
        <w:pStyle w:val="Listaconvietas"/>
        <w:spacing w:after="120"/>
        <w:rPr>
          <w:lang w:val="es-DO"/>
        </w:rPr>
      </w:pPr>
      <w:r>
        <w:rPr>
          <w:b/>
          <w:lang w:val="es-DO"/>
        </w:rPr>
        <w:t>Incumplimiento de pago:</w:t>
      </w:r>
      <w:r>
        <w:rPr>
          <w:lang w:val="es-DO"/>
        </w:rPr>
        <w:t xml:space="preserve"> En caso de no realizar el pago después de la entrega el desarrollador tendrá la potestad de </w:t>
      </w:r>
      <w:r w:rsidR="00F200FD">
        <w:rPr>
          <w:lang w:val="es-DO"/>
        </w:rPr>
        <w:t>eliminar el despliegue.</w:t>
      </w:r>
    </w:p>
    <w:sectPr w:rsidR="009517D0" w:rsidRPr="0054188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491447">
    <w:abstractNumId w:val="8"/>
  </w:num>
  <w:num w:numId="2" w16cid:durableId="1899123612">
    <w:abstractNumId w:val="6"/>
  </w:num>
  <w:num w:numId="3" w16cid:durableId="1798794249">
    <w:abstractNumId w:val="5"/>
  </w:num>
  <w:num w:numId="4" w16cid:durableId="1160923029">
    <w:abstractNumId w:val="4"/>
  </w:num>
  <w:num w:numId="5" w16cid:durableId="97868966">
    <w:abstractNumId w:val="7"/>
  </w:num>
  <w:num w:numId="6" w16cid:durableId="1673140046">
    <w:abstractNumId w:val="3"/>
  </w:num>
  <w:num w:numId="7" w16cid:durableId="1704478495">
    <w:abstractNumId w:val="2"/>
  </w:num>
  <w:num w:numId="8" w16cid:durableId="576747449">
    <w:abstractNumId w:val="1"/>
  </w:num>
  <w:num w:numId="9" w16cid:durableId="177806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F4B"/>
    <w:rsid w:val="00326F90"/>
    <w:rsid w:val="00541889"/>
    <w:rsid w:val="006B374A"/>
    <w:rsid w:val="008262C5"/>
    <w:rsid w:val="0085276D"/>
    <w:rsid w:val="008607E8"/>
    <w:rsid w:val="009517D0"/>
    <w:rsid w:val="00AA1D8D"/>
    <w:rsid w:val="00B47730"/>
    <w:rsid w:val="00CB0664"/>
    <w:rsid w:val="00CB353F"/>
    <w:rsid w:val="00CC13AC"/>
    <w:rsid w:val="00F200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7EBB03E5-739A-4DC4-B3CF-DB5826CB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787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Eriber Tejeda amparo</cp:lastModifiedBy>
  <cp:revision>8</cp:revision>
  <dcterms:created xsi:type="dcterms:W3CDTF">2013-12-23T23:15:00Z</dcterms:created>
  <dcterms:modified xsi:type="dcterms:W3CDTF">2026-08-25T00:36:00Z</dcterms:modified>
  <cp:category/>
</cp:coreProperties>
</file>