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31.png" ContentType="image/png"/>
  <Override PartName="/word/media/rId3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</w:t>
      </w:r>
    </w:p>
    <w:p>
      <w:pPr>
        <w:pStyle w:val="Author"/>
      </w:pPr>
      <w:r>
        <w:t xml:space="preserve">Erik</w:t>
      </w:r>
      <w:r>
        <w:t xml:space="preserve"> </w:t>
      </w:r>
      <w:r>
        <w:t xml:space="preserve">Bulow</w:t>
      </w:r>
    </w:p>
    <w:p>
      <w:pPr>
        <w:pStyle w:val="Date"/>
      </w:pPr>
      <w:r>
        <w:t xml:space="preserve">2020-01-21</w:t>
      </w:r>
    </w:p>
    <w:p>
      <w:pPr>
        <w:pStyle w:val="Heading1"/>
      </w:pPr>
      <w:bookmarkStart w:id="20" w:name="flowchart"/>
      <w:r>
        <w:t xml:space="preserve">Flowchart</w:t>
      </w:r>
      <w:bookmarkEnd w:id="20"/>
    </w:p>
    <w:p>
      <w:pPr>
        <w:pStyle w:val="FirstParagraph"/>
      </w:pPr>
      <w:r>
        <w:t xml:space="preserve">Patients included from NJR. (Many excluded due to fixation.)</w:t>
      </w:r>
    </w:p>
    <w:p>
      <w:pPr>
        <w:pStyle w:val="BodyText"/>
      </w:pPr>
      <w:r>
        <w:drawing>
          <wp:inline>
            <wp:extent cx="5334000" cy="571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graphs/flowchart_nj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summary-table"/>
      <w:r>
        <w:t xml:space="preserve">Summary table</w:t>
      </w:r>
      <w:bookmarkEnd w:id="22"/>
    </w:p>
    <w:p>
      <w:pPr>
        <w:pStyle w:val="Heading2"/>
      </w:pPr>
      <w:bookmarkStart w:id="23" w:name="njr"/>
      <w:r>
        <w:t xml:space="preserve">NJR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(N=125,428)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Deceased (N=654)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Alive (N=124,774)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(mean, SD)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73.5 (8.7)</w:t>
            </w:r>
          </w:p>
        </w:tc>
        <w:tc>
          <w:p>
            <w:pPr>
              <w:pStyle w:val="Compact"/>
              <w:jc w:val="left"/>
            </w:pPr>
            <w:r>
              <w:t xml:space="preserve">79.4 (7.7)</w:t>
            </w:r>
          </w:p>
        </w:tc>
        <w:tc>
          <w:p>
            <w:pPr>
              <w:pStyle w:val="Compact"/>
              <w:jc w:val="left"/>
            </w:pPr>
            <w:r>
              <w:t xml:space="preserve">73.5 (8.7)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 (n, 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43,181 (34.4)</w:t>
            </w:r>
          </w:p>
        </w:tc>
        <w:tc>
          <w:p>
            <w:pPr>
              <w:pStyle w:val="Compact"/>
              <w:jc w:val="left"/>
            </w:pPr>
            <w:r>
              <w:t xml:space="preserve">311 (47.6)</w:t>
            </w:r>
          </w:p>
        </w:tc>
        <w:tc>
          <w:p>
            <w:pPr>
              <w:pStyle w:val="Compact"/>
              <w:jc w:val="left"/>
            </w:pPr>
            <w:r>
              <w:t xml:space="preserve">42,870 (34.4)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10,890 (8.7)</w:t>
            </w:r>
          </w:p>
        </w:tc>
        <w:tc>
          <w:p>
            <w:pPr>
              <w:pStyle w:val="Compact"/>
              <w:jc w:val="left"/>
            </w:pPr>
            <w:r>
              <w:t xml:space="preserve">31 (4.7)</w:t>
            </w:r>
          </w:p>
        </w:tc>
        <w:tc>
          <w:p>
            <w:pPr>
              <w:pStyle w:val="Compact"/>
              <w:jc w:val="left"/>
            </w:pPr>
            <w:r>
              <w:t xml:space="preserve">10,859 (8.7)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89,388 (71.3)</w:t>
            </w:r>
          </w:p>
        </w:tc>
        <w:tc>
          <w:p>
            <w:pPr>
              <w:pStyle w:val="Compact"/>
              <w:jc w:val="left"/>
            </w:pPr>
            <w:r>
              <w:t xml:space="preserve">312 (47.7)</w:t>
            </w:r>
          </w:p>
        </w:tc>
        <w:tc>
          <w:p>
            <w:pPr>
              <w:pStyle w:val="Compact"/>
              <w:jc w:val="left"/>
            </w:pPr>
            <w:r>
              <w:t xml:space="preserve">89,076 (71.4)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25,150 (20.0)</w:t>
            </w:r>
          </w:p>
        </w:tc>
        <w:tc>
          <w:p>
            <w:pPr>
              <w:pStyle w:val="Compact"/>
              <w:jc w:val="left"/>
            </w:pPr>
            <w:r>
              <w:t xml:space="preserve">311 (47.6)</w:t>
            </w:r>
          </w:p>
        </w:tc>
        <w:tc>
          <w:p>
            <w:pPr>
              <w:pStyle w:val="Compact"/>
              <w:jc w:val="left"/>
            </w:pPr>
            <w:r>
              <w:t xml:space="preserve">24,839 (19.9)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 disease (n, 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3,055 (2.4)</w:t>
            </w:r>
          </w:p>
        </w:tc>
        <w:tc>
          <w:p>
            <w:pPr>
              <w:pStyle w:val="Compact"/>
              <w:jc w:val="left"/>
            </w:pPr>
            <w:r>
              <w:t xml:space="preserve">52 (8.0)</w:t>
            </w:r>
          </w:p>
        </w:tc>
        <w:tc>
          <w:p>
            <w:pPr>
              <w:pStyle w:val="Compact"/>
              <w:jc w:val="left"/>
            </w:pPr>
            <w:r>
              <w:t xml:space="preserve">3,003 (2.4)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 disease (n, 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7,075 (5.6)</w:t>
            </w:r>
          </w:p>
        </w:tc>
        <w:tc>
          <w:p>
            <w:pPr>
              <w:pStyle w:val="Compact"/>
              <w:jc w:val="left"/>
            </w:pPr>
            <w:r>
              <w:t xml:space="preserve">77 (11.8)</w:t>
            </w:r>
          </w:p>
        </w:tc>
        <w:tc>
          <w:p>
            <w:pPr>
              <w:pStyle w:val="Compact"/>
              <w:jc w:val="left"/>
            </w:pPr>
            <w:r>
              <w:t xml:space="preserve">6,998 (5.6)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 (n, 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7,370 (5.9)</w:t>
            </w:r>
          </w:p>
        </w:tc>
        <w:tc>
          <w:p>
            <w:pPr>
              <w:pStyle w:val="Compact"/>
              <w:jc w:val="left"/>
            </w:pPr>
            <w:r>
              <w:t xml:space="preserve">115 (17.6)</w:t>
            </w:r>
          </w:p>
        </w:tc>
        <w:tc>
          <w:p>
            <w:pPr>
              <w:pStyle w:val="Compact"/>
              <w:jc w:val="left"/>
            </w:pPr>
            <w:r>
              <w:t xml:space="preserve">7,255 (5.8)</w:t>
            </w:r>
          </w:p>
        </w:tc>
      </w:tr>
    </w:tbl>
    <w:p>
      <w:pPr>
        <w:pStyle w:val="Heading2"/>
      </w:pPr>
      <w:bookmarkStart w:id="24" w:name="to-be-compared-with-shar"/>
      <w:r>
        <w:t xml:space="preserve">To be compared with SHAR: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Died within 90 days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Survived at least 90 days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52924</w:t>
            </w:r>
          </w:p>
        </w:tc>
        <w:tc>
          <w:p>
            <w:pPr>
              <w:pStyle w:val="Compact"/>
              <w:jc w:val="left"/>
            </w:pPr>
            <w:r>
              <w:t xml:space="preserve">53099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(mean (SD))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77.99 (7.89)</w:t>
            </w:r>
          </w:p>
        </w:tc>
        <w:tc>
          <w:p>
            <w:pPr>
              <w:pStyle w:val="Compact"/>
              <w:jc w:val="left"/>
            </w:pPr>
            <w:r>
              <w:t xml:space="preserve">72.66 (7.76)</w:t>
            </w:r>
          </w:p>
        </w:tc>
        <w:tc>
          <w:p>
            <w:pPr>
              <w:pStyle w:val="Compact"/>
              <w:jc w:val="left"/>
            </w:pPr>
            <w:r>
              <w:t xml:space="preserve">72.68 (7.76)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= Female (%)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77 (44.0)</w:t>
            </w:r>
          </w:p>
        </w:tc>
        <w:tc>
          <w:p>
            <w:pPr>
              <w:pStyle w:val="Compact"/>
              <w:jc w:val="left"/>
            </w:pPr>
            <w:r>
              <w:t xml:space="preserve">32363 (61.1)</w:t>
            </w:r>
          </w:p>
        </w:tc>
        <w:tc>
          <w:p>
            <w:pPr>
              <w:pStyle w:val="Compact"/>
              <w:jc w:val="left"/>
            </w:pPr>
            <w:r>
              <w:t xml:space="preserve">32440 (61.1)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ASA grade (%)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ASA grade (%)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 ( 4.0)</w:t>
            </w:r>
          </w:p>
        </w:tc>
        <w:tc>
          <w:p>
            <w:pPr>
              <w:pStyle w:val="Compact"/>
              <w:jc w:val="left"/>
            </w:pPr>
            <w:r>
              <w:t xml:space="preserve">9582 (18.1)</w:t>
            </w:r>
          </w:p>
        </w:tc>
        <w:tc>
          <w:p>
            <w:pPr>
              <w:pStyle w:val="Compact"/>
              <w:jc w:val="left"/>
            </w:pPr>
            <w:r>
              <w:t xml:space="preserve">9589 (18.1)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ASA grade (%)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86 (49.1)</w:t>
            </w:r>
          </w:p>
        </w:tc>
        <w:tc>
          <w:p>
            <w:pPr>
              <w:pStyle w:val="Compact"/>
              <w:jc w:val="left"/>
            </w:pPr>
            <w:r>
              <w:t xml:space="preserve">33795 (63.9)</w:t>
            </w:r>
          </w:p>
        </w:tc>
        <w:tc>
          <w:p>
            <w:pPr>
              <w:pStyle w:val="Compact"/>
              <w:jc w:val="left"/>
            </w:pPr>
            <w:r>
              <w:t xml:space="preserve">33881 (63.8)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ASA grade (%)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82 (46.9)</w:t>
            </w:r>
          </w:p>
        </w:tc>
        <w:tc>
          <w:p>
            <w:pPr>
              <w:pStyle w:val="Compact"/>
              <w:jc w:val="left"/>
            </w:pPr>
            <w:r>
              <w:t xml:space="preserve">9547 (18.0)</w:t>
            </w:r>
          </w:p>
        </w:tc>
        <w:tc>
          <w:p>
            <w:pPr>
              <w:pStyle w:val="Compact"/>
              <w:jc w:val="left"/>
            </w:pPr>
            <w:r>
              <w:t xml:space="preserve">9629 (18.1)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 (%)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26 (14.9)</w:t>
            </w:r>
          </w:p>
        </w:tc>
        <w:tc>
          <w:p>
            <w:pPr>
              <w:pStyle w:val="Compact"/>
              <w:jc w:val="left"/>
            </w:pPr>
            <w:r>
              <w:t xml:space="preserve">2689 ( 5.1)</w:t>
            </w:r>
          </w:p>
        </w:tc>
        <w:tc>
          <w:p>
            <w:pPr>
              <w:pStyle w:val="Compact"/>
              <w:jc w:val="left"/>
            </w:pPr>
            <w:r>
              <w:t xml:space="preserve">2715 ( 5.1)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 disease (%)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14 ( 8.0)</w:t>
            </w:r>
          </w:p>
        </w:tc>
        <w:tc>
          <w:p>
            <w:pPr>
              <w:pStyle w:val="Compact"/>
              <w:jc w:val="left"/>
            </w:pPr>
            <w:r>
              <w:t xml:space="preserve">1668 ( 3.2)</w:t>
            </w:r>
          </w:p>
        </w:tc>
        <w:tc>
          <w:p>
            <w:pPr>
              <w:pStyle w:val="Compact"/>
              <w:jc w:val="left"/>
            </w:pPr>
            <w:r>
              <w:t xml:space="preserve">1682 ( 3.2)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 (%)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14 ( 8.0)</w:t>
            </w:r>
          </w:p>
        </w:tc>
        <w:tc>
          <w:p>
            <w:pPr>
              <w:pStyle w:val="Compact"/>
              <w:jc w:val="left"/>
            </w:pPr>
            <w:r>
              <w:t xml:space="preserve">537 ( 1.0)</w:t>
            </w:r>
          </w:p>
        </w:tc>
        <w:tc>
          <w:p>
            <w:pPr>
              <w:pStyle w:val="Compact"/>
              <w:jc w:val="left"/>
            </w:pPr>
            <w:r>
              <w:t xml:space="preserve">551 ( 1.0)</w:t>
            </w:r>
          </w:p>
        </w:tc>
      </w:tr>
    </w:tbl>
    <w:p>
      <w:pPr>
        <w:pStyle w:val="Heading1"/>
      </w:pPr>
      <w:bookmarkStart w:id="25" w:name="roc-curve"/>
      <w:r>
        <w:t xml:space="preserve">ROC curve</w:t>
      </w:r>
      <w:bookmarkEnd w:id="25"/>
    </w:p>
    <w:p>
      <w:pPr>
        <w:pStyle w:val="FirstParagraph"/>
      </w:pPr>
      <w:r>
        <w:drawing>
          <wp:inline>
            <wp:extent cx="4844179" cy="46820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graphs/brlasso_roc_valid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179" cy="468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auc"/>
      <w:r>
        <w:t xml:space="preserve">AUC</w:t>
      </w:r>
      <w:bookmarkEnd w:id="27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graphs/brlasso_auc_c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alibration"/>
      <w:r>
        <w:t xml:space="preserve">Calibration</w:t>
      </w:r>
      <w:bookmarkEnd w:id="29"/>
    </w:p>
    <w:p>
      <w:pPr>
        <w:pStyle w:val="FirstParagraph"/>
      </w:pPr>
      <w:r>
        <w:t xml:space="preserve">Model as-is overestimates probabilityies (as expected) but a re-calibrated version looks like this: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graphs/calibration_belt_nj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compare with SHAR: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graphs/calibration_be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</dc:title>
  <dc:creator>Erik Bulow</dc:creator>
  <cp:keywords/>
  <dcterms:created xsi:type="dcterms:W3CDTF">2020-01-21T09:03:24Z</dcterms:created>
  <dcterms:modified xsi:type="dcterms:W3CDTF">2020-01-21T09:03:24Z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2020-01-21</vt:lpwstr>
  </property>
  <property fmtid="{D5CDD505-2E9C-101B-9397-08002B2CF9AE}" pid="3" name="output">
    <vt:lpwstr/>
  </property>
</Properties>
</file>