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63F9B8" w14:textId="49DBCC25" w:rsidR="00590DAC" w:rsidRPr="005A785E" w:rsidRDefault="003A537E" w:rsidP="000B57F1">
      <w:pPr>
        <w:pStyle w:val="Rubrik1"/>
        <w:spacing w:line="480" w:lineRule="auto"/>
        <w:rPr>
          <w:lang w:val="en-GB"/>
        </w:rPr>
      </w:pPr>
      <w:r>
        <w:rPr>
          <w:lang w:val="en-GB"/>
        </w:rPr>
        <w:t>P</w:t>
      </w:r>
      <w:r w:rsidR="00F01B1F">
        <w:rPr>
          <w:lang w:val="en-GB"/>
        </w:rPr>
        <w:t>redict</w:t>
      </w:r>
      <w:r>
        <w:rPr>
          <w:lang w:val="en-GB"/>
        </w:rPr>
        <w:t>ion of</w:t>
      </w:r>
      <w:r w:rsidR="00F01B1F">
        <w:rPr>
          <w:lang w:val="en-GB"/>
        </w:rPr>
        <w:t xml:space="preserve"> </w:t>
      </w:r>
      <w:r w:rsidR="00385F19" w:rsidRPr="005A785E">
        <w:rPr>
          <w:lang w:val="en-GB"/>
        </w:rPr>
        <w:t xml:space="preserve">90-day mortality after </w:t>
      </w:r>
      <w:r w:rsidR="004A51A1">
        <w:rPr>
          <w:lang w:val="en-GB"/>
        </w:rPr>
        <w:t xml:space="preserve">major surgery </w:t>
      </w:r>
      <w:r w:rsidR="00D95D35">
        <w:rPr>
          <w:lang w:val="en-GB"/>
        </w:rPr>
        <w:t>made</w:t>
      </w:r>
      <w:r w:rsidR="00385F19" w:rsidRPr="005A785E">
        <w:rPr>
          <w:lang w:val="en-GB"/>
        </w:rPr>
        <w:t xml:space="preserve"> </w:t>
      </w:r>
      <w:r w:rsidR="00D95D35">
        <w:rPr>
          <w:lang w:val="en-GB"/>
        </w:rPr>
        <w:t>simpler: An analysis</w:t>
      </w:r>
      <w:r w:rsidR="00385F19" w:rsidRPr="005A785E">
        <w:rPr>
          <w:lang w:val="en-GB"/>
        </w:rPr>
        <w:t xml:space="preserve"> </w:t>
      </w:r>
      <w:r w:rsidR="00D95D35">
        <w:rPr>
          <w:lang w:val="en-GB"/>
        </w:rPr>
        <w:t xml:space="preserve">of </w:t>
      </w:r>
      <w:r w:rsidR="004A51A1">
        <w:rPr>
          <w:lang w:val="en-GB"/>
        </w:rPr>
        <w:t xml:space="preserve">different </w:t>
      </w:r>
      <w:r w:rsidR="00D95D35">
        <w:rPr>
          <w:lang w:val="en-GB"/>
        </w:rPr>
        <w:t xml:space="preserve">comorbidity measures </w:t>
      </w:r>
      <w:r w:rsidR="00385F19" w:rsidRPr="005A785E">
        <w:rPr>
          <w:lang w:val="en-GB"/>
        </w:rPr>
        <w:t xml:space="preserve">based on </w:t>
      </w:r>
      <w:r w:rsidR="00DF7FEA" w:rsidRPr="005A785E">
        <w:rPr>
          <w:lang w:val="en-GB"/>
        </w:rPr>
        <w:t>38,735</w:t>
      </w:r>
      <w:r w:rsidR="00385F19" w:rsidRPr="005A785E">
        <w:rPr>
          <w:lang w:val="en-GB"/>
        </w:rPr>
        <w:t xml:space="preserve"> patients from the S</w:t>
      </w:r>
      <w:r w:rsidR="00141EB6" w:rsidRPr="005A785E">
        <w:rPr>
          <w:lang w:val="en-GB"/>
        </w:rPr>
        <w:t xml:space="preserve">wedish </w:t>
      </w:r>
      <w:r w:rsidR="00385F19" w:rsidRPr="005A785E">
        <w:rPr>
          <w:lang w:val="en-GB"/>
        </w:rPr>
        <w:t>H</w:t>
      </w:r>
      <w:r w:rsidR="00141EB6" w:rsidRPr="005A785E">
        <w:rPr>
          <w:lang w:val="en-GB"/>
        </w:rPr>
        <w:t xml:space="preserve">ip </w:t>
      </w:r>
      <w:r w:rsidR="00385F19" w:rsidRPr="005A785E">
        <w:rPr>
          <w:lang w:val="en-GB"/>
        </w:rPr>
        <w:t>A</w:t>
      </w:r>
      <w:r w:rsidR="00141EB6" w:rsidRPr="005A785E">
        <w:rPr>
          <w:lang w:val="en-GB"/>
        </w:rPr>
        <w:t xml:space="preserve">rthroplasty </w:t>
      </w:r>
      <w:r w:rsidR="00385F19" w:rsidRPr="005A785E">
        <w:rPr>
          <w:lang w:val="en-GB"/>
        </w:rPr>
        <w:t>R</w:t>
      </w:r>
      <w:r w:rsidR="00141EB6" w:rsidRPr="005A785E">
        <w:rPr>
          <w:lang w:val="en-GB"/>
        </w:rPr>
        <w:t>egister</w:t>
      </w:r>
    </w:p>
    <w:p w14:paraId="5B0651A8" w14:textId="77777777" w:rsidR="00590DAC" w:rsidRPr="005A785E" w:rsidRDefault="00590DAC" w:rsidP="000B57F1">
      <w:pPr>
        <w:spacing w:line="480" w:lineRule="auto"/>
        <w:rPr>
          <w:lang w:val="en-GB"/>
        </w:rPr>
      </w:pPr>
    </w:p>
    <w:p w14:paraId="2064E231" w14:textId="2B8DF7AC" w:rsidR="00465C32" w:rsidRPr="005A785E" w:rsidRDefault="00465C32" w:rsidP="000B57F1">
      <w:pPr>
        <w:pStyle w:val="Normal1"/>
        <w:spacing w:line="480" w:lineRule="auto"/>
        <w:rPr>
          <w:rFonts w:asciiTheme="minorHAnsi" w:hAnsiTheme="minorHAnsi"/>
          <w:szCs w:val="24"/>
          <w:lang w:val="en-GB"/>
        </w:rPr>
      </w:pPr>
      <w:r w:rsidRPr="005A785E">
        <w:rPr>
          <w:rFonts w:asciiTheme="minorHAnsi" w:eastAsia="Arial" w:hAnsiTheme="minorHAnsi" w:cs="Arial"/>
          <w:szCs w:val="24"/>
          <w:lang w:val="en-GB"/>
        </w:rPr>
        <w:t xml:space="preserve">Anne Garland </w:t>
      </w:r>
      <w:r w:rsidRPr="005A785E">
        <w:rPr>
          <w:rFonts w:asciiTheme="minorHAnsi" w:eastAsia="Arial" w:hAnsiTheme="minorHAnsi" w:cs="Arial"/>
          <w:szCs w:val="24"/>
          <w:vertAlign w:val="superscript"/>
          <w:lang w:val="en-GB"/>
        </w:rPr>
        <w:t>1,2,3</w:t>
      </w:r>
      <w:r w:rsidRPr="005A785E">
        <w:rPr>
          <w:rFonts w:asciiTheme="minorHAnsi" w:eastAsia="Arial" w:hAnsiTheme="minorHAnsi" w:cs="Arial"/>
          <w:szCs w:val="24"/>
          <w:lang w:val="en-GB"/>
        </w:rPr>
        <w:t>,</w:t>
      </w:r>
      <w:r w:rsidR="00DC261A">
        <w:rPr>
          <w:rFonts w:asciiTheme="minorHAnsi" w:eastAsia="Arial" w:hAnsiTheme="minorHAnsi" w:cs="Arial"/>
          <w:szCs w:val="24"/>
          <w:lang w:val="en-GB"/>
        </w:rPr>
        <w:t xml:space="preserve"> MD</w:t>
      </w:r>
      <w:r w:rsidRPr="005A785E">
        <w:rPr>
          <w:rFonts w:asciiTheme="minorHAnsi" w:eastAsia="Arial" w:hAnsiTheme="minorHAnsi" w:cs="Arial"/>
          <w:szCs w:val="24"/>
          <w:lang w:val="en-GB"/>
        </w:rPr>
        <w:t>, Szilard Nemes</w:t>
      </w:r>
      <w:r w:rsidRPr="005A785E">
        <w:rPr>
          <w:rFonts w:asciiTheme="minorHAnsi" w:eastAsia="Arial" w:hAnsiTheme="minorHAnsi" w:cs="Arial"/>
          <w:szCs w:val="24"/>
          <w:vertAlign w:val="superscript"/>
          <w:lang w:val="en-GB"/>
        </w:rPr>
        <w:t>2</w:t>
      </w:r>
      <w:r w:rsidR="006372A2" w:rsidRPr="005A785E">
        <w:rPr>
          <w:rFonts w:asciiTheme="minorHAnsi" w:eastAsia="Arial" w:hAnsiTheme="minorHAnsi" w:cs="Arial"/>
          <w:szCs w:val="24"/>
          <w:vertAlign w:val="superscript"/>
          <w:lang w:val="en-GB"/>
        </w:rPr>
        <w:t>, 4</w:t>
      </w:r>
      <w:r w:rsidRPr="005A785E">
        <w:rPr>
          <w:rFonts w:asciiTheme="minorHAnsi" w:eastAsia="Arial" w:hAnsiTheme="minorHAnsi" w:cs="Arial"/>
          <w:szCs w:val="24"/>
          <w:lang w:val="en-GB"/>
        </w:rPr>
        <w:t xml:space="preserve">, </w:t>
      </w:r>
      <w:r w:rsidR="0046067D" w:rsidRPr="005A785E">
        <w:rPr>
          <w:rFonts w:asciiTheme="minorHAnsi" w:eastAsia="Arial" w:hAnsiTheme="minorHAnsi" w:cs="Arial"/>
          <w:szCs w:val="24"/>
          <w:lang w:val="en-GB"/>
        </w:rPr>
        <w:t>Erik Bülow</w:t>
      </w:r>
      <w:r w:rsidR="0046067D" w:rsidRPr="005A785E">
        <w:rPr>
          <w:rFonts w:asciiTheme="minorHAnsi" w:eastAsia="Arial" w:hAnsiTheme="minorHAnsi" w:cs="Arial"/>
          <w:szCs w:val="24"/>
          <w:vertAlign w:val="superscript"/>
          <w:lang w:val="en-GB"/>
        </w:rPr>
        <w:t>2, 4</w:t>
      </w:r>
      <w:r w:rsidR="0046067D" w:rsidRPr="005A785E">
        <w:rPr>
          <w:rFonts w:asciiTheme="minorHAnsi" w:eastAsia="Arial" w:hAnsiTheme="minorHAnsi" w:cs="Arial"/>
          <w:szCs w:val="24"/>
          <w:lang w:val="en-GB"/>
        </w:rPr>
        <w:t xml:space="preserve">, </w:t>
      </w:r>
      <w:r w:rsidR="00DC261A">
        <w:rPr>
          <w:rFonts w:asciiTheme="minorHAnsi" w:eastAsia="Arial" w:hAnsiTheme="minorHAnsi" w:cs="Arial"/>
          <w:szCs w:val="24"/>
          <w:lang w:val="en-GB"/>
        </w:rPr>
        <w:t>PhD</w:t>
      </w:r>
      <w:r w:rsidRPr="005A785E">
        <w:rPr>
          <w:rFonts w:asciiTheme="minorHAnsi" w:eastAsia="Arial" w:hAnsiTheme="minorHAnsi" w:cs="Arial"/>
          <w:szCs w:val="24"/>
          <w:lang w:val="en-GB"/>
        </w:rPr>
        <w:t xml:space="preserve">, Göran Garellick </w:t>
      </w:r>
      <w:r w:rsidRPr="005A785E">
        <w:rPr>
          <w:rFonts w:asciiTheme="minorHAnsi" w:eastAsia="Arial" w:hAnsiTheme="minorHAnsi" w:cs="Arial"/>
          <w:szCs w:val="24"/>
          <w:vertAlign w:val="superscript"/>
          <w:lang w:val="en-GB"/>
        </w:rPr>
        <w:t>2,4</w:t>
      </w:r>
      <w:r w:rsidRPr="005A785E">
        <w:rPr>
          <w:rFonts w:asciiTheme="minorHAnsi" w:eastAsia="Arial" w:hAnsiTheme="minorHAnsi" w:cs="Arial"/>
          <w:szCs w:val="24"/>
          <w:lang w:val="en-GB"/>
        </w:rPr>
        <w:t>,</w:t>
      </w:r>
      <w:r w:rsidR="00AE62C6" w:rsidRPr="005A785E">
        <w:rPr>
          <w:rFonts w:asciiTheme="minorHAnsi" w:eastAsia="Arial" w:hAnsiTheme="minorHAnsi" w:cs="Arial"/>
          <w:szCs w:val="24"/>
          <w:lang w:val="en-GB"/>
        </w:rPr>
        <w:t xml:space="preserve"> </w:t>
      </w:r>
      <w:r w:rsidR="00DC261A">
        <w:rPr>
          <w:rFonts w:asciiTheme="minorHAnsi" w:eastAsia="Arial" w:hAnsiTheme="minorHAnsi" w:cs="Arial"/>
          <w:szCs w:val="24"/>
          <w:lang w:val="en-GB"/>
        </w:rPr>
        <w:t>MD, PhD</w:t>
      </w:r>
      <w:r w:rsidRPr="005A785E">
        <w:rPr>
          <w:rFonts w:asciiTheme="minorHAnsi" w:eastAsia="Arial" w:hAnsiTheme="minorHAnsi" w:cs="Arial"/>
          <w:szCs w:val="24"/>
          <w:lang w:val="en-GB"/>
        </w:rPr>
        <w:t xml:space="preserve">, Nils P. Hailer </w:t>
      </w:r>
      <w:r w:rsidRPr="005A785E">
        <w:rPr>
          <w:rFonts w:asciiTheme="minorHAnsi" w:eastAsia="Arial" w:hAnsiTheme="minorHAnsi" w:cs="Arial"/>
          <w:szCs w:val="24"/>
          <w:vertAlign w:val="superscript"/>
          <w:lang w:val="en-GB"/>
        </w:rPr>
        <w:t>1,2</w:t>
      </w:r>
      <w:r w:rsidR="00DC261A">
        <w:rPr>
          <w:rFonts w:asciiTheme="minorHAnsi" w:eastAsia="Arial" w:hAnsiTheme="minorHAnsi" w:cs="Arial"/>
          <w:szCs w:val="24"/>
          <w:lang w:val="en-GB"/>
        </w:rPr>
        <w:t>, MD</w:t>
      </w:r>
    </w:p>
    <w:p w14:paraId="59464485" w14:textId="77777777" w:rsidR="00465C32" w:rsidRPr="005A785E" w:rsidRDefault="00465C32" w:rsidP="00465C32">
      <w:pPr>
        <w:pStyle w:val="Normal1"/>
        <w:spacing w:line="480" w:lineRule="auto"/>
        <w:ind w:left="284" w:hanging="283"/>
        <w:rPr>
          <w:rFonts w:asciiTheme="minorHAnsi" w:hAnsiTheme="minorHAnsi"/>
          <w:szCs w:val="24"/>
          <w:lang w:val="en-GB"/>
        </w:rPr>
      </w:pPr>
      <w:r w:rsidRPr="005A785E">
        <w:rPr>
          <w:rFonts w:asciiTheme="minorHAnsi" w:eastAsia="Arial" w:hAnsiTheme="minorHAnsi" w:cs="Arial"/>
          <w:szCs w:val="24"/>
          <w:vertAlign w:val="superscript"/>
          <w:lang w:val="en-GB"/>
        </w:rPr>
        <w:t>1</w:t>
      </w:r>
      <w:r w:rsidRPr="005A785E">
        <w:rPr>
          <w:rFonts w:asciiTheme="minorHAnsi" w:eastAsia="Arial" w:hAnsiTheme="minorHAnsi" w:cs="Arial"/>
          <w:szCs w:val="24"/>
          <w:lang w:val="en-GB"/>
        </w:rPr>
        <w:tab/>
        <w:t xml:space="preserve">Department of Orthopaedics, Institute of Surgical Sciences, Uppsala University Hospital, Uppsala, Sweden  </w:t>
      </w:r>
    </w:p>
    <w:p w14:paraId="77BF9088" w14:textId="77777777" w:rsidR="00465C32" w:rsidRPr="005A785E" w:rsidRDefault="00465C32" w:rsidP="00465C32">
      <w:pPr>
        <w:pStyle w:val="Normal1"/>
        <w:spacing w:line="480" w:lineRule="auto"/>
        <w:ind w:left="284" w:hanging="283"/>
        <w:rPr>
          <w:rFonts w:asciiTheme="minorHAnsi" w:hAnsiTheme="minorHAnsi"/>
          <w:szCs w:val="24"/>
          <w:lang w:val="en-GB"/>
        </w:rPr>
      </w:pPr>
      <w:r w:rsidRPr="005A785E">
        <w:rPr>
          <w:rFonts w:asciiTheme="minorHAnsi" w:eastAsia="Arial" w:hAnsiTheme="minorHAnsi" w:cs="Arial"/>
          <w:szCs w:val="24"/>
          <w:vertAlign w:val="superscript"/>
          <w:lang w:val="en-GB"/>
        </w:rPr>
        <w:t>2</w:t>
      </w:r>
      <w:r w:rsidRPr="005A785E">
        <w:rPr>
          <w:rFonts w:asciiTheme="minorHAnsi" w:eastAsia="Arial" w:hAnsiTheme="minorHAnsi" w:cs="Arial"/>
          <w:szCs w:val="24"/>
          <w:lang w:val="en-GB"/>
        </w:rPr>
        <w:tab/>
        <w:t>Swedish Hip Arthroplasty Register, Gothenburg, Sweden</w:t>
      </w:r>
    </w:p>
    <w:p w14:paraId="4E7F12B1" w14:textId="2CFAD53D" w:rsidR="00465C32" w:rsidRPr="005A785E" w:rsidRDefault="00465C32" w:rsidP="00465C32">
      <w:pPr>
        <w:pStyle w:val="Normal1"/>
        <w:spacing w:line="480" w:lineRule="auto"/>
        <w:ind w:left="284" w:hanging="283"/>
        <w:rPr>
          <w:rFonts w:asciiTheme="minorHAnsi" w:hAnsiTheme="minorHAnsi"/>
          <w:szCs w:val="24"/>
          <w:lang w:val="en-GB"/>
        </w:rPr>
      </w:pPr>
      <w:r w:rsidRPr="005A785E">
        <w:rPr>
          <w:rFonts w:asciiTheme="minorHAnsi" w:eastAsia="Arial" w:hAnsiTheme="minorHAnsi" w:cs="Arial"/>
          <w:szCs w:val="24"/>
          <w:vertAlign w:val="superscript"/>
          <w:lang w:val="en-GB"/>
        </w:rPr>
        <w:t>3</w:t>
      </w:r>
      <w:r w:rsidRPr="005A785E">
        <w:rPr>
          <w:rFonts w:asciiTheme="minorHAnsi" w:eastAsia="Arial" w:hAnsiTheme="minorHAnsi" w:cs="Arial"/>
          <w:szCs w:val="24"/>
          <w:vertAlign w:val="superscript"/>
          <w:lang w:val="en-GB"/>
        </w:rPr>
        <w:tab/>
      </w:r>
      <w:r w:rsidRPr="005A785E">
        <w:rPr>
          <w:rFonts w:asciiTheme="minorHAnsi" w:eastAsia="Arial" w:hAnsiTheme="minorHAnsi" w:cs="Arial"/>
          <w:szCs w:val="24"/>
          <w:lang w:val="en-GB"/>
        </w:rPr>
        <w:t xml:space="preserve">Department of Orthopaedics, Visby Hospital, Visby, Sweden </w:t>
      </w:r>
    </w:p>
    <w:p w14:paraId="7BFCDF46" w14:textId="72DFBAC2" w:rsidR="00465C32" w:rsidRPr="005A785E" w:rsidRDefault="00465C32" w:rsidP="00465C32">
      <w:pPr>
        <w:pStyle w:val="Normal1"/>
        <w:spacing w:line="480" w:lineRule="auto"/>
        <w:ind w:left="284" w:hanging="283"/>
        <w:rPr>
          <w:rFonts w:asciiTheme="minorHAnsi" w:eastAsia="Arial" w:hAnsiTheme="minorHAnsi" w:cs="Arial"/>
          <w:szCs w:val="24"/>
          <w:lang w:val="en-GB"/>
        </w:rPr>
      </w:pPr>
      <w:r w:rsidRPr="005A785E">
        <w:rPr>
          <w:rFonts w:asciiTheme="minorHAnsi" w:eastAsia="Arial" w:hAnsiTheme="minorHAnsi" w:cs="Arial"/>
          <w:szCs w:val="24"/>
          <w:vertAlign w:val="superscript"/>
          <w:lang w:val="en-GB"/>
        </w:rPr>
        <w:t>4</w:t>
      </w:r>
      <w:r w:rsidRPr="005A785E">
        <w:rPr>
          <w:rFonts w:asciiTheme="minorHAnsi" w:eastAsia="Arial" w:hAnsiTheme="minorHAnsi" w:cs="Arial"/>
          <w:szCs w:val="24"/>
          <w:vertAlign w:val="superscript"/>
          <w:lang w:val="en-GB"/>
        </w:rPr>
        <w:tab/>
      </w:r>
      <w:r w:rsidRPr="005A785E">
        <w:rPr>
          <w:rFonts w:asciiTheme="minorHAnsi" w:eastAsia="Arial" w:hAnsiTheme="minorHAnsi" w:cs="Arial"/>
          <w:szCs w:val="24"/>
          <w:lang w:val="en-GB"/>
        </w:rPr>
        <w:t>Department of Orthopaedics, Institute of Clinical Sciences, The Sahlgrenska Academy, University of Gothenburg, Gothenburg, Sweden</w:t>
      </w:r>
    </w:p>
    <w:p w14:paraId="26632CE1" w14:textId="77777777" w:rsidR="002C6448" w:rsidRPr="005A785E" w:rsidRDefault="002C6448" w:rsidP="00465C32">
      <w:pPr>
        <w:rPr>
          <w:rStyle w:val="Rubrik3Char"/>
          <w:lang w:val="en-GB"/>
        </w:rPr>
      </w:pPr>
    </w:p>
    <w:p w14:paraId="0EAFF263" w14:textId="77777777" w:rsidR="002C6448" w:rsidRPr="005A785E" w:rsidRDefault="002C6448" w:rsidP="00465C32">
      <w:pPr>
        <w:rPr>
          <w:rStyle w:val="Rubrik3Char"/>
          <w:lang w:val="en-GB"/>
        </w:rPr>
      </w:pPr>
    </w:p>
    <w:p w14:paraId="4199641E" w14:textId="77777777" w:rsidR="002C6448" w:rsidRPr="005A785E" w:rsidRDefault="002C6448" w:rsidP="00465C32">
      <w:pPr>
        <w:rPr>
          <w:rStyle w:val="Rubrik3Char"/>
          <w:lang w:val="en-GB"/>
        </w:rPr>
      </w:pPr>
    </w:p>
    <w:p w14:paraId="14183F70" w14:textId="77777777" w:rsidR="002C6448" w:rsidRPr="005A785E" w:rsidRDefault="002C6448" w:rsidP="00465C32">
      <w:pPr>
        <w:rPr>
          <w:rStyle w:val="Rubrik3Char"/>
          <w:lang w:val="en-GB"/>
        </w:rPr>
      </w:pPr>
    </w:p>
    <w:p w14:paraId="74DD8BA0" w14:textId="77777777" w:rsidR="002C6448" w:rsidRPr="005A785E" w:rsidRDefault="002C6448" w:rsidP="00465C32">
      <w:pPr>
        <w:rPr>
          <w:rStyle w:val="Rubrik3Char"/>
          <w:lang w:val="en-GB"/>
        </w:rPr>
      </w:pPr>
    </w:p>
    <w:p w14:paraId="7CA9B0EC" w14:textId="77777777" w:rsidR="002C6448" w:rsidRPr="005A785E" w:rsidRDefault="002C6448" w:rsidP="00465C32">
      <w:pPr>
        <w:rPr>
          <w:rStyle w:val="Rubrik3Char"/>
          <w:lang w:val="en-GB"/>
        </w:rPr>
      </w:pPr>
    </w:p>
    <w:p w14:paraId="14473076" w14:textId="77777777" w:rsidR="002C6448" w:rsidRPr="005A785E" w:rsidRDefault="002C6448" w:rsidP="00465C32">
      <w:pPr>
        <w:rPr>
          <w:rStyle w:val="Rubrik3Char"/>
          <w:lang w:val="en-GB"/>
        </w:rPr>
      </w:pPr>
    </w:p>
    <w:p w14:paraId="7FB05F79" w14:textId="6BC81FAC" w:rsidR="00465C32" w:rsidRPr="005A785E" w:rsidRDefault="006372A2" w:rsidP="00465C32">
      <w:pPr>
        <w:rPr>
          <w:lang w:val="en-GB"/>
        </w:rPr>
      </w:pPr>
      <w:r w:rsidRPr="005A785E">
        <w:rPr>
          <w:rStyle w:val="Rubrik3Char"/>
          <w:lang w:val="en-GB"/>
        </w:rPr>
        <w:t>Correspondence</w:t>
      </w:r>
      <w:r w:rsidR="00465C32" w:rsidRPr="005A785E">
        <w:rPr>
          <w:rStyle w:val="Rubrik3Char"/>
          <w:lang w:val="en-GB"/>
        </w:rPr>
        <w:t>:</w:t>
      </w:r>
      <w:r w:rsidR="00465C32" w:rsidRPr="005A785E">
        <w:rPr>
          <w:b/>
          <w:lang w:val="en-GB"/>
        </w:rPr>
        <w:t xml:space="preserve"> </w:t>
      </w:r>
      <w:r w:rsidR="00465C32" w:rsidRPr="005A785E">
        <w:rPr>
          <w:lang w:val="en-GB"/>
        </w:rPr>
        <w:t>anne.l.garland@gmail.com</w:t>
      </w:r>
      <w:r w:rsidR="00465C32" w:rsidRPr="005A785E">
        <w:rPr>
          <w:rStyle w:val="Hyperlnk"/>
          <w:lang w:val="en-GB"/>
        </w:rPr>
        <w:t xml:space="preserve">, </w:t>
      </w:r>
      <w:r w:rsidR="00465C32" w:rsidRPr="005A785E">
        <w:rPr>
          <w:lang w:val="en-GB"/>
        </w:rPr>
        <w:t xml:space="preserve">Tel: +46-498-26 80 00, Orthopeadic Department, Visby Hospital, St </w:t>
      </w:r>
      <w:proofErr w:type="spellStart"/>
      <w:r w:rsidR="00465C32" w:rsidRPr="005A785E">
        <w:rPr>
          <w:lang w:val="en-GB"/>
        </w:rPr>
        <w:t>Göransgatan</w:t>
      </w:r>
      <w:proofErr w:type="spellEnd"/>
      <w:r w:rsidR="00465C32" w:rsidRPr="005A785E">
        <w:rPr>
          <w:lang w:val="en-GB"/>
        </w:rPr>
        <w:t xml:space="preserve"> 10, 621 84 Visby, Sweden</w:t>
      </w:r>
    </w:p>
    <w:p w14:paraId="2C4B931A" w14:textId="2987C939" w:rsidR="00465C32" w:rsidRPr="005A785E" w:rsidRDefault="001D1F87" w:rsidP="00465C32">
      <w:pPr>
        <w:widowControl w:val="0"/>
        <w:autoSpaceDE w:val="0"/>
        <w:autoSpaceDN w:val="0"/>
        <w:adjustRightInd w:val="0"/>
        <w:rPr>
          <w:color w:val="1A1A1A"/>
          <w:szCs w:val="22"/>
          <w:lang w:val="en-GB"/>
        </w:rPr>
      </w:pPr>
      <w:hyperlink r:id="rId7" w:history="1">
        <w:r w:rsidR="00465C32" w:rsidRPr="005A785E">
          <w:rPr>
            <w:rStyle w:val="Hyperlnk"/>
            <w:szCs w:val="22"/>
            <w:lang w:val="en-GB"/>
          </w:rPr>
          <w:t>nils.hailer@surgsci.uu.se</w:t>
        </w:r>
      </w:hyperlink>
    </w:p>
    <w:p w14:paraId="4935BA85" w14:textId="0840AB2A" w:rsidR="00465C32" w:rsidRPr="005A785E" w:rsidRDefault="001D1F87" w:rsidP="00465C32">
      <w:pPr>
        <w:widowControl w:val="0"/>
        <w:autoSpaceDE w:val="0"/>
        <w:autoSpaceDN w:val="0"/>
        <w:adjustRightInd w:val="0"/>
        <w:rPr>
          <w:color w:val="1A1A1A"/>
          <w:szCs w:val="22"/>
          <w:lang w:val="en-GB"/>
        </w:rPr>
      </w:pPr>
      <w:hyperlink r:id="rId8" w:history="1">
        <w:r w:rsidR="000C7EEC" w:rsidRPr="005A785E">
          <w:rPr>
            <w:rStyle w:val="Hyperlnk"/>
            <w:szCs w:val="22"/>
            <w:lang w:val="en-GB"/>
          </w:rPr>
          <w:t>szilard.nemes@registercentrum.se</w:t>
        </w:r>
      </w:hyperlink>
    </w:p>
    <w:p w14:paraId="6AB432CE" w14:textId="4F2158C2" w:rsidR="000C7EEC" w:rsidRPr="005A785E" w:rsidRDefault="000C7EEC" w:rsidP="00465C32">
      <w:pPr>
        <w:widowControl w:val="0"/>
        <w:autoSpaceDE w:val="0"/>
        <w:autoSpaceDN w:val="0"/>
        <w:adjustRightInd w:val="0"/>
        <w:rPr>
          <w:color w:val="1A1A1A"/>
          <w:szCs w:val="22"/>
          <w:lang w:val="en-GB"/>
        </w:rPr>
      </w:pPr>
      <w:r w:rsidRPr="005A785E">
        <w:rPr>
          <w:color w:val="1A1A1A"/>
          <w:szCs w:val="22"/>
          <w:lang w:val="en-GB"/>
        </w:rPr>
        <w:t>Erik.bülow@registercentrum.se</w:t>
      </w:r>
    </w:p>
    <w:p w14:paraId="1B2FD051" w14:textId="77777777" w:rsidR="00465C32" w:rsidRPr="005A785E" w:rsidRDefault="00465C32" w:rsidP="00465C32">
      <w:pPr>
        <w:widowControl w:val="0"/>
        <w:autoSpaceDE w:val="0"/>
        <w:autoSpaceDN w:val="0"/>
        <w:adjustRightInd w:val="0"/>
        <w:rPr>
          <w:color w:val="1A1A1A"/>
          <w:szCs w:val="22"/>
          <w:lang w:val="en-GB"/>
        </w:rPr>
      </w:pPr>
      <w:proofErr w:type="gramStart"/>
      <w:r w:rsidRPr="005A785E">
        <w:rPr>
          <w:color w:val="1A1A1A"/>
          <w:szCs w:val="22"/>
          <w:lang w:val="en-GB"/>
        </w:rPr>
        <w:t>goran.garellick@registercentrum.se</w:t>
      </w:r>
      <w:proofErr w:type="gramEnd"/>
    </w:p>
    <w:p w14:paraId="4EF1A984" w14:textId="77777777" w:rsidR="00465C32" w:rsidRPr="005A785E" w:rsidRDefault="00465C32">
      <w:pPr>
        <w:rPr>
          <w:rFonts w:asciiTheme="majorHAnsi" w:eastAsiaTheme="majorEastAsia" w:hAnsiTheme="majorHAnsi" w:cstheme="majorBidi"/>
          <w:b/>
          <w:bCs/>
          <w:color w:val="345A8A" w:themeColor="accent1" w:themeShade="B5"/>
          <w:sz w:val="32"/>
          <w:szCs w:val="32"/>
          <w:lang w:val="en-GB"/>
        </w:rPr>
      </w:pPr>
      <w:r w:rsidRPr="005A785E">
        <w:rPr>
          <w:lang w:val="en-GB"/>
        </w:rPr>
        <w:br w:type="page"/>
      </w:r>
    </w:p>
    <w:p w14:paraId="0247B671" w14:textId="6B26EA26" w:rsidR="0095116F" w:rsidRPr="005A785E" w:rsidRDefault="00D42549" w:rsidP="00CA4D57">
      <w:pPr>
        <w:pStyle w:val="Rubrik1"/>
        <w:spacing w:line="480" w:lineRule="auto"/>
        <w:rPr>
          <w:lang w:val="en-GB"/>
        </w:rPr>
      </w:pPr>
      <w:commentRangeStart w:id="0"/>
      <w:r w:rsidRPr="005A785E">
        <w:rPr>
          <w:lang w:val="en-GB"/>
        </w:rPr>
        <w:lastRenderedPageBreak/>
        <w:t>Abstract</w:t>
      </w:r>
      <w:commentRangeEnd w:id="0"/>
      <w:r w:rsidR="0068432A" w:rsidRPr="005A785E">
        <w:rPr>
          <w:rStyle w:val="Kommentarsreferens"/>
          <w:rFonts w:asciiTheme="minorHAnsi" w:eastAsiaTheme="minorEastAsia" w:hAnsiTheme="minorHAnsi" w:cstheme="minorBidi"/>
          <w:b w:val="0"/>
          <w:bCs w:val="0"/>
          <w:color w:val="auto"/>
          <w:lang w:val="en-GB" w:eastAsia="ja-JP"/>
        </w:rPr>
        <w:commentReference w:id="0"/>
      </w:r>
    </w:p>
    <w:p w14:paraId="5077B00E" w14:textId="68CFDE50" w:rsidR="00131E83" w:rsidRPr="005A785E" w:rsidRDefault="00131E83" w:rsidP="008C570A">
      <w:pPr>
        <w:pStyle w:val="Rubrik2"/>
      </w:pPr>
      <w:r w:rsidRPr="005A785E">
        <w:t xml:space="preserve">Objective </w:t>
      </w:r>
    </w:p>
    <w:p w14:paraId="28F68400" w14:textId="0FC26102" w:rsidR="006C2ED5" w:rsidRPr="005A785E" w:rsidRDefault="006C2ED5" w:rsidP="008C570A">
      <w:pPr>
        <w:spacing w:line="480" w:lineRule="auto"/>
        <w:rPr>
          <w:lang w:val="en-GB"/>
        </w:rPr>
      </w:pPr>
      <w:r>
        <w:rPr>
          <w:lang w:val="en-GB"/>
        </w:rPr>
        <w:t>To</w:t>
      </w:r>
      <w:r w:rsidRPr="005A785E">
        <w:rPr>
          <w:lang w:val="en-GB"/>
        </w:rPr>
        <w:t xml:space="preserve"> investigate </w:t>
      </w:r>
      <w:r>
        <w:rPr>
          <w:lang w:val="en-GB"/>
        </w:rPr>
        <w:t xml:space="preserve">the </w:t>
      </w:r>
      <w:r w:rsidR="0084454F" w:rsidRPr="005A785E">
        <w:rPr>
          <w:lang w:val="en-GB"/>
        </w:rPr>
        <w:t>early mortality after THA</w:t>
      </w:r>
      <w:r w:rsidR="0084454F">
        <w:rPr>
          <w:lang w:val="en-GB"/>
        </w:rPr>
        <w:t xml:space="preserve"> </w:t>
      </w:r>
      <w:r>
        <w:rPr>
          <w:lang w:val="en-GB"/>
        </w:rPr>
        <w:t>prediction capacity</w:t>
      </w:r>
      <w:r w:rsidR="009154CD">
        <w:rPr>
          <w:lang w:val="en-GB"/>
        </w:rPr>
        <w:t xml:space="preserve"> of</w:t>
      </w:r>
      <w:r>
        <w:rPr>
          <w:lang w:val="en-GB"/>
        </w:rPr>
        <w:t xml:space="preserve"> </w:t>
      </w:r>
      <w:r w:rsidRPr="005A785E">
        <w:rPr>
          <w:rFonts w:cs="Arial"/>
          <w:color w:val="1A1A1A"/>
          <w:lang w:val="en-GB"/>
        </w:rPr>
        <w:t xml:space="preserve">easily accessible data that </w:t>
      </w:r>
      <w:r>
        <w:rPr>
          <w:rFonts w:cs="Arial"/>
          <w:color w:val="1A1A1A"/>
          <w:lang w:val="en-GB"/>
        </w:rPr>
        <w:t>are</w:t>
      </w:r>
      <w:r w:rsidRPr="005A785E">
        <w:rPr>
          <w:rFonts w:cs="Arial"/>
          <w:color w:val="1A1A1A"/>
          <w:lang w:val="en-GB"/>
        </w:rPr>
        <w:t xml:space="preserve"> routinely collected in daily clinical practice </w:t>
      </w:r>
      <w:r w:rsidR="009154CD">
        <w:rPr>
          <w:rFonts w:cs="Arial"/>
          <w:color w:val="1A1A1A"/>
          <w:lang w:val="en-GB"/>
        </w:rPr>
        <w:t>compared to</w:t>
      </w:r>
      <w:r w:rsidRPr="005A785E">
        <w:rPr>
          <w:lang w:val="en-GB"/>
        </w:rPr>
        <w:t xml:space="preserve"> </w:t>
      </w:r>
      <w:r>
        <w:rPr>
          <w:lang w:val="en-GB"/>
        </w:rPr>
        <w:t xml:space="preserve">commonly used comorbidity coding algorithms </w:t>
      </w:r>
      <w:commentRangeStart w:id="1"/>
      <w:proofErr w:type="spellStart"/>
      <w:r>
        <w:rPr>
          <w:lang w:val="en-GB"/>
        </w:rPr>
        <w:t>ie</w:t>
      </w:r>
      <w:commentRangeEnd w:id="1"/>
      <w:proofErr w:type="spellEnd"/>
      <w:r w:rsidR="005A52B9">
        <w:rPr>
          <w:rStyle w:val="Kommentarsreferens"/>
          <w:lang w:eastAsia="ja-JP"/>
        </w:rPr>
        <w:commentReference w:id="1"/>
      </w:r>
      <w:r>
        <w:rPr>
          <w:lang w:val="en-GB"/>
        </w:rPr>
        <w:t xml:space="preserve"> the Elixhauser score, </w:t>
      </w:r>
      <w:r w:rsidRPr="005A785E">
        <w:rPr>
          <w:lang w:val="en-GB"/>
        </w:rPr>
        <w:t>Charlson Comorbidity Index (CCI)</w:t>
      </w:r>
      <w:r>
        <w:rPr>
          <w:lang w:val="en-GB"/>
        </w:rPr>
        <w:t>, and the prescription-based RxRisk</w:t>
      </w:r>
      <w:r w:rsidRPr="005A785E">
        <w:rPr>
          <w:lang w:val="en-GB"/>
        </w:rPr>
        <w:t>V.</w:t>
      </w:r>
    </w:p>
    <w:p w14:paraId="50511973" w14:textId="77777777" w:rsidR="00131E83" w:rsidRPr="005A785E" w:rsidRDefault="00131E83" w:rsidP="008C570A">
      <w:pPr>
        <w:pStyle w:val="Rubrik2"/>
      </w:pPr>
      <w:r w:rsidRPr="005A785E">
        <w:t>Design</w:t>
      </w:r>
    </w:p>
    <w:p w14:paraId="14F59E80" w14:textId="514E195B" w:rsidR="004846D9" w:rsidRPr="005A785E" w:rsidRDefault="002C2617" w:rsidP="008C570A">
      <w:pPr>
        <w:spacing w:line="480" w:lineRule="auto"/>
        <w:rPr>
          <w:lang w:val="en-GB"/>
        </w:rPr>
      </w:pPr>
      <w:proofErr w:type="gramStart"/>
      <w:r>
        <w:rPr>
          <w:lang w:val="en-GB"/>
        </w:rPr>
        <w:t>Nationwide</w:t>
      </w:r>
      <w:r w:rsidR="004846D9" w:rsidRPr="005A785E">
        <w:rPr>
          <w:lang w:val="en-GB"/>
        </w:rPr>
        <w:t xml:space="preserve"> </w:t>
      </w:r>
      <w:r w:rsidR="00E87C84" w:rsidRPr="00E87C84">
        <w:rPr>
          <w:rFonts w:eastAsia="Arial" w:cs="Arial"/>
          <w:lang w:val="en-GB"/>
        </w:rPr>
        <w:t xml:space="preserve">prospective observational </w:t>
      </w:r>
      <w:r w:rsidR="004846D9" w:rsidRPr="005A785E">
        <w:rPr>
          <w:lang w:val="en-GB"/>
        </w:rPr>
        <w:t>cohort study.</w:t>
      </w:r>
      <w:proofErr w:type="gramEnd"/>
    </w:p>
    <w:p w14:paraId="3F2FEAFF" w14:textId="77777777" w:rsidR="00131E83" w:rsidRPr="005A785E" w:rsidRDefault="00131E83" w:rsidP="008C570A">
      <w:pPr>
        <w:pStyle w:val="Rubrik2"/>
      </w:pPr>
      <w:r w:rsidRPr="005A785E">
        <w:t>Setting</w:t>
      </w:r>
    </w:p>
    <w:p w14:paraId="4C5D6571" w14:textId="0D58FEA2" w:rsidR="004846D9" w:rsidRPr="005A785E" w:rsidRDefault="00E96CC0" w:rsidP="008C570A">
      <w:pPr>
        <w:spacing w:line="480" w:lineRule="auto"/>
        <w:rPr>
          <w:lang w:val="en-GB"/>
        </w:rPr>
      </w:pPr>
      <w:r>
        <w:rPr>
          <w:lang w:val="en-GB"/>
        </w:rPr>
        <w:t xml:space="preserve">Database combining the </w:t>
      </w:r>
      <w:r w:rsidR="004846D9" w:rsidRPr="005A785E">
        <w:rPr>
          <w:lang w:val="en-GB"/>
        </w:rPr>
        <w:t xml:space="preserve">Swedish Hip Arthroplasty </w:t>
      </w:r>
      <w:r w:rsidR="00D95D35">
        <w:rPr>
          <w:lang w:val="en-GB"/>
        </w:rPr>
        <w:t>Registry</w:t>
      </w:r>
      <w:r>
        <w:rPr>
          <w:lang w:val="en-GB"/>
        </w:rPr>
        <w:t>, the Swedish Patient Registry</w:t>
      </w:r>
      <w:r w:rsidR="00E87C84">
        <w:rPr>
          <w:lang w:val="en-GB"/>
        </w:rPr>
        <w:t xml:space="preserve"> (the National Board of Health and Welfare)</w:t>
      </w:r>
      <w:r>
        <w:rPr>
          <w:lang w:val="en-GB"/>
        </w:rPr>
        <w:t>, and data from Statistics Sweden.</w:t>
      </w:r>
    </w:p>
    <w:p w14:paraId="56E6D1C4" w14:textId="700A279D" w:rsidR="004846D9" w:rsidRPr="005A785E" w:rsidRDefault="00131E83" w:rsidP="008C570A">
      <w:pPr>
        <w:pStyle w:val="Rubrik2"/>
      </w:pPr>
      <w:r w:rsidRPr="005A785E">
        <w:t>Participants</w:t>
      </w:r>
    </w:p>
    <w:p w14:paraId="70CAEB0D" w14:textId="4B4BC991" w:rsidR="004846D9" w:rsidRPr="005A785E" w:rsidRDefault="004846D9" w:rsidP="008C570A">
      <w:pPr>
        <w:spacing w:line="480" w:lineRule="auto"/>
        <w:rPr>
          <w:lang w:val="en-GB"/>
        </w:rPr>
      </w:pPr>
      <w:proofErr w:type="gramStart"/>
      <w:r w:rsidRPr="005A785E">
        <w:rPr>
          <w:lang w:val="en-GB"/>
        </w:rPr>
        <w:t xml:space="preserve">38,735 patients who received a THA due to primary osteoarthritis between </w:t>
      </w:r>
      <w:r w:rsidRPr="005A785E">
        <w:rPr>
          <w:rFonts w:eastAsia="Arial" w:cs="Arial"/>
          <w:lang w:val="en-GB"/>
        </w:rPr>
        <w:t xml:space="preserve">2008 and </w:t>
      </w:r>
      <w:r w:rsidR="0068432A" w:rsidRPr="005A785E">
        <w:rPr>
          <w:rFonts w:eastAsia="Arial" w:cs="Arial"/>
          <w:lang w:val="en-GB"/>
        </w:rPr>
        <w:t>2012</w:t>
      </w:r>
      <w:r w:rsidRPr="005A785E">
        <w:rPr>
          <w:lang w:val="en-GB"/>
        </w:rPr>
        <w:t>.</w:t>
      </w:r>
      <w:proofErr w:type="gramEnd"/>
    </w:p>
    <w:p w14:paraId="2CF207E4" w14:textId="41008961" w:rsidR="00131E83" w:rsidRPr="005A785E" w:rsidRDefault="00131E83" w:rsidP="008C570A">
      <w:pPr>
        <w:pStyle w:val="Rubrik2"/>
      </w:pPr>
      <w:r w:rsidRPr="005A785E">
        <w:t>Primary Outcome Measure</w:t>
      </w:r>
    </w:p>
    <w:p w14:paraId="07D40D5F" w14:textId="2A97060E" w:rsidR="004846D9" w:rsidRPr="005A785E" w:rsidRDefault="004846D9" w:rsidP="008C570A">
      <w:pPr>
        <w:spacing w:line="480" w:lineRule="auto"/>
        <w:rPr>
          <w:lang w:val="en-GB"/>
        </w:rPr>
      </w:pPr>
      <w:proofErr w:type="gramStart"/>
      <w:r w:rsidRPr="005A785E">
        <w:rPr>
          <w:lang w:val="en-GB"/>
        </w:rPr>
        <w:t>Death within 90 day</w:t>
      </w:r>
      <w:r w:rsidR="00D95D35">
        <w:rPr>
          <w:lang w:val="en-GB"/>
        </w:rPr>
        <w:t>s</w:t>
      </w:r>
      <w:r w:rsidRPr="005A785E">
        <w:rPr>
          <w:lang w:val="en-GB"/>
        </w:rPr>
        <w:t xml:space="preserve"> after surgery.</w:t>
      </w:r>
      <w:proofErr w:type="gramEnd"/>
    </w:p>
    <w:p w14:paraId="28AC1D4B" w14:textId="77777777" w:rsidR="00131E83" w:rsidRPr="005A785E" w:rsidRDefault="00131E83" w:rsidP="008C570A">
      <w:pPr>
        <w:pStyle w:val="Rubrik2"/>
      </w:pPr>
      <w:r w:rsidRPr="005A785E">
        <w:t>Results</w:t>
      </w:r>
    </w:p>
    <w:p w14:paraId="42327B51" w14:textId="5A4BCEFC" w:rsidR="004846D9" w:rsidRPr="005A785E" w:rsidRDefault="004846D9" w:rsidP="008C570A">
      <w:pPr>
        <w:spacing w:line="480" w:lineRule="auto"/>
        <w:rPr>
          <w:lang w:val="en-GB"/>
        </w:rPr>
      </w:pPr>
      <w:r w:rsidRPr="005A785E">
        <w:rPr>
          <w:lang w:val="en-GB"/>
        </w:rPr>
        <w:t>Unadjusted cumulative 90-day survival was 99.7 (</w:t>
      </w:r>
      <w:r w:rsidR="00D95D35">
        <w:rPr>
          <w:lang w:val="en-GB"/>
        </w:rPr>
        <w:t>95% confidence interval:</w:t>
      </w:r>
      <w:r w:rsidRPr="005A785E">
        <w:rPr>
          <w:lang w:val="en-GB"/>
        </w:rPr>
        <w:t xml:space="preserve"> 99.68 to 99.78) and the number of deaths </w:t>
      </w:r>
      <w:r w:rsidR="00881D83">
        <w:rPr>
          <w:lang w:val="en-GB"/>
        </w:rPr>
        <w:t xml:space="preserve">within 90 days </w:t>
      </w:r>
      <w:r w:rsidR="00D95D35">
        <w:rPr>
          <w:lang w:val="en-GB"/>
        </w:rPr>
        <w:t xml:space="preserve">was </w:t>
      </w:r>
      <w:r w:rsidRPr="005A785E">
        <w:rPr>
          <w:lang w:val="en-GB"/>
        </w:rPr>
        <w:t xml:space="preserve">109. Best predictive performance </w:t>
      </w:r>
      <w:r w:rsidR="00AA2659">
        <w:rPr>
          <w:lang w:val="en-GB"/>
        </w:rPr>
        <w:t xml:space="preserve">for 90-day mortality </w:t>
      </w:r>
      <w:r w:rsidRPr="005A785E">
        <w:rPr>
          <w:lang w:val="en-GB"/>
        </w:rPr>
        <w:t xml:space="preserve">was found for </w:t>
      </w:r>
      <w:r w:rsidR="00F01B1F">
        <w:rPr>
          <w:lang w:val="en-GB"/>
        </w:rPr>
        <w:t>a</w:t>
      </w:r>
      <w:r w:rsidR="00F01B1F" w:rsidRPr="005A785E">
        <w:rPr>
          <w:lang w:val="en-GB"/>
        </w:rPr>
        <w:t xml:space="preserve"> </w:t>
      </w:r>
      <w:r w:rsidRPr="005A785E">
        <w:rPr>
          <w:lang w:val="en-GB"/>
        </w:rPr>
        <w:t xml:space="preserve">model </w:t>
      </w:r>
      <w:r w:rsidR="00F01B1F">
        <w:rPr>
          <w:lang w:val="en-GB"/>
        </w:rPr>
        <w:t>combining</w:t>
      </w:r>
      <w:r w:rsidR="002D0876" w:rsidRPr="002D0876">
        <w:rPr>
          <w:lang w:val="en-GB"/>
        </w:rPr>
        <w:t xml:space="preserve"> </w:t>
      </w:r>
      <w:r w:rsidRPr="005A785E">
        <w:rPr>
          <w:lang w:val="en-GB"/>
        </w:rPr>
        <w:t>age, gender, presence of heart infarction</w:t>
      </w:r>
      <w:r w:rsidR="00D95D35">
        <w:rPr>
          <w:lang w:val="en-GB"/>
        </w:rPr>
        <w:t>,</w:t>
      </w:r>
      <w:r w:rsidRPr="005A785E">
        <w:rPr>
          <w:lang w:val="en-GB"/>
        </w:rPr>
        <w:t xml:space="preserve"> renal disease</w:t>
      </w:r>
      <w:r w:rsidR="00D95D35">
        <w:rPr>
          <w:lang w:val="en-GB"/>
        </w:rPr>
        <w:t xml:space="preserve">, and </w:t>
      </w:r>
      <w:r w:rsidR="00D95D35" w:rsidRPr="002D0876">
        <w:rPr>
          <w:lang w:val="en-GB"/>
        </w:rPr>
        <w:t xml:space="preserve">American Society of Anaesthesiologists </w:t>
      </w:r>
      <w:r w:rsidR="00D95D35">
        <w:rPr>
          <w:lang w:val="en-GB"/>
        </w:rPr>
        <w:t>(</w:t>
      </w:r>
      <w:r w:rsidR="00D95D35" w:rsidRPr="005A785E">
        <w:rPr>
          <w:lang w:val="en-GB"/>
        </w:rPr>
        <w:t>ASA</w:t>
      </w:r>
      <w:r w:rsidR="00D95D35">
        <w:rPr>
          <w:lang w:val="en-GB"/>
        </w:rPr>
        <w:t xml:space="preserve">) </w:t>
      </w:r>
      <w:r w:rsidR="00EC3BEF">
        <w:rPr>
          <w:lang w:val="en-GB"/>
        </w:rPr>
        <w:t>grade</w:t>
      </w:r>
      <w:r w:rsidR="00881D83">
        <w:rPr>
          <w:lang w:val="en-GB"/>
        </w:rPr>
        <w:t xml:space="preserve"> </w:t>
      </w:r>
      <w:r w:rsidR="002A03F8">
        <w:rPr>
          <w:lang w:val="en-GB"/>
        </w:rPr>
        <w:t>(c=0.80</w:t>
      </w:r>
      <w:r w:rsidR="00E11A4C">
        <w:rPr>
          <w:lang w:val="en-GB"/>
        </w:rPr>
        <w:t xml:space="preserve">). </w:t>
      </w:r>
      <w:r w:rsidR="00D95D35">
        <w:rPr>
          <w:lang w:val="en-GB"/>
        </w:rPr>
        <w:t xml:space="preserve">The established, </w:t>
      </w:r>
      <w:r w:rsidR="00E96CC0">
        <w:rPr>
          <w:lang w:val="en-GB"/>
        </w:rPr>
        <w:t xml:space="preserve">more </w:t>
      </w:r>
      <w:r w:rsidR="00D95D35">
        <w:rPr>
          <w:lang w:val="en-GB"/>
        </w:rPr>
        <w:t xml:space="preserve">complex comorbidity measures </w:t>
      </w:r>
      <w:r w:rsidR="00E11A4C">
        <w:rPr>
          <w:lang w:val="en-GB"/>
        </w:rPr>
        <w:t>RxRisk</w:t>
      </w:r>
      <w:r w:rsidRPr="005A785E">
        <w:rPr>
          <w:lang w:val="en-GB"/>
        </w:rPr>
        <w:t>V Score</w:t>
      </w:r>
      <w:r w:rsidRPr="005A785E">
        <w:rPr>
          <w:b/>
          <w:i/>
          <w:lang w:val="en-GB"/>
        </w:rPr>
        <w:t xml:space="preserve"> </w:t>
      </w:r>
      <w:r w:rsidR="00D95D35" w:rsidRPr="005A785E">
        <w:rPr>
          <w:lang w:val="en-GB"/>
        </w:rPr>
        <w:t>(c= 0.66)</w:t>
      </w:r>
      <w:r w:rsidR="00D95D35">
        <w:rPr>
          <w:lang w:val="en-GB"/>
        </w:rPr>
        <w:t xml:space="preserve">, </w:t>
      </w:r>
      <w:r w:rsidRPr="005A785E">
        <w:rPr>
          <w:lang w:val="en-GB"/>
        </w:rPr>
        <w:lastRenderedPageBreak/>
        <w:t xml:space="preserve">CCI </w:t>
      </w:r>
      <w:r w:rsidR="002D0876">
        <w:rPr>
          <w:lang w:val="en-GB"/>
        </w:rPr>
        <w:t>(</w:t>
      </w:r>
      <w:r w:rsidR="002D0876" w:rsidRPr="005A785E">
        <w:rPr>
          <w:lang w:val="en-GB"/>
        </w:rPr>
        <w:t>c=0.64</w:t>
      </w:r>
      <w:r w:rsidR="002D0876">
        <w:rPr>
          <w:lang w:val="en-GB"/>
        </w:rPr>
        <w:t>)</w:t>
      </w:r>
      <w:r w:rsidR="00D95D35">
        <w:rPr>
          <w:lang w:val="en-GB"/>
        </w:rPr>
        <w:t>,</w:t>
      </w:r>
      <w:r w:rsidR="002D0876">
        <w:rPr>
          <w:lang w:val="en-GB"/>
        </w:rPr>
        <w:t xml:space="preserve"> </w:t>
      </w:r>
      <w:r w:rsidRPr="005A785E">
        <w:rPr>
          <w:lang w:val="en-GB"/>
        </w:rPr>
        <w:t>and Elixhauser</w:t>
      </w:r>
      <w:r w:rsidR="002D0876">
        <w:rPr>
          <w:lang w:val="en-GB"/>
        </w:rPr>
        <w:t xml:space="preserve"> (c=0.62)</w:t>
      </w:r>
      <w:r w:rsidRPr="005A785E">
        <w:rPr>
          <w:lang w:val="en-GB"/>
        </w:rPr>
        <w:t xml:space="preserve"> </w:t>
      </w:r>
      <w:r w:rsidR="00D95D35">
        <w:rPr>
          <w:lang w:val="en-GB"/>
        </w:rPr>
        <w:t xml:space="preserve">all had inferior predictive performance, while </w:t>
      </w:r>
      <w:r w:rsidR="00EC3BEF">
        <w:rPr>
          <w:lang w:val="en-GB"/>
        </w:rPr>
        <w:t xml:space="preserve">ASA grade </w:t>
      </w:r>
      <w:r w:rsidRPr="005A785E">
        <w:rPr>
          <w:lang w:val="en-GB"/>
        </w:rPr>
        <w:t>alone had a c-</w:t>
      </w:r>
      <w:r w:rsidR="00F01B1F">
        <w:rPr>
          <w:lang w:val="en-GB"/>
        </w:rPr>
        <w:t>statistic</w:t>
      </w:r>
      <w:r w:rsidRPr="005A785E">
        <w:rPr>
          <w:lang w:val="en-GB"/>
        </w:rPr>
        <w:t xml:space="preserve"> of 0.70. </w:t>
      </w:r>
    </w:p>
    <w:p w14:paraId="4B1D31DB" w14:textId="77777777" w:rsidR="00131E83" w:rsidRPr="005A785E" w:rsidRDefault="00131E83" w:rsidP="008C570A">
      <w:pPr>
        <w:pStyle w:val="Rubrik2"/>
      </w:pPr>
      <w:r w:rsidRPr="005A785E">
        <w:t>Conclusion</w:t>
      </w:r>
    </w:p>
    <w:p w14:paraId="49AB5436" w14:textId="2E7E2FD4" w:rsidR="006B465E" w:rsidRPr="005A785E" w:rsidRDefault="007578CC" w:rsidP="008C570A">
      <w:pPr>
        <w:spacing w:line="480" w:lineRule="auto"/>
        <w:rPr>
          <w:lang w:val="en-GB"/>
        </w:rPr>
      </w:pPr>
      <w:r w:rsidRPr="005A785E">
        <w:rPr>
          <w:lang w:val="en-GB"/>
        </w:rPr>
        <w:t>A</w:t>
      </w:r>
      <w:r w:rsidR="006B465E" w:rsidRPr="005A785E">
        <w:rPr>
          <w:lang w:val="en-GB"/>
        </w:rPr>
        <w:t xml:space="preserve"> less dem</w:t>
      </w:r>
      <w:r w:rsidR="00B2076F" w:rsidRPr="005A785E">
        <w:rPr>
          <w:lang w:val="en-GB"/>
        </w:rPr>
        <w:t>anding comorbidity measure</w:t>
      </w:r>
      <w:r w:rsidR="008C570A" w:rsidRPr="005A785E">
        <w:rPr>
          <w:lang w:val="en-GB"/>
        </w:rPr>
        <w:t xml:space="preserve"> </w:t>
      </w:r>
      <w:r w:rsidR="00F01B1F">
        <w:rPr>
          <w:lang w:val="en-GB"/>
        </w:rPr>
        <w:t>based on</w:t>
      </w:r>
      <w:r w:rsidR="006B465E" w:rsidRPr="005A785E">
        <w:rPr>
          <w:lang w:val="en-GB"/>
        </w:rPr>
        <w:t xml:space="preserve"> age, gender, </w:t>
      </w:r>
      <w:r w:rsidR="00F01B1F">
        <w:rPr>
          <w:lang w:val="en-GB"/>
        </w:rPr>
        <w:t>two important comorbidities</w:t>
      </w:r>
      <w:r w:rsidR="006B465E" w:rsidRPr="005A785E">
        <w:rPr>
          <w:lang w:val="en-GB"/>
        </w:rPr>
        <w:t>,</w:t>
      </w:r>
      <w:r w:rsidR="004D7123">
        <w:rPr>
          <w:lang w:val="en-GB"/>
        </w:rPr>
        <w:t xml:space="preserve"> </w:t>
      </w:r>
      <w:r w:rsidR="00D95D35">
        <w:rPr>
          <w:lang w:val="en-GB"/>
        </w:rPr>
        <w:t xml:space="preserve">and </w:t>
      </w:r>
      <w:r w:rsidR="00D95D35" w:rsidRPr="005A785E">
        <w:rPr>
          <w:lang w:val="en-GB"/>
        </w:rPr>
        <w:t>ASA</w:t>
      </w:r>
      <w:r w:rsidR="00EC3BEF">
        <w:rPr>
          <w:lang w:val="en-GB"/>
        </w:rPr>
        <w:t xml:space="preserve"> grade</w:t>
      </w:r>
      <w:r w:rsidR="00D95D35" w:rsidRPr="005A785E">
        <w:rPr>
          <w:lang w:val="en-GB"/>
        </w:rPr>
        <w:t xml:space="preserve">, </w:t>
      </w:r>
      <w:r w:rsidR="00F01B1F">
        <w:rPr>
          <w:lang w:val="en-GB"/>
        </w:rPr>
        <w:t xml:space="preserve">is </w:t>
      </w:r>
      <w:r w:rsidR="006B465E" w:rsidRPr="005A785E">
        <w:rPr>
          <w:lang w:val="en-GB"/>
        </w:rPr>
        <w:t xml:space="preserve">better </w:t>
      </w:r>
      <w:r w:rsidR="00F01B1F">
        <w:rPr>
          <w:lang w:val="en-GB"/>
        </w:rPr>
        <w:t xml:space="preserve">at </w:t>
      </w:r>
      <w:r w:rsidR="00F01B1F" w:rsidRPr="005A785E">
        <w:rPr>
          <w:lang w:val="en-GB"/>
        </w:rPr>
        <w:t xml:space="preserve">predicting early postoperative mortality after THA </w:t>
      </w:r>
      <w:r w:rsidR="00F01B1F">
        <w:rPr>
          <w:lang w:val="en-GB"/>
        </w:rPr>
        <w:t xml:space="preserve">than </w:t>
      </w:r>
      <w:r w:rsidR="006B465E" w:rsidRPr="005A785E">
        <w:rPr>
          <w:lang w:val="en-GB"/>
        </w:rPr>
        <w:t>commonly used</w:t>
      </w:r>
      <w:r w:rsidR="00E96CC0">
        <w:rPr>
          <w:lang w:val="en-GB"/>
        </w:rPr>
        <w:t xml:space="preserve"> </w:t>
      </w:r>
      <w:r w:rsidR="00F01B1F">
        <w:rPr>
          <w:lang w:val="en-GB"/>
        </w:rPr>
        <w:t xml:space="preserve">comorbidity measures that depend on access to extensive </w:t>
      </w:r>
      <w:r w:rsidRPr="005A785E">
        <w:rPr>
          <w:lang w:val="en-GB"/>
        </w:rPr>
        <w:t>in</w:t>
      </w:r>
      <w:r w:rsidR="00F01B1F">
        <w:rPr>
          <w:lang w:val="en-GB"/>
        </w:rPr>
        <w:t>formation on ICD-codes or medication prescription.</w:t>
      </w:r>
      <w:r w:rsidR="00907BD7">
        <w:rPr>
          <w:lang w:val="en-GB"/>
        </w:rPr>
        <w:t xml:space="preserve"> This </w:t>
      </w:r>
      <w:r w:rsidR="00D95D35">
        <w:rPr>
          <w:lang w:val="en-GB"/>
        </w:rPr>
        <w:t xml:space="preserve">novel tool </w:t>
      </w:r>
      <w:r w:rsidR="00E96CC0">
        <w:rPr>
          <w:lang w:val="en-GB"/>
        </w:rPr>
        <w:t xml:space="preserve">could </w:t>
      </w:r>
      <w:r w:rsidR="00907BD7">
        <w:rPr>
          <w:lang w:val="en-GB"/>
        </w:rPr>
        <w:t>simplif</w:t>
      </w:r>
      <w:r w:rsidR="00E96CC0">
        <w:rPr>
          <w:lang w:val="en-GB"/>
        </w:rPr>
        <w:t>y</w:t>
      </w:r>
      <w:r w:rsidR="00907BD7">
        <w:rPr>
          <w:lang w:val="en-GB"/>
        </w:rPr>
        <w:t xml:space="preserve"> research on mortality after surgical interventions and </w:t>
      </w:r>
      <w:r w:rsidR="00D95D35">
        <w:rPr>
          <w:lang w:val="en-GB"/>
        </w:rPr>
        <w:t xml:space="preserve">may </w:t>
      </w:r>
      <w:r w:rsidR="00907BD7">
        <w:rPr>
          <w:lang w:val="en-GB"/>
        </w:rPr>
        <w:t>result in easy-to-use risk estimators for daily clinical practice.</w:t>
      </w:r>
    </w:p>
    <w:p w14:paraId="14261E13" w14:textId="77777777" w:rsidR="006B465E" w:rsidRPr="005A785E" w:rsidRDefault="006B465E" w:rsidP="00CA4D57">
      <w:pPr>
        <w:spacing w:line="480" w:lineRule="auto"/>
        <w:rPr>
          <w:lang w:val="en-GB"/>
        </w:rPr>
      </w:pPr>
    </w:p>
    <w:p w14:paraId="36DF3EB1" w14:textId="77777777" w:rsidR="006B465E" w:rsidRPr="005A785E" w:rsidRDefault="006B465E">
      <w:pPr>
        <w:rPr>
          <w:rFonts w:asciiTheme="majorHAnsi" w:eastAsiaTheme="majorEastAsia" w:hAnsiTheme="majorHAnsi" w:cstheme="majorBidi"/>
          <w:b/>
          <w:bCs/>
          <w:color w:val="345A8A" w:themeColor="accent1" w:themeShade="B5"/>
          <w:sz w:val="32"/>
          <w:szCs w:val="32"/>
          <w:lang w:val="en-GB"/>
        </w:rPr>
      </w:pPr>
      <w:r w:rsidRPr="005A785E">
        <w:rPr>
          <w:lang w:val="en-GB"/>
        </w:rPr>
        <w:br w:type="page"/>
      </w:r>
    </w:p>
    <w:p w14:paraId="142ED177" w14:textId="75BB8B63" w:rsidR="003D3DFF" w:rsidRPr="005A785E" w:rsidRDefault="00D42549" w:rsidP="00D42549">
      <w:pPr>
        <w:pStyle w:val="Rubrik1"/>
        <w:spacing w:line="480" w:lineRule="auto"/>
        <w:rPr>
          <w:lang w:val="en-GB"/>
        </w:rPr>
      </w:pPr>
      <w:r w:rsidRPr="005A785E">
        <w:rPr>
          <w:lang w:val="en-GB"/>
        </w:rPr>
        <w:lastRenderedPageBreak/>
        <w:t>Introduction</w:t>
      </w:r>
    </w:p>
    <w:p w14:paraId="6FC11D47" w14:textId="4819AD97" w:rsidR="004A5D21" w:rsidRPr="005A785E" w:rsidRDefault="00D95D35" w:rsidP="00954E1F">
      <w:pPr>
        <w:pStyle w:val="Kommentarer"/>
        <w:spacing w:line="480" w:lineRule="auto"/>
        <w:rPr>
          <w:lang w:val="en-GB"/>
        </w:rPr>
      </w:pPr>
      <w:r>
        <w:rPr>
          <w:lang w:val="en-GB"/>
        </w:rPr>
        <w:t>The presence of c</w:t>
      </w:r>
      <w:r w:rsidR="00D32CF5" w:rsidRPr="005A785E">
        <w:rPr>
          <w:lang w:val="en-GB"/>
        </w:rPr>
        <w:t>omorbidit</w:t>
      </w:r>
      <w:r>
        <w:rPr>
          <w:lang w:val="en-GB"/>
        </w:rPr>
        <w:t>ies</w:t>
      </w:r>
      <w:r w:rsidR="00D32CF5" w:rsidRPr="005A785E">
        <w:rPr>
          <w:lang w:val="en-GB"/>
        </w:rPr>
        <w:t xml:space="preserve"> </w:t>
      </w:r>
      <w:r w:rsidR="00B10796" w:rsidRPr="005A785E">
        <w:rPr>
          <w:lang w:val="en-GB"/>
        </w:rPr>
        <w:t xml:space="preserve">is associated with </w:t>
      </w:r>
      <w:r w:rsidR="00881D83">
        <w:rPr>
          <w:lang w:val="en-GB"/>
        </w:rPr>
        <w:t xml:space="preserve">increased </w:t>
      </w:r>
      <w:r w:rsidR="001B5467" w:rsidRPr="005A785E">
        <w:rPr>
          <w:lang w:val="en-GB"/>
        </w:rPr>
        <w:t>postoperative</w:t>
      </w:r>
      <w:r w:rsidR="006C264E" w:rsidRPr="005A785E">
        <w:rPr>
          <w:lang w:val="en-GB"/>
        </w:rPr>
        <w:t xml:space="preserve"> </w:t>
      </w:r>
      <w:r w:rsidR="00D32CF5" w:rsidRPr="005A785E">
        <w:rPr>
          <w:lang w:val="en-GB"/>
        </w:rPr>
        <w:t>mortality</w:t>
      </w:r>
      <w:r w:rsidR="005A52B9">
        <w:rPr>
          <w:lang w:val="en-GB"/>
        </w:rPr>
        <w:fldChar w:fldCharType="begin"/>
      </w:r>
      <w:r w:rsidR="005A52B9">
        <w:rPr>
          <w:lang w:val="en-GB"/>
        </w:rPr>
        <w:instrText xml:space="preserve"> ADDIN EN.CITE &lt;EndNote&gt;&lt;Cite&gt;&lt;Author&gt;Garland&lt;/Author&gt;&lt;Year&gt;2017&lt;/Year&gt;&lt;RecNum&gt;1380&lt;/RecNum&gt;&lt;DisplayText&gt;(1)&lt;/DisplayText&gt;&lt;record&gt;&lt;rec-number&gt;1380&lt;/rec-number&gt;&lt;foreign-keys&gt;&lt;key app="EN" db-id="ewta200xk99rtmefz2kvtzshf0adzttzzex9"&gt;1380&lt;/key&gt;&lt;/foreign-keys&gt;&lt;ref-type name="Journal Article"&gt;17&lt;/ref-type&gt;&lt;contributors&gt;&lt;authors&gt;&lt;author&gt;Garland, A.&lt;/author&gt;&lt;author&gt;Gordon, M.&lt;/author&gt;&lt;author&gt;Garellick, G.&lt;/author&gt;&lt;author&gt;Karrholm, J.&lt;/author&gt;&lt;author&gt;Skoldenberg, O.&lt;/author&gt;&lt;author&gt;Hailer, N. P.&lt;/author&gt;&lt;/authors&gt;&lt;/contributors&gt;&lt;auth-address&gt;Uppsala University, Institute of Surgical Sciences, Uppsala, Sweden.&amp;#xD;Swedish Hip Arthroplasty Register, and Karolinska Institute, Danderyds Hospital, Stockholm, Sweden.&amp;#xD;Swedish Hip Arthroplasty Register, and, University of Gothenburg, Gothenburg, Sweden.&lt;/auth-address&gt;&lt;titles&gt;&lt;title&gt;Risk of early mortality after cemented compared with cementless total hip arthroplasty: a nationwide matched cohort study&lt;/title&gt;&lt;secondary-title&gt;Bone Joint J&lt;/secondary-title&gt;&lt;alt-title&gt;The bone &amp;amp; joint journal&lt;/alt-title&gt;&lt;/titles&gt;&lt;periodical&gt;&lt;full-title&gt;Bone Joint J&lt;/full-title&gt;&lt;abbr-1&gt;The bone &amp;amp; joint journal&lt;/abbr-1&gt;&lt;/periodical&gt;&lt;alt-periodical&gt;&lt;full-title&gt;Bone Joint J&lt;/full-title&gt;&lt;abbr-1&gt;The bone &amp;amp; joint journal&lt;/abbr-1&gt;&lt;/alt-periodical&gt;&lt;pages&gt;37-43&lt;/pages&gt;&lt;volume&gt;99-B&lt;/volume&gt;&lt;number&gt;1&lt;/number&gt;&lt;dates&gt;&lt;year&gt;2017&lt;/year&gt;&lt;pub-dates&gt;&lt;date&gt;Jan&lt;/date&gt;&lt;/pub-dates&gt;&lt;/dates&gt;&lt;isbn&gt;2049-4408 (Electronic)&amp;#xD;2049-4394 (Linking)&lt;/isbn&gt;&lt;accession-num&gt;28053255&lt;/accession-num&gt;&lt;urls&gt;&lt;related-urls&gt;&lt;url&gt;http://www.ncbi.nlm.nih.gov/pubmed/28053255&lt;/url&gt;&lt;/related-urls&gt;&lt;/urls&gt;&lt;electronic-resource-num&gt;10.1302/0301-620X.99B1.BJJ-2016-0304.R1&lt;/electronic-resource-num&gt;&lt;/record&gt;&lt;/Cite&gt;&lt;/EndNote&gt;</w:instrText>
      </w:r>
      <w:r w:rsidR="005A52B9">
        <w:rPr>
          <w:lang w:val="en-GB"/>
        </w:rPr>
        <w:fldChar w:fldCharType="separate"/>
      </w:r>
      <w:r w:rsidR="005A52B9">
        <w:rPr>
          <w:noProof/>
          <w:lang w:val="en-GB"/>
        </w:rPr>
        <w:t>(</w:t>
      </w:r>
      <w:hyperlink w:anchor="_ENREF_1" w:tooltip="Garland, 2017 #1380" w:history="1">
        <w:r w:rsidR="00950CEE">
          <w:rPr>
            <w:noProof/>
            <w:lang w:val="en-GB"/>
          </w:rPr>
          <w:t>1</w:t>
        </w:r>
      </w:hyperlink>
      <w:r w:rsidR="005A52B9">
        <w:rPr>
          <w:noProof/>
          <w:lang w:val="en-GB"/>
        </w:rPr>
        <w:t>)</w:t>
      </w:r>
      <w:r w:rsidR="005A52B9">
        <w:rPr>
          <w:lang w:val="en-GB"/>
        </w:rPr>
        <w:fldChar w:fldCharType="end"/>
      </w:r>
      <w:r w:rsidR="006D367E" w:rsidRPr="005A785E">
        <w:rPr>
          <w:lang w:val="en-GB"/>
        </w:rPr>
        <w:t xml:space="preserve">, risk of </w:t>
      </w:r>
      <w:r w:rsidR="008D3C87" w:rsidRPr="005A785E">
        <w:rPr>
          <w:lang w:val="en-GB"/>
        </w:rPr>
        <w:t>revision</w:t>
      </w:r>
      <w:r w:rsidR="008D3C87" w:rsidRPr="005A785E">
        <w:rPr>
          <w:lang w:val="en-GB"/>
        </w:rPr>
        <w:fldChar w:fldCharType="begin">
          <w:fldData xml:space="preserve">PEVuZE5vdGU+PENpdGU+PEF1dGhvcj5JbmFjaW88L0F1dGhvcj48WWVhcj4yMDE1PC9ZZWFyPjxS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=
</w:fldData>
        </w:fldChar>
      </w:r>
      <w:r w:rsidR="005A52B9">
        <w:rPr>
          <w:lang w:val="en-GB"/>
        </w:rPr>
        <w:instrText xml:space="preserve"> ADDIN EN.CITE </w:instrText>
      </w:r>
      <w:r w:rsidR="005A52B9">
        <w:rPr>
          <w:lang w:val="en-GB"/>
        </w:rPr>
        <w:fldChar w:fldCharType="begin">
          <w:fldData xml:space="preserve">PEVuZE5vdGU+PENpdGU+PEF1dGhvcj5JbmFjaW88L0F1dGhvcj48WWVhcj4yMDE1PC9ZZWFyPjxS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=
</w:fldData>
        </w:fldChar>
      </w:r>
      <w:r w:rsidR="005A52B9">
        <w:rPr>
          <w:lang w:val="en-GB"/>
        </w:rPr>
        <w:instrText xml:space="preserve"> ADDIN EN.CITE.DATA </w:instrText>
      </w:r>
      <w:r w:rsidR="005A52B9">
        <w:rPr>
          <w:lang w:val="en-GB"/>
        </w:rPr>
      </w:r>
      <w:r w:rsidR="005A52B9">
        <w:rPr>
          <w:lang w:val="en-GB"/>
        </w:rPr>
        <w:fldChar w:fldCharType="end"/>
      </w:r>
      <w:r w:rsidR="008D3C87" w:rsidRPr="005A785E">
        <w:rPr>
          <w:lang w:val="en-GB"/>
        </w:rPr>
      </w:r>
      <w:r w:rsidR="008D3C87" w:rsidRPr="005A785E">
        <w:rPr>
          <w:lang w:val="en-GB"/>
        </w:rPr>
        <w:fldChar w:fldCharType="separate"/>
      </w:r>
      <w:r w:rsidR="005A52B9">
        <w:rPr>
          <w:noProof/>
          <w:lang w:val="en-GB"/>
        </w:rPr>
        <w:t>(</w:t>
      </w:r>
      <w:hyperlink w:anchor="_ENREF_2" w:tooltip="Inacio, 2015 #1225" w:history="1">
        <w:r w:rsidR="00950CEE">
          <w:rPr>
            <w:noProof/>
            <w:lang w:val="en-GB"/>
          </w:rPr>
          <w:t>2</w:t>
        </w:r>
      </w:hyperlink>
      <w:r w:rsidR="005A52B9">
        <w:rPr>
          <w:noProof/>
          <w:lang w:val="en-GB"/>
        </w:rPr>
        <w:t xml:space="preserve">, </w:t>
      </w:r>
      <w:hyperlink w:anchor="_ENREF_3" w:tooltip="Gordon, 2013 #255" w:history="1">
        <w:r w:rsidR="00950CEE">
          <w:rPr>
            <w:noProof/>
            <w:lang w:val="en-GB"/>
          </w:rPr>
          <w:t>3</w:t>
        </w:r>
      </w:hyperlink>
      <w:r w:rsidR="005A52B9">
        <w:rPr>
          <w:noProof/>
          <w:lang w:val="en-GB"/>
        </w:rPr>
        <w:t>)</w:t>
      </w:r>
      <w:r w:rsidR="008D3C87" w:rsidRPr="005A785E">
        <w:rPr>
          <w:lang w:val="en-GB"/>
        </w:rPr>
        <w:fldChar w:fldCharType="end"/>
      </w:r>
      <w:r w:rsidR="006D367E" w:rsidRPr="005A785E">
        <w:rPr>
          <w:lang w:val="en-GB"/>
        </w:rPr>
        <w:t xml:space="preserve"> and </w:t>
      </w:r>
      <w:r w:rsidR="00881D83">
        <w:rPr>
          <w:lang w:val="en-GB"/>
        </w:rPr>
        <w:t xml:space="preserve">inferior </w:t>
      </w:r>
      <w:r w:rsidR="006C264E" w:rsidRPr="005A785E">
        <w:rPr>
          <w:lang w:val="en-GB"/>
        </w:rPr>
        <w:t>patient</w:t>
      </w:r>
      <w:r>
        <w:rPr>
          <w:lang w:val="en-GB"/>
        </w:rPr>
        <w:t>-reported</w:t>
      </w:r>
      <w:r w:rsidR="006C264E" w:rsidRPr="005A785E">
        <w:rPr>
          <w:lang w:val="en-GB"/>
        </w:rPr>
        <w:t xml:space="preserve"> </w:t>
      </w:r>
      <w:r w:rsidR="006D367E" w:rsidRPr="005A785E">
        <w:rPr>
          <w:lang w:val="en-GB"/>
        </w:rPr>
        <w:t>outcome</w:t>
      </w:r>
      <w:r w:rsidR="00881D83">
        <w:rPr>
          <w:lang w:val="en-GB"/>
        </w:rPr>
        <w:t xml:space="preserve"> after total hip arthroplasty (THA)</w:t>
      </w:r>
      <w:r w:rsidR="00151A86">
        <w:rPr>
          <w:lang w:val="en-GB"/>
        </w:rPr>
        <w:t>.</w:t>
      </w:r>
      <w:r w:rsidR="006C264E" w:rsidRPr="005A785E">
        <w:rPr>
          <w:lang w:val="en-GB"/>
        </w:rPr>
        <w:fldChar w:fldCharType="begin">
          <w:fldData xml:space="preserve">PEVuZE5vdGU+PENpdGU+PEF1dGhvcj5Hb3Jkb248L0F1dGhvcj48WWVhcj4yMDEzPC9ZZWFyPjxS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</w:fldData>
        </w:fldChar>
      </w:r>
      <w:r w:rsidR="005A52B9">
        <w:rPr>
          <w:lang w:val="en-GB"/>
        </w:rPr>
        <w:instrText xml:space="preserve"> ADDIN EN.CITE </w:instrText>
      </w:r>
      <w:r w:rsidR="005A52B9">
        <w:rPr>
          <w:lang w:val="en-GB"/>
        </w:rPr>
        <w:fldChar w:fldCharType="begin">
          <w:fldData xml:space="preserve">PEVuZE5vdGU+PENpdGU+PEF1dGhvcj5Hb3Jkb248L0F1dGhvcj48WWVhcj4yMDEzPC9ZZWFyPjxS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</w:fldData>
        </w:fldChar>
      </w:r>
      <w:r w:rsidR="005A52B9">
        <w:rPr>
          <w:lang w:val="en-GB"/>
        </w:rPr>
        <w:instrText xml:space="preserve"> ADDIN EN.CITE.DATA </w:instrText>
      </w:r>
      <w:r w:rsidR="005A52B9">
        <w:rPr>
          <w:lang w:val="en-GB"/>
        </w:rPr>
      </w:r>
      <w:r w:rsidR="005A52B9">
        <w:rPr>
          <w:lang w:val="en-GB"/>
        </w:rPr>
        <w:fldChar w:fldCharType="end"/>
      </w:r>
      <w:r w:rsidR="006C264E" w:rsidRPr="005A785E">
        <w:rPr>
          <w:lang w:val="en-GB"/>
        </w:rPr>
      </w:r>
      <w:r w:rsidR="006C264E" w:rsidRPr="005A785E">
        <w:rPr>
          <w:lang w:val="en-GB"/>
        </w:rPr>
        <w:fldChar w:fldCharType="separate"/>
      </w:r>
      <w:r w:rsidR="005A52B9">
        <w:rPr>
          <w:noProof/>
          <w:lang w:val="en-GB"/>
        </w:rPr>
        <w:t>(</w:t>
      </w:r>
      <w:hyperlink w:anchor="_ENREF_3" w:tooltip="Gordon, 2013 #255" w:history="1">
        <w:r w:rsidR="00950CEE">
          <w:rPr>
            <w:noProof/>
            <w:lang w:val="en-GB"/>
          </w:rPr>
          <w:t>3</w:t>
        </w:r>
      </w:hyperlink>
      <w:r w:rsidR="005A52B9">
        <w:rPr>
          <w:noProof/>
          <w:lang w:val="en-GB"/>
        </w:rPr>
        <w:t xml:space="preserve">, </w:t>
      </w:r>
      <w:hyperlink w:anchor="_ENREF_4" w:tooltip="Hofstede, 2016 #1310" w:history="1">
        <w:r w:rsidR="00950CEE">
          <w:rPr>
            <w:noProof/>
            <w:lang w:val="en-GB"/>
          </w:rPr>
          <w:t>4</w:t>
        </w:r>
      </w:hyperlink>
      <w:r w:rsidR="005A52B9">
        <w:rPr>
          <w:noProof/>
          <w:lang w:val="en-GB"/>
        </w:rPr>
        <w:t>)</w:t>
      </w:r>
      <w:r w:rsidR="006C264E" w:rsidRPr="005A785E">
        <w:rPr>
          <w:lang w:val="en-GB"/>
        </w:rPr>
        <w:fldChar w:fldCharType="end"/>
      </w:r>
      <w:r w:rsidR="006C264E" w:rsidRPr="005A785E">
        <w:rPr>
          <w:lang w:val="en-GB"/>
        </w:rPr>
        <w:t xml:space="preserve"> </w:t>
      </w:r>
      <w:r w:rsidR="00B10796" w:rsidRPr="005A785E">
        <w:rPr>
          <w:lang w:val="en-GB"/>
        </w:rPr>
        <w:t>In research settings</w:t>
      </w:r>
      <w:r w:rsidR="00773E56">
        <w:rPr>
          <w:lang w:val="en-GB"/>
        </w:rPr>
        <w:t>,</w:t>
      </w:r>
      <w:r w:rsidR="00B10796" w:rsidRPr="005A785E">
        <w:rPr>
          <w:lang w:val="en-GB"/>
        </w:rPr>
        <w:t xml:space="preserve"> </w:t>
      </w:r>
      <w:r w:rsidR="00954E1F" w:rsidRPr="005A785E">
        <w:rPr>
          <w:lang w:val="en-GB"/>
        </w:rPr>
        <w:t xml:space="preserve">comorbidity is </w:t>
      </w:r>
      <w:r w:rsidR="00395EC3" w:rsidRPr="005A785E">
        <w:rPr>
          <w:lang w:val="en-GB"/>
        </w:rPr>
        <w:t xml:space="preserve">commonly </w:t>
      </w:r>
      <w:r w:rsidR="00954E1F" w:rsidRPr="005A785E">
        <w:rPr>
          <w:lang w:val="en-GB"/>
        </w:rPr>
        <w:t xml:space="preserve">measured </w:t>
      </w:r>
      <w:r w:rsidR="00773E56">
        <w:rPr>
          <w:lang w:val="en-GB"/>
        </w:rPr>
        <w:t xml:space="preserve">using </w:t>
      </w:r>
      <w:r w:rsidR="00954E1F" w:rsidRPr="005A785E">
        <w:rPr>
          <w:lang w:val="en-GB"/>
        </w:rPr>
        <w:t>multi</w:t>
      </w:r>
      <w:r>
        <w:rPr>
          <w:lang w:val="en-GB"/>
        </w:rPr>
        <w:t>-</w:t>
      </w:r>
      <w:r w:rsidR="00954E1F" w:rsidRPr="005A785E">
        <w:rPr>
          <w:lang w:val="en-GB"/>
        </w:rPr>
        <w:t xml:space="preserve">facetted </w:t>
      </w:r>
      <w:r w:rsidR="00EF7213" w:rsidRPr="005A785E">
        <w:rPr>
          <w:lang w:val="en-GB"/>
        </w:rPr>
        <w:t>diagnos</w:t>
      </w:r>
      <w:r w:rsidR="00773E56">
        <w:rPr>
          <w:lang w:val="en-GB"/>
        </w:rPr>
        <w:t>is-</w:t>
      </w:r>
      <w:r w:rsidR="00EF7213" w:rsidRPr="005A785E">
        <w:rPr>
          <w:lang w:val="en-GB"/>
        </w:rPr>
        <w:t xml:space="preserve"> </w:t>
      </w:r>
      <w:r w:rsidR="002364B3" w:rsidRPr="005A785E">
        <w:rPr>
          <w:lang w:val="en-GB"/>
        </w:rPr>
        <w:t>or prescription</w:t>
      </w:r>
      <w:r w:rsidR="00773E56">
        <w:rPr>
          <w:lang w:val="en-GB"/>
        </w:rPr>
        <w:t>-</w:t>
      </w:r>
      <w:r w:rsidR="002364B3" w:rsidRPr="005A785E">
        <w:rPr>
          <w:lang w:val="en-GB"/>
        </w:rPr>
        <w:t>based</w:t>
      </w:r>
      <w:r w:rsidR="00EF7213" w:rsidRPr="005A785E">
        <w:rPr>
          <w:lang w:val="en-GB"/>
        </w:rPr>
        <w:t xml:space="preserve"> coding algorithms</w:t>
      </w:r>
      <w:r w:rsidR="00151A86">
        <w:rPr>
          <w:lang w:val="en-GB"/>
        </w:rPr>
        <w:t>.</w:t>
      </w:r>
      <w:r w:rsidR="00691594" w:rsidRPr="005A785E">
        <w:rPr>
          <w:lang w:val="en-GB"/>
        </w:rPr>
        <w:fldChar w:fldCharType="begin"/>
      </w:r>
      <w:r w:rsidR="005A52B9">
        <w:rPr>
          <w:lang w:val="en-GB"/>
        </w:rPr>
        <w:instrText xml:space="preserve"> ADDIN EN.CITE &lt;EndNote&gt;&lt;Cite&gt;&lt;Author&gt;Bozic&lt;/Author&gt;&lt;Year&gt;2013&lt;/Year&gt;&lt;RecNum&gt;1347&lt;/RecNum&gt;&lt;DisplayText&gt;(5)&lt;/DisplayText&gt;&lt;record&gt;&lt;rec-number&gt;1347&lt;/rec-number&gt;&lt;foreign-keys&gt;&lt;key app="EN" db-id="ewta200xk99rtmefz2kvtzshf0adzttzzex9"&gt;1347&lt;/key&gt;&lt;/foreign-keys&gt;&lt;ref-type name="Journal Article"&gt;17&lt;/ref-type&gt;&lt;contributors&gt;&lt;authors&gt;&lt;author&gt;Bozic, K. J.&lt;/author&gt;&lt;author&gt;Bashyal, R. K.&lt;/author&gt;&lt;author&gt;Anthony, S. G.&lt;/author&gt;&lt;author&gt;Chiu, V.&lt;/author&gt;&lt;author&gt;Shulman, B.&lt;/author&gt;&lt;author&gt;Rubash, H. E.&lt;/author&gt;&lt;/authors&gt;&lt;/contributors&gt;&lt;auth-address&gt;Department of Orthopaedic Surgery, University of California, San Francisco, CA, USA. kevin.bozic@ucsf.edu&lt;/auth-address&gt;&lt;titles&gt;&lt;title&gt;Is administratively coded comorbidity and complication data in total joint arthroplasty valid?&lt;/title&gt;&lt;secondary-title&gt;Clin Orthop Relat Res&lt;/secondary-title&gt;&lt;alt-title&gt;Clinical orthopaedics and related research&lt;/alt-title&gt;&lt;/titles&gt;&lt;periodical&gt;&lt;full-title&gt;Clin Orthop Relat Res&lt;/full-title&gt;&lt;abbr-1&gt;Clinical orthopaedics and related research&lt;/abbr-1&gt;&lt;/periodical&gt;&lt;alt-periodical&gt;&lt;full-title&gt;Clin Orthop Relat Res&lt;/full-title&gt;&lt;abbr-1&gt;Clinical orthopaedics and related research&lt;/abbr-1&gt;&lt;/alt-periodical&gt;&lt;pages&gt;201-5&lt;/pages&gt;&lt;volume&gt;471&lt;/volume&gt;&lt;number&gt;1&lt;/number&gt;&lt;keywords&gt;&lt;keyword&gt;Arthritis/*complications&lt;/keyword&gt;&lt;keyword&gt;*Arthroplasty, Replacement&lt;/keyword&gt;&lt;keyword&gt;Cardiovascular Diseases/*complications&lt;/keyword&gt;&lt;keyword&gt;*Clinical Coding&lt;/keyword&gt;&lt;keyword&gt;Diabetes Mellitus, Type 2/*complications&lt;/keyword&gt;&lt;keyword&gt;Forms and Records Control&lt;/keyword&gt;&lt;keyword&gt;*Hospital Records&lt;/keyword&gt;&lt;keyword&gt;Humans&lt;/keyword&gt;&lt;/keywords&gt;&lt;dates&gt;&lt;year&gt;2013&lt;/year&gt;&lt;pub-dates&gt;&lt;date&gt;Jan&lt;/date&gt;&lt;/pub-dates&gt;&lt;/dates&gt;&lt;isbn&gt;1528-1132 (Electronic)&amp;#xD;0009-921X (Linking)&lt;/isbn&gt;&lt;accession-num&gt;22528384&lt;/accession-num&gt;&lt;urls&gt;&lt;related-urls&gt;&lt;url&gt;http://www.ncbi.nlm.nih.gov/pubmed/22528384&lt;/url&gt;&lt;/related-urls&gt;&lt;/urls&gt;&lt;custom2&gt;3528892&lt;/custom2&gt;&lt;electronic-resource-num&gt;10.1007/s11999-012-2352-1&lt;/electronic-resource-num&gt;&lt;/record&gt;&lt;/Cite&gt;&lt;/EndNote&gt;</w:instrText>
      </w:r>
      <w:r w:rsidR="00691594" w:rsidRPr="005A785E">
        <w:rPr>
          <w:lang w:val="en-GB"/>
        </w:rPr>
        <w:fldChar w:fldCharType="separate"/>
      </w:r>
      <w:r w:rsidR="005A52B9">
        <w:rPr>
          <w:noProof/>
          <w:lang w:val="en-GB"/>
        </w:rPr>
        <w:t>(</w:t>
      </w:r>
      <w:hyperlink w:anchor="_ENREF_5" w:tooltip="Bozic, 2013 #1347" w:history="1">
        <w:r w:rsidR="00950CEE">
          <w:rPr>
            <w:noProof/>
            <w:lang w:val="en-GB"/>
          </w:rPr>
          <w:t>5</w:t>
        </w:r>
      </w:hyperlink>
      <w:r w:rsidR="005A52B9">
        <w:rPr>
          <w:noProof/>
          <w:lang w:val="en-GB"/>
        </w:rPr>
        <w:t>)</w:t>
      </w:r>
      <w:r w:rsidR="00691594" w:rsidRPr="005A785E">
        <w:rPr>
          <w:lang w:val="en-GB"/>
        </w:rPr>
        <w:fldChar w:fldCharType="end"/>
      </w:r>
      <w:r w:rsidR="00954E1F" w:rsidRPr="005A785E">
        <w:rPr>
          <w:lang w:val="en-GB"/>
        </w:rPr>
        <w:t xml:space="preserve"> </w:t>
      </w:r>
      <w:r w:rsidR="00881D83">
        <w:rPr>
          <w:lang w:val="en-GB"/>
        </w:rPr>
        <w:t>T</w:t>
      </w:r>
      <w:r w:rsidR="00954E1F" w:rsidRPr="005A785E">
        <w:rPr>
          <w:lang w:val="en-GB"/>
        </w:rPr>
        <w:t xml:space="preserve">he ability of three </w:t>
      </w:r>
      <w:r w:rsidR="00881D83">
        <w:rPr>
          <w:lang w:val="en-GB"/>
        </w:rPr>
        <w:t>frequently</w:t>
      </w:r>
      <w:r w:rsidR="00954E1F" w:rsidRPr="005A785E">
        <w:rPr>
          <w:lang w:val="en-GB"/>
        </w:rPr>
        <w:t xml:space="preserve"> used coding algorithms </w:t>
      </w:r>
      <w:r w:rsidR="00A31FE2">
        <w:rPr>
          <w:lang w:val="en-GB"/>
        </w:rPr>
        <w:t>(</w:t>
      </w:r>
      <w:r w:rsidR="00A31FE2" w:rsidRPr="005A785E">
        <w:rPr>
          <w:lang w:val="en-GB"/>
        </w:rPr>
        <w:t xml:space="preserve">Charlson Comorbidity Index (CCI), Elixhauser </w:t>
      </w:r>
      <w:r w:rsidR="00A31FE2">
        <w:rPr>
          <w:lang w:val="en-GB"/>
        </w:rPr>
        <w:t>Score, and RxRisk</w:t>
      </w:r>
      <w:r w:rsidR="00A31FE2" w:rsidRPr="005A785E">
        <w:rPr>
          <w:lang w:val="en-GB"/>
        </w:rPr>
        <w:t>V</w:t>
      </w:r>
      <w:r w:rsidR="00A31FE2">
        <w:rPr>
          <w:lang w:val="en-GB"/>
        </w:rPr>
        <w:t>)</w:t>
      </w:r>
      <w:r w:rsidR="00A31FE2" w:rsidRPr="005A785E">
        <w:rPr>
          <w:lang w:val="en-GB"/>
        </w:rPr>
        <w:t xml:space="preserve"> </w:t>
      </w:r>
      <w:r w:rsidR="00954E1F" w:rsidRPr="005A785E">
        <w:rPr>
          <w:lang w:val="en-GB"/>
        </w:rPr>
        <w:t>to predict m</w:t>
      </w:r>
      <w:r w:rsidR="00B2076F" w:rsidRPr="005A785E">
        <w:rPr>
          <w:lang w:val="en-GB"/>
        </w:rPr>
        <w:t xml:space="preserve">ortality after </w:t>
      </w:r>
      <w:r w:rsidR="00E25EE8">
        <w:rPr>
          <w:lang w:val="en-GB"/>
        </w:rPr>
        <w:t>total hip arthroplasty (</w:t>
      </w:r>
      <w:r w:rsidR="00B2076F" w:rsidRPr="005A785E">
        <w:rPr>
          <w:lang w:val="en-GB"/>
        </w:rPr>
        <w:t>THA</w:t>
      </w:r>
      <w:r w:rsidR="00E25EE8">
        <w:rPr>
          <w:lang w:val="en-GB"/>
        </w:rPr>
        <w:t>)</w:t>
      </w:r>
      <w:r w:rsidR="00B2076F" w:rsidRPr="005A785E">
        <w:rPr>
          <w:lang w:val="en-GB"/>
        </w:rPr>
        <w:t xml:space="preserve"> and </w:t>
      </w:r>
      <w:r w:rsidR="00E25EE8">
        <w:rPr>
          <w:lang w:val="en-GB"/>
        </w:rPr>
        <w:t>total knee arthroplasty (</w:t>
      </w:r>
      <w:r w:rsidR="00B2076F" w:rsidRPr="005A785E">
        <w:rPr>
          <w:lang w:val="en-GB"/>
        </w:rPr>
        <w:t>TKA</w:t>
      </w:r>
      <w:r w:rsidR="00E25EE8">
        <w:rPr>
          <w:lang w:val="en-GB"/>
        </w:rPr>
        <w:t>)</w:t>
      </w:r>
      <w:r w:rsidR="00B2076F" w:rsidRPr="005A785E">
        <w:rPr>
          <w:lang w:val="en-GB"/>
        </w:rPr>
        <w:t xml:space="preserve"> </w:t>
      </w:r>
      <w:r w:rsidR="00954E1F" w:rsidRPr="005A785E">
        <w:rPr>
          <w:lang w:val="en-GB"/>
        </w:rPr>
        <w:t xml:space="preserve">was </w:t>
      </w:r>
      <w:r w:rsidR="00881D83">
        <w:rPr>
          <w:lang w:val="en-GB"/>
        </w:rPr>
        <w:t xml:space="preserve">recently </w:t>
      </w:r>
      <w:r w:rsidR="00954E1F" w:rsidRPr="005A785E">
        <w:rPr>
          <w:lang w:val="en-GB"/>
        </w:rPr>
        <w:t>evaluated</w:t>
      </w:r>
      <w:r w:rsidR="00151A86">
        <w:rPr>
          <w:lang w:val="en-GB"/>
        </w:rPr>
        <w:t>.</w:t>
      </w:r>
      <w:r w:rsidR="00954E1F" w:rsidRPr="005A785E">
        <w:rPr>
          <w:lang w:val="en-GB"/>
        </w:rPr>
        <w:fldChar w:fldCharType="begin">
          <w:fldData xml:space="preserve">PEVuZE5vdGU+PENpdGU+PEF1dGhvcj5JbmFjaW88L0F1dGhvcj48WWVhcj4yMDE2PC9ZZWFyPjxS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</w:fldData>
        </w:fldChar>
      </w:r>
      <w:r w:rsidR="005A52B9">
        <w:rPr>
          <w:lang w:val="en-GB"/>
        </w:rPr>
        <w:instrText xml:space="preserve"> ADDIN EN.CITE </w:instrText>
      </w:r>
      <w:r w:rsidR="005A52B9">
        <w:rPr>
          <w:lang w:val="en-GB"/>
        </w:rPr>
        <w:fldChar w:fldCharType="begin">
          <w:fldData xml:space="preserve">PEVuZE5vdGU+PENpdGU+PEF1dGhvcj5JbmFjaW88L0F1dGhvcj48WWVhcj4yMDE2PC9ZZWFyPjxS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</w:fldData>
        </w:fldChar>
      </w:r>
      <w:r w:rsidR="005A52B9">
        <w:rPr>
          <w:lang w:val="en-GB"/>
        </w:rPr>
        <w:instrText xml:space="preserve"> ADDIN EN.CITE.DATA </w:instrText>
      </w:r>
      <w:r w:rsidR="005A52B9">
        <w:rPr>
          <w:lang w:val="en-GB"/>
        </w:rPr>
      </w:r>
      <w:r w:rsidR="005A52B9">
        <w:rPr>
          <w:lang w:val="en-GB"/>
        </w:rPr>
        <w:fldChar w:fldCharType="end"/>
      </w:r>
      <w:r w:rsidR="00954E1F" w:rsidRPr="005A785E">
        <w:rPr>
          <w:lang w:val="en-GB"/>
        </w:rPr>
      </w:r>
      <w:r w:rsidR="00954E1F" w:rsidRPr="005A785E">
        <w:rPr>
          <w:lang w:val="en-GB"/>
        </w:rPr>
        <w:fldChar w:fldCharType="separate"/>
      </w:r>
      <w:r w:rsidR="005A52B9">
        <w:rPr>
          <w:noProof/>
          <w:lang w:val="en-GB"/>
        </w:rPr>
        <w:t>(</w:t>
      </w:r>
      <w:hyperlink w:anchor="_ENREF_6" w:tooltip="Inacio, 2016 #1324" w:history="1">
        <w:r w:rsidR="00950CEE">
          <w:rPr>
            <w:noProof/>
            <w:lang w:val="en-GB"/>
          </w:rPr>
          <w:t>6</w:t>
        </w:r>
      </w:hyperlink>
      <w:r w:rsidR="005A52B9">
        <w:rPr>
          <w:noProof/>
          <w:lang w:val="en-GB"/>
        </w:rPr>
        <w:t>)</w:t>
      </w:r>
      <w:r w:rsidR="00954E1F" w:rsidRPr="005A785E">
        <w:rPr>
          <w:lang w:val="en-GB"/>
        </w:rPr>
        <w:fldChar w:fldCharType="end"/>
      </w:r>
      <w:r w:rsidR="00954E1F" w:rsidRPr="005A785E">
        <w:rPr>
          <w:lang w:val="en-GB"/>
        </w:rPr>
        <w:t xml:space="preserve"> </w:t>
      </w:r>
      <w:r w:rsidR="00B10796" w:rsidRPr="005A785E">
        <w:rPr>
          <w:lang w:val="en-GB"/>
        </w:rPr>
        <w:t xml:space="preserve">These </w:t>
      </w:r>
      <w:r w:rsidR="00A605F9">
        <w:rPr>
          <w:lang w:val="en-GB"/>
        </w:rPr>
        <w:t xml:space="preserve">complex </w:t>
      </w:r>
      <w:r w:rsidR="00395EC3" w:rsidRPr="005A785E">
        <w:rPr>
          <w:lang w:val="en-GB"/>
        </w:rPr>
        <w:t xml:space="preserve">comorbidity </w:t>
      </w:r>
      <w:r w:rsidR="00B10796" w:rsidRPr="005A785E">
        <w:rPr>
          <w:lang w:val="en-GB"/>
        </w:rPr>
        <w:t xml:space="preserve">measures are based on </w:t>
      </w:r>
      <w:r w:rsidR="00A605F9">
        <w:rPr>
          <w:lang w:val="en-GB"/>
        </w:rPr>
        <w:t xml:space="preserve">the availability of </w:t>
      </w:r>
      <w:r w:rsidR="00107917">
        <w:rPr>
          <w:lang w:val="en-GB"/>
        </w:rPr>
        <w:t xml:space="preserve">hospital episode statistics </w:t>
      </w:r>
      <w:r w:rsidR="003D2527">
        <w:rPr>
          <w:lang w:val="en-GB"/>
        </w:rPr>
        <w:t xml:space="preserve">including </w:t>
      </w:r>
      <w:r w:rsidR="00773E56">
        <w:rPr>
          <w:lang w:val="en-GB"/>
        </w:rPr>
        <w:t>ICD-codes</w:t>
      </w:r>
      <w:r w:rsidR="00A605F9">
        <w:rPr>
          <w:lang w:val="en-GB"/>
        </w:rPr>
        <w:t>,</w:t>
      </w:r>
      <w:r w:rsidR="00773E56">
        <w:rPr>
          <w:lang w:val="en-GB"/>
        </w:rPr>
        <w:t xml:space="preserve"> or detailed information on drug </w:t>
      </w:r>
      <w:r w:rsidR="00B10796" w:rsidRPr="005A785E">
        <w:rPr>
          <w:lang w:val="en-GB"/>
        </w:rPr>
        <w:t>prescription</w:t>
      </w:r>
      <w:r w:rsidR="00773E56">
        <w:rPr>
          <w:lang w:val="en-GB"/>
        </w:rPr>
        <w:t>s</w:t>
      </w:r>
      <w:r>
        <w:rPr>
          <w:lang w:val="en-GB"/>
        </w:rPr>
        <w:t xml:space="preserve"> prior to surgery</w:t>
      </w:r>
      <w:r w:rsidR="00A605F9">
        <w:rPr>
          <w:lang w:val="en-GB"/>
        </w:rPr>
        <w:t>.</w:t>
      </w:r>
      <w:r w:rsidR="00B10796" w:rsidRPr="005A785E">
        <w:rPr>
          <w:lang w:val="en-GB"/>
        </w:rPr>
        <w:t xml:space="preserve"> </w:t>
      </w:r>
      <w:r w:rsidR="00A605F9">
        <w:rPr>
          <w:lang w:val="en-GB"/>
        </w:rPr>
        <w:t xml:space="preserve">Oftentimes, </w:t>
      </w:r>
      <w:proofErr w:type="gramStart"/>
      <w:r w:rsidR="00A605F9">
        <w:rPr>
          <w:lang w:val="en-GB"/>
        </w:rPr>
        <w:t>such databases can only be created by combining several population-based registries, raising both ethical and practical concerns</w:t>
      </w:r>
      <w:proofErr w:type="gramEnd"/>
      <w:r w:rsidR="00A605F9">
        <w:rPr>
          <w:lang w:val="en-GB"/>
        </w:rPr>
        <w:t>.</w:t>
      </w:r>
      <w:r w:rsidR="00C335A4" w:rsidRPr="005A785E">
        <w:rPr>
          <w:lang w:val="en-GB"/>
        </w:rPr>
        <w:t xml:space="preserve"> Repeated </w:t>
      </w:r>
      <w:r w:rsidR="00953DAD">
        <w:rPr>
          <w:lang w:val="en-GB"/>
        </w:rPr>
        <w:t xml:space="preserve">modifications </w:t>
      </w:r>
      <w:r w:rsidR="00EB2223" w:rsidRPr="005A785E">
        <w:rPr>
          <w:lang w:val="en-GB"/>
        </w:rPr>
        <w:t xml:space="preserve">of </w:t>
      </w:r>
      <w:r w:rsidR="00953DAD">
        <w:rPr>
          <w:lang w:val="en-GB"/>
        </w:rPr>
        <w:t xml:space="preserve">the </w:t>
      </w:r>
      <w:r w:rsidR="00EB2223" w:rsidRPr="005A785E">
        <w:rPr>
          <w:lang w:val="en-GB"/>
        </w:rPr>
        <w:t>weighting</w:t>
      </w:r>
      <w:r w:rsidR="00C335A4" w:rsidRPr="005A785E">
        <w:rPr>
          <w:lang w:val="en-GB"/>
        </w:rPr>
        <w:t xml:space="preserve"> </w:t>
      </w:r>
      <w:r w:rsidR="00953DAD">
        <w:rPr>
          <w:lang w:val="en-GB"/>
        </w:rPr>
        <w:t xml:space="preserve">of certain items contained in the comorbidity measures, </w:t>
      </w:r>
      <w:r w:rsidR="00C335A4" w:rsidRPr="005A785E">
        <w:rPr>
          <w:lang w:val="en-GB"/>
        </w:rPr>
        <w:t>and revalidations of the scores have been necessary.</w:t>
      </w:r>
      <w:r w:rsidR="00AE5648">
        <w:rPr>
          <w:lang w:val="en-GB"/>
        </w:rPr>
        <w:fldChar w:fldCharType="begin">
          <w:fldData xml:space="preserve">PEVuZE5vdGU+PENpdGU+PEF1dGhvcj5TdW5kYXJhcmFqYW48L0F1dGhvcj48WWVhcj4yMDA0PC9Z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==
</w:fldData>
        </w:fldChar>
      </w:r>
      <w:r w:rsidR="005A52B9">
        <w:rPr>
          <w:lang w:val="en-GB"/>
        </w:rPr>
        <w:instrText xml:space="preserve"> ADDIN EN.CITE </w:instrText>
      </w:r>
      <w:r w:rsidR="005A52B9">
        <w:rPr>
          <w:lang w:val="en-GB"/>
        </w:rPr>
        <w:fldChar w:fldCharType="begin">
          <w:fldData xml:space="preserve">PEVuZE5vdGU+PENpdGU+PEF1dGhvcj5TdW5kYXJhcmFqYW48L0F1dGhvcj48WWVhcj4yMDA0PC9Z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==
</w:fldData>
        </w:fldChar>
      </w:r>
      <w:r w:rsidR="005A52B9">
        <w:rPr>
          <w:lang w:val="en-GB"/>
        </w:rPr>
        <w:instrText xml:space="preserve"> ADDIN EN.CITE.DATA </w:instrText>
      </w:r>
      <w:r w:rsidR="005A52B9">
        <w:rPr>
          <w:lang w:val="en-GB"/>
        </w:rPr>
      </w:r>
      <w:r w:rsidR="005A52B9">
        <w:rPr>
          <w:lang w:val="en-GB"/>
        </w:rPr>
        <w:fldChar w:fldCharType="end"/>
      </w:r>
      <w:r w:rsidR="00AE5648">
        <w:rPr>
          <w:lang w:val="en-GB"/>
        </w:rPr>
      </w:r>
      <w:r w:rsidR="00AE5648">
        <w:rPr>
          <w:lang w:val="en-GB"/>
        </w:rPr>
        <w:fldChar w:fldCharType="separate"/>
      </w:r>
      <w:r w:rsidR="005A52B9">
        <w:rPr>
          <w:noProof/>
          <w:lang w:val="en-GB"/>
        </w:rPr>
        <w:t>(</w:t>
      </w:r>
      <w:hyperlink w:anchor="_ENREF_7" w:tooltip="Sundararajan, 2004 #1126" w:history="1">
        <w:r w:rsidR="00950CEE">
          <w:rPr>
            <w:noProof/>
            <w:lang w:val="en-GB"/>
          </w:rPr>
          <w:t>7-11</w:t>
        </w:r>
      </w:hyperlink>
      <w:r w:rsidR="005A52B9">
        <w:rPr>
          <w:noProof/>
          <w:lang w:val="en-GB"/>
        </w:rPr>
        <w:t>)</w:t>
      </w:r>
      <w:r w:rsidR="00AE5648">
        <w:rPr>
          <w:lang w:val="en-GB"/>
        </w:rPr>
        <w:fldChar w:fldCharType="end"/>
      </w:r>
      <w:r w:rsidR="00C335A4" w:rsidRPr="005A785E">
        <w:rPr>
          <w:lang w:val="en-GB"/>
        </w:rPr>
        <w:t xml:space="preserve"> This has resulted in numerous variations of </w:t>
      </w:r>
      <w:r w:rsidR="00C247F9">
        <w:rPr>
          <w:lang w:val="en-GB"/>
        </w:rPr>
        <w:t xml:space="preserve">several </w:t>
      </w:r>
      <w:r w:rsidR="00C335A4" w:rsidRPr="005A785E">
        <w:rPr>
          <w:lang w:val="en-GB"/>
        </w:rPr>
        <w:t>score</w:t>
      </w:r>
      <w:r w:rsidR="00C247F9">
        <w:rPr>
          <w:lang w:val="en-GB"/>
        </w:rPr>
        <w:t>s</w:t>
      </w:r>
      <w:r w:rsidR="001D1F87">
        <w:rPr>
          <w:lang w:val="en-GB"/>
        </w:rPr>
        <w:t xml:space="preserve"> (</w:t>
      </w:r>
      <w:proofErr w:type="spellStart"/>
      <w:r w:rsidR="001D1F87">
        <w:rPr>
          <w:lang w:val="en-GB"/>
        </w:rPr>
        <w:t>ie</w:t>
      </w:r>
      <w:proofErr w:type="spellEnd"/>
      <w:r w:rsidR="001D1F87">
        <w:rPr>
          <w:lang w:val="en-GB"/>
        </w:rPr>
        <w:t xml:space="preserve"> </w:t>
      </w:r>
      <w:proofErr w:type="spellStart"/>
      <w:r w:rsidR="001D1F87">
        <w:rPr>
          <w:lang w:val="en-GB"/>
        </w:rPr>
        <w:t>Charlsons</w:t>
      </w:r>
      <w:proofErr w:type="spellEnd"/>
      <w:r w:rsidR="001D1F87">
        <w:rPr>
          <w:lang w:val="en-GB"/>
        </w:rPr>
        <w:t xml:space="preserve"> comorbidity index according to Charlson, </w:t>
      </w:r>
      <w:proofErr w:type="spellStart"/>
      <w:r w:rsidR="001D1F87">
        <w:rPr>
          <w:lang w:val="en-GB"/>
        </w:rPr>
        <w:t>Deyo</w:t>
      </w:r>
      <w:proofErr w:type="spellEnd"/>
      <w:r w:rsidR="001D1F87">
        <w:rPr>
          <w:lang w:val="en-GB"/>
        </w:rPr>
        <w:t xml:space="preserve"> or Quan)</w:t>
      </w:r>
      <w:r w:rsidR="00953DAD">
        <w:rPr>
          <w:lang w:val="en-GB"/>
        </w:rPr>
        <w:t>,</w:t>
      </w:r>
      <w:r w:rsidR="00C335A4" w:rsidRPr="005A785E">
        <w:rPr>
          <w:lang w:val="en-GB"/>
        </w:rPr>
        <w:t xml:space="preserve"> and hence uncertainty regarding </w:t>
      </w:r>
      <w:r w:rsidR="00953DAD">
        <w:rPr>
          <w:lang w:val="en-GB"/>
        </w:rPr>
        <w:t xml:space="preserve">the </w:t>
      </w:r>
      <w:r w:rsidR="00C335A4" w:rsidRPr="005A785E">
        <w:rPr>
          <w:lang w:val="en-GB"/>
        </w:rPr>
        <w:t>interpretation of</w:t>
      </w:r>
      <w:r w:rsidR="00A72597" w:rsidRPr="005A785E">
        <w:rPr>
          <w:lang w:val="en-GB"/>
        </w:rPr>
        <w:t xml:space="preserve"> and comparison</w:t>
      </w:r>
      <w:r w:rsidR="00C335A4" w:rsidRPr="005A785E">
        <w:rPr>
          <w:lang w:val="en-GB"/>
        </w:rPr>
        <w:t xml:space="preserve"> between different studies</w:t>
      </w:r>
      <w:r w:rsidR="00954E1F" w:rsidRPr="005A785E">
        <w:rPr>
          <w:lang w:val="en-GB"/>
        </w:rPr>
        <w:t>.</w:t>
      </w:r>
      <w:r w:rsidR="00D27E17" w:rsidRPr="005A785E">
        <w:rPr>
          <w:lang w:val="en-GB"/>
        </w:rPr>
        <w:t xml:space="preserve"> </w:t>
      </w:r>
      <w:r w:rsidR="00C247F9" w:rsidRPr="005A785E">
        <w:rPr>
          <w:lang w:val="en-GB"/>
        </w:rPr>
        <w:t xml:space="preserve">In </w:t>
      </w:r>
      <w:r w:rsidR="00C247F9">
        <w:rPr>
          <w:lang w:val="en-GB"/>
        </w:rPr>
        <w:t xml:space="preserve">the context of trauma some </w:t>
      </w:r>
      <w:r w:rsidR="00C247F9" w:rsidRPr="005A785E">
        <w:rPr>
          <w:lang w:val="en-GB"/>
        </w:rPr>
        <w:t xml:space="preserve">prediction tools are </w:t>
      </w:r>
      <w:r w:rsidR="00C247F9">
        <w:rPr>
          <w:lang w:val="en-GB"/>
        </w:rPr>
        <w:t>suggested,</w:t>
      </w:r>
      <w:r w:rsidR="00C247F9" w:rsidRPr="005A785E">
        <w:rPr>
          <w:lang w:val="en-GB"/>
        </w:rPr>
        <w:t xml:space="preserve"> and it is </w:t>
      </w:r>
      <w:r w:rsidR="00C247F9">
        <w:rPr>
          <w:lang w:val="en-GB"/>
        </w:rPr>
        <w:t>possible to reduce the number of variables without loss of predictive power</w:t>
      </w:r>
      <w:r w:rsidR="00C247F9" w:rsidRPr="005A785E">
        <w:rPr>
          <w:lang w:val="en-GB"/>
        </w:rPr>
        <w:t>.</w:t>
      </w:r>
      <w:r w:rsidR="00C247F9" w:rsidRPr="005A785E">
        <w:rPr>
          <w:lang w:val="en-GB"/>
        </w:rPr>
        <w:fldChar w:fldCharType="begin">
          <w:fldData xml:space="preserve">PEVuZE5vdGU+PENpdGU+PEF1dGhvcj5HZXJkaW48L0F1dGhvcj48WWVhcj4yMDE2PC9ZZWFyPjxS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</w:fldData>
        </w:fldChar>
      </w:r>
      <w:r w:rsidR="00950CEE">
        <w:rPr>
          <w:lang w:val="en-GB"/>
        </w:rPr>
        <w:instrText xml:space="preserve"> ADDIN EN.CITE </w:instrText>
      </w:r>
      <w:r w:rsidR="00950CEE">
        <w:rPr>
          <w:lang w:val="en-GB"/>
        </w:rPr>
        <w:fldChar w:fldCharType="begin">
          <w:fldData xml:space="preserve">PEVuZE5vdGU+PENpdGU+PEF1dGhvcj5HZXJkaW48L0F1dGhvcj48WWVhcj4yMDE2PC9ZZWFyPjxS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</w:fldData>
        </w:fldChar>
      </w:r>
      <w:r w:rsidR="00950CEE">
        <w:rPr>
          <w:lang w:val="en-GB"/>
        </w:rPr>
        <w:instrText xml:space="preserve"> ADDIN EN.CITE.DATA </w:instrText>
      </w:r>
      <w:r w:rsidR="00950CEE">
        <w:rPr>
          <w:lang w:val="en-GB"/>
        </w:rPr>
      </w:r>
      <w:r w:rsidR="00950CEE">
        <w:rPr>
          <w:lang w:val="en-GB"/>
        </w:rPr>
        <w:fldChar w:fldCharType="end"/>
      </w:r>
      <w:r w:rsidR="00C247F9" w:rsidRPr="005A785E">
        <w:rPr>
          <w:lang w:val="en-GB"/>
        </w:rPr>
        <w:fldChar w:fldCharType="separate"/>
      </w:r>
      <w:r w:rsidR="00950CEE">
        <w:rPr>
          <w:noProof/>
          <w:lang w:val="en-GB"/>
        </w:rPr>
        <w:t>(</w:t>
      </w:r>
      <w:hyperlink w:anchor="_ENREF_12" w:tooltip="Gerdin, 2016 #1348" w:history="1">
        <w:r w:rsidR="00950CEE">
          <w:rPr>
            <w:noProof/>
            <w:lang w:val="en-GB"/>
          </w:rPr>
          <w:t>12</w:t>
        </w:r>
      </w:hyperlink>
      <w:r w:rsidR="00950CEE">
        <w:rPr>
          <w:noProof/>
          <w:lang w:val="en-GB"/>
        </w:rPr>
        <w:t>)</w:t>
      </w:r>
      <w:r w:rsidR="00C247F9" w:rsidRPr="005A785E">
        <w:rPr>
          <w:lang w:val="en-GB"/>
        </w:rPr>
        <w:fldChar w:fldCharType="end"/>
      </w:r>
      <w:r w:rsidR="00C247F9">
        <w:rPr>
          <w:lang w:val="en-GB"/>
        </w:rPr>
        <w:t xml:space="preserve"> </w:t>
      </w:r>
      <w:r w:rsidR="009A6429" w:rsidRPr="005A785E">
        <w:rPr>
          <w:lang w:val="en-GB"/>
        </w:rPr>
        <w:t xml:space="preserve">Several </w:t>
      </w:r>
      <w:r w:rsidR="004A5D21" w:rsidRPr="005A785E">
        <w:rPr>
          <w:lang w:val="en-GB"/>
        </w:rPr>
        <w:t xml:space="preserve">risk prediction tools </w:t>
      </w:r>
      <w:r w:rsidR="00AA0B0C" w:rsidRPr="005A785E">
        <w:rPr>
          <w:lang w:val="en-GB"/>
        </w:rPr>
        <w:t xml:space="preserve">of various </w:t>
      </w:r>
      <w:r w:rsidR="00953DAD">
        <w:rPr>
          <w:lang w:val="en-GB"/>
        </w:rPr>
        <w:t xml:space="preserve">degrees of </w:t>
      </w:r>
      <w:r w:rsidR="00AA0B0C" w:rsidRPr="005A785E">
        <w:rPr>
          <w:lang w:val="en-GB"/>
        </w:rPr>
        <w:t xml:space="preserve">complexity </w:t>
      </w:r>
      <w:r w:rsidR="004A5D21" w:rsidRPr="005A785E">
        <w:rPr>
          <w:lang w:val="en-GB"/>
        </w:rPr>
        <w:t>have been</w:t>
      </w:r>
      <w:r w:rsidR="00A31FE2">
        <w:rPr>
          <w:lang w:val="en-GB"/>
        </w:rPr>
        <w:t xml:space="preserve"> introduced</w:t>
      </w:r>
      <w:r w:rsidR="00C247F9">
        <w:rPr>
          <w:lang w:val="en-GB"/>
        </w:rPr>
        <w:t xml:space="preserve"> in the context of THA surgery</w:t>
      </w:r>
      <w:r w:rsidR="00953DAD">
        <w:rPr>
          <w:lang w:val="en-GB"/>
        </w:rPr>
        <w:t>,</w:t>
      </w:r>
      <w:r w:rsidR="009C7DE6">
        <w:rPr>
          <w:lang w:val="en-GB"/>
        </w:rPr>
        <w:t xml:space="preserve"> </w:t>
      </w:r>
      <w:r w:rsidR="004A5D21" w:rsidRPr="005A785E">
        <w:rPr>
          <w:lang w:val="en-GB"/>
        </w:rPr>
        <w:t>but none has been broadly accepted.</w:t>
      </w:r>
      <w:r w:rsidR="004A5D21" w:rsidRPr="005A785E">
        <w:rPr>
          <w:lang w:val="en-GB"/>
        </w:rPr>
        <w:fldChar w:fldCharType="begin"/>
      </w:r>
      <w:r w:rsidR="00950CEE">
        <w:rPr>
          <w:lang w:val="en-GB"/>
        </w:rPr>
        <w:instrText xml:space="preserve"> ADDIN EN.CITE &lt;EndNote&gt;&lt;Cite&gt;&lt;Author&gt;Manning&lt;/Author&gt;&lt;Year&gt;2016&lt;/Year&gt;&lt;RecNum&gt;1318&lt;/RecNum&gt;&lt;DisplayText&gt;(13)&lt;/DisplayText&gt;&lt;record&gt;&lt;rec-number&gt;1318&lt;/rec-number&gt;&lt;foreign-keys&gt;&lt;key app="EN" db-id="ewta200xk99rtmefz2kvtzshf0adzttzzex9"&gt;1318&lt;/key&gt;&lt;/foreign-keys&gt;&lt;ref-type name="Journal Article"&gt;17&lt;/ref-type&gt;&lt;contributors&gt;&lt;authors&gt;&lt;author&gt;Manning, D. W.&lt;/author&gt;&lt;author&gt;Edelstein, A. I.&lt;/author&gt;&lt;author&gt;Alvi, H. M.&lt;/author&gt;&lt;/authors&gt;&lt;/contributors&gt;&lt;titles&gt;&lt;title&gt;Risk Prediction Tools for Hip and Knee Arthroplasty&lt;/title&gt;&lt;secondary-title&gt;J Am Acad Orthop Surg&lt;/secondary-title&gt;&lt;alt-title&gt;The Journal of the American Academy of Orthopaedic Surgeons&lt;/alt-title&gt;&lt;/titles&gt;&lt;periodical&gt;&lt;full-title&gt;J Am Acad Orthop Surg&lt;/full-title&gt;&lt;abbr-1&gt;The Journal of the American Academy of Orthopaedic Surgeons&lt;/abbr-1&gt;&lt;/periodical&gt;&lt;alt-periodical&gt;&lt;full-title&gt;J Am Acad Orthop Surg&lt;/full-title&gt;&lt;abbr-1&gt;The Journal of the American Academy of Orthopaedic Surgeons&lt;/abbr-1&gt;&lt;/alt-periodical&gt;&lt;pages&gt;19-27&lt;/pages&gt;&lt;volume&gt;24&lt;/volume&gt;&lt;number&gt;1&lt;/number&gt;&lt;dates&gt;&lt;year&gt;2016&lt;/year&gt;&lt;pub-dates&gt;&lt;date&gt;Jan&lt;/date&gt;&lt;/pub-dates&gt;&lt;/dates&gt;&lt;isbn&gt;1940-5480 (Electronic)&amp;#xD;1067-151X (Linking)&lt;/isbn&gt;&lt;accession-num&gt;26604220&lt;/accession-num&gt;&lt;urls&gt;&lt;related-urls&gt;&lt;url&gt;http://www.ncbi.nlm.nih.gov/pubmed/26604220&lt;/url&gt;&lt;/related-urls&gt;&lt;/urls&gt;&lt;electronic-resource-num&gt;10.5435/JAAOS-D-15-00072&lt;/electronic-resource-num&gt;&lt;/record&gt;&lt;/Cite&gt;&lt;/EndNote&gt;</w:instrText>
      </w:r>
      <w:r w:rsidR="004A5D21" w:rsidRPr="005A785E">
        <w:rPr>
          <w:lang w:val="en-GB"/>
        </w:rPr>
        <w:fldChar w:fldCharType="separate"/>
      </w:r>
      <w:r w:rsidR="00950CEE">
        <w:rPr>
          <w:noProof/>
          <w:lang w:val="en-GB"/>
        </w:rPr>
        <w:t>(</w:t>
      </w:r>
      <w:hyperlink w:anchor="_ENREF_13" w:tooltip="Manning, 2016 #1318" w:history="1">
        <w:r w:rsidR="00950CEE">
          <w:rPr>
            <w:noProof/>
            <w:lang w:val="en-GB"/>
          </w:rPr>
          <w:t>13</w:t>
        </w:r>
      </w:hyperlink>
      <w:r w:rsidR="00950CEE">
        <w:rPr>
          <w:noProof/>
          <w:lang w:val="en-GB"/>
        </w:rPr>
        <w:t>)</w:t>
      </w:r>
      <w:r w:rsidR="004A5D21" w:rsidRPr="005A785E">
        <w:rPr>
          <w:lang w:val="en-GB"/>
        </w:rPr>
        <w:fldChar w:fldCharType="end"/>
      </w:r>
      <w:r w:rsidR="004A5D21" w:rsidRPr="005A785E">
        <w:rPr>
          <w:lang w:val="en-GB"/>
        </w:rPr>
        <w:t xml:space="preserve"> </w:t>
      </w:r>
    </w:p>
    <w:p w14:paraId="4A4841A1" w14:textId="4A9CCF32" w:rsidR="00196331" w:rsidRPr="005A785E" w:rsidRDefault="00237277" w:rsidP="00AA1A0B">
      <w:pPr>
        <w:spacing w:line="480" w:lineRule="auto"/>
        <w:rPr>
          <w:lang w:val="en-GB"/>
        </w:rPr>
      </w:pPr>
      <w:r>
        <w:rPr>
          <w:lang w:val="en-GB"/>
        </w:rPr>
        <w:t>A</w:t>
      </w:r>
      <w:r w:rsidR="00954E1F" w:rsidRPr="005A785E">
        <w:rPr>
          <w:lang w:val="en-GB"/>
        </w:rPr>
        <w:t xml:space="preserve">n easily applicable tool with few dimensions is </w:t>
      </w:r>
      <w:r>
        <w:rPr>
          <w:lang w:val="en-GB"/>
        </w:rPr>
        <w:t xml:space="preserve">thus </w:t>
      </w:r>
      <w:r w:rsidR="00954E1F" w:rsidRPr="005A785E">
        <w:rPr>
          <w:lang w:val="en-GB"/>
        </w:rPr>
        <w:t>needed</w:t>
      </w:r>
      <w:r w:rsidR="00953DAD">
        <w:rPr>
          <w:lang w:val="en-GB"/>
        </w:rPr>
        <w:t>, both in research and in clinical practice</w:t>
      </w:r>
      <w:r w:rsidR="00954E1F" w:rsidRPr="005A785E">
        <w:rPr>
          <w:lang w:val="en-GB"/>
        </w:rPr>
        <w:t xml:space="preserve">. </w:t>
      </w:r>
      <w:r w:rsidR="00BE49C6">
        <w:rPr>
          <w:lang w:val="en-GB"/>
        </w:rPr>
        <w:t>In the present</w:t>
      </w:r>
      <w:r w:rsidR="00AD0CCE" w:rsidRPr="005A785E">
        <w:rPr>
          <w:lang w:val="en-GB"/>
        </w:rPr>
        <w:t xml:space="preserve"> study we </w:t>
      </w:r>
      <w:r w:rsidR="00E25C14" w:rsidRPr="005A785E">
        <w:rPr>
          <w:lang w:val="en-GB"/>
        </w:rPr>
        <w:t xml:space="preserve">therefore </w:t>
      </w:r>
      <w:r w:rsidR="00AD0CCE" w:rsidRPr="005A785E">
        <w:rPr>
          <w:lang w:val="en-GB"/>
        </w:rPr>
        <w:t xml:space="preserve">aimed to investigate </w:t>
      </w:r>
      <w:r w:rsidR="00E25C14" w:rsidRPr="005A785E">
        <w:rPr>
          <w:lang w:val="en-GB"/>
        </w:rPr>
        <w:t>w</w:t>
      </w:r>
      <w:r w:rsidR="00D27E17" w:rsidRPr="005A785E">
        <w:rPr>
          <w:lang w:val="en-GB"/>
        </w:rPr>
        <w:t>h</w:t>
      </w:r>
      <w:r w:rsidR="00E25C14" w:rsidRPr="005A785E">
        <w:rPr>
          <w:lang w:val="en-GB"/>
        </w:rPr>
        <w:t xml:space="preserve">ether the </w:t>
      </w:r>
      <w:r w:rsidR="00E25C14" w:rsidRPr="005A785E">
        <w:rPr>
          <w:rFonts w:cs="Arial"/>
          <w:color w:val="1A1A1A"/>
          <w:lang w:val="en-GB"/>
        </w:rPr>
        <w:t>use of easily acce</w:t>
      </w:r>
      <w:r w:rsidR="00D27E17" w:rsidRPr="005A785E">
        <w:rPr>
          <w:rFonts w:cs="Arial"/>
          <w:color w:val="1A1A1A"/>
          <w:lang w:val="en-GB"/>
        </w:rPr>
        <w:t>s</w:t>
      </w:r>
      <w:r w:rsidR="00E25C14" w:rsidRPr="005A785E">
        <w:rPr>
          <w:rFonts w:cs="Arial"/>
          <w:color w:val="1A1A1A"/>
          <w:lang w:val="en-GB"/>
        </w:rPr>
        <w:t>sible</w:t>
      </w:r>
      <w:r w:rsidR="00C247F9">
        <w:rPr>
          <w:rFonts w:cs="Arial"/>
          <w:color w:val="1A1A1A"/>
          <w:lang w:val="en-GB"/>
        </w:rPr>
        <w:t>,</w:t>
      </w:r>
      <w:r w:rsidR="00E25C14" w:rsidRPr="005A785E">
        <w:rPr>
          <w:rFonts w:cs="Arial"/>
          <w:color w:val="1A1A1A"/>
          <w:lang w:val="en-GB"/>
        </w:rPr>
        <w:t xml:space="preserve"> </w:t>
      </w:r>
      <w:r w:rsidR="00BE49C6" w:rsidRPr="005A785E">
        <w:rPr>
          <w:rFonts w:cs="Arial"/>
          <w:color w:val="1A1A1A"/>
          <w:lang w:val="en-GB"/>
        </w:rPr>
        <w:t xml:space="preserve">routinely collected </w:t>
      </w:r>
      <w:r w:rsidR="00E25C14" w:rsidRPr="005A785E">
        <w:rPr>
          <w:rFonts w:cs="Arial"/>
          <w:color w:val="1A1A1A"/>
          <w:lang w:val="en-GB"/>
        </w:rPr>
        <w:t xml:space="preserve">data </w:t>
      </w:r>
      <w:r w:rsidR="00953DAD">
        <w:rPr>
          <w:rFonts w:cs="Arial"/>
          <w:color w:val="1A1A1A"/>
          <w:lang w:val="en-GB"/>
        </w:rPr>
        <w:t xml:space="preserve">is </w:t>
      </w:r>
      <w:r w:rsidR="00E25C14" w:rsidRPr="005A785E">
        <w:rPr>
          <w:rFonts w:cs="Arial"/>
          <w:color w:val="1A1A1A"/>
          <w:lang w:val="en-GB"/>
        </w:rPr>
        <w:t xml:space="preserve">an alternative </w:t>
      </w:r>
      <w:r w:rsidR="00AD0CCE" w:rsidRPr="005A785E">
        <w:rPr>
          <w:lang w:val="en-GB"/>
        </w:rPr>
        <w:t>t</w:t>
      </w:r>
      <w:r w:rsidR="002C1D19" w:rsidRPr="005A785E">
        <w:rPr>
          <w:lang w:val="en-GB"/>
        </w:rPr>
        <w:t xml:space="preserve">o </w:t>
      </w:r>
      <w:r w:rsidR="00C247F9">
        <w:rPr>
          <w:lang w:val="en-GB"/>
        </w:rPr>
        <w:t>complex</w:t>
      </w:r>
      <w:r w:rsidR="00C247F9" w:rsidRPr="005A785E">
        <w:rPr>
          <w:lang w:val="en-GB"/>
        </w:rPr>
        <w:t xml:space="preserve"> </w:t>
      </w:r>
      <w:r w:rsidR="00B2076F" w:rsidRPr="005A785E">
        <w:rPr>
          <w:lang w:val="en-GB"/>
        </w:rPr>
        <w:t xml:space="preserve">coding algorithms </w:t>
      </w:r>
      <w:r w:rsidR="00E25C14" w:rsidRPr="005A785E">
        <w:rPr>
          <w:lang w:val="en-GB"/>
        </w:rPr>
        <w:t xml:space="preserve">in </w:t>
      </w:r>
      <w:r w:rsidR="00C247F9">
        <w:rPr>
          <w:lang w:val="en-GB"/>
        </w:rPr>
        <w:t xml:space="preserve">estimating </w:t>
      </w:r>
      <w:r w:rsidR="00E25C14" w:rsidRPr="005A785E">
        <w:rPr>
          <w:lang w:val="en-GB"/>
        </w:rPr>
        <w:t>the risk of early postoperative mortality after THA</w:t>
      </w:r>
      <w:r w:rsidR="00AD0CCE" w:rsidRPr="005A785E">
        <w:rPr>
          <w:lang w:val="en-GB"/>
        </w:rPr>
        <w:t xml:space="preserve">. </w:t>
      </w:r>
    </w:p>
    <w:p w14:paraId="6244DBAE" w14:textId="52DE52A9" w:rsidR="002364B3" w:rsidRPr="005A785E" w:rsidRDefault="002364B3" w:rsidP="00D42549">
      <w:pPr>
        <w:pStyle w:val="Rubrik1"/>
        <w:rPr>
          <w:lang w:val="en-GB"/>
        </w:rPr>
      </w:pPr>
      <w:r w:rsidRPr="005A785E">
        <w:rPr>
          <w:lang w:val="en-GB"/>
        </w:rPr>
        <w:lastRenderedPageBreak/>
        <w:t>Methods</w:t>
      </w:r>
    </w:p>
    <w:p w14:paraId="3667E279" w14:textId="01F3CDF0" w:rsidR="00D42549" w:rsidRPr="005A785E" w:rsidRDefault="00D42549" w:rsidP="00D42549">
      <w:pPr>
        <w:pStyle w:val="Rubrik2"/>
      </w:pPr>
      <w:r w:rsidRPr="005A785E">
        <w:t>Study design and study population</w:t>
      </w:r>
    </w:p>
    <w:p w14:paraId="048465C3" w14:textId="536D794A" w:rsidR="00606FDB" w:rsidRPr="005A785E" w:rsidRDefault="00D42549" w:rsidP="00D42549">
      <w:pPr>
        <w:spacing w:line="480" w:lineRule="auto"/>
        <w:rPr>
          <w:lang w:val="en-GB"/>
        </w:rPr>
      </w:pPr>
      <w:r w:rsidRPr="005A785E">
        <w:rPr>
          <w:lang w:val="en-GB"/>
        </w:rPr>
        <w:t xml:space="preserve">We performed a nationwide </w:t>
      </w:r>
      <w:r w:rsidR="00E87C84" w:rsidRPr="00E87C84">
        <w:rPr>
          <w:rFonts w:eastAsia="Arial" w:cs="Arial"/>
          <w:lang w:val="en-GB"/>
        </w:rPr>
        <w:t xml:space="preserve">prospective observational </w:t>
      </w:r>
      <w:r w:rsidR="00E87C84" w:rsidRPr="005A785E">
        <w:rPr>
          <w:lang w:val="en-GB"/>
        </w:rPr>
        <w:t>cohort study</w:t>
      </w:r>
      <w:r w:rsidR="00E87C84" w:rsidRPr="005A785E" w:rsidDel="00E87C84">
        <w:rPr>
          <w:lang w:val="en-GB"/>
        </w:rPr>
        <w:t xml:space="preserve"> </w:t>
      </w:r>
      <w:r w:rsidRPr="005A785E">
        <w:rPr>
          <w:lang w:val="en-GB"/>
        </w:rPr>
        <w:t xml:space="preserve">(Figure 1). </w:t>
      </w:r>
      <w:r w:rsidR="00953DAD">
        <w:rPr>
          <w:lang w:val="en-GB"/>
        </w:rPr>
        <w:t>P</w:t>
      </w:r>
      <w:r w:rsidR="00953DAD" w:rsidRPr="005A785E">
        <w:rPr>
          <w:lang w:val="en-GB"/>
        </w:rPr>
        <w:t>rimary outcome measure</w:t>
      </w:r>
      <w:r w:rsidR="00953DAD">
        <w:rPr>
          <w:lang w:val="en-GB"/>
        </w:rPr>
        <w:t xml:space="preserve"> was </w:t>
      </w:r>
      <w:r w:rsidR="00E87C84">
        <w:rPr>
          <w:lang w:val="en-GB"/>
        </w:rPr>
        <w:t>90</w:t>
      </w:r>
      <w:r w:rsidR="00953DAD">
        <w:rPr>
          <w:lang w:val="en-GB"/>
        </w:rPr>
        <w:t>-</w:t>
      </w:r>
      <w:r w:rsidR="002C12C3">
        <w:rPr>
          <w:lang w:val="en-GB"/>
        </w:rPr>
        <w:t xml:space="preserve">day </w:t>
      </w:r>
      <w:proofErr w:type="gramStart"/>
      <w:r w:rsidR="00953DAD" w:rsidRPr="005A785E">
        <w:rPr>
          <w:lang w:val="en-GB"/>
        </w:rPr>
        <w:t>mortality</w:t>
      </w:r>
      <w:r w:rsidR="00953DAD">
        <w:rPr>
          <w:lang w:val="en-GB"/>
        </w:rPr>
        <w:t>,</w:t>
      </w:r>
      <w:proofErr w:type="gramEnd"/>
      <w:r w:rsidR="00953DAD">
        <w:rPr>
          <w:lang w:val="en-GB"/>
        </w:rPr>
        <w:t xml:space="preserve"> the</w:t>
      </w:r>
      <w:r w:rsidR="00953DAD" w:rsidRPr="005A785E">
        <w:rPr>
          <w:lang w:val="en-GB"/>
        </w:rPr>
        <w:t xml:space="preserve"> </w:t>
      </w:r>
      <w:r w:rsidR="00E25EE8">
        <w:rPr>
          <w:lang w:val="en-GB"/>
        </w:rPr>
        <w:t>s</w:t>
      </w:r>
      <w:r w:rsidR="00953DAD">
        <w:rPr>
          <w:lang w:val="en-GB"/>
        </w:rPr>
        <w:t>econdary</w:t>
      </w:r>
      <w:r w:rsidR="00953DAD" w:rsidRPr="005A785E">
        <w:rPr>
          <w:lang w:val="en-GB"/>
        </w:rPr>
        <w:t xml:space="preserve"> outcome measure</w:t>
      </w:r>
      <w:r w:rsidR="00953DAD">
        <w:rPr>
          <w:lang w:val="en-GB"/>
        </w:rPr>
        <w:t xml:space="preserve"> was one-year mortality. </w:t>
      </w:r>
      <w:r w:rsidR="00943A42">
        <w:rPr>
          <w:rFonts w:eastAsia="Arial" w:cs="Arial"/>
          <w:lang w:val="en-GB"/>
        </w:rPr>
        <w:t>P</w:t>
      </w:r>
      <w:r w:rsidRPr="005A785E">
        <w:rPr>
          <w:rFonts w:eastAsia="Arial" w:cs="Arial"/>
          <w:lang w:val="en-GB"/>
        </w:rPr>
        <w:t xml:space="preserve">atients </w:t>
      </w:r>
      <w:r w:rsidR="00943A42">
        <w:rPr>
          <w:rFonts w:eastAsia="Arial" w:cs="Arial"/>
          <w:lang w:val="en-GB"/>
        </w:rPr>
        <w:t xml:space="preserve">registered in the </w:t>
      </w:r>
      <w:r w:rsidR="00943A42" w:rsidRPr="005A785E">
        <w:rPr>
          <w:rFonts w:eastAsia="Arial" w:cs="Arial"/>
          <w:lang w:val="en-GB"/>
        </w:rPr>
        <w:t xml:space="preserve">Swedish Hip Arthroplasty Register (SHAR) </w:t>
      </w:r>
      <w:r w:rsidR="00943A42">
        <w:rPr>
          <w:rFonts w:eastAsia="Arial" w:cs="Arial"/>
          <w:lang w:val="en-GB"/>
        </w:rPr>
        <w:t xml:space="preserve">who received a </w:t>
      </w:r>
      <w:r w:rsidR="002C12C3">
        <w:rPr>
          <w:rFonts w:eastAsia="Arial" w:cs="Arial"/>
          <w:lang w:val="en-GB"/>
        </w:rPr>
        <w:t xml:space="preserve">primary </w:t>
      </w:r>
      <w:r w:rsidR="00943A42">
        <w:rPr>
          <w:rFonts w:eastAsia="Arial" w:cs="Arial"/>
          <w:lang w:val="en-GB"/>
        </w:rPr>
        <w:t xml:space="preserve">THA due </w:t>
      </w:r>
      <w:r w:rsidR="00943A42" w:rsidRPr="005A785E">
        <w:rPr>
          <w:rFonts w:eastAsia="Arial" w:cs="Arial"/>
          <w:lang w:val="en-GB"/>
        </w:rPr>
        <w:t xml:space="preserve">to primary osteoarthritis </w:t>
      </w:r>
      <w:r w:rsidR="00BA1C4A" w:rsidRPr="005A785E">
        <w:rPr>
          <w:rFonts w:eastAsia="Arial" w:cs="Arial"/>
          <w:lang w:val="en-GB"/>
        </w:rPr>
        <w:t>between 2008</w:t>
      </w:r>
      <w:r w:rsidR="0068432A" w:rsidRPr="005A785E">
        <w:rPr>
          <w:rFonts w:eastAsia="Arial" w:cs="Arial"/>
          <w:lang w:val="en-GB"/>
        </w:rPr>
        <w:t xml:space="preserve"> and</w:t>
      </w:r>
      <w:r w:rsidR="005040A7" w:rsidRPr="005A785E">
        <w:rPr>
          <w:rFonts w:eastAsia="Arial" w:cs="Arial"/>
          <w:lang w:val="en-GB"/>
        </w:rPr>
        <w:t xml:space="preserve"> </w:t>
      </w:r>
      <w:r w:rsidR="004D7123">
        <w:rPr>
          <w:rFonts w:eastAsia="Arial" w:cs="Arial"/>
          <w:lang w:val="en-GB"/>
        </w:rPr>
        <w:t xml:space="preserve">2012 </w:t>
      </w:r>
      <w:r w:rsidRPr="005A785E">
        <w:rPr>
          <w:rFonts w:eastAsia="Arial" w:cs="Arial"/>
          <w:lang w:val="en-GB"/>
        </w:rPr>
        <w:t xml:space="preserve">were included. </w:t>
      </w:r>
    </w:p>
    <w:p w14:paraId="55C6CDFB" w14:textId="1944CC19" w:rsidR="005040A7" w:rsidRPr="005A785E" w:rsidRDefault="005040A7" w:rsidP="00D42549">
      <w:pPr>
        <w:spacing w:line="480" w:lineRule="auto"/>
        <w:rPr>
          <w:lang w:val="en-GB"/>
        </w:rPr>
      </w:pPr>
      <w:r w:rsidRPr="005A785E">
        <w:rPr>
          <w:lang w:val="en-GB"/>
        </w:rPr>
        <w:t>Follow-up started on the date of surgery and ended on the day of death, emigration, or December 31</w:t>
      </w:r>
      <w:r w:rsidRPr="005A785E">
        <w:rPr>
          <w:vertAlign w:val="superscript"/>
          <w:lang w:val="en-GB"/>
        </w:rPr>
        <w:t>st</w:t>
      </w:r>
      <w:r w:rsidR="00353530">
        <w:rPr>
          <w:lang w:val="en-GB"/>
        </w:rPr>
        <w:t xml:space="preserve"> 2012</w:t>
      </w:r>
      <w:r w:rsidRPr="005A785E">
        <w:rPr>
          <w:lang w:val="en-GB"/>
        </w:rPr>
        <w:t xml:space="preserve">, whichever came first. </w:t>
      </w:r>
      <w:r w:rsidRPr="005A785E">
        <w:rPr>
          <w:rFonts w:eastAsia="Arial" w:cs="Arial"/>
          <w:lang w:val="en-GB"/>
        </w:rPr>
        <w:t xml:space="preserve">Only the first surgery was accounted for in bilaterally operated patients </w:t>
      </w:r>
      <w:r w:rsidR="00943A42">
        <w:rPr>
          <w:rFonts w:eastAsia="Arial" w:cs="Arial"/>
          <w:lang w:val="en-GB"/>
        </w:rPr>
        <w:t xml:space="preserve">in order </w:t>
      </w:r>
      <w:r w:rsidRPr="005A785E">
        <w:rPr>
          <w:rFonts w:eastAsia="Arial" w:cs="Arial"/>
          <w:lang w:val="en-GB"/>
        </w:rPr>
        <w:t xml:space="preserve">to avoid dependency issues. </w:t>
      </w:r>
      <w:r w:rsidR="002305A9">
        <w:rPr>
          <w:rFonts w:eastAsia="Arial" w:cs="Arial"/>
          <w:lang w:val="en-GB"/>
        </w:rPr>
        <w:t xml:space="preserve">Patients were excluded if </w:t>
      </w:r>
      <w:r w:rsidR="00943A42">
        <w:rPr>
          <w:rFonts w:eastAsia="Arial" w:cs="Arial"/>
          <w:lang w:val="en-GB"/>
        </w:rPr>
        <w:t xml:space="preserve">a </w:t>
      </w:r>
      <w:r w:rsidR="002305A9">
        <w:rPr>
          <w:rFonts w:eastAsia="Arial" w:cs="Arial"/>
          <w:lang w:val="en-GB"/>
        </w:rPr>
        <w:t xml:space="preserve">second </w:t>
      </w:r>
      <w:r w:rsidR="00943A42">
        <w:rPr>
          <w:rFonts w:eastAsia="Arial" w:cs="Arial"/>
          <w:lang w:val="en-GB"/>
        </w:rPr>
        <w:t xml:space="preserve">THA </w:t>
      </w:r>
      <w:r w:rsidR="002305A9">
        <w:rPr>
          <w:rFonts w:eastAsia="Arial" w:cs="Arial"/>
          <w:lang w:val="en-GB"/>
        </w:rPr>
        <w:t xml:space="preserve">surgery was performed within 12 months </w:t>
      </w:r>
      <w:r w:rsidR="00953DAD">
        <w:rPr>
          <w:rFonts w:eastAsia="Arial" w:cs="Arial"/>
          <w:lang w:val="en-GB"/>
        </w:rPr>
        <w:t xml:space="preserve">after </w:t>
      </w:r>
      <w:r w:rsidR="00943A42">
        <w:rPr>
          <w:rFonts w:eastAsia="Arial" w:cs="Arial"/>
          <w:lang w:val="en-GB"/>
        </w:rPr>
        <w:t xml:space="preserve">the first THA </w:t>
      </w:r>
      <w:r w:rsidR="002305A9">
        <w:rPr>
          <w:rFonts w:eastAsia="Arial" w:cs="Arial"/>
          <w:lang w:val="en-GB"/>
        </w:rPr>
        <w:t xml:space="preserve">surgery. </w:t>
      </w:r>
      <w:r w:rsidR="00953DAD">
        <w:rPr>
          <w:lang w:val="en-GB"/>
        </w:rPr>
        <w:t xml:space="preserve">Information on </w:t>
      </w:r>
      <w:r w:rsidR="00D41006" w:rsidRPr="005A785E">
        <w:rPr>
          <w:lang w:val="en-GB"/>
        </w:rPr>
        <w:t xml:space="preserve">age, gender, </w:t>
      </w:r>
      <w:r w:rsidR="00572AB4">
        <w:rPr>
          <w:lang w:val="en-GB"/>
        </w:rPr>
        <w:t xml:space="preserve">body mass index (BMI), </w:t>
      </w:r>
      <w:r w:rsidR="003B7E89">
        <w:rPr>
          <w:lang w:val="en-GB"/>
        </w:rPr>
        <w:t>diagnosis</w:t>
      </w:r>
      <w:r w:rsidR="00042DBA">
        <w:rPr>
          <w:lang w:val="en-GB"/>
        </w:rPr>
        <w:t xml:space="preserve"> codes and</w:t>
      </w:r>
      <w:r w:rsidR="003B7E89">
        <w:rPr>
          <w:lang w:val="en-GB"/>
        </w:rPr>
        <w:t xml:space="preserve"> prescriptions</w:t>
      </w:r>
      <w:r w:rsidR="00042DBA">
        <w:rPr>
          <w:lang w:val="en-GB"/>
        </w:rPr>
        <w:t xml:space="preserve"> registered within one year prior to surgery</w:t>
      </w:r>
      <w:r w:rsidR="00572AB4">
        <w:rPr>
          <w:lang w:val="en-GB"/>
        </w:rPr>
        <w:t>,</w:t>
      </w:r>
      <w:r w:rsidR="003B7E89">
        <w:rPr>
          <w:lang w:val="en-GB"/>
        </w:rPr>
        <w:t xml:space="preserve"> </w:t>
      </w:r>
      <w:r w:rsidR="00693A71">
        <w:rPr>
          <w:lang w:val="en-GB"/>
        </w:rPr>
        <w:t xml:space="preserve">and socioeconomic background </w:t>
      </w:r>
      <w:r w:rsidR="00953DAD">
        <w:rPr>
          <w:lang w:val="en-GB"/>
        </w:rPr>
        <w:t>was included in order to calculate and compare the comorbidity measures described below</w:t>
      </w:r>
      <w:r w:rsidR="00C70FB5">
        <w:rPr>
          <w:lang w:val="en-GB"/>
        </w:rPr>
        <w:t>.</w:t>
      </w:r>
    </w:p>
    <w:p w14:paraId="271991CC" w14:textId="091FB63B" w:rsidR="00606FDB" w:rsidRPr="005A785E" w:rsidRDefault="002C1F69" w:rsidP="00300F4D">
      <w:pPr>
        <w:pStyle w:val="Rubrik2"/>
      </w:pPr>
      <w:r>
        <w:t>Data s</w:t>
      </w:r>
      <w:r w:rsidR="00606FDB" w:rsidRPr="005A785E">
        <w:t xml:space="preserve">ources </w:t>
      </w:r>
    </w:p>
    <w:p w14:paraId="596D5E96" w14:textId="2E2EC211" w:rsidR="00606FDB" w:rsidRPr="005A785E" w:rsidRDefault="00606FDB" w:rsidP="004D7123">
      <w:pPr>
        <w:spacing w:line="480" w:lineRule="auto"/>
        <w:rPr>
          <w:lang w:val="en-GB"/>
        </w:rPr>
      </w:pPr>
      <w:r w:rsidRPr="005A785E">
        <w:rPr>
          <w:rFonts w:eastAsia="Arial" w:cs="Arial"/>
          <w:b/>
          <w:i/>
          <w:lang w:val="en-GB"/>
        </w:rPr>
        <w:t xml:space="preserve">The </w:t>
      </w:r>
      <w:r w:rsidR="002305A9" w:rsidRPr="00C4113C">
        <w:rPr>
          <w:b/>
          <w:i/>
          <w:lang w:val="en-GB"/>
        </w:rPr>
        <w:t>SHAR</w:t>
      </w:r>
      <w:r w:rsidR="002305A9">
        <w:rPr>
          <w:lang w:val="en-GB"/>
        </w:rPr>
        <w:t xml:space="preserve"> </w:t>
      </w:r>
      <w:r w:rsidR="003A537E">
        <w:rPr>
          <w:lang w:val="en-GB"/>
        </w:rPr>
        <w:t>collect</w:t>
      </w:r>
      <w:r w:rsidR="00181066">
        <w:rPr>
          <w:lang w:val="en-GB"/>
        </w:rPr>
        <w:t>s</w:t>
      </w:r>
      <w:r w:rsidR="003A537E">
        <w:rPr>
          <w:lang w:val="en-GB"/>
        </w:rPr>
        <w:t xml:space="preserve"> information</w:t>
      </w:r>
      <w:r w:rsidR="003A537E" w:rsidRPr="005A785E">
        <w:rPr>
          <w:lang w:val="en-GB"/>
        </w:rPr>
        <w:t xml:space="preserve"> </w:t>
      </w:r>
      <w:r w:rsidR="003A537E">
        <w:rPr>
          <w:lang w:val="en-GB"/>
        </w:rPr>
        <w:t xml:space="preserve">on all </w:t>
      </w:r>
      <w:r w:rsidRPr="005A785E">
        <w:rPr>
          <w:lang w:val="en-GB"/>
        </w:rPr>
        <w:t xml:space="preserve">THA </w:t>
      </w:r>
      <w:r w:rsidR="003A537E">
        <w:rPr>
          <w:lang w:val="en-GB"/>
        </w:rPr>
        <w:t xml:space="preserve">procedures performed </w:t>
      </w:r>
      <w:r w:rsidRPr="005A785E">
        <w:rPr>
          <w:lang w:val="en-GB"/>
        </w:rPr>
        <w:t xml:space="preserve">in </w:t>
      </w:r>
      <w:proofErr w:type="gramStart"/>
      <w:r w:rsidRPr="005A785E">
        <w:rPr>
          <w:lang w:val="en-GB"/>
        </w:rPr>
        <w:t>Sweden</w:t>
      </w:r>
      <w:r w:rsidR="00181066">
        <w:rPr>
          <w:lang w:val="en-GB"/>
        </w:rPr>
        <w:t>,</w:t>
      </w:r>
      <w:proofErr w:type="gramEnd"/>
      <w:r w:rsidRPr="005A785E">
        <w:rPr>
          <w:lang w:val="en-GB"/>
        </w:rPr>
        <w:t xml:space="preserve"> </w:t>
      </w:r>
      <w:r w:rsidR="00181066">
        <w:rPr>
          <w:lang w:val="en-GB"/>
        </w:rPr>
        <w:t xml:space="preserve">it </w:t>
      </w:r>
      <w:r w:rsidRPr="005A785E">
        <w:rPr>
          <w:lang w:val="en-GB"/>
        </w:rPr>
        <w:t>has a completeness of 98% an</w:t>
      </w:r>
      <w:r w:rsidR="00A15709" w:rsidRPr="005A785E">
        <w:rPr>
          <w:lang w:val="en-GB"/>
        </w:rPr>
        <w:t>d has been validated repeatedly.</w:t>
      </w:r>
      <w:r w:rsidRPr="005A785E">
        <w:rPr>
          <w:lang w:val="en-GB"/>
        </w:rPr>
        <w:fldChar w:fldCharType="begin">
          <w:fldData xml:space="preserve">PEVuZE5vdGU+PENpdGU+PEF1dGhvcj5Tb2Rlcm1hbjwvQXV0aG9yPjxZZWFyPjIwMDA8L1llYXI+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</w:fldData>
        </w:fldChar>
      </w:r>
      <w:r w:rsidR="005A52B9">
        <w:rPr>
          <w:lang w:val="en-GB"/>
        </w:rPr>
        <w:instrText xml:space="preserve"> ADDIN EN.CITE </w:instrText>
      </w:r>
      <w:r w:rsidR="005A52B9">
        <w:rPr>
          <w:lang w:val="en-GB"/>
        </w:rPr>
        <w:fldChar w:fldCharType="begin">
          <w:fldData xml:space="preserve">PEVuZE5vdGU+PENpdGU+PEF1dGhvcj5Tb2Rlcm1hbjwvQXV0aG9yPjxZZWFyPjIwMDA8L1llYXI+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</w:fldData>
        </w:fldChar>
      </w:r>
      <w:r w:rsidR="005A52B9">
        <w:rPr>
          <w:lang w:val="en-GB"/>
        </w:rPr>
        <w:instrText xml:space="preserve"> ADDIN EN.CITE.DATA </w:instrText>
      </w:r>
      <w:r w:rsidR="005A52B9">
        <w:rPr>
          <w:lang w:val="en-GB"/>
        </w:rPr>
      </w:r>
      <w:r w:rsidR="005A52B9">
        <w:rPr>
          <w:lang w:val="en-GB"/>
        </w:rPr>
        <w:fldChar w:fldCharType="end"/>
      </w:r>
      <w:r w:rsidRPr="005A785E">
        <w:rPr>
          <w:lang w:val="en-GB"/>
        </w:rPr>
      </w:r>
      <w:r w:rsidRPr="005A785E">
        <w:rPr>
          <w:lang w:val="en-GB"/>
        </w:rPr>
        <w:fldChar w:fldCharType="separate"/>
      </w:r>
      <w:r w:rsidR="005A52B9">
        <w:rPr>
          <w:noProof/>
          <w:lang w:val="en-GB"/>
        </w:rPr>
        <w:t>(</w:t>
      </w:r>
      <w:hyperlink w:anchor="_ENREF_14" w:tooltip="Soderman, 2000 #996" w:history="1">
        <w:r w:rsidR="00950CEE">
          <w:rPr>
            <w:noProof/>
            <w:lang w:val="en-GB"/>
          </w:rPr>
          <w:t>14-16</w:t>
        </w:r>
      </w:hyperlink>
      <w:r w:rsidR="005A52B9">
        <w:rPr>
          <w:noProof/>
          <w:lang w:val="en-GB"/>
        </w:rPr>
        <w:t>)</w:t>
      </w:r>
      <w:r w:rsidRPr="005A785E">
        <w:rPr>
          <w:lang w:val="en-GB"/>
        </w:rPr>
        <w:fldChar w:fldCharType="end"/>
      </w:r>
      <w:r w:rsidR="00181066">
        <w:rPr>
          <w:b/>
          <w:i/>
          <w:lang w:val="en-GB"/>
        </w:rPr>
        <w:t xml:space="preserve"> </w:t>
      </w:r>
      <w:r w:rsidRPr="005A785E">
        <w:rPr>
          <w:b/>
          <w:i/>
          <w:lang w:val="en-GB"/>
        </w:rPr>
        <w:t>Statistics Sweden</w:t>
      </w:r>
      <w:r w:rsidRPr="005A785E">
        <w:rPr>
          <w:lang w:val="en-GB"/>
        </w:rPr>
        <w:t xml:space="preserve"> is a state-owned registry collecting </w:t>
      </w:r>
      <w:r w:rsidR="003A537E">
        <w:rPr>
          <w:lang w:val="en-GB"/>
        </w:rPr>
        <w:t xml:space="preserve">demographic and socioeconomic </w:t>
      </w:r>
      <w:r w:rsidRPr="005A785E">
        <w:rPr>
          <w:lang w:val="en-GB"/>
        </w:rPr>
        <w:t>information on th</w:t>
      </w:r>
      <w:r w:rsidR="00B2076F" w:rsidRPr="005A785E">
        <w:rPr>
          <w:lang w:val="en-GB"/>
        </w:rPr>
        <w:t>e Swedish population</w:t>
      </w:r>
      <w:r w:rsidRPr="005A785E">
        <w:rPr>
          <w:lang w:val="en-GB"/>
        </w:rPr>
        <w:t xml:space="preserve">. </w:t>
      </w:r>
      <w:r w:rsidRPr="005A785E">
        <w:rPr>
          <w:b/>
          <w:i/>
          <w:lang w:val="en-GB"/>
        </w:rPr>
        <w:t>The Swedish National Patient Register</w:t>
      </w:r>
      <w:r w:rsidRPr="005A785E">
        <w:rPr>
          <w:lang w:val="en-GB"/>
        </w:rPr>
        <w:t xml:space="preserve"> </w:t>
      </w:r>
      <w:r w:rsidR="00A15709" w:rsidRPr="005A785E">
        <w:rPr>
          <w:lang w:val="en-GB"/>
        </w:rPr>
        <w:t>contains i</w:t>
      </w:r>
      <w:r w:rsidRPr="005A785E">
        <w:rPr>
          <w:lang w:val="en-GB"/>
        </w:rPr>
        <w:t xml:space="preserve">nformation on </w:t>
      </w:r>
      <w:r w:rsidR="003A537E">
        <w:rPr>
          <w:lang w:val="en-GB"/>
        </w:rPr>
        <w:t>diagnosis codes</w:t>
      </w:r>
      <w:r w:rsidRPr="005A785E">
        <w:rPr>
          <w:lang w:val="en-GB"/>
        </w:rPr>
        <w:t xml:space="preserve"> and </w:t>
      </w:r>
      <w:r w:rsidR="003A537E">
        <w:rPr>
          <w:lang w:val="en-GB"/>
        </w:rPr>
        <w:t xml:space="preserve">dates of </w:t>
      </w:r>
      <w:r w:rsidRPr="005A785E">
        <w:rPr>
          <w:lang w:val="en-GB"/>
        </w:rPr>
        <w:t xml:space="preserve">admissions </w:t>
      </w:r>
      <w:r w:rsidR="003A537E">
        <w:rPr>
          <w:lang w:val="en-GB"/>
        </w:rPr>
        <w:t xml:space="preserve">and discharge </w:t>
      </w:r>
      <w:r w:rsidRPr="005A785E">
        <w:rPr>
          <w:lang w:val="en-GB"/>
        </w:rPr>
        <w:t>for all individuals</w:t>
      </w:r>
      <w:r w:rsidR="00A15709" w:rsidRPr="005A785E">
        <w:rPr>
          <w:lang w:val="en-GB"/>
        </w:rPr>
        <w:t xml:space="preserve"> in Sweden</w:t>
      </w:r>
      <w:r w:rsidR="00181066">
        <w:rPr>
          <w:lang w:val="en-GB"/>
        </w:rPr>
        <w:t>, and its</w:t>
      </w:r>
      <w:r w:rsidRPr="005A785E">
        <w:rPr>
          <w:lang w:val="en-GB"/>
        </w:rPr>
        <w:t xml:space="preserve"> positive predictive value is estimated around 90</w:t>
      </w:r>
      <w:r w:rsidRPr="005A785E">
        <w:rPr>
          <w:rFonts w:eastAsia="MS Gothic"/>
          <w:color w:val="000000"/>
          <w:lang w:val="en-GB"/>
        </w:rPr>
        <w:t>±</w:t>
      </w:r>
      <w:r w:rsidR="00A15709" w:rsidRPr="005A785E">
        <w:rPr>
          <w:lang w:val="en-GB"/>
        </w:rPr>
        <w:t>5%</w:t>
      </w:r>
      <w:r w:rsidRPr="005A785E">
        <w:rPr>
          <w:lang w:val="en-GB"/>
        </w:rPr>
        <w:t>.</w:t>
      </w:r>
      <w:r w:rsidRPr="005A785E">
        <w:rPr>
          <w:lang w:val="en-GB"/>
        </w:rPr>
        <w:fldChar w:fldCharType="begin">
          <w:fldData xml:space="preserve">PEVuZE5vdGU+PENpdGUgRXhjbHVkZVllYXI9IjEiPjxBdXRob3I+THVkdmlnc3NvbjwvQXV0aG9y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</w:fldData>
        </w:fldChar>
      </w:r>
      <w:r w:rsidR="005A52B9">
        <w:rPr>
          <w:lang w:val="en-GB"/>
        </w:rPr>
        <w:instrText xml:space="preserve"> ADDIN EN.CITE </w:instrText>
      </w:r>
      <w:r w:rsidR="005A52B9">
        <w:rPr>
          <w:lang w:val="en-GB"/>
        </w:rPr>
        <w:fldChar w:fldCharType="begin">
          <w:fldData xml:space="preserve">PEVuZE5vdGU+PENpdGUgRXhjbHVkZVllYXI9IjEiPjxBdXRob3I+THVkdmlnc3NvbjwvQXV0aG9y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</w:fldData>
        </w:fldChar>
      </w:r>
      <w:r w:rsidR="005A52B9">
        <w:rPr>
          <w:lang w:val="en-GB"/>
        </w:rPr>
        <w:instrText xml:space="preserve"> ADDIN EN.CITE.DATA </w:instrText>
      </w:r>
      <w:r w:rsidR="005A52B9">
        <w:rPr>
          <w:lang w:val="en-GB"/>
        </w:rPr>
      </w:r>
      <w:r w:rsidR="005A52B9">
        <w:rPr>
          <w:lang w:val="en-GB"/>
        </w:rPr>
        <w:fldChar w:fldCharType="end"/>
      </w:r>
      <w:r w:rsidRPr="005A785E">
        <w:rPr>
          <w:lang w:val="en-GB"/>
        </w:rPr>
      </w:r>
      <w:r w:rsidRPr="005A785E">
        <w:rPr>
          <w:lang w:val="en-GB"/>
        </w:rPr>
        <w:fldChar w:fldCharType="separate"/>
      </w:r>
      <w:r w:rsidR="005A52B9">
        <w:rPr>
          <w:noProof/>
          <w:lang w:val="en-GB"/>
        </w:rPr>
        <w:t>(</w:t>
      </w:r>
      <w:hyperlink w:anchor="_ENREF_17" w:tooltip="Ludvigsson, 2011 #1090" w:history="1">
        <w:r w:rsidR="00950CEE">
          <w:rPr>
            <w:noProof/>
            <w:lang w:val="en-GB"/>
          </w:rPr>
          <w:t>17</w:t>
        </w:r>
      </w:hyperlink>
      <w:r w:rsidR="005A52B9">
        <w:rPr>
          <w:noProof/>
          <w:lang w:val="en-GB"/>
        </w:rPr>
        <w:t>)</w:t>
      </w:r>
      <w:r w:rsidRPr="005A785E">
        <w:rPr>
          <w:lang w:val="en-GB"/>
        </w:rPr>
        <w:fldChar w:fldCharType="end"/>
      </w:r>
      <w:r w:rsidR="00181066">
        <w:rPr>
          <w:b/>
          <w:i/>
          <w:lang w:val="en-GB"/>
        </w:rPr>
        <w:t xml:space="preserve"> </w:t>
      </w:r>
      <w:r w:rsidR="00042DBA" w:rsidRPr="00042DBA">
        <w:rPr>
          <w:b/>
          <w:i/>
          <w:lang w:val="en-GB"/>
        </w:rPr>
        <w:t>The Drug Register</w:t>
      </w:r>
      <w:r w:rsidR="00042DBA" w:rsidRPr="00042DBA">
        <w:rPr>
          <w:lang w:val="en-GB"/>
        </w:rPr>
        <w:t xml:space="preserve"> </w:t>
      </w:r>
      <w:r w:rsidR="00042DBA">
        <w:rPr>
          <w:lang w:val="en-GB"/>
        </w:rPr>
        <w:t>contains</w:t>
      </w:r>
      <w:r w:rsidR="00042DBA" w:rsidRPr="00042DBA">
        <w:rPr>
          <w:lang w:val="en-GB"/>
        </w:rPr>
        <w:t xml:space="preserve"> information on all collected prescription</w:t>
      </w:r>
      <w:r w:rsidR="00042DBA">
        <w:rPr>
          <w:lang w:val="en-GB"/>
        </w:rPr>
        <w:t>s in Sweden</w:t>
      </w:r>
      <w:r w:rsidR="00042DBA" w:rsidRPr="00042DBA">
        <w:rPr>
          <w:lang w:val="en-GB"/>
        </w:rPr>
        <w:t xml:space="preserve">. </w:t>
      </w:r>
      <w:r w:rsidR="003A537E">
        <w:rPr>
          <w:lang w:val="en-GB"/>
        </w:rPr>
        <w:t xml:space="preserve">Based on the </w:t>
      </w:r>
      <w:r w:rsidR="003A537E" w:rsidRPr="005A785E">
        <w:rPr>
          <w:lang w:val="en-GB"/>
        </w:rPr>
        <w:t xml:space="preserve">ten-digit </w:t>
      </w:r>
      <w:r w:rsidR="003A537E" w:rsidRPr="005A785E">
        <w:rPr>
          <w:lang w:val="en-GB"/>
        </w:rPr>
        <w:lastRenderedPageBreak/>
        <w:t xml:space="preserve">personal identity number </w:t>
      </w:r>
      <w:r w:rsidR="003A537E">
        <w:rPr>
          <w:lang w:val="en-GB"/>
        </w:rPr>
        <w:t xml:space="preserve">that </w:t>
      </w:r>
      <w:r w:rsidR="003A537E" w:rsidRPr="005A785E">
        <w:rPr>
          <w:lang w:val="en-GB"/>
        </w:rPr>
        <w:t>all Swedish citizens are assigned at birth</w:t>
      </w:r>
      <w:r w:rsidR="003A537E">
        <w:rPr>
          <w:lang w:val="en-GB"/>
        </w:rPr>
        <w:t xml:space="preserve"> or immigration</w:t>
      </w:r>
      <w:r w:rsidR="003A537E" w:rsidRPr="005A785E">
        <w:rPr>
          <w:lang w:val="en-GB"/>
        </w:rPr>
        <w:t xml:space="preserve">, linkage </w:t>
      </w:r>
      <w:r w:rsidR="003A537E">
        <w:rPr>
          <w:lang w:val="en-GB"/>
        </w:rPr>
        <w:t xml:space="preserve">of information from the </w:t>
      </w:r>
      <w:r w:rsidR="003A537E" w:rsidRPr="005A785E">
        <w:rPr>
          <w:lang w:val="en-GB"/>
        </w:rPr>
        <w:t xml:space="preserve">databases </w:t>
      </w:r>
      <w:r w:rsidR="003A537E">
        <w:rPr>
          <w:lang w:val="en-GB"/>
        </w:rPr>
        <w:t xml:space="preserve">described above </w:t>
      </w:r>
      <w:r w:rsidR="00181066">
        <w:rPr>
          <w:lang w:val="en-GB"/>
        </w:rPr>
        <w:t>can be</w:t>
      </w:r>
      <w:r w:rsidR="00181066" w:rsidRPr="005A785E">
        <w:rPr>
          <w:lang w:val="en-GB"/>
        </w:rPr>
        <w:t xml:space="preserve"> </w:t>
      </w:r>
      <w:r w:rsidR="003A537E">
        <w:rPr>
          <w:lang w:val="en-GB"/>
        </w:rPr>
        <w:t>performed</w:t>
      </w:r>
      <w:r w:rsidR="003A537E" w:rsidRPr="005A785E">
        <w:rPr>
          <w:lang w:val="en-GB"/>
        </w:rPr>
        <w:t>.</w:t>
      </w:r>
    </w:p>
    <w:p w14:paraId="2D1A98F6" w14:textId="4492545C" w:rsidR="00D42549" w:rsidRPr="005A785E" w:rsidRDefault="00F33EBA" w:rsidP="00300F4D">
      <w:pPr>
        <w:pStyle w:val="Rubrik2"/>
      </w:pPr>
      <w:r w:rsidRPr="005A785E">
        <w:t>Definitions</w:t>
      </w:r>
    </w:p>
    <w:p w14:paraId="7EC4EBBC" w14:textId="0D3D51E8" w:rsidR="00F504E1" w:rsidRPr="005A785E" w:rsidRDefault="00F504E1" w:rsidP="00F504E1">
      <w:pPr>
        <w:spacing w:line="480" w:lineRule="auto"/>
        <w:rPr>
          <w:lang w:val="en-GB"/>
        </w:rPr>
      </w:pPr>
      <w:r w:rsidRPr="005A785E">
        <w:rPr>
          <w:b/>
          <w:i/>
          <w:lang w:val="en-GB"/>
        </w:rPr>
        <w:t>The Charlson Comorbidity</w:t>
      </w:r>
      <w:r w:rsidR="00317595" w:rsidRPr="005A785E">
        <w:rPr>
          <w:b/>
          <w:i/>
          <w:lang w:val="en-GB"/>
        </w:rPr>
        <w:t xml:space="preserve"> </w:t>
      </w:r>
      <w:r w:rsidRPr="005A785E">
        <w:rPr>
          <w:b/>
          <w:i/>
          <w:lang w:val="en-GB"/>
        </w:rPr>
        <w:t>Index</w:t>
      </w:r>
      <w:r w:rsidR="00317595" w:rsidRPr="005A785E">
        <w:rPr>
          <w:b/>
          <w:lang w:val="en-GB"/>
        </w:rPr>
        <w:t xml:space="preserve"> </w:t>
      </w:r>
      <w:r w:rsidR="00317595" w:rsidRPr="005A785E">
        <w:rPr>
          <w:lang w:val="en-GB"/>
        </w:rPr>
        <w:t>(CCI)</w:t>
      </w:r>
      <w:r w:rsidRPr="005A785E">
        <w:rPr>
          <w:lang w:val="en-GB"/>
        </w:rPr>
        <w:t xml:space="preserve"> </w:t>
      </w:r>
      <w:r w:rsidR="004A5D21" w:rsidRPr="005A785E">
        <w:rPr>
          <w:lang w:val="en-GB"/>
        </w:rPr>
        <w:t>is a diagnose</w:t>
      </w:r>
      <w:r w:rsidR="003A537E">
        <w:rPr>
          <w:lang w:val="en-GB"/>
        </w:rPr>
        <w:t>-</w:t>
      </w:r>
      <w:r w:rsidR="004A5D21" w:rsidRPr="005A785E">
        <w:rPr>
          <w:lang w:val="en-GB"/>
        </w:rPr>
        <w:t xml:space="preserve">based </w:t>
      </w:r>
      <w:r w:rsidR="001A069F" w:rsidRPr="005A785E">
        <w:rPr>
          <w:lang w:val="en-GB"/>
        </w:rPr>
        <w:t>coding algorithm.</w:t>
      </w:r>
      <w:r w:rsidR="001A069F" w:rsidRPr="005A785E">
        <w:rPr>
          <w:lang w:val="en-GB"/>
        </w:rPr>
        <w:fldChar w:fldCharType="begin"/>
      </w:r>
      <w:r w:rsidR="005A52B9">
        <w:rPr>
          <w:lang w:val="en-GB"/>
        </w:rPr>
        <w:instrText xml:space="preserve"> ADDIN EN.CITE &lt;EndNote&gt;&lt;Cite&gt;&lt;Author&gt;Charlson&lt;/Author&gt;&lt;Year&gt;1987&lt;/Year&gt;&lt;RecNum&gt;1163&lt;/RecNum&gt;&lt;DisplayText&gt;(18)&lt;/DisplayText&gt;&lt;record&gt;&lt;rec-number&gt;1163&lt;/rec-number&gt;&lt;foreign-keys&gt;&lt;key app="EN" db-id="ewta200xk99rtmefz2kvtzshf0adzttzzex9"&gt;1163&lt;/key&gt;&lt;/foreign-keys&gt;&lt;ref-type name="Journal Article"&gt;17&lt;/ref-type&gt;&lt;contributors&gt;&lt;authors&gt;&lt;author&gt;Charlson, M. E.&lt;/author&gt;&lt;author&gt;Pompei, P.&lt;/author&gt;&lt;author&gt;Ales, K. L.&lt;/author&gt;&lt;author&gt;MacKenzie, C. R.&lt;/author&gt;&lt;/authors&gt;&lt;/contributors&gt;&lt;titles&gt;&lt;title&gt;A new method of classifying prognostic comorbidity in longitudinal studies: development and validation&lt;/title&gt;&lt;secondary-title&gt;J Chronic Dis&lt;/secondary-title&gt;&lt;alt-title&gt;Journal of chronic diseases&lt;/alt-title&gt;&lt;/titles&gt;&lt;pages&gt;373-83&lt;/pages&gt;&lt;volume&gt;40&lt;/volume&gt;&lt;number&gt;5&lt;/number&gt;&lt;keywords&gt;&lt;keyword&gt;Actuarial Analysis&lt;/keyword&gt;&lt;keyword&gt;Age Factors&lt;/keyword&gt;&lt;keyword&gt;Breast Neoplasms/epidemiology&lt;/keyword&gt;&lt;keyword&gt;*Epidemiologic Methods&lt;/keyword&gt;&lt;keyword&gt;Female&lt;/keyword&gt;&lt;keyword&gt;Follow-Up Studies&lt;/keyword&gt;&lt;keyword&gt;Humans&lt;/keyword&gt;&lt;keyword&gt;*Longitudinal Studies&lt;/keyword&gt;&lt;keyword&gt;*Morbidity&lt;/keyword&gt;&lt;keyword&gt;New York City&lt;/keyword&gt;&lt;keyword&gt;Prognosis&lt;/keyword&gt;&lt;keyword&gt;Prospective Studies&lt;/keyword&gt;&lt;keyword&gt;Risk&lt;/keyword&gt;&lt;/keywords&gt;&lt;dates&gt;&lt;year&gt;1987&lt;/year&gt;&lt;/dates&gt;&lt;isbn&gt;0021-9681 (Print)&amp;#xD;0021-9681 (Linking)&lt;/isbn&gt;&lt;accession-num&gt;3558716&lt;/accession-num&gt;&lt;urls&gt;&lt;related-urls&gt;&lt;url&gt;http://www.ncbi.nlm.nih.gov/pubmed/3558716&lt;/url&gt;&lt;/related-urls&gt;&lt;/urls&gt;&lt;/record&gt;&lt;/Cite&gt;&lt;/EndNote&gt;</w:instrText>
      </w:r>
      <w:r w:rsidR="001A069F" w:rsidRPr="005A785E">
        <w:rPr>
          <w:lang w:val="en-GB"/>
        </w:rPr>
        <w:fldChar w:fldCharType="separate"/>
      </w:r>
      <w:r w:rsidR="005A52B9">
        <w:rPr>
          <w:noProof/>
          <w:lang w:val="en-GB"/>
        </w:rPr>
        <w:t>(</w:t>
      </w:r>
      <w:hyperlink w:anchor="_ENREF_18" w:tooltip="Charlson, 1987 #1163" w:history="1">
        <w:r w:rsidR="00950CEE">
          <w:rPr>
            <w:noProof/>
            <w:lang w:val="en-GB"/>
          </w:rPr>
          <w:t>18</w:t>
        </w:r>
      </w:hyperlink>
      <w:r w:rsidR="005A52B9">
        <w:rPr>
          <w:noProof/>
          <w:lang w:val="en-GB"/>
        </w:rPr>
        <w:t>)</w:t>
      </w:r>
      <w:r w:rsidR="001A069F" w:rsidRPr="005A785E">
        <w:rPr>
          <w:lang w:val="en-GB"/>
        </w:rPr>
        <w:fldChar w:fldCharType="end"/>
      </w:r>
      <w:r w:rsidR="00317595" w:rsidRPr="005A785E">
        <w:rPr>
          <w:lang w:val="en-GB"/>
        </w:rPr>
        <w:t xml:space="preserve"> </w:t>
      </w:r>
      <w:r w:rsidR="001A069F" w:rsidRPr="005A785E">
        <w:rPr>
          <w:lang w:val="en-GB"/>
        </w:rPr>
        <w:t xml:space="preserve">It was developed </w:t>
      </w:r>
      <w:r w:rsidR="00A61FBA">
        <w:rPr>
          <w:lang w:val="en-GB"/>
        </w:rPr>
        <w:t>through</w:t>
      </w:r>
      <w:r w:rsidR="00CC1D17">
        <w:rPr>
          <w:lang w:val="en-GB"/>
        </w:rPr>
        <w:t xml:space="preserve"> defining numerous clinical conditions and assessing their relevance in the prediction of one-year mortality.</w:t>
      </w:r>
      <w:r w:rsidR="001A069F" w:rsidRPr="005A785E">
        <w:rPr>
          <w:lang w:val="en-GB"/>
        </w:rPr>
        <w:t xml:space="preserve"> </w:t>
      </w:r>
      <w:r w:rsidR="00764A6D">
        <w:rPr>
          <w:lang w:val="en-GB"/>
        </w:rPr>
        <w:t>Each of the 19</w:t>
      </w:r>
      <w:r w:rsidR="00CC1D17">
        <w:rPr>
          <w:lang w:val="en-GB"/>
        </w:rPr>
        <w:t xml:space="preserve"> comorbidities </w:t>
      </w:r>
      <w:r w:rsidR="00A61FBA">
        <w:rPr>
          <w:lang w:val="en-GB"/>
        </w:rPr>
        <w:t>was</w:t>
      </w:r>
      <w:r w:rsidR="00CC1D17">
        <w:rPr>
          <w:lang w:val="en-GB"/>
        </w:rPr>
        <w:t xml:space="preserve"> then assigned a weighted score based on their relevance in prediction of one-year </w:t>
      </w:r>
      <w:r w:rsidR="00384225">
        <w:rPr>
          <w:lang w:val="en-GB"/>
        </w:rPr>
        <w:t xml:space="preserve">all-cause </w:t>
      </w:r>
      <w:r w:rsidR="00CC1D17">
        <w:rPr>
          <w:lang w:val="en-GB"/>
        </w:rPr>
        <w:t xml:space="preserve">mortality. </w:t>
      </w:r>
      <w:r w:rsidR="00317595" w:rsidRPr="005A785E">
        <w:rPr>
          <w:lang w:val="en-GB"/>
        </w:rPr>
        <w:t>In th</w:t>
      </w:r>
      <w:r w:rsidR="00943A42">
        <w:rPr>
          <w:lang w:val="en-GB"/>
        </w:rPr>
        <w:t>e present</w:t>
      </w:r>
      <w:r w:rsidR="00317595" w:rsidRPr="005A785E">
        <w:rPr>
          <w:lang w:val="en-GB"/>
        </w:rPr>
        <w:t xml:space="preserve"> study </w:t>
      </w:r>
      <w:r w:rsidR="00C73612" w:rsidRPr="005A785E">
        <w:rPr>
          <w:lang w:val="en-GB"/>
        </w:rPr>
        <w:t>the original weighting</w:t>
      </w:r>
      <w:r w:rsidR="002C400F">
        <w:rPr>
          <w:lang w:val="en-GB"/>
        </w:rPr>
        <w:t xml:space="preserve"> of the </w:t>
      </w:r>
      <w:proofErr w:type="spellStart"/>
      <w:r w:rsidR="002C400F">
        <w:rPr>
          <w:lang w:val="en-GB"/>
        </w:rPr>
        <w:t>Deyo</w:t>
      </w:r>
      <w:proofErr w:type="spellEnd"/>
      <w:r w:rsidR="002C400F">
        <w:rPr>
          <w:lang w:val="en-GB"/>
        </w:rPr>
        <w:t>-modification</w:t>
      </w:r>
      <w:r w:rsidR="002C400F">
        <w:rPr>
          <w:lang w:val="en-GB"/>
        </w:rPr>
        <w:fldChar w:fldCharType="begin"/>
      </w:r>
      <w:r w:rsidR="005A52B9">
        <w:rPr>
          <w:lang w:val="en-GB"/>
        </w:rPr>
        <w:instrText xml:space="preserve"> ADDIN EN.CITE &lt;EndNote&gt;&lt;Cite&gt;&lt;Author&gt;Deyo&lt;/Author&gt;&lt;Year&gt;1992&lt;/Year&gt;&lt;RecNum&gt;1173&lt;/RecNum&gt;&lt;DisplayText&gt;(8)&lt;/DisplayText&gt;&lt;record&gt;&lt;rec-number&gt;1173&lt;/rec-number&gt;&lt;foreign-keys&gt;&lt;key app="EN" db-id="ewta200xk99rtmefz2kvtzshf0adzttzzex9"&gt;1173&lt;/key&gt;&lt;/foreign-keys&gt;&lt;ref-type name="Journal Article"&gt;17&lt;/ref-type&gt;&lt;contributors&gt;&lt;authors&gt;&lt;author&gt;Deyo, R. A.&lt;/author&gt;&lt;author&gt;Cherkin, D. C.&lt;/author&gt;&lt;author&gt;Ciol, M. A.&lt;/author&gt;&lt;/authors&gt;&lt;/contributors&gt;&lt;auth-address&gt;Department of Medicine, University of Washington, Seattle 98195.&lt;/auth-address&gt;&lt;titles&gt;&lt;title&gt;Adapting a clinical comorbidity index for use with ICD-9-CM administrative databases&lt;/title&gt;&lt;secondary-title&gt;J Clin Epidemiol&lt;/secondary-title&gt;&lt;alt-title&gt;Journal of clinical epidemiology&lt;/alt-title&gt;&lt;/titles&gt;&lt;periodical&gt;&lt;full-title&gt;J Clin Epidemiol&lt;/full-title&gt;&lt;abbr-1&gt;Journal of clinical epidemiology&lt;/abbr-1&gt;&lt;/periodical&gt;&lt;alt-periodical&gt;&lt;full-title&gt;J Clin Epidemiol&lt;/full-title&gt;&lt;abbr-1&gt;Journal of clinical epidemiology&lt;/abbr-1&gt;&lt;/alt-periodical&gt;&lt;pages&gt;613-9&lt;/pages&gt;&lt;volume&gt;45&lt;/volume&gt;&lt;number&gt;6&lt;/number&gt;&lt;keywords&gt;&lt;keyword&gt;Aged&lt;/keyword&gt;&lt;keyword&gt;*Comorbidity&lt;/keyword&gt;&lt;keyword&gt;*Databases, Factual&lt;/keyword&gt;&lt;keyword&gt;Female&lt;/keyword&gt;&lt;keyword&gt;Humans&lt;/keyword&gt;&lt;keyword&gt;Lumbar Vertebrae/surgery&lt;/keyword&gt;&lt;keyword&gt;Male&lt;/keyword&gt;&lt;keyword&gt;Medical Records&lt;/keyword&gt;&lt;keyword&gt;Medicare&lt;/keyword&gt;&lt;keyword&gt;Spinal Diseases/classification/diagnosis&lt;/keyword&gt;&lt;keyword&gt;Treatment Outcome&lt;/keyword&gt;&lt;keyword&gt;United States&lt;/keyword&gt;&lt;/keywords&gt;&lt;dates&gt;&lt;year&gt;1992&lt;/year&gt;&lt;pub-dates&gt;&lt;date&gt;Jun&lt;/date&gt;&lt;/pub-dates&gt;&lt;/dates&gt;&lt;isbn&gt;0895-4356 (Print)&amp;#xD;0895-4356 (Linking)&lt;/isbn&gt;&lt;accession-num&gt;1607900&lt;/accession-num&gt;&lt;urls&gt;&lt;related-urls&gt;&lt;url&gt;http://www.ncbi.nlm.nih.gov/pubmed/1607900&lt;/url&gt;&lt;/related-urls&gt;&lt;/urls&gt;&lt;/record&gt;&lt;/Cite&gt;&lt;/EndNote&gt;</w:instrText>
      </w:r>
      <w:r w:rsidR="002C400F">
        <w:rPr>
          <w:lang w:val="en-GB"/>
        </w:rPr>
        <w:fldChar w:fldCharType="separate"/>
      </w:r>
      <w:r w:rsidR="005A52B9">
        <w:rPr>
          <w:noProof/>
          <w:lang w:val="en-GB"/>
        </w:rPr>
        <w:t>(</w:t>
      </w:r>
      <w:hyperlink w:anchor="_ENREF_8" w:tooltip="Deyo, 1992 #1173" w:history="1">
        <w:r w:rsidR="00950CEE">
          <w:rPr>
            <w:noProof/>
            <w:lang w:val="en-GB"/>
          </w:rPr>
          <w:t>8</w:t>
        </w:r>
      </w:hyperlink>
      <w:r w:rsidR="005A52B9">
        <w:rPr>
          <w:noProof/>
          <w:lang w:val="en-GB"/>
        </w:rPr>
        <w:t>)</w:t>
      </w:r>
      <w:r w:rsidR="002C400F">
        <w:rPr>
          <w:lang w:val="en-GB"/>
        </w:rPr>
        <w:fldChar w:fldCharType="end"/>
      </w:r>
      <w:r w:rsidR="002C400F">
        <w:rPr>
          <w:lang w:val="en-GB"/>
        </w:rPr>
        <w:t xml:space="preserve"> of the index</w:t>
      </w:r>
      <w:r w:rsidR="00C73612" w:rsidRPr="005A785E">
        <w:rPr>
          <w:lang w:val="en-GB"/>
        </w:rPr>
        <w:t xml:space="preserve"> and the</w:t>
      </w:r>
      <w:r w:rsidR="007C5D8B" w:rsidRPr="005A785E">
        <w:rPr>
          <w:lang w:val="en-GB"/>
        </w:rPr>
        <w:t xml:space="preserve"> </w:t>
      </w:r>
      <w:r w:rsidR="00943A42">
        <w:rPr>
          <w:lang w:val="en-GB"/>
        </w:rPr>
        <w:t xml:space="preserve">revised </w:t>
      </w:r>
      <w:r w:rsidR="007C5D8B" w:rsidRPr="005A785E">
        <w:rPr>
          <w:lang w:val="en-GB"/>
        </w:rPr>
        <w:t>weighting according to Quan were</w:t>
      </w:r>
      <w:r w:rsidR="00C73612" w:rsidRPr="005A785E">
        <w:rPr>
          <w:lang w:val="en-GB"/>
        </w:rPr>
        <w:t xml:space="preserve"> </w:t>
      </w:r>
      <w:r w:rsidR="00943A42">
        <w:rPr>
          <w:lang w:val="en-GB"/>
        </w:rPr>
        <w:t xml:space="preserve">both </w:t>
      </w:r>
      <w:r w:rsidR="00C73612" w:rsidRPr="005A785E">
        <w:rPr>
          <w:lang w:val="en-GB"/>
        </w:rPr>
        <w:t>investigated</w:t>
      </w:r>
      <w:r w:rsidR="00317595" w:rsidRPr="005A785E">
        <w:rPr>
          <w:lang w:val="en-GB"/>
        </w:rPr>
        <w:t xml:space="preserve">. </w:t>
      </w:r>
      <w:r w:rsidR="00C73612" w:rsidRPr="005A785E">
        <w:rPr>
          <w:lang w:val="en-GB"/>
        </w:rPr>
        <w:fldChar w:fldCharType="begin">
          <w:fldData xml:space="preserve">PEVuZE5vdGU+PENpdGU+PEF1dGhvcj5DaGFybHNvbjwvQXV0aG9yPjxZZWFyPjE5ODc8L1llYXI+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==
</w:fldData>
        </w:fldChar>
      </w:r>
      <w:r w:rsidR="005A52B9">
        <w:rPr>
          <w:lang w:val="en-GB"/>
        </w:rPr>
        <w:instrText xml:space="preserve"> ADDIN EN.CITE </w:instrText>
      </w:r>
      <w:r w:rsidR="005A52B9">
        <w:rPr>
          <w:lang w:val="en-GB"/>
        </w:rPr>
        <w:fldChar w:fldCharType="begin">
          <w:fldData xml:space="preserve">PEVuZE5vdGU+PENpdGU+PEF1dGhvcj5DaGFybHNvbjwvQXV0aG9yPjxZZWFyPjE5ODc8L1llYXI+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==
</w:fldData>
        </w:fldChar>
      </w:r>
      <w:r w:rsidR="005A52B9">
        <w:rPr>
          <w:lang w:val="en-GB"/>
        </w:rPr>
        <w:instrText xml:space="preserve"> ADDIN EN.CITE.DATA </w:instrText>
      </w:r>
      <w:r w:rsidR="005A52B9">
        <w:rPr>
          <w:lang w:val="en-GB"/>
        </w:rPr>
      </w:r>
      <w:r w:rsidR="005A52B9">
        <w:rPr>
          <w:lang w:val="en-GB"/>
        </w:rPr>
        <w:fldChar w:fldCharType="end"/>
      </w:r>
      <w:r w:rsidR="00C73612" w:rsidRPr="005A785E">
        <w:rPr>
          <w:lang w:val="en-GB"/>
        </w:rPr>
      </w:r>
      <w:r w:rsidR="00C73612" w:rsidRPr="005A785E">
        <w:rPr>
          <w:lang w:val="en-GB"/>
        </w:rPr>
        <w:fldChar w:fldCharType="separate"/>
      </w:r>
      <w:r w:rsidR="005A52B9">
        <w:rPr>
          <w:noProof/>
          <w:lang w:val="en-GB"/>
        </w:rPr>
        <w:t>(</w:t>
      </w:r>
      <w:hyperlink w:anchor="_ENREF_9" w:tooltip="Quan, 2011 #1091" w:history="1">
        <w:r w:rsidR="00950CEE">
          <w:rPr>
            <w:noProof/>
            <w:lang w:val="en-GB"/>
          </w:rPr>
          <w:t>9</w:t>
        </w:r>
      </w:hyperlink>
      <w:r w:rsidR="005A52B9">
        <w:rPr>
          <w:noProof/>
          <w:lang w:val="en-GB"/>
        </w:rPr>
        <w:t xml:space="preserve">, </w:t>
      </w:r>
      <w:hyperlink w:anchor="_ENREF_18" w:tooltip="Charlson, 1987 #1163" w:history="1">
        <w:r w:rsidR="00950CEE">
          <w:rPr>
            <w:noProof/>
            <w:lang w:val="en-GB"/>
          </w:rPr>
          <w:t>18</w:t>
        </w:r>
      </w:hyperlink>
      <w:r w:rsidR="005A52B9">
        <w:rPr>
          <w:noProof/>
          <w:lang w:val="en-GB"/>
        </w:rPr>
        <w:t>)</w:t>
      </w:r>
      <w:r w:rsidR="00C73612" w:rsidRPr="005A785E">
        <w:rPr>
          <w:lang w:val="en-GB"/>
        </w:rPr>
        <w:fldChar w:fldCharType="end"/>
      </w:r>
    </w:p>
    <w:p w14:paraId="3CF4D5A5" w14:textId="05EF42B5" w:rsidR="00B43243" w:rsidRPr="005A785E" w:rsidRDefault="005A785E" w:rsidP="00317595">
      <w:pPr>
        <w:spacing w:line="480" w:lineRule="auto"/>
        <w:rPr>
          <w:lang w:val="en-GB"/>
        </w:rPr>
      </w:pPr>
      <w:r w:rsidRPr="005A785E">
        <w:rPr>
          <w:b/>
          <w:i/>
          <w:lang w:val="en-GB"/>
        </w:rPr>
        <w:t>The Elixhauser Score</w:t>
      </w:r>
      <w:r w:rsidRPr="005A785E">
        <w:rPr>
          <w:lang w:val="en-GB"/>
        </w:rPr>
        <w:t xml:space="preserve"> is a </w:t>
      </w:r>
      <w:r>
        <w:rPr>
          <w:lang w:val="en-GB"/>
        </w:rPr>
        <w:t>diagnose-</w:t>
      </w:r>
      <w:r w:rsidRPr="005A785E">
        <w:rPr>
          <w:lang w:val="en-GB"/>
        </w:rPr>
        <w:t xml:space="preserve">based coding algorithm. </w:t>
      </w:r>
      <w:r w:rsidR="00B43243" w:rsidRPr="005A785E">
        <w:rPr>
          <w:lang w:val="en-GB"/>
        </w:rPr>
        <w:fldChar w:fldCharType="begin"/>
      </w:r>
      <w:r w:rsidR="005A52B9">
        <w:rPr>
          <w:lang w:val="en-GB"/>
        </w:rPr>
        <w:instrText xml:space="preserve"> ADDIN EN.CITE &lt;EndNote&gt;&lt;Cite&gt;&lt;Author&gt;Elixhauser&lt;/Author&gt;&lt;Year&gt;1998&lt;/Year&gt;&lt;RecNum&gt;1175&lt;/RecNum&gt;&lt;DisplayText&gt;(19)&lt;/DisplayText&gt;&lt;record&gt;&lt;rec-number&gt;1175&lt;/rec-number&gt;&lt;foreign-keys&gt;&lt;key app="EN" db-id="ewta200xk99rtmefz2kvtzshf0adzttzzex9"&gt;1175&lt;/key&gt;&lt;/foreign-keys&gt;&lt;ref-type name="Journal Article"&gt;17&lt;/ref-type&gt;&lt;contributors&gt;&lt;authors&gt;&lt;author&gt;Elixhauser, A.&lt;/author&gt;&lt;author&gt;Steiner, C.&lt;/author&gt;&lt;author&gt;Harris, D. R.&lt;/author&gt;&lt;author&gt;Coffey, R. M.&lt;/author&gt;&lt;/authors&gt;&lt;/contributors&gt;&lt;auth-address&gt;MEDTAP International, Inc., Bethesda, MD 20814, USA. elix@medtap.com&lt;/auth-address&gt;&lt;titles&gt;&lt;title&gt;Comorbidity measures for use with administrative data&lt;/title&gt;&lt;secondary-title&gt;Med Care&lt;/secondary-title&gt;&lt;alt-title&gt;Medical care&lt;/alt-title&gt;&lt;/titles&gt;&lt;periodical&gt;&lt;full-title&gt;Med Care&lt;/full-title&gt;&lt;abbr-1&gt;Medical care&lt;/abbr-1&gt;&lt;/periodical&gt;&lt;alt-periodical&gt;&lt;full-title&gt;Med Care&lt;/full-title&gt;&lt;abbr-1&gt;Medical care&lt;/abbr-1&gt;&lt;/alt-periodical&gt;&lt;pages&gt;8-27&lt;/pages&gt;&lt;volume&gt;36&lt;/volume&gt;&lt;number&gt;1&lt;/number&gt;&lt;keywords&gt;&lt;keyword&gt;Adult&lt;/keyword&gt;&lt;keyword&gt;*Algorithms&lt;/keyword&gt;&lt;keyword&gt;California&lt;/keyword&gt;&lt;keyword&gt;*Comorbidity&lt;/keyword&gt;&lt;keyword&gt;*Data Interpretation, Statistical&lt;/keyword&gt;&lt;keyword&gt;Diagnosis-Related Groups&lt;/keyword&gt;&lt;keyword&gt;Health Services Research/*methods&lt;/keyword&gt;&lt;keyword&gt;Hospital Charges&lt;/keyword&gt;&lt;keyword&gt;Hospital Mortality&lt;/keyword&gt;&lt;keyword&gt;Humans&lt;/keyword&gt;&lt;keyword&gt;Length of Stay&lt;/keyword&gt;&lt;keyword&gt;Middle Aged&lt;/keyword&gt;&lt;keyword&gt;*Outcome and Process Assessment (Health Care)&lt;/keyword&gt;&lt;keyword&gt;Reproducibility of Results&lt;/keyword&gt;&lt;/keywords&gt;&lt;dates&gt;&lt;year&gt;1998&lt;/year&gt;&lt;pub-dates&gt;&lt;date&gt;Jan&lt;/date&gt;&lt;/pub-dates&gt;&lt;/dates&gt;&lt;isbn&gt;0025-7079 (Print)&amp;#xD;0025-7079 (Linking)&lt;/isbn&gt;&lt;accession-num&gt;9431328&lt;/accession-num&gt;&lt;urls&gt;&lt;related-urls&gt;&lt;url&gt;http://www.ncbi.nlm.nih.gov/pubmed/9431328&lt;/url&gt;&lt;/related-urls&gt;&lt;/urls&gt;&lt;/record&gt;&lt;/Cite&gt;&lt;/EndNote&gt;</w:instrText>
      </w:r>
      <w:r w:rsidR="00B43243" w:rsidRPr="005A785E">
        <w:rPr>
          <w:lang w:val="en-GB"/>
        </w:rPr>
        <w:fldChar w:fldCharType="separate"/>
      </w:r>
      <w:r w:rsidR="005A52B9">
        <w:rPr>
          <w:noProof/>
          <w:lang w:val="en-GB"/>
        </w:rPr>
        <w:t>(</w:t>
      </w:r>
      <w:hyperlink w:anchor="_ENREF_19" w:tooltip="Elixhauser, 1998 #1175" w:history="1">
        <w:r w:rsidR="00950CEE">
          <w:rPr>
            <w:noProof/>
            <w:lang w:val="en-GB"/>
          </w:rPr>
          <w:t>19</w:t>
        </w:r>
      </w:hyperlink>
      <w:r w:rsidR="005A52B9">
        <w:rPr>
          <w:noProof/>
          <w:lang w:val="en-GB"/>
        </w:rPr>
        <w:t>)</w:t>
      </w:r>
      <w:r w:rsidR="00B43243" w:rsidRPr="005A785E">
        <w:rPr>
          <w:lang w:val="en-GB"/>
        </w:rPr>
        <w:fldChar w:fldCharType="end"/>
      </w:r>
      <w:r w:rsidR="00317595" w:rsidRPr="005A785E">
        <w:rPr>
          <w:lang w:val="en-GB"/>
        </w:rPr>
        <w:t xml:space="preserve"> </w:t>
      </w:r>
      <w:r w:rsidR="00B43243" w:rsidRPr="005A785E">
        <w:rPr>
          <w:lang w:val="en-GB"/>
        </w:rPr>
        <w:t xml:space="preserve">The Elixhauser Score is more detailed </w:t>
      </w:r>
      <w:r w:rsidR="00943A42">
        <w:rPr>
          <w:lang w:val="en-GB"/>
        </w:rPr>
        <w:t>than the CCI</w:t>
      </w:r>
      <w:r w:rsidR="00E96CC0">
        <w:rPr>
          <w:lang w:val="en-GB"/>
        </w:rPr>
        <w:t>,</w:t>
      </w:r>
      <w:r w:rsidR="00943A42">
        <w:rPr>
          <w:lang w:val="en-GB"/>
        </w:rPr>
        <w:t xml:space="preserve"> </w:t>
      </w:r>
      <w:r w:rsidR="00CC1D17">
        <w:rPr>
          <w:lang w:val="en-GB"/>
        </w:rPr>
        <w:t xml:space="preserve">with 30 </w:t>
      </w:r>
      <w:r w:rsidR="00E96CC0">
        <w:rPr>
          <w:lang w:val="en-GB"/>
        </w:rPr>
        <w:t xml:space="preserve">categories </w:t>
      </w:r>
      <w:r w:rsidR="00CC1D17">
        <w:rPr>
          <w:lang w:val="en-GB"/>
        </w:rPr>
        <w:t>included in the original algorithm</w:t>
      </w:r>
      <w:r w:rsidR="00B43243" w:rsidRPr="005A785E">
        <w:rPr>
          <w:lang w:val="en-GB"/>
        </w:rPr>
        <w:t>.</w:t>
      </w:r>
      <w:r w:rsidR="0046511F" w:rsidRPr="0046511F">
        <w:rPr>
          <w:lang w:val="en-GB"/>
        </w:rPr>
        <w:t xml:space="preserve"> </w:t>
      </w:r>
      <w:r w:rsidR="0046511F" w:rsidRPr="005A785E">
        <w:rPr>
          <w:lang w:val="en-GB"/>
        </w:rPr>
        <w:t>In th</w:t>
      </w:r>
      <w:r w:rsidR="00943A42">
        <w:rPr>
          <w:lang w:val="en-GB"/>
        </w:rPr>
        <w:t>e</w:t>
      </w:r>
      <w:r w:rsidR="0046511F" w:rsidRPr="005A785E">
        <w:rPr>
          <w:lang w:val="en-GB"/>
        </w:rPr>
        <w:t xml:space="preserve"> </w:t>
      </w:r>
      <w:r w:rsidR="00943A42">
        <w:rPr>
          <w:lang w:val="en-GB"/>
        </w:rPr>
        <w:t xml:space="preserve">present </w:t>
      </w:r>
      <w:r w:rsidR="0046511F" w:rsidRPr="005A785E">
        <w:rPr>
          <w:lang w:val="en-GB"/>
        </w:rPr>
        <w:t xml:space="preserve">study the weighting according to </w:t>
      </w:r>
      <w:r w:rsidR="0046511F">
        <w:rPr>
          <w:lang w:val="en-GB"/>
        </w:rPr>
        <w:t xml:space="preserve">van </w:t>
      </w:r>
      <w:proofErr w:type="spellStart"/>
      <w:r w:rsidR="0046511F">
        <w:rPr>
          <w:lang w:val="en-GB"/>
        </w:rPr>
        <w:t>Walraven</w:t>
      </w:r>
      <w:proofErr w:type="spellEnd"/>
      <w:r w:rsidR="0046511F" w:rsidRPr="005A785E">
        <w:rPr>
          <w:lang w:val="en-GB"/>
        </w:rPr>
        <w:t xml:space="preserve"> </w:t>
      </w:r>
      <w:r w:rsidR="0046511F">
        <w:rPr>
          <w:lang w:val="en-GB"/>
        </w:rPr>
        <w:t>was used</w:t>
      </w:r>
      <w:r w:rsidR="0046511F" w:rsidRPr="005A785E">
        <w:rPr>
          <w:lang w:val="en-GB"/>
        </w:rPr>
        <w:t>.</w:t>
      </w:r>
      <w:r w:rsidR="00A61FBA">
        <w:rPr>
          <w:lang w:val="en-GB"/>
        </w:rPr>
        <w:fldChar w:fldCharType="begin"/>
      </w:r>
      <w:r w:rsidR="005A52B9">
        <w:rPr>
          <w:lang w:val="en-GB"/>
        </w:rPr>
        <w:instrText xml:space="preserve"> ADDIN EN.CITE &lt;EndNote&gt;&lt;Cite&gt;&lt;Author&gt;van Walraven&lt;/Author&gt;&lt;Year&gt;2009&lt;/Year&gt;&lt;RecNum&gt;1368&lt;/RecNum&gt;&lt;DisplayText&gt;(11)&lt;/DisplayText&gt;&lt;record&gt;&lt;rec-number&gt;1368&lt;/rec-number&gt;&lt;foreign-keys&gt;&lt;key app="EN" db-id="ewta200xk99rtmefz2kvtzshf0adzttzzex9"&gt;1368&lt;/key&gt;&lt;/foreign-keys&gt;&lt;ref-type name="Journal Article"&gt;17&lt;/ref-type&gt;&lt;contributors&gt;&lt;authors&gt;&lt;author&gt;van Walraven, C.&lt;/author&gt;&lt;author&gt;Austin, P. C.&lt;/author&gt;&lt;author&gt;Jennings, A.&lt;/author&gt;&lt;author&gt;Quan, H.&lt;/author&gt;&lt;author&gt;Forster, A. J.&lt;/author&gt;&lt;/authors&gt;&lt;/contributors&gt;&lt;auth-address&gt;Ottawa Health Research Institute, Ottawa, Ontario, Canada. carlv@ohri.ca&lt;/auth-address&gt;&lt;titles&gt;&lt;title&gt;A modification of the Elixhauser comorbidity measures into a point system for hospital death using administrative data&lt;/title&gt;&lt;secondary-title&gt;Med Care&lt;/secondary-title&gt;&lt;alt-title&gt;Medical care&lt;/alt-title&gt;&lt;/titles&gt;&lt;periodical&gt;&lt;full-title&gt;Med Care&lt;/full-title&gt;&lt;abbr-1&gt;Medical care&lt;/abbr-1&gt;&lt;/periodical&gt;&lt;alt-periodical&gt;&lt;full-title&gt;Med Care&lt;/full-title&gt;&lt;abbr-1&gt;Medical care&lt;/abbr-1&gt;&lt;/alt-periodical&gt;&lt;pages&gt;626-33&lt;/pages&gt;&lt;volume&gt;47&lt;/volume&gt;&lt;number&gt;6&lt;/number&gt;&lt;keywords&gt;&lt;keyword&gt;Cohort Studies&lt;/keyword&gt;&lt;keyword&gt;*Comorbidity&lt;/keyword&gt;&lt;keyword&gt;Health Services Research/statistics &amp;amp; numerical data&lt;/keyword&gt;&lt;keyword&gt;Hospital Administration/*statistics &amp;amp; numerical data&lt;/keyword&gt;&lt;keyword&gt;*Hospital Mortality&lt;/keyword&gt;&lt;keyword&gt;Hospitals, Teaching/statistics &amp;amp; numerical data&lt;/keyword&gt;&lt;keyword&gt;Humans&lt;/keyword&gt;&lt;keyword&gt;International Classification of Diseases/statistics &amp;amp; numerical data&lt;/keyword&gt;&lt;keyword&gt;Models, Statistical&lt;/keyword&gt;&lt;keyword&gt;Risk Adjustment&lt;/keyword&gt;&lt;/keywords&gt;&lt;dates&gt;&lt;year&gt;2009&lt;/year&gt;&lt;pub-dates&gt;&lt;date&gt;Jun&lt;/date&gt;&lt;/pub-dates&gt;&lt;/dates&gt;&lt;isbn&gt;1537-1948 (Electronic)&amp;#xD;0025-7079 (Linking)&lt;/isbn&gt;&lt;accession-num&gt;19433995&lt;/accession-num&gt;&lt;urls&gt;&lt;related-urls&gt;&lt;url&gt;http://www.ncbi.nlm.nih.gov/pubmed/19433995&lt;/url&gt;&lt;/related-urls&gt;&lt;/urls&gt;&lt;electronic-resource-num&gt;10.1097/MLR.0b013e31819432e5&lt;/electronic-resource-num&gt;&lt;/record&gt;&lt;/Cite&gt;&lt;/EndNote&gt;</w:instrText>
      </w:r>
      <w:r w:rsidR="00A61FBA">
        <w:rPr>
          <w:lang w:val="en-GB"/>
        </w:rPr>
        <w:fldChar w:fldCharType="separate"/>
      </w:r>
      <w:r w:rsidR="005A52B9">
        <w:rPr>
          <w:noProof/>
          <w:lang w:val="en-GB"/>
        </w:rPr>
        <w:t>(</w:t>
      </w:r>
      <w:hyperlink w:anchor="_ENREF_11" w:tooltip="van Walraven, 2009 #1368" w:history="1">
        <w:r w:rsidR="00950CEE">
          <w:rPr>
            <w:noProof/>
            <w:lang w:val="en-GB"/>
          </w:rPr>
          <w:t>11</w:t>
        </w:r>
      </w:hyperlink>
      <w:r w:rsidR="005A52B9">
        <w:rPr>
          <w:noProof/>
          <w:lang w:val="en-GB"/>
        </w:rPr>
        <w:t>)</w:t>
      </w:r>
      <w:r w:rsidR="00A61FBA">
        <w:rPr>
          <w:lang w:val="en-GB"/>
        </w:rPr>
        <w:fldChar w:fldCharType="end"/>
      </w:r>
    </w:p>
    <w:p w14:paraId="2B9C502F" w14:textId="4A9CFBA6" w:rsidR="00B43243" w:rsidRPr="005A785E" w:rsidRDefault="00E11A4C" w:rsidP="00B31885">
      <w:pPr>
        <w:spacing w:line="480" w:lineRule="auto"/>
        <w:rPr>
          <w:lang w:val="en-GB"/>
        </w:rPr>
      </w:pPr>
      <w:r>
        <w:rPr>
          <w:b/>
          <w:i/>
          <w:lang w:val="en-GB"/>
        </w:rPr>
        <w:t>The RxRisk</w:t>
      </w:r>
      <w:r w:rsidR="00B43243" w:rsidRPr="005A785E">
        <w:rPr>
          <w:b/>
          <w:i/>
          <w:lang w:val="en-GB"/>
        </w:rPr>
        <w:t>V Score</w:t>
      </w:r>
      <w:r w:rsidR="00B43243" w:rsidRPr="005A785E">
        <w:rPr>
          <w:lang w:val="en-GB"/>
        </w:rPr>
        <w:t xml:space="preserve"> is a </w:t>
      </w:r>
      <w:r w:rsidR="002557A5" w:rsidRPr="005A785E">
        <w:rPr>
          <w:lang w:val="en-GB"/>
        </w:rPr>
        <w:t>prescription</w:t>
      </w:r>
      <w:r w:rsidR="003A537E">
        <w:rPr>
          <w:lang w:val="en-GB"/>
        </w:rPr>
        <w:t>-</w:t>
      </w:r>
      <w:r w:rsidR="00B43243" w:rsidRPr="005A785E">
        <w:rPr>
          <w:lang w:val="en-GB"/>
        </w:rPr>
        <w:t>based coding algorithm.</w:t>
      </w:r>
      <w:r w:rsidR="00B43243" w:rsidRPr="005A785E">
        <w:rPr>
          <w:lang w:val="en-GB"/>
        </w:rPr>
        <w:fldChar w:fldCharType="begin">
          <w:fldData xml:space="preserve">PEVuZE5vdGU+PENpdGU+PEF1dGhvcj5GaXNobWFuPC9BdXRob3I+PFllYXI+MjAwMzwvWWVhcj48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=
</w:fldData>
        </w:fldChar>
      </w:r>
      <w:r w:rsidR="005A52B9">
        <w:rPr>
          <w:lang w:val="en-GB"/>
        </w:rPr>
        <w:instrText xml:space="preserve"> ADDIN EN.CITE </w:instrText>
      </w:r>
      <w:r w:rsidR="005A52B9">
        <w:rPr>
          <w:lang w:val="en-GB"/>
        </w:rPr>
        <w:fldChar w:fldCharType="begin">
          <w:fldData xml:space="preserve">PEVuZE5vdGU+PENpdGU+PEF1dGhvcj5GaXNobWFuPC9BdXRob3I+PFllYXI+MjAwMzwvWWVhcj48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=
</w:fldData>
        </w:fldChar>
      </w:r>
      <w:r w:rsidR="005A52B9">
        <w:rPr>
          <w:lang w:val="en-GB"/>
        </w:rPr>
        <w:instrText xml:space="preserve"> ADDIN EN.CITE.DATA </w:instrText>
      </w:r>
      <w:r w:rsidR="005A52B9">
        <w:rPr>
          <w:lang w:val="en-GB"/>
        </w:rPr>
      </w:r>
      <w:r w:rsidR="005A52B9">
        <w:rPr>
          <w:lang w:val="en-GB"/>
        </w:rPr>
        <w:fldChar w:fldCharType="end"/>
      </w:r>
      <w:r w:rsidR="00B43243" w:rsidRPr="005A785E">
        <w:rPr>
          <w:lang w:val="en-GB"/>
        </w:rPr>
      </w:r>
      <w:r w:rsidR="00B43243" w:rsidRPr="005A785E">
        <w:rPr>
          <w:lang w:val="en-GB"/>
        </w:rPr>
        <w:fldChar w:fldCharType="separate"/>
      </w:r>
      <w:r w:rsidR="005A52B9">
        <w:rPr>
          <w:noProof/>
          <w:lang w:val="en-GB"/>
        </w:rPr>
        <w:t>(</w:t>
      </w:r>
      <w:hyperlink w:anchor="_ENREF_20" w:tooltip="Fishman, 2003 #1263" w:history="1">
        <w:r w:rsidR="00950CEE">
          <w:rPr>
            <w:noProof/>
            <w:lang w:val="en-GB"/>
          </w:rPr>
          <w:t>20</w:t>
        </w:r>
      </w:hyperlink>
      <w:r w:rsidR="005A52B9">
        <w:rPr>
          <w:noProof/>
          <w:lang w:val="en-GB"/>
        </w:rPr>
        <w:t xml:space="preserve">, </w:t>
      </w:r>
      <w:hyperlink w:anchor="_ENREF_21" w:tooltip="Sloan, 2003 #1201" w:history="1">
        <w:r w:rsidR="00950CEE">
          <w:rPr>
            <w:noProof/>
            <w:lang w:val="en-GB"/>
          </w:rPr>
          <w:t>21</w:t>
        </w:r>
      </w:hyperlink>
      <w:r w:rsidR="005A52B9">
        <w:rPr>
          <w:noProof/>
          <w:lang w:val="en-GB"/>
        </w:rPr>
        <w:t>)</w:t>
      </w:r>
      <w:r w:rsidR="00B43243" w:rsidRPr="005A785E">
        <w:rPr>
          <w:lang w:val="en-GB"/>
        </w:rPr>
        <w:fldChar w:fldCharType="end"/>
      </w:r>
      <w:r w:rsidR="00C84D51" w:rsidRPr="005A785E">
        <w:rPr>
          <w:lang w:val="en-GB"/>
        </w:rPr>
        <w:t xml:space="preserve"> It </w:t>
      </w:r>
      <w:r w:rsidR="005040A7" w:rsidRPr="005A785E">
        <w:rPr>
          <w:lang w:val="en-GB"/>
        </w:rPr>
        <w:t>has been argued</w:t>
      </w:r>
      <w:r w:rsidR="00C84D51" w:rsidRPr="005A785E">
        <w:rPr>
          <w:lang w:val="en-GB"/>
        </w:rPr>
        <w:t xml:space="preserve"> that a </w:t>
      </w:r>
      <w:r w:rsidR="005A785E" w:rsidRPr="005A785E">
        <w:rPr>
          <w:lang w:val="en-GB"/>
        </w:rPr>
        <w:t>prescription-based</w:t>
      </w:r>
      <w:r w:rsidR="00C84D51" w:rsidRPr="005A785E">
        <w:rPr>
          <w:lang w:val="en-GB"/>
        </w:rPr>
        <w:t xml:space="preserve"> measure would be more reliable than a diagnose</w:t>
      </w:r>
      <w:r w:rsidR="007002B4" w:rsidRPr="005A785E">
        <w:rPr>
          <w:lang w:val="en-GB"/>
        </w:rPr>
        <w:t>d</w:t>
      </w:r>
      <w:r w:rsidR="00C84D51" w:rsidRPr="005A785E">
        <w:rPr>
          <w:lang w:val="en-GB"/>
        </w:rPr>
        <w:t xml:space="preserve"> based measure.</w:t>
      </w:r>
      <w:r w:rsidR="007002B4" w:rsidRPr="005A785E">
        <w:rPr>
          <w:lang w:val="en-GB"/>
        </w:rPr>
        <w:fldChar w:fldCharType="begin">
          <w:fldData xml:space="preserve">PEVuZE5vdGU+PENpdGU+PEF1dGhvcj5JZXp6b25pPC9BdXRob3I+PFllYXI+MTk5NzwvWWVhcj48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</w:fldData>
        </w:fldChar>
      </w:r>
      <w:r w:rsidR="005A52B9">
        <w:rPr>
          <w:lang w:val="en-GB"/>
        </w:rPr>
        <w:instrText xml:space="preserve"> ADDIN EN.CITE </w:instrText>
      </w:r>
      <w:r w:rsidR="005A52B9">
        <w:rPr>
          <w:lang w:val="en-GB"/>
        </w:rPr>
        <w:fldChar w:fldCharType="begin">
          <w:fldData xml:space="preserve">PEVuZE5vdGU+PENpdGU+PEF1dGhvcj5JZXp6b25pPC9BdXRob3I+PFllYXI+MTk5NzwvWWVhcj48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</w:fldData>
        </w:fldChar>
      </w:r>
      <w:r w:rsidR="005A52B9">
        <w:rPr>
          <w:lang w:val="en-GB"/>
        </w:rPr>
        <w:instrText xml:space="preserve"> ADDIN EN.CITE.DATA </w:instrText>
      </w:r>
      <w:r w:rsidR="005A52B9">
        <w:rPr>
          <w:lang w:val="en-GB"/>
        </w:rPr>
      </w:r>
      <w:r w:rsidR="005A52B9">
        <w:rPr>
          <w:lang w:val="en-GB"/>
        </w:rPr>
        <w:fldChar w:fldCharType="end"/>
      </w:r>
      <w:r w:rsidR="007002B4" w:rsidRPr="005A785E">
        <w:rPr>
          <w:lang w:val="en-GB"/>
        </w:rPr>
      </w:r>
      <w:r w:rsidR="007002B4" w:rsidRPr="005A785E">
        <w:rPr>
          <w:lang w:val="en-GB"/>
        </w:rPr>
        <w:fldChar w:fldCharType="separate"/>
      </w:r>
      <w:r w:rsidR="005A52B9">
        <w:rPr>
          <w:noProof/>
          <w:lang w:val="en-GB"/>
        </w:rPr>
        <w:t>(</w:t>
      </w:r>
      <w:hyperlink w:anchor="_ENREF_22" w:tooltip="Iezzoni, 1997 #1319" w:history="1">
        <w:r w:rsidR="00950CEE">
          <w:rPr>
            <w:noProof/>
            <w:lang w:val="en-GB"/>
          </w:rPr>
          <w:t>22</w:t>
        </w:r>
      </w:hyperlink>
      <w:r w:rsidR="005A52B9">
        <w:rPr>
          <w:noProof/>
          <w:lang w:val="en-GB"/>
        </w:rPr>
        <w:t xml:space="preserve">, </w:t>
      </w:r>
      <w:hyperlink w:anchor="_ENREF_23" w:tooltip="Johnson, 2006 #1275" w:history="1">
        <w:r w:rsidR="00950CEE">
          <w:rPr>
            <w:noProof/>
            <w:lang w:val="en-GB"/>
          </w:rPr>
          <w:t>23</w:t>
        </w:r>
      </w:hyperlink>
      <w:r w:rsidR="005A52B9">
        <w:rPr>
          <w:noProof/>
          <w:lang w:val="en-GB"/>
        </w:rPr>
        <w:t>)</w:t>
      </w:r>
      <w:r w:rsidR="007002B4" w:rsidRPr="005A785E">
        <w:rPr>
          <w:lang w:val="en-GB"/>
        </w:rPr>
        <w:fldChar w:fldCharType="end"/>
      </w:r>
    </w:p>
    <w:p w14:paraId="62F2FE6C" w14:textId="0A13583A" w:rsidR="00F504E1" w:rsidRPr="005A785E" w:rsidRDefault="00F504E1" w:rsidP="007002B4">
      <w:pPr>
        <w:spacing w:line="480" w:lineRule="auto"/>
        <w:rPr>
          <w:b/>
          <w:i/>
          <w:lang w:val="en-GB"/>
        </w:rPr>
      </w:pPr>
      <w:r w:rsidRPr="005A785E">
        <w:rPr>
          <w:b/>
          <w:i/>
          <w:lang w:val="en-GB"/>
        </w:rPr>
        <w:t xml:space="preserve">The </w:t>
      </w:r>
      <w:r w:rsidR="00B31885" w:rsidRPr="005A785E">
        <w:rPr>
          <w:b/>
          <w:i/>
          <w:lang w:val="en-GB"/>
        </w:rPr>
        <w:t xml:space="preserve">American Society of </w:t>
      </w:r>
      <w:r w:rsidR="003A537E" w:rsidRPr="005A785E">
        <w:rPr>
          <w:b/>
          <w:i/>
          <w:lang w:val="en-GB"/>
        </w:rPr>
        <w:t>Anaesthesiologists</w:t>
      </w:r>
      <w:r w:rsidR="00B31885" w:rsidRPr="005A785E">
        <w:rPr>
          <w:b/>
          <w:i/>
          <w:lang w:val="en-GB"/>
        </w:rPr>
        <w:t xml:space="preserve"> </w:t>
      </w:r>
      <w:r w:rsidR="00C4113C" w:rsidRPr="005A785E">
        <w:rPr>
          <w:lang w:val="en-GB"/>
        </w:rPr>
        <w:t xml:space="preserve">(ASA) </w:t>
      </w:r>
      <w:r w:rsidR="00C4113C" w:rsidRPr="00C4113C">
        <w:rPr>
          <w:lang w:val="en-GB"/>
        </w:rPr>
        <w:t>physical status classification</w:t>
      </w:r>
      <w:r w:rsidR="00C4113C" w:rsidRPr="005A785E">
        <w:rPr>
          <w:b/>
          <w:i/>
          <w:lang w:val="en-GB"/>
        </w:rPr>
        <w:t xml:space="preserve"> </w:t>
      </w:r>
      <w:r w:rsidRPr="005A785E">
        <w:rPr>
          <w:lang w:val="en-GB"/>
        </w:rPr>
        <w:t>is a six-category physical status evaluation system</w:t>
      </w:r>
      <w:r w:rsidR="00A61FBA">
        <w:rPr>
          <w:lang w:val="en-GB"/>
        </w:rPr>
        <w:t>.</w:t>
      </w:r>
      <w:r w:rsidR="00B31885" w:rsidRPr="005A785E">
        <w:rPr>
          <w:lang w:val="en-GB"/>
        </w:rPr>
        <w:fldChar w:fldCharType="begin"/>
      </w:r>
      <w:r w:rsidR="005A52B9">
        <w:rPr>
          <w:lang w:val="en-GB"/>
        </w:rPr>
        <w:instrText xml:space="preserve"> ADDIN EN.CITE &lt;EndNote&gt;&lt;Cite&gt;&lt;Author&gt;M&lt;/Author&gt;&lt;Year&gt;1941&lt;/Year&gt;&lt;RecNum&gt;1293&lt;/RecNum&gt;&lt;DisplayText&gt;(24)&lt;/DisplayText&gt;&lt;record&gt;&lt;rec-number&gt;1293&lt;/rec-number&gt;&lt;foreign-keys&gt;&lt;key app="EN" db-id="ewta200xk99rtmefz2kvtzshf0adzttzzex9"&gt;1293&lt;/key&gt;&lt;/foreign-keys&gt;&lt;ref-type name="Journal Article"&gt;17&lt;/ref-type&gt;&lt;contributors&gt;&lt;authors&gt;&lt;author&gt;M Saklad&lt;/author&gt;&lt;/authors&gt;&lt;/contributors&gt;&lt;titles&gt;&lt;title&gt;Grading of patients for surgical procedures.&lt;/title&gt;&lt;secondary-title&gt;Anesthesiology&lt;/secondary-title&gt;&lt;/titles&gt;&lt;periodical&gt;&lt;full-title&gt;Anesthesiology&lt;/full-title&gt;&lt;/periodical&gt;&lt;pages&gt;281-284&lt;/pages&gt;&lt;volume&gt;2&lt;/volume&gt;&lt;dates&gt;&lt;year&gt;1941&lt;/year&gt;&lt;/dates&gt;&lt;urls&gt;&lt;/urls&gt;&lt;/record&gt;&lt;/Cite&gt;&lt;/EndNote&gt;</w:instrText>
      </w:r>
      <w:r w:rsidR="00B31885" w:rsidRPr="005A785E">
        <w:rPr>
          <w:lang w:val="en-GB"/>
        </w:rPr>
        <w:fldChar w:fldCharType="separate"/>
      </w:r>
      <w:r w:rsidR="005A52B9">
        <w:rPr>
          <w:noProof/>
          <w:lang w:val="en-GB"/>
        </w:rPr>
        <w:t>(</w:t>
      </w:r>
      <w:hyperlink w:anchor="_ENREF_24" w:tooltip="Saklad, 1941 #1293" w:history="1">
        <w:r w:rsidR="00950CEE">
          <w:rPr>
            <w:noProof/>
            <w:lang w:val="en-GB"/>
          </w:rPr>
          <w:t>24</w:t>
        </w:r>
      </w:hyperlink>
      <w:r w:rsidR="005A52B9">
        <w:rPr>
          <w:noProof/>
          <w:lang w:val="en-GB"/>
        </w:rPr>
        <w:t>)</w:t>
      </w:r>
      <w:r w:rsidR="00B31885" w:rsidRPr="005A785E">
        <w:rPr>
          <w:lang w:val="en-GB"/>
        </w:rPr>
        <w:fldChar w:fldCharType="end"/>
      </w:r>
      <w:r w:rsidRPr="005A785E">
        <w:rPr>
          <w:lang w:val="en-GB"/>
        </w:rPr>
        <w:t xml:space="preserve"> </w:t>
      </w:r>
      <w:r w:rsidR="00607B95">
        <w:rPr>
          <w:lang w:val="en-GB"/>
        </w:rPr>
        <w:t>Information o</w:t>
      </w:r>
      <w:r w:rsidR="004D7123">
        <w:rPr>
          <w:lang w:val="en-GB"/>
        </w:rPr>
        <w:t xml:space="preserve">n </w:t>
      </w:r>
      <w:r w:rsidRPr="005A785E">
        <w:rPr>
          <w:lang w:val="en-GB"/>
        </w:rPr>
        <w:t xml:space="preserve">ASA </w:t>
      </w:r>
      <w:r w:rsidR="00EC3BEF">
        <w:rPr>
          <w:lang w:val="en-GB"/>
        </w:rPr>
        <w:t>grade</w:t>
      </w:r>
      <w:r w:rsidRPr="005A785E">
        <w:rPr>
          <w:lang w:val="en-GB"/>
        </w:rPr>
        <w:t xml:space="preserve"> was </w:t>
      </w:r>
      <w:r w:rsidR="00943A42">
        <w:rPr>
          <w:lang w:val="en-GB"/>
        </w:rPr>
        <w:t>introduced</w:t>
      </w:r>
      <w:r w:rsidR="00943A42" w:rsidRPr="005A785E">
        <w:rPr>
          <w:lang w:val="en-GB"/>
        </w:rPr>
        <w:t xml:space="preserve"> </w:t>
      </w:r>
      <w:r w:rsidRPr="005A785E">
        <w:rPr>
          <w:lang w:val="en-GB"/>
        </w:rPr>
        <w:t xml:space="preserve">in the </w:t>
      </w:r>
      <w:r w:rsidR="00C4113C">
        <w:rPr>
          <w:lang w:val="en-GB"/>
        </w:rPr>
        <w:t>SHAR</w:t>
      </w:r>
      <w:r w:rsidRPr="005A785E">
        <w:rPr>
          <w:lang w:val="en-GB"/>
        </w:rPr>
        <w:t xml:space="preserve"> in </w:t>
      </w:r>
      <w:r w:rsidR="001259B7" w:rsidRPr="005A785E">
        <w:rPr>
          <w:lang w:val="en-GB"/>
        </w:rPr>
        <w:t>2008, which</w:t>
      </w:r>
      <w:r w:rsidR="007002B4" w:rsidRPr="005A785E">
        <w:rPr>
          <w:lang w:val="en-GB"/>
        </w:rPr>
        <w:t xml:space="preserve"> is why our study period begins that year</w:t>
      </w:r>
      <w:r w:rsidRPr="005A785E">
        <w:rPr>
          <w:lang w:val="en-GB"/>
        </w:rPr>
        <w:t xml:space="preserve">. </w:t>
      </w:r>
      <w:r w:rsidR="007002B4" w:rsidRPr="005A785E">
        <w:rPr>
          <w:lang w:val="en-GB"/>
        </w:rPr>
        <w:t xml:space="preserve">ASA </w:t>
      </w:r>
      <w:r w:rsidR="00EC3BEF">
        <w:rPr>
          <w:lang w:val="en-GB"/>
        </w:rPr>
        <w:t>grade</w:t>
      </w:r>
      <w:r w:rsidR="00943A42">
        <w:rPr>
          <w:lang w:val="en-GB"/>
        </w:rPr>
        <w:t xml:space="preserve"> </w:t>
      </w:r>
      <w:r w:rsidR="007002B4" w:rsidRPr="005A785E">
        <w:rPr>
          <w:lang w:val="en-GB"/>
        </w:rPr>
        <w:t xml:space="preserve">is </w:t>
      </w:r>
      <w:r w:rsidR="00943A42">
        <w:rPr>
          <w:lang w:val="en-GB"/>
        </w:rPr>
        <w:t xml:space="preserve">routinely </w:t>
      </w:r>
      <w:r w:rsidR="00586546" w:rsidRPr="005A785E">
        <w:rPr>
          <w:lang w:val="en-GB"/>
        </w:rPr>
        <w:t xml:space="preserve">assessed </w:t>
      </w:r>
      <w:r w:rsidR="00943A42">
        <w:rPr>
          <w:lang w:val="en-GB"/>
        </w:rPr>
        <w:t>pre-operatively in most developed countries.</w:t>
      </w:r>
      <w:r w:rsidR="00F33EBA" w:rsidRPr="005A785E">
        <w:rPr>
          <w:lang w:val="en-GB"/>
        </w:rPr>
        <w:t xml:space="preserve"> </w:t>
      </w:r>
      <w:r w:rsidR="00943A42">
        <w:rPr>
          <w:lang w:val="en-GB"/>
        </w:rPr>
        <w:t>H</w:t>
      </w:r>
      <w:r w:rsidR="00F33EBA" w:rsidRPr="005A785E">
        <w:rPr>
          <w:lang w:val="en-GB"/>
        </w:rPr>
        <w:t xml:space="preserve">owever, ASA </w:t>
      </w:r>
      <w:r w:rsidR="00EC3BEF">
        <w:rPr>
          <w:lang w:val="en-GB"/>
        </w:rPr>
        <w:t>grade</w:t>
      </w:r>
      <w:r w:rsidR="00607B95">
        <w:rPr>
          <w:lang w:val="en-GB"/>
        </w:rPr>
        <w:t xml:space="preserve"> </w:t>
      </w:r>
      <w:r w:rsidR="00F33EBA" w:rsidRPr="005A785E">
        <w:rPr>
          <w:lang w:val="en-GB"/>
        </w:rPr>
        <w:t>has not been validated as a predictor of 90-day mortality after THA</w:t>
      </w:r>
      <w:r w:rsidR="00607B95">
        <w:rPr>
          <w:lang w:val="en-GB"/>
        </w:rPr>
        <w:t>,</w:t>
      </w:r>
      <w:r w:rsidR="00F33EBA" w:rsidRPr="005A785E">
        <w:rPr>
          <w:lang w:val="en-GB"/>
        </w:rPr>
        <w:t xml:space="preserve"> and ASA </w:t>
      </w:r>
      <w:r w:rsidR="00EC3BEF">
        <w:rPr>
          <w:lang w:val="en-GB"/>
        </w:rPr>
        <w:t>grade</w:t>
      </w:r>
      <w:r w:rsidR="00607B95">
        <w:rPr>
          <w:lang w:val="en-GB"/>
        </w:rPr>
        <w:t xml:space="preserve"> </w:t>
      </w:r>
      <w:r w:rsidR="00F33EBA" w:rsidRPr="005A785E">
        <w:rPr>
          <w:lang w:val="en-GB"/>
        </w:rPr>
        <w:t>is known to have a high degree of internal variability.</w:t>
      </w:r>
      <w:r w:rsidR="00F33EBA" w:rsidRPr="005A785E">
        <w:rPr>
          <w:lang w:val="en-GB"/>
        </w:rPr>
        <w:fldChar w:fldCharType="begin"/>
      </w:r>
      <w:r w:rsidR="005A52B9">
        <w:rPr>
          <w:lang w:val="en-GB"/>
        </w:rPr>
        <w:instrText xml:space="preserve"> ADDIN EN.CITE &lt;EndNote&gt;&lt;Cite&gt;&lt;Author&gt;Haynes&lt;/Author&gt;&lt;Year&gt;1995&lt;/Year&gt;&lt;RecNum&gt;1351&lt;/RecNum&gt;&lt;DisplayText&gt;(25)&lt;/DisplayText&gt;&lt;record&gt;&lt;rec-number&gt;1351&lt;/rec-number&gt;&lt;foreign-keys&gt;&lt;key app="EN" db-id="ewta200xk99rtmefz2kvtzshf0adzttzzex9"&gt;1351&lt;/key&gt;&lt;/foreign-keys&gt;&lt;ref-type name="Journal Article"&gt;17&lt;/ref-type&gt;&lt;contributors&gt;&lt;authors&gt;&lt;author&gt;Haynes, S. R.&lt;/author&gt;&lt;author&gt;Lawler, P. G.&lt;/author&gt;&lt;/authors&gt;&lt;/contributors&gt;&lt;auth-address&gt;Intensive Therapy Unit, South Cleveland Hospital, Middlesbrough.&lt;/auth-address&gt;&lt;titles&gt;&lt;title&gt;An assessment of the consistency of ASA physical status classification allocation&lt;/title&gt;&lt;secondary-title&gt;Anaesthesia&lt;/secondary-title&gt;&lt;alt-title&gt;Anaesthesia&lt;/alt-title&gt;&lt;/titles&gt;&lt;periodical&gt;&lt;full-title&gt;Anaesthesia&lt;/full-title&gt;&lt;abbr-1&gt;Anaesthesia&lt;/abbr-1&gt;&lt;/periodical&gt;&lt;alt-periodical&gt;&lt;full-title&gt;Anaesthesia&lt;/full-title&gt;&lt;abbr-1&gt;Anaesthesia&lt;/abbr-1&gt;&lt;/alt-periodical&gt;&lt;pages&gt;195-9&lt;/pages&gt;&lt;volume&gt;50&lt;/volume&gt;&lt;number&gt;3&lt;/number&gt;&lt;keywords&gt;&lt;keyword&gt;Adult&lt;/keyword&gt;&lt;keyword&gt;Aged&lt;/keyword&gt;&lt;keyword&gt;*Anesthesiology&lt;/keyword&gt;&lt;keyword&gt;Female&lt;/keyword&gt;&lt;keyword&gt;Humans&lt;/keyword&gt;&lt;keyword&gt;Male&lt;/keyword&gt;&lt;keyword&gt;Middle Aged&lt;/keyword&gt;&lt;keyword&gt;*Patient Selection&lt;/keyword&gt;&lt;keyword&gt;Physical Examination&lt;/keyword&gt;&lt;keyword&gt;Reproducibility of Results&lt;/keyword&gt;&lt;keyword&gt;Surgical Procedures, Operative/*classification&lt;/keyword&gt;&lt;/keywords&gt;&lt;dates&gt;&lt;year&gt;1995&lt;/year&gt;&lt;pub-dates&gt;&lt;date&gt;Mar&lt;/date&gt;&lt;/pub-dates&gt;&lt;/dates&gt;&lt;isbn&gt;0003-2409 (Print)&amp;#xD;0003-2409 (Linking)&lt;/isbn&gt;&lt;accession-num&gt;7717481&lt;/accession-num&gt;&lt;urls&gt;&lt;related-urls&gt;&lt;url&gt;http://www.ncbi.nlm.nih.gov/pubmed/7717481&lt;/url&gt;&lt;/related-urls&gt;&lt;/urls&gt;&lt;/record&gt;&lt;/Cite&gt;&lt;/EndNote&gt;</w:instrText>
      </w:r>
      <w:r w:rsidR="00F33EBA" w:rsidRPr="005A785E">
        <w:rPr>
          <w:lang w:val="en-GB"/>
        </w:rPr>
        <w:fldChar w:fldCharType="separate"/>
      </w:r>
      <w:r w:rsidR="005A52B9">
        <w:rPr>
          <w:noProof/>
          <w:lang w:val="en-GB"/>
        </w:rPr>
        <w:t>(</w:t>
      </w:r>
      <w:hyperlink w:anchor="_ENREF_25" w:tooltip="Haynes, 1995 #1351" w:history="1">
        <w:r w:rsidR="00950CEE">
          <w:rPr>
            <w:noProof/>
            <w:lang w:val="en-GB"/>
          </w:rPr>
          <w:t>25</w:t>
        </w:r>
      </w:hyperlink>
      <w:r w:rsidR="005A52B9">
        <w:rPr>
          <w:noProof/>
          <w:lang w:val="en-GB"/>
        </w:rPr>
        <w:t>)</w:t>
      </w:r>
      <w:r w:rsidR="00F33EBA" w:rsidRPr="005A785E">
        <w:rPr>
          <w:lang w:val="en-GB"/>
        </w:rPr>
        <w:fldChar w:fldCharType="end"/>
      </w:r>
      <w:r w:rsidR="00F33EBA" w:rsidRPr="005A785E">
        <w:rPr>
          <w:lang w:val="en-GB"/>
        </w:rPr>
        <w:t xml:space="preserve"> ASA</w:t>
      </w:r>
      <w:r w:rsidR="00586546" w:rsidRPr="005A785E">
        <w:rPr>
          <w:lang w:val="en-GB"/>
        </w:rPr>
        <w:t xml:space="preserve"> </w:t>
      </w:r>
      <w:r w:rsidR="00EC3BEF">
        <w:rPr>
          <w:lang w:val="en-GB"/>
        </w:rPr>
        <w:t>grade</w:t>
      </w:r>
      <w:r w:rsidR="00C4113C">
        <w:rPr>
          <w:lang w:val="en-GB"/>
        </w:rPr>
        <w:t xml:space="preserve"> </w:t>
      </w:r>
      <w:r w:rsidR="00586546" w:rsidRPr="005A785E">
        <w:rPr>
          <w:lang w:val="en-GB"/>
        </w:rPr>
        <w:t xml:space="preserve">has </w:t>
      </w:r>
      <w:r w:rsidR="00607B95" w:rsidRPr="005A785E">
        <w:rPr>
          <w:lang w:val="en-GB"/>
        </w:rPr>
        <w:t xml:space="preserve">previously </w:t>
      </w:r>
      <w:r w:rsidR="00586546" w:rsidRPr="005A785E">
        <w:rPr>
          <w:lang w:val="en-GB"/>
        </w:rPr>
        <w:t xml:space="preserve">been compared to </w:t>
      </w:r>
      <w:r w:rsidR="00943A42">
        <w:rPr>
          <w:lang w:val="en-GB"/>
        </w:rPr>
        <w:t xml:space="preserve">the </w:t>
      </w:r>
      <w:r w:rsidR="00586546" w:rsidRPr="005A785E">
        <w:rPr>
          <w:lang w:val="en-GB"/>
        </w:rPr>
        <w:t>CCI</w:t>
      </w:r>
      <w:r w:rsidR="00607B95">
        <w:rPr>
          <w:lang w:val="en-GB"/>
        </w:rPr>
        <w:t>,</w:t>
      </w:r>
      <w:r w:rsidR="00586546" w:rsidRPr="005A785E">
        <w:rPr>
          <w:lang w:val="en-GB"/>
        </w:rPr>
        <w:t xml:space="preserve"> but not </w:t>
      </w:r>
      <w:r w:rsidR="00607B95">
        <w:rPr>
          <w:lang w:val="en-GB"/>
        </w:rPr>
        <w:t>with respect to mortality after THA</w:t>
      </w:r>
      <w:r w:rsidR="00586546" w:rsidRPr="005A785E">
        <w:rPr>
          <w:lang w:val="en-GB"/>
        </w:rPr>
        <w:t>.</w:t>
      </w:r>
      <w:r w:rsidR="00586546" w:rsidRPr="005A785E">
        <w:rPr>
          <w:lang w:val="en-GB"/>
        </w:rPr>
        <w:fldChar w:fldCharType="begin">
          <w:fldData xml:space="preserve">PEVuZE5vdGU+PENpdGU+PEF1dGhvcj5Lb3JrPC9BdXRob3I+PFllYXI+MjAxNTwvWWVhcj48UmVj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</w:fldData>
        </w:fldChar>
      </w:r>
      <w:r w:rsidR="005A52B9">
        <w:rPr>
          <w:lang w:val="en-GB"/>
        </w:rPr>
        <w:instrText xml:space="preserve"> ADDIN EN.CITE </w:instrText>
      </w:r>
      <w:r w:rsidR="005A52B9">
        <w:rPr>
          <w:lang w:val="en-GB"/>
        </w:rPr>
        <w:fldChar w:fldCharType="begin">
          <w:fldData xml:space="preserve">PEVuZE5vdGU+PENpdGU+PEF1dGhvcj5Lb3JrPC9BdXRob3I+PFllYXI+MjAxNTwvWWVhcj48UmVj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</w:fldData>
        </w:fldChar>
      </w:r>
      <w:r w:rsidR="005A52B9">
        <w:rPr>
          <w:lang w:val="en-GB"/>
        </w:rPr>
        <w:instrText xml:space="preserve"> ADDIN EN.CITE.DATA </w:instrText>
      </w:r>
      <w:r w:rsidR="005A52B9">
        <w:rPr>
          <w:lang w:val="en-GB"/>
        </w:rPr>
      </w:r>
      <w:r w:rsidR="005A52B9">
        <w:rPr>
          <w:lang w:val="en-GB"/>
        </w:rPr>
        <w:fldChar w:fldCharType="end"/>
      </w:r>
      <w:r w:rsidR="00586546" w:rsidRPr="005A785E">
        <w:rPr>
          <w:lang w:val="en-GB"/>
        </w:rPr>
      </w:r>
      <w:r w:rsidR="00586546" w:rsidRPr="005A785E">
        <w:rPr>
          <w:lang w:val="en-GB"/>
        </w:rPr>
        <w:fldChar w:fldCharType="separate"/>
      </w:r>
      <w:r w:rsidR="005A52B9">
        <w:rPr>
          <w:noProof/>
          <w:lang w:val="en-GB"/>
        </w:rPr>
        <w:t>(</w:t>
      </w:r>
      <w:hyperlink w:anchor="_ENREF_26" w:tooltip="Kork, 2015 #1350" w:history="1">
        <w:r w:rsidR="00950CEE">
          <w:rPr>
            <w:noProof/>
            <w:lang w:val="en-GB"/>
          </w:rPr>
          <w:t>26</w:t>
        </w:r>
      </w:hyperlink>
      <w:r w:rsidR="005A52B9">
        <w:rPr>
          <w:noProof/>
          <w:lang w:val="en-GB"/>
        </w:rPr>
        <w:t xml:space="preserve">, </w:t>
      </w:r>
      <w:hyperlink w:anchor="_ENREF_27" w:tooltip="Whitmore, 2014 #1349" w:history="1">
        <w:r w:rsidR="00950CEE">
          <w:rPr>
            <w:noProof/>
            <w:lang w:val="en-GB"/>
          </w:rPr>
          <w:t>27</w:t>
        </w:r>
      </w:hyperlink>
      <w:r w:rsidR="005A52B9">
        <w:rPr>
          <w:noProof/>
          <w:lang w:val="en-GB"/>
        </w:rPr>
        <w:t>)</w:t>
      </w:r>
      <w:r w:rsidR="00586546" w:rsidRPr="005A785E">
        <w:rPr>
          <w:lang w:val="en-GB"/>
        </w:rPr>
        <w:fldChar w:fldCharType="end"/>
      </w:r>
      <w:r w:rsidR="00F33EBA" w:rsidRPr="005A785E">
        <w:rPr>
          <w:lang w:val="en-GB"/>
        </w:rPr>
        <w:t xml:space="preserve"> </w:t>
      </w:r>
    </w:p>
    <w:p w14:paraId="7E77CB76" w14:textId="77777777" w:rsidR="00E61BF2" w:rsidRPr="005A785E" w:rsidRDefault="00E61BF2" w:rsidP="009749F1">
      <w:pPr>
        <w:pStyle w:val="Rubrik2"/>
      </w:pPr>
      <w:r w:rsidRPr="005A785E">
        <w:lastRenderedPageBreak/>
        <w:t>Statistics</w:t>
      </w:r>
    </w:p>
    <w:p w14:paraId="54C57017" w14:textId="3F957FCE" w:rsidR="009E338E" w:rsidRDefault="00615313" w:rsidP="00AA1A0B">
      <w:pPr>
        <w:pStyle w:val="Kommentarer"/>
        <w:spacing w:line="480" w:lineRule="auto"/>
        <w:rPr>
          <w:lang w:val="en-GB"/>
        </w:rPr>
      </w:pPr>
      <w:r w:rsidRPr="005A785E">
        <w:rPr>
          <w:lang w:val="en-GB"/>
        </w:rPr>
        <w:t>We adhered to the guidelines on statistical analyses of register data.</w:t>
      </w:r>
      <w:r w:rsidRPr="005A785E">
        <w:rPr>
          <w:lang w:val="en-GB"/>
        </w:rPr>
        <w:fldChar w:fldCharType="begin">
          <w:fldData xml:space="preserve">PEVuZE5vdGU+PENpdGU+PEF1dGhvcj5SYW5zdGFtPC9BdXRob3I+PFllYXI+MjAxMTwvWWVhcj48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</w:fldData>
        </w:fldChar>
      </w:r>
      <w:r w:rsidR="005A52B9">
        <w:rPr>
          <w:lang w:val="en-GB"/>
        </w:rPr>
        <w:instrText xml:space="preserve"> ADDIN EN.CITE </w:instrText>
      </w:r>
      <w:r w:rsidR="005A52B9">
        <w:rPr>
          <w:lang w:val="en-GB"/>
        </w:rPr>
        <w:fldChar w:fldCharType="begin">
          <w:fldData xml:space="preserve">PEVuZE5vdGU+PENpdGU+PEF1dGhvcj5SYW5zdGFtPC9BdXRob3I+PFllYXI+MjAxMTwvWWVhcj48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</w:fldData>
        </w:fldChar>
      </w:r>
      <w:r w:rsidR="005A52B9">
        <w:rPr>
          <w:lang w:val="en-GB"/>
        </w:rPr>
        <w:instrText xml:space="preserve"> ADDIN EN.CITE.DATA </w:instrText>
      </w:r>
      <w:r w:rsidR="005A52B9">
        <w:rPr>
          <w:lang w:val="en-GB"/>
        </w:rPr>
      </w:r>
      <w:r w:rsidR="005A52B9">
        <w:rPr>
          <w:lang w:val="en-GB"/>
        </w:rPr>
        <w:fldChar w:fldCharType="end"/>
      </w:r>
      <w:r w:rsidRPr="005A785E">
        <w:rPr>
          <w:lang w:val="en-GB"/>
        </w:rPr>
      </w:r>
      <w:r w:rsidRPr="005A785E">
        <w:rPr>
          <w:lang w:val="en-GB"/>
        </w:rPr>
        <w:fldChar w:fldCharType="separate"/>
      </w:r>
      <w:r w:rsidR="005A52B9">
        <w:rPr>
          <w:noProof/>
          <w:lang w:val="en-GB"/>
        </w:rPr>
        <w:t>(</w:t>
      </w:r>
      <w:hyperlink w:anchor="_ENREF_28" w:tooltip="Ranstam, 2011 #1002" w:history="1">
        <w:r w:rsidR="00950CEE">
          <w:rPr>
            <w:noProof/>
            <w:lang w:val="en-GB"/>
          </w:rPr>
          <w:t>28</w:t>
        </w:r>
      </w:hyperlink>
      <w:r w:rsidR="005A52B9">
        <w:rPr>
          <w:noProof/>
          <w:lang w:val="en-GB"/>
        </w:rPr>
        <w:t xml:space="preserve">, </w:t>
      </w:r>
      <w:hyperlink w:anchor="_ENREF_29" w:tooltip="Ranstam, 2011 #1001" w:history="1">
        <w:r w:rsidR="00950CEE">
          <w:rPr>
            <w:noProof/>
            <w:lang w:val="en-GB"/>
          </w:rPr>
          <w:t>29</w:t>
        </w:r>
      </w:hyperlink>
      <w:r w:rsidR="005A52B9">
        <w:rPr>
          <w:noProof/>
          <w:lang w:val="en-GB"/>
        </w:rPr>
        <w:t>)</w:t>
      </w:r>
      <w:r w:rsidRPr="005A785E">
        <w:rPr>
          <w:lang w:val="en-GB"/>
        </w:rPr>
        <w:fldChar w:fldCharType="end"/>
      </w:r>
      <w:r w:rsidRPr="005A785E">
        <w:rPr>
          <w:lang w:val="en-GB"/>
        </w:rPr>
        <w:t xml:space="preserve"> </w:t>
      </w:r>
      <w:r w:rsidR="009E338E" w:rsidRPr="005A785E">
        <w:rPr>
          <w:lang w:val="en-GB"/>
        </w:rPr>
        <w:t>Means, medians and ranges were used to describe c</w:t>
      </w:r>
      <w:r w:rsidRPr="005A785E">
        <w:rPr>
          <w:lang w:val="en-GB"/>
        </w:rPr>
        <w:t xml:space="preserve">ontinuous data. 95% confidence intervals (CI) described estimation uncertainty. Categorical data were </w:t>
      </w:r>
      <w:r w:rsidR="009E338E" w:rsidRPr="005A785E">
        <w:rPr>
          <w:lang w:val="en-GB"/>
        </w:rPr>
        <w:t>investigated by cross-tabulation and</w:t>
      </w:r>
      <w:r w:rsidRPr="005A785E">
        <w:rPr>
          <w:lang w:val="en-GB"/>
        </w:rPr>
        <w:t xml:space="preserve"> the Chi-square test. </w:t>
      </w:r>
      <w:r w:rsidR="009E338E" w:rsidRPr="005A785E">
        <w:rPr>
          <w:lang w:val="en-GB"/>
        </w:rPr>
        <w:t xml:space="preserve">The Kaplan-Meier method was used to </w:t>
      </w:r>
      <w:r w:rsidR="00607B95">
        <w:rPr>
          <w:lang w:val="en-GB"/>
        </w:rPr>
        <w:t>estimate</w:t>
      </w:r>
      <w:r w:rsidR="00607B95" w:rsidRPr="005A785E">
        <w:rPr>
          <w:lang w:val="en-GB"/>
        </w:rPr>
        <w:t xml:space="preserve"> </w:t>
      </w:r>
      <w:r w:rsidR="009E338E" w:rsidRPr="005A785E">
        <w:rPr>
          <w:lang w:val="en-GB"/>
        </w:rPr>
        <w:t>unadjusted cumulative survival.</w:t>
      </w:r>
      <w:r w:rsidR="009E338E" w:rsidRPr="005A785E">
        <w:rPr>
          <w:rFonts w:eastAsia="Arial" w:cs="Arial"/>
          <w:lang w:val="en-GB"/>
        </w:rPr>
        <w:t xml:space="preserve"> </w:t>
      </w:r>
      <w:r w:rsidR="009E338E" w:rsidRPr="005A785E">
        <w:rPr>
          <w:lang w:val="en-GB"/>
        </w:rPr>
        <w:t xml:space="preserve">In order to calculate </w:t>
      </w:r>
      <w:r w:rsidR="00A61FBA">
        <w:rPr>
          <w:lang w:val="en-GB"/>
        </w:rPr>
        <w:t>unadjusted</w:t>
      </w:r>
      <w:r w:rsidR="009E338E" w:rsidRPr="005A785E">
        <w:rPr>
          <w:lang w:val="en-GB"/>
        </w:rPr>
        <w:t xml:space="preserve"> and adjusted </w:t>
      </w:r>
      <w:r w:rsidR="005040A7" w:rsidRPr="005A785E">
        <w:rPr>
          <w:lang w:val="en-GB"/>
        </w:rPr>
        <w:t>odds ratios (O</w:t>
      </w:r>
      <w:r w:rsidR="009E338E" w:rsidRPr="005A785E">
        <w:rPr>
          <w:lang w:val="en-GB"/>
        </w:rPr>
        <w:t xml:space="preserve">R) with CI </w:t>
      </w:r>
      <w:r w:rsidR="005040A7" w:rsidRPr="005A785E">
        <w:rPr>
          <w:lang w:val="en-GB"/>
        </w:rPr>
        <w:t>logistic</w:t>
      </w:r>
      <w:r w:rsidR="009E338E" w:rsidRPr="005A785E">
        <w:rPr>
          <w:lang w:val="en-GB"/>
        </w:rPr>
        <w:t xml:space="preserve"> regression models were fitted</w:t>
      </w:r>
      <w:r w:rsidR="00943A42">
        <w:rPr>
          <w:lang w:val="en-GB"/>
        </w:rPr>
        <w:t>,</w:t>
      </w:r>
      <w:r w:rsidR="00AE45D1" w:rsidRPr="005A785E">
        <w:rPr>
          <w:lang w:val="en-GB"/>
        </w:rPr>
        <w:t xml:space="preserve"> with adjustment for </w:t>
      </w:r>
      <w:r w:rsidR="00607B95">
        <w:rPr>
          <w:lang w:val="en-GB"/>
        </w:rPr>
        <w:t>relevant confounders</w:t>
      </w:r>
      <w:r w:rsidR="00AE45D1" w:rsidRPr="005A785E">
        <w:rPr>
          <w:lang w:val="en-GB"/>
        </w:rPr>
        <w:t xml:space="preserve"> </w:t>
      </w:r>
      <w:r w:rsidR="00607B95">
        <w:rPr>
          <w:lang w:val="en-GB"/>
        </w:rPr>
        <w:t>(</w:t>
      </w:r>
      <w:r w:rsidR="00AE45D1" w:rsidRPr="005A785E">
        <w:rPr>
          <w:lang w:val="en-GB"/>
        </w:rPr>
        <w:t>age, gender, BMI</w:t>
      </w:r>
      <w:r w:rsidR="002557A5" w:rsidRPr="005A785E">
        <w:rPr>
          <w:lang w:val="en-GB"/>
        </w:rPr>
        <w:t xml:space="preserve"> (Body Mass Index)</w:t>
      </w:r>
      <w:r w:rsidR="00AE45D1" w:rsidRPr="005A785E">
        <w:rPr>
          <w:lang w:val="en-GB"/>
        </w:rPr>
        <w:t>, type of hospital, fixation method, comorbidity</w:t>
      </w:r>
      <w:r w:rsidR="00607B95">
        <w:rPr>
          <w:lang w:val="en-GB"/>
        </w:rPr>
        <w:t>,</w:t>
      </w:r>
      <w:r w:rsidR="00AE45D1" w:rsidRPr="005A785E">
        <w:rPr>
          <w:lang w:val="en-GB"/>
        </w:rPr>
        <w:t xml:space="preserve"> and socioeconomic </w:t>
      </w:r>
      <w:r w:rsidR="00181066">
        <w:rPr>
          <w:lang w:val="en-GB"/>
        </w:rPr>
        <w:t>status</w:t>
      </w:r>
      <w:r w:rsidR="00607B95">
        <w:rPr>
          <w:lang w:val="en-GB"/>
        </w:rPr>
        <w:t>)</w:t>
      </w:r>
      <w:r w:rsidR="009E338E" w:rsidRPr="005A785E">
        <w:rPr>
          <w:lang w:val="en-GB"/>
        </w:rPr>
        <w:t>.</w:t>
      </w:r>
      <w:r w:rsidR="00F87C20" w:rsidRPr="005A785E">
        <w:rPr>
          <w:lang w:val="en-GB"/>
        </w:rPr>
        <w:t xml:space="preserve"> Continuous variables were </w:t>
      </w:r>
      <w:r w:rsidR="00414692">
        <w:rPr>
          <w:lang w:val="en-GB"/>
        </w:rPr>
        <w:t>kept continuous</w:t>
      </w:r>
      <w:r w:rsidR="00943A42">
        <w:rPr>
          <w:lang w:val="en-GB"/>
        </w:rPr>
        <w:t xml:space="preserve"> </w:t>
      </w:r>
      <w:r w:rsidR="00F87C20" w:rsidRPr="005A785E">
        <w:rPr>
          <w:lang w:val="en-GB"/>
        </w:rPr>
        <w:t xml:space="preserve">in order </w:t>
      </w:r>
      <w:r w:rsidR="00414692">
        <w:rPr>
          <w:lang w:val="en-GB"/>
        </w:rPr>
        <w:t>not to weaken</w:t>
      </w:r>
      <w:r w:rsidR="00F87C20" w:rsidRPr="005A785E">
        <w:rPr>
          <w:lang w:val="en-GB"/>
        </w:rPr>
        <w:t xml:space="preserve"> the</w:t>
      </w:r>
      <w:r w:rsidR="00C95983" w:rsidRPr="005A785E">
        <w:rPr>
          <w:lang w:val="en-GB"/>
        </w:rPr>
        <w:t xml:space="preserve"> precision of the</w:t>
      </w:r>
      <w:r w:rsidR="00F87C20" w:rsidRPr="005A785E">
        <w:rPr>
          <w:lang w:val="en-GB"/>
        </w:rPr>
        <w:t xml:space="preserve"> statistical analyses.</w:t>
      </w:r>
      <w:r w:rsidR="00F87C20" w:rsidRPr="005A785E">
        <w:rPr>
          <w:lang w:val="en-GB"/>
        </w:rPr>
        <w:fldChar w:fldCharType="begin"/>
      </w:r>
      <w:r w:rsidR="005A52B9">
        <w:rPr>
          <w:lang w:val="en-GB"/>
        </w:rPr>
        <w:instrText xml:space="preserve"> ADDIN EN.CITE &lt;EndNote&gt;&lt;Cite&gt;&lt;Author&gt;Altman&lt;/Author&gt;&lt;Year&gt;2006&lt;/Year&gt;&lt;RecNum&gt;1325&lt;/RecNum&gt;&lt;DisplayText&gt;(30)&lt;/DisplayText&gt;&lt;record&gt;&lt;rec-number&gt;1325&lt;/rec-number&gt;&lt;foreign-keys&gt;&lt;key app="EN" db-id="ewta200xk99rtmefz2kvtzshf0adzttzzex9"&gt;1325&lt;/key&gt;&lt;/foreign-keys&gt;&lt;ref-type name="Journal Article"&gt;17&lt;/ref-type&gt;&lt;contributors&gt;&lt;authors&gt;&lt;author&gt;Altman, D. G.&lt;/author&gt;&lt;author&gt;Royston, P.&lt;/author&gt;&lt;/authors&gt;&lt;/contributors&gt;&lt;auth-address&gt;Cancer Research UK/NHS Centre for Statistics in Medicine, Wolfson College, Oxford OX2 6UD. doug.altman@cancer.org.uk&lt;/auth-address&gt;&lt;titles&gt;&lt;title&gt;The cost of dichotomising continuous variables&lt;/title&gt;&lt;secondary-title&gt;BMJ&lt;/secondary-title&gt;&lt;alt-title&gt;Bmj&lt;/alt-title&gt;&lt;/titles&gt;&lt;periodical&gt;&lt;full-title&gt;BMJ&lt;/full-title&gt;&lt;abbr-1&gt;Bmj&lt;/abbr-1&gt;&lt;/periodical&gt;&lt;alt-periodical&gt;&lt;full-title&gt;BMJ&lt;/full-title&gt;&lt;abbr-1&gt;Bmj&lt;/abbr-1&gt;&lt;/alt-periodical&gt;&lt;pages&gt;1080&lt;/pages&gt;&lt;volume&gt;332&lt;/volume&gt;&lt;number&gt;7549&lt;/number&gt;&lt;keywords&gt;&lt;keyword&gt;*Data Interpretation, Statistical&lt;/keyword&gt;&lt;keyword&gt;Regression Analysis&lt;/keyword&gt;&lt;/keywords&gt;&lt;dates&gt;&lt;year&gt;2006&lt;/year&gt;&lt;pub-dates&gt;&lt;date&gt;May 6&lt;/date&gt;&lt;/pub-dates&gt;&lt;/dates&gt;&lt;isbn&gt;1756-1833 (Electronic)&amp;#xD;0959-535X (Linking)&lt;/isbn&gt;&lt;accession-num&gt;16675816&lt;/accession-num&gt;&lt;urls&gt;&lt;related-urls&gt;&lt;url&gt;http://www.ncbi.nlm.nih.gov/pubmed/16675816&lt;/url&gt;&lt;/related-urls&gt;&lt;/urls&gt;&lt;custom2&gt;1458573&lt;/custom2&gt;&lt;electronic-resource-num&gt;10.1136/bmj.332.7549.1080&lt;/electronic-resource-num&gt;&lt;/record&gt;&lt;/Cite&gt;&lt;/EndNote&gt;</w:instrText>
      </w:r>
      <w:r w:rsidR="00F87C20" w:rsidRPr="005A785E">
        <w:rPr>
          <w:lang w:val="en-GB"/>
        </w:rPr>
        <w:fldChar w:fldCharType="separate"/>
      </w:r>
      <w:r w:rsidR="005A52B9">
        <w:rPr>
          <w:noProof/>
          <w:lang w:val="en-GB"/>
        </w:rPr>
        <w:t>(</w:t>
      </w:r>
      <w:hyperlink w:anchor="_ENREF_30" w:tooltip="Altman, 2006 #1325" w:history="1">
        <w:r w:rsidR="00950CEE">
          <w:rPr>
            <w:noProof/>
            <w:lang w:val="en-GB"/>
          </w:rPr>
          <w:t>30</w:t>
        </w:r>
      </w:hyperlink>
      <w:r w:rsidR="005A52B9">
        <w:rPr>
          <w:noProof/>
          <w:lang w:val="en-GB"/>
        </w:rPr>
        <w:t>)</w:t>
      </w:r>
      <w:r w:rsidR="00F87C20" w:rsidRPr="005A785E">
        <w:rPr>
          <w:lang w:val="en-GB"/>
        </w:rPr>
        <w:fldChar w:fldCharType="end"/>
      </w:r>
      <w:r w:rsidR="009E338E" w:rsidRPr="005A785E">
        <w:rPr>
          <w:lang w:val="en-GB"/>
        </w:rPr>
        <w:t xml:space="preserve"> </w:t>
      </w:r>
    </w:p>
    <w:p w14:paraId="531D3921" w14:textId="3A54CE55" w:rsidR="001722A7" w:rsidRPr="005A785E" w:rsidRDefault="00F84B35" w:rsidP="001722A7">
      <w:pPr>
        <w:widowControl w:val="0"/>
        <w:autoSpaceDE w:val="0"/>
        <w:autoSpaceDN w:val="0"/>
        <w:adjustRightInd w:val="0"/>
        <w:spacing w:line="480" w:lineRule="auto"/>
        <w:rPr>
          <w:lang w:val="en-GB"/>
        </w:rPr>
      </w:pPr>
      <w:r>
        <w:rPr>
          <w:lang w:val="en-GB"/>
        </w:rPr>
        <w:t>ASA, Elixhauser, CCI, and RxRiskV</w:t>
      </w:r>
      <w:r w:rsidR="001722A7">
        <w:rPr>
          <w:lang w:val="en-GB"/>
        </w:rPr>
        <w:t xml:space="preserve"> </w:t>
      </w:r>
      <w:r w:rsidR="00B26A26">
        <w:rPr>
          <w:lang w:val="en-GB"/>
        </w:rPr>
        <w:t xml:space="preserve">respectively </w:t>
      </w:r>
      <w:r w:rsidR="001722A7">
        <w:rPr>
          <w:lang w:val="en-GB"/>
        </w:rPr>
        <w:t>were combi</w:t>
      </w:r>
      <w:r>
        <w:rPr>
          <w:lang w:val="en-GB"/>
        </w:rPr>
        <w:t xml:space="preserve">ned with age, gender, and BMI </w:t>
      </w:r>
      <w:r w:rsidR="001722A7">
        <w:rPr>
          <w:lang w:val="en-GB"/>
        </w:rPr>
        <w:t xml:space="preserve">in </w:t>
      </w:r>
      <w:r w:rsidR="00B26A26">
        <w:rPr>
          <w:lang w:val="en-GB"/>
        </w:rPr>
        <w:t xml:space="preserve">four </w:t>
      </w:r>
      <w:r w:rsidR="001722A7">
        <w:rPr>
          <w:lang w:val="en-GB"/>
        </w:rPr>
        <w:t xml:space="preserve">separate logistic regression models. Based on lower bounds of CI being larger than one, all relevant candidate predictors </w:t>
      </w:r>
      <w:r>
        <w:rPr>
          <w:lang w:val="en-GB"/>
        </w:rPr>
        <w:t xml:space="preserve">from the separate dimensions of the comorbidity algorithms </w:t>
      </w:r>
      <w:r w:rsidR="001722A7">
        <w:rPr>
          <w:lang w:val="en-GB"/>
        </w:rPr>
        <w:t xml:space="preserve">were </w:t>
      </w:r>
      <w:r>
        <w:rPr>
          <w:lang w:val="en-GB"/>
        </w:rPr>
        <w:t>identified</w:t>
      </w:r>
      <w:r w:rsidR="001722A7">
        <w:rPr>
          <w:lang w:val="en-GB"/>
        </w:rPr>
        <w:t xml:space="preserve">. </w:t>
      </w:r>
      <w:r w:rsidRPr="005A785E">
        <w:rPr>
          <w:lang w:val="en-GB"/>
        </w:rPr>
        <w:t>The performance of the logistic regression models was evaluated by its discrimination capacity using c-statistics</w:t>
      </w:r>
      <w:r>
        <w:rPr>
          <w:lang w:val="en-GB"/>
        </w:rPr>
        <w:t>. T</w:t>
      </w:r>
      <w:r w:rsidRPr="005A785E">
        <w:rPr>
          <w:lang w:val="en-GB"/>
        </w:rPr>
        <w:t>he c-</w:t>
      </w:r>
      <w:r>
        <w:rPr>
          <w:lang w:val="en-GB"/>
        </w:rPr>
        <w:t>statistic</w:t>
      </w:r>
      <w:r w:rsidRPr="005A785E">
        <w:rPr>
          <w:lang w:val="en-GB"/>
        </w:rPr>
        <w:t xml:space="preserve"> </w:t>
      </w:r>
      <w:r>
        <w:rPr>
          <w:lang w:val="en-GB"/>
        </w:rPr>
        <w:t xml:space="preserve">represents the area under the curve (AUC in the plotted ROC [receiver operated characteristic] graph) and </w:t>
      </w:r>
      <w:r w:rsidRPr="005A785E">
        <w:rPr>
          <w:lang w:val="en-GB"/>
        </w:rPr>
        <w:t xml:space="preserve">stands for the degree of predictability. </w:t>
      </w:r>
      <w:r w:rsidR="00A206DE">
        <w:rPr>
          <w:lang w:val="en-GB"/>
        </w:rPr>
        <w:t xml:space="preserve">All relevant candidate predictors were combined in a larger model together with age, gender, BMI, and ASA. </w:t>
      </w:r>
      <w:r w:rsidR="00DD3AF8">
        <w:rPr>
          <w:lang w:val="en-GB"/>
        </w:rPr>
        <w:t>P</w:t>
      </w:r>
      <w:r w:rsidR="002C58FF">
        <w:rPr>
          <w:lang w:val="en-GB"/>
        </w:rPr>
        <w:t>r</w:t>
      </w:r>
      <w:r w:rsidR="001722A7">
        <w:rPr>
          <w:lang w:val="en-GB"/>
        </w:rPr>
        <w:t xml:space="preserve">edictors </w:t>
      </w:r>
      <w:r w:rsidR="00DD3AF8">
        <w:rPr>
          <w:lang w:val="en-GB"/>
        </w:rPr>
        <w:t xml:space="preserve">were excluded from the model </w:t>
      </w:r>
      <w:r w:rsidR="001722A7">
        <w:rPr>
          <w:lang w:val="en-GB"/>
        </w:rPr>
        <w:t>one at a time</w:t>
      </w:r>
      <w:r w:rsidR="00DD3AF8">
        <w:rPr>
          <w:lang w:val="en-GB"/>
        </w:rPr>
        <w:t xml:space="preserve"> using backwards elimination</w:t>
      </w:r>
      <w:r w:rsidR="001722A7">
        <w:rPr>
          <w:lang w:val="en-GB"/>
        </w:rPr>
        <w:t xml:space="preserve"> until the combinat</w:t>
      </w:r>
      <w:r w:rsidR="00A206DE">
        <w:rPr>
          <w:lang w:val="en-GB"/>
        </w:rPr>
        <w:t xml:space="preserve">ion </w:t>
      </w:r>
      <w:r w:rsidR="00DD3AF8">
        <w:rPr>
          <w:lang w:val="en-GB"/>
        </w:rPr>
        <w:t xml:space="preserve">of predictors </w:t>
      </w:r>
      <w:r w:rsidR="00A206DE">
        <w:rPr>
          <w:lang w:val="en-GB"/>
        </w:rPr>
        <w:t>with the highest degree of predictability</w:t>
      </w:r>
      <w:r w:rsidR="001722A7">
        <w:rPr>
          <w:lang w:val="en-GB"/>
        </w:rPr>
        <w:t xml:space="preserve"> was found. We then reinserted the excluded predictors </w:t>
      </w:r>
      <w:r w:rsidR="00A206DE">
        <w:rPr>
          <w:lang w:val="en-GB"/>
        </w:rPr>
        <w:t xml:space="preserve">one at a time </w:t>
      </w:r>
      <w:r w:rsidR="001722A7">
        <w:rPr>
          <w:lang w:val="en-GB"/>
        </w:rPr>
        <w:t>to see w</w:t>
      </w:r>
      <w:r w:rsidR="00A206DE">
        <w:rPr>
          <w:lang w:val="en-GB"/>
        </w:rPr>
        <w:t>h</w:t>
      </w:r>
      <w:r w:rsidR="001722A7">
        <w:rPr>
          <w:lang w:val="en-GB"/>
        </w:rPr>
        <w:t xml:space="preserve">ether this would strengthen the </w:t>
      </w:r>
      <w:r w:rsidR="00A206DE">
        <w:rPr>
          <w:lang w:val="en-GB"/>
        </w:rPr>
        <w:t xml:space="preserve">degree of </w:t>
      </w:r>
      <w:r w:rsidR="001722A7">
        <w:rPr>
          <w:lang w:val="en-GB"/>
        </w:rPr>
        <w:t>predictability.</w:t>
      </w:r>
      <w:r w:rsidR="00A206DE">
        <w:rPr>
          <w:lang w:val="en-GB"/>
        </w:rPr>
        <w:t xml:space="preserve"> </w:t>
      </w:r>
      <w:r w:rsidR="007170F1">
        <w:rPr>
          <w:lang w:val="en-GB"/>
        </w:rPr>
        <w:t>N</w:t>
      </w:r>
      <w:r w:rsidR="00A206DE" w:rsidRPr="005A785E">
        <w:rPr>
          <w:lang w:val="en-GB"/>
        </w:rPr>
        <w:t>o imputation for missing data</w:t>
      </w:r>
      <w:r w:rsidR="007170F1">
        <w:rPr>
          <w:lang w:val="en-GB"/>
        </w:rPr>
        <w:t xml:space="preserve"> was performed</w:t>
      </w:r>
      <w:r w:rsidR="00A206DE" w:rsidRPr="005A785E">
        <w:rPr>
          <w:lang w:val="en-GB"/>
        </w:rPr>
        <w:t>.</w:t>
      </w:r>
    </w:p>
    <w:p w14:paraId="64C20872" w14:textId="77777777" w:rsidR="009749F1" w:rsidRPr="005A785E" w:rsidRDefault="009749F1" w:rsidP="009749F1">
      <w:pPr>
        <w:pStyle w:val="Rubrik2"/>
      </w:pPr>
      <w:r w:rsidRPr="005A785E">
        <w:t>Ethical approval</w:t>
      </w:r>
    </w:p>
    <w:p w14:paraId="068ECC67" w14:textId="07F91548" w:rsidR="00182977" w:rsidRPr="005A785E" w:rsidRDefault="009749F1" w:rsidP="00C4113C">
      <w:pPr>
        <w:spacing w:line="480" w:lineRule="auto"/>
        <w:rPr>
          <w:rFonts w:asciiTheme="majorHAnsi" w:eastAsiaTheme="majorEastAsia" w:hAnsiTheme="majorHAnsi" w:cstheme="majorBidi"/>
          <w:b/>
          <w:bCs/>
          <w:color w:val="345A8A" w:themeColor="accent1" w:themeShade="B5"/>
          <w:sz w:val="32"/>
          <w:szCs w:val="32"/>
          <w:lang w:val="en-GB"/>
        </w:rPr>
      </w:pPr>
      <w:r w:rsidRPr="005A785E">
        <w:rPr>
          <w:color w:val="000000" w:themeColor="text1"/>
          <w:lang w:val="en-GB"/>
        </w:rPr>
        <w:t xml:space="preserve">All patients registered in the SHAR </w:t>
      </w:r>
      <w:r w:rsidR="007170F1">
        <w:rPr>
          <w:color w:val="000000" w:themeColor="text1"/>
          <w:lang w:val="en-GB"/>
        </w:rPr>
        <w:t xml:space="preserve">are </w:t>
      </w:r>
      <w:r w:rsidRPr="005A785E">
        <w:rPr>
          <w:color w:val="000000" w:themeColor="text1"/>
          <w:lang w:val="en-GB"/>
        </w:rPr>
        <w:t>given the choice not to participate in the registry or associated research</w:t>
      </w:r>
      <w:r w:rsidR="00953DAD">
        <w:rPr>
          <w:color w:val="000000" w:themeColor="text1"/>
          <w:lang w:val="en-GB"/>
        </w:rPr>
        <w:t>.</w:t>
      </w:r>
      <w:r w:rsidRPr="005A785E">
        <w:rPr>
          <w:color w:val="000000" w:themeColor="text1"/>
          <w:lang w:val="en-GB"/>
        </w:rPr>
        <w:t xml:space="preserve"> </w:t>
      </w:r>
      <w:r w:rsidR="002C2617" w:rsidRPr="002C2617">
        <w:rPr>
          <w:lang w:val="en-GB"/>
        </w:rPr>
        <w:t>I</w:t>
      </w:r>
      <w:r w:rsidR="002C2617">
        <w:rPr>
          <w:lang w:val="en-GB"/>
        </w:rPr>
        <w:t>nformed cons</w:t>
      </w:r>
      <w:r w:rsidR="002C2617" w:rsidRPr="002C2617">
        <w:rPr>
          <w:lang w:val="en-GB"/>
        </w:rPr>
        <w:t>ent is not mandatory according to</w:t>
      </w:r>
      <w:r w:rsidR="00953DAD" w:rsidRPr="002C2617">
        <w:rPr>
          <w:color w:val="000000" w:themeColor="text1"/>
          <w:lang w:val="en-GB"/>
        </w:rPr>
        <w:t xml:space="preserve"> t</w:t>
      </w:r>
      <w:r w:rsidR="00953DAD" w:rsidRPr="002C2617">
        <w:rPr>
          <w:rFonts w:cs="Calibri"/>
          <w:lang w:val="en-GB"/>
        </w:rPr>
        <w:t>he</w:t>
      </w:r>
      <w:r w:rsidR="00953DAD" w:rsidRPr="005A785E">
        <w:rPr>
          <w:rFonts w:cs="Calibri"/>
          <w:lang w:val="en-GB"/>
        </w:rPr>
        <w:t xml:space="preserve"> Swedish </w:t>
      </w:r>
      <w:r w:rsidR="00953DAD" w:rsidRPr="005A785E">
        <w:rPr>
          <w:rFonts w:cs="Calibri"/>
          <w:lang w:val="en-GB"/>
        </w:rPr>
        <w:lastRenderedPageBreak/>
        <w:t>Patient Data Law from 2009</w:t>
      </w:r>
      <w:r w:rsidRPr="005A785E">
        <w:rPr>
          <w:rFonts w:cs="Calibri"/>
          <w:lang w:val="en-GB"/>
        </w:rPr>
        <w:t xml:space="preserve">. </w:t>
      </w:r>
      <w:r w:rsidR="00607B95">
        <w:rPr>
          <w:rFonts w:cs="Calibri"/>
          <w:lang w:val="en-GB"/>
        </w:rPr>
        <w:t>E</w:t>
      </w:r>
      <w:r w:rsidRPr="005A785E">
        <w:rPr>
          <w:rFonts w:cs="Calibri"/>
          <w:lang w:val="en-GB"/>
        </w:rPr>
        <w:t xml:space="preserve">thical </w:t>
      </w:r>
      <w:r w:rsidRPr="005A785E">
        <w:rPr>
          <w:color w:val="000000" w:themeColor="text1"/>
          <w:lang w:val="en-GB"/>
        </w:rPr>
        <w:t xml:space="preserve">approval </w:t>
      </w:r>
      <w:r w:rsidR="00607B95">
        <w:rPr>
          <w:color w:val="000000" w:themeColor="text1"/>
          <w:lang w:val="en-GB"/>
        </w:rPr>
        <w:t>for th</w:t>
      </w:r>
      <w:r w:rsidR="007170F1">
        <w:rPr>
          <w:color w:val="000000" w:themeColor="text1"/>
          <w:lang w:val="en-GB"/>
        </w:rPr>
        <w:t>e present</w:t>
      </w:r>
      <w:r w:rsidR="00607B95">
        <w:rPr>
          <w:color w:val="000000" w:themeColor="text1"/>
          <w:lang w:val="en-GB"/>
        </w:rPr>
        <w:t xml:space="preserve"> study </w:t>
      </w:r>
      <w:r w:rsidRPr="005A785E">
        <w:rPr>
          <w:color w:val="000000" w:themeColor="text1"/>
          <w:lang w:val="en-GB"/>
        </w:rPr>
        <w:t xml:space="preserve">was obtained from </w:t>
      </w:r>
      <w:r w:rsidR="00953DAD">
        <w:rPr>
          <w:color w:val="000000" w:themeColor="text1"/>
          <w:lang w:val="en-GB"/>
        </w:rPr>
        <w:t>t</w:t>
      </w:r>
      <w:r w:rsidRPr="005A785E">
        <w:rPr>
          <w:color w:val="000000" w:themeColor="text1"/>
          <w:lang w:val="en-GB"/>
        </w:rPr>
        <w:t>he Regional Ethical Review Board in Gothenburg (2013: 360-13).</w:t>
      </w:r>
    </w:p>
    <w:p w14:paraId="0275BB36" w14:textId="11B27713" w:rsidR="00E61BF2" w:rsidRPr="005A785E" w:rsidRDefault="009749F1" w:rsidP="00A15709">
      <w:pPr>
        <w:pStyle w:val="Rubrik1"/>
        <w:spacing w:line="480" w:lineRule="auto"/>
        <w:rPr>
          <w:lang w:val="en-GB"/>
        </w:rPr>
      </w:pPr>
      <w:r w:rsidRPr="005A785E">
        <w:rPr>
          <w:lang w:val="en-GB"/>
        </w:rPr>
        <w:t>Results</w:t>
      </w:r>
    </w:p>
    <w:p w14:paraId="44F45357" w14:textId="1931DEB6" w:rsidR="00A15709" w:rsidRPr="005A785E" w:rsidRDefault="001C42C6" w:rsidP="00A15709">
      <w:pPr>
        <w:spacing w:line="480" w:lineRule="auto"/>
        <w:rPr>
          <w:lang w:val="en-GB"/>
        </w:rPr>
      </w:pPr>
      <w:r>
        <w:rPr>
          <w:rStyle w:val="Rubrik2Char"/>
        </w:rPr>
        <w:t>S</w:t>
      </w:r>
      <w:r w:rsidR="00040C9D">
        <w:rPr>
          <w:rStyle w:val="Rubrik2Char"/>
        </w:rPr>
        <w:t xml:space="preserve">tudy </w:t>
      </w:r>
      <w:r>
        <w:rPr>
          <w:rStyle w:val="Rubrik2Char"/>
        </w:rPr>
        <w:t>participants</w:t>
      </w:r>
    </w:p>
    <w:p w14:paraId="356D5D04" w14:textId="47371C36" w:rsidR="00FD6657" w:rsidRDefault="00B0706E">
      <w:pPr>
        <w:spacing w:line="480" w:lineRule="auto"/>
        <w:rPr>
          <w:lang w:val="en-GB"/>
        </w:rPr>
      </w:pPr>
      <w:r w:rsidRPr="005A785E">
        <w:rPr>
          <w:lang w:val="en-GB"/>
        </w:rPr>
        <w:t xml:space="preserve">After the </w:t>
      </w:r>
      <w:r w:rsidR="00953DAD">
        <w:rPr>
          <w:lang w:val="en-GB"/>
        </w:rPr>
        <w:t xml:space="preserve">exclusion </w:t>
      </w:r>
      <w:r w:rsidRPr="005A785E">
        <w:rPr>
          <w:lang w:val="en-GB"/>
        </w:rPr>
        <w:t xml:space="preserve">process </w:t>
      </w:r>
      <w:r w:rsidR="003B7E89">
        <w:rPr>
          <w:lang w:val="en-GB"/>
        </w:rPr>
        <w:t xml:space="preserve">described above </w:t>
      </w:r>
      <w:r w:rsidRPr="005A785E">
        <w:rPr>
          <w:lang w:val="en-GB"/>
        </w:rPr>
        <w:t xml:space="preserve">(Figure 1) </w:t>
      </w:r>
      <w:r w:rsidR="00A72597" w:rsidRPr="005A785E">
        <w:rPr>
          <w:lang w:val="en-GB"/>
        </w:rPr>
        <w:t>38</w:t>
      </w:r>
      <w:r w:rsidRPr="005A785E">
        <w:rPr>
          <w:lang w:val="en-GB"/>
        </w:rPr>
        <w:t>,</w:t>
      </w:r>
      <w:r w:rsidR="00A72597" w:rsidRPr="005A785E">
        <w:rPr>
          <w:lang w:val="en-GB"/>
        </w:rPr>
        <w:t>735</w:t>
      </w:r>
      <w:r w:rsidRPr="005A785E">
        <w:rPr>
          <w:lang w:val="en-GB"/>
        </w:rPr>
        <w:t xml:space="preserve"> individuals </w:t>
      </w:r>
      <w:r w:rsidR="003B7E89">
        <w:rPr>
          <w:lang w:val="en-GB"/>
        </w:rPr>
        <w:t xml:space="preserve">with an age </w:t>
      </w:r>
      <w:r w:rsidR="004A7CB2" w:rsidRPr="005A785E">
        <w:rPr>
          <w:lang w:val="en-GB"/>
        </w:rPr>
        <w:t xml:space="preserve">between 18 and 100 years </w:t>
      </w:r>
      <w:r w:rsidRPr="005A785E">
        <w:rPr>
          <w:lang w:val="en-GB"/>
        </w:rPr>
        <w:t xml:space="preserve">who hade undergone THA due to primary OA were </w:t>
      </w:r>
      <w:r w:rsidR="00953DAD">
        <w:rPr>
          <w:lang w:val="en-GB"/>
        </w:rPr>
        <w:t>eligible for analysis</w:t>
      </w:r>
      <w:r w:rsidRPr="005A785E">
        <w:rPr>
          <w:lang w:val="en-GB"/>
        </w:rPr>
        <w:t xml:space="preserve">.  </w:t>
      </w:r>
      <w:r w:rsidR="00CE515C" w:rsidRPr="005A785E">
        <w:rPr>
          <w:lang w:val="en-GB"/>
        </w:rPr>
        <w:t>T</w:t>
      </w:r>
      <w:r w:rsidR="00D278E6" w:rsidRPr="005A785E">
        <w:rPr>
          <w:lang w:val="en-GB"/>
        </w:rPr>
        <w:t>he highest proportion of patients with</w:t>
      </w:r>
      <w:r w:rsidR="00B2076F" w:rsidRPr="005A785E">
        <w:rPr>
          <w:lang w:val="en-GB"/>
        </w:rPr>
        <w:t xml:space="preserve"> multiple comorbidities (</w:t>
      </w:r>
      <w:proofErr w:type="spellStart"/>
      <w:r w:rsidR="00B2076F" w:rsidRPr="005A785E">
        <w:rPr>
          <w:lang w:val="en-GB"/>
        </w:rPr>
        <w:t>ie</w:t>
      </w:r>
      <w:proofErr w:type="spellEnd"/>
      <w:r w:rsidR="00607B95">
        <w:rPr>
          <w:lang w:val="en-GB"/>
        </w:rPr>
        <w:t>,</w:t>
      </w:r>
      <w:r w:rsidR="00CE515C" w:rsidRPr="005A785E">
        <w:rPr>
          <w:lang w:val="en-GB"/>
        </w:rPr>
        <w:t xml:space="preserve"> three or mor</w:t>
      </w:r>
      <w:r w:rsidR="00E11A4C">
        <w:rPr>
          <w:lang w:val="en-GB"/>
        </w:rPr>
        <w:t>e) was identified by the RxRisk</w:t>
      </w:r>
      <w:r w:rsidR="00CE515C" w:rsidRPr="005A785E">
        <w:rPr>
          <w:lang w:val="en-GB"/>
        </w:rPr>
        <w:t>V measure (69.</w:t>
      </w:r>
      <w:r w:rsidR="00A72597" w:rsidRPr="005A785E">
        <w:rPr>
          <w:lang w:val="en-GB"/>
        </w:rPr>
        <w:t>9</w:t>
      </w:r>
      <w:r w:rsidR="00CE515C" w:rsidRPr="005A785E">
        <w:rPr>
          <w:lang w:val="en-GB"/>
        </w:rPr>
        <w:t>%</w:t>
      </w:r>
      <w:r w:rsidR="007170F1">
        <w:rPr>
          <w:lang w:val="en-GB"/>
        </w:rPr>
        <w:t xml:space="preserve">; </w:t>
      </w:r>
      <w:r w:rsidRPr="005A785E">
        <w:rPr>
          <w:lang w:val="en-GB"/>
        </w:rPr>
        <w:t>Table</w:t>
      </w:r>
      <w:r w:rsidR="00FD6657" w:rsidRPr="005A785E">
        <w:rPr>
          <w:lang w:val="en-GB"/>
        </w:rPr>
        <w:t xml:space="preserve"> 1</w:t>
      </w:r>
      <w:r w:rsidR="007170F1">
        <w:rPr>
          <w:lang w:val="en-GB"/>
        </w:rPr>
        <w:t>)</w:t>
      </w:r>
      <w:r w:rsidRPr="005A785E">
        <w:rPr>
          <w:lang w:val="en-GB"/>
        </w:rPr>
        <w:t>.</w:t>
      </w:r>
    </w:p>
    <w:p w14:paraId="138E846A" w14:textId="40202CE8" w:rsidR="00560B8D" w:rsidRPr="005A785E" w:rsidRDefault="00560B8D" w:rsidP="00560B8D">
      <w:pPr>
        <w:pStyle w:val="Rubrik2"/>
      </w:pPr>
      <w:r w:rsidRPr="005A785E">
        <w:t>Ninety</w:t>
      </w:r>
      <w:r w:rsidR="003B7E89">
        <w:t>-</w:t>
      </w:r>
      <w:r w:rsidRPr="005A785E">
        <w:t>day mortality after THA</w:t>
      </w:r>
    </w:p>
    <w:p w14:paraId="456733C5" w14:textId="2E12FE48" w:rsidR="00560B8D" w:rsidRPr="005A785E" w:rsidRDefault="00560B8D" w:rsidP="00A15709">
      <w:pPr>
        <w:spacing w:line="480" w:lineRule="auto"/>
        <w:rPr>
          <w:lang w:val="en-GB"/>
        </w:rPr>
      </w:pPr>
      <w:r w:rsidRPr="005A785E">
        <w:rPr>
          <w:lang w:val="en-GB"/>
        </w:rPr>
        <w:t>Unadjusted cumulative 90-day survival was 99.7 (CI 99.68 to 99.78)</w:t>
      </w:r>
      <w:r>
        <w:rPr>
          <w:lang w:val="en-GB"/>
        </w:rPr>
        <w:t xml:space="preserve"> and the</w:t>
      </w:r>
      <w:r w:rsidRPr="005A785E">
        <w:rPr>
          <w:lang w:val="en-GB"/>
        </w:rPr>
        <w:t xml:space="preserve"> number of deaths </w:t>
      </w:r>
      <w:r>
        <w:rPr>
          <w:lang w:val="en-GB"/>
        </w:rPr>
        <w:t>during this period was</w:t>
      </w:r>
      <w:r w:rsidRPr="005A785E">
        <w:rPr>
          <w:lang w:val="en-GB"/>
        </w:rPr>
        <w:t xml:space="preserve"> 109. We found that </w:t>
      </w:r>
      <w:r w:rsidR="001D1F87">
        <w:rPr>
          <w:lang w:val="en-GB"/>
        </w:rPr>
        <w:t xml:space="preserve">higher </w:t>
      </w:r>
      <w:r w:rsidRPr="005A785E">
        <w:rPr>
          <w:lang w:val="en-GB"/>
        </w:rPr>
        <w:t>age (OR 1</w:t>
      </w:r>
      <w:r w:rsidR="002C21B6">
        <w:rPr>
          <w:lang w:val="en-GB"/>
        </w:rPr>
        <w:t>.</w:t>
      </w:r>
      <w:r w:rsidR="002B6F03">
        <w:rPr>
          <w:lang w:val="en-GB"/>
        </w:rPr>
        <w:t>1 [CI 1.09-1.14</w:t>
      </w:r>
      <w:r w:rsidRPr="005A785E">
        <w:rPr>
          <w:lang w:val="en-GB"/>
        </w:rPr>
        <w:t xml:space="preserve">]) and </w:t>
      </w:r>
      <w:r>
        <w:rPr>
          <w:lang w:val="en-GB"/>
        </w:rPr>
        <w:t xml:space="preserve">male </w:t>
      </w:r>
      <w:r w:rsidRPr="005A785E">
        <w:rPr>
          <w:lang w:val="en-GB"/>
        </w:rPr>
        <w:t xml:space="preserve">gender were associated with </w:t>
      </w:r>
      <w:r>
        <w:rPr>
          <w:lang w:val="en-GB"/>
        </w:rPr>
        <w:t xml:space="preserve">an increased </w:t>
      </w:r>
      <w:r w:rsidRPr="005A785E">
        <w:rPr>
          <w:lang w:val="en-GB"/>
        </w:rPr>
        <w:t>risk of death</w:t>
      </w:r>
      <w:r>
        <w:rPr>
          <w:lang w:val="en-GB"/>
        </w:rPr>
        <w:t xml:space="preserve"> </w:t>
      </w:r>
      <w:r w:rsidRPr="005A785E">
        <w:rPr>
          <w:lang w:val="en-GB"/>
        </w:rPr>
        <w:t>(</w:t>
      </w:r>
      <w:r>
        <w:rPr>
          <w:lang w:val="en-GB"/>
        </w:rPr>
        <w:t xml:space="preserve">OR for </w:t>
      </w:r>
      <w:r w:rsidRPr="005A785E">
        <w:rPr>
          <w:lang w:val="en-GB"/>
        </w:rPr>
        <w:t>female gender</w:t>
      </w:r>
      <w:r>
        <w:rPr>
          <w:lang w:val="en-GB"/>
        </w:rPr>
        <w:t xml:space="preserve">: </w:t>
      </w:r>
      <w:r w:rsidR="00410AC8">
        <w:rPr>
          <w:lang w:val="en-GB"/>
        </w:rPr>
        <w:t>0.5 [CI 0.37-0.79</w:t>
      </w:r>
      <w:r w:rsidRPr="005A785E">
        <w:rPr>
          <w:lang w:val="en-GB"/>
        </w:rPr>
        <w:t>]</w:t>
      </w:r>
      <w:r>
        <w:rPr>
          <w:lang w:val="en-GB"/>
        </w:rPr>
        <w:t>)</w:t>
      </w:r>
      <w:r w:rsidRPr="005A785E">
        <w:rPr>
          <w:lang w:val="en-GB"/>
        </w:rPr>
        <w:t xml:space="preserve">. </w:t>
      </w:r>
      <w:r w:rsidR="003312BE" w:rsidRPr="00B26A26">
        <w:rPr>
          <w:lang w:val="en-GB"/>
        </w:rPr>
        <w:t>Patients with a higher degree of comorbidity</w:t>
      </w:r>
      <w:r w:rsidR="00CD6BEC" w:rsidRPr="00B26A26">
        <w:rPr>
          <w:lang w:val="en-GB"/>
        </w:rPr>
        <w:t xml:space="preserve"> according to</w:t>
      </w:r>
      <w:r w:rsidR="003B7E89" w:rsidRPr="00B26A26">
        <w:rPr>
          <w:lang w:val="en-GB"/>
        </w:rPr>
        <w:t xml:space="preserve"> the</w:t>
      </w:r>
      <w:r w:rsidR="00CD6BEC" w:rsidRPr="00B26A26">
        <w:rPr>
          <w:lang w:val="en-GB"/>
        </w:rPr>
        <w:t xml:space="preserve"> CCI, </w:t>
      </w:r>
      <w:r w:rsidR="003B7E89" w:rsidRPr="00B26A26">
        <w:rPr>
          <w:lang w:val="en-GB"/>
        </w:rPr>
        <w:t xml:space="preserve">the </w:t>
      </w:r>
      <w:r w:rsidR="00CD6BEC" w:rsidRPr="00B26A26">
        <w:rPr>
          <w:lang w:val="en-GB"/>
        </w:rPr>
        <w:t xml:space="preserve">Elixhauser </w:t>
      </w:r>
      <w:r w:rsidR="003B7E89" w:rsidRPr="00B26A26">
        <w:rPr>
          <w:lang w:val="en-GB"/>
        </w:rPr>
        <w:t xml:space="preserve">score, </w:t>
      </w:r>
      <w:r w:rsidR="00CD6BEC" w:rsidRPr="00B26A26">
        <w:rPr>
          <w:lang w:val="en-GB"/>
        </w:rPr>
        <w:t xml:space="preserve">and </w:t>
      </w:r>
      <w:r w:rsidR="003B7E89" w:rsidRPr="00B26A26">
        <w:rPr>
          <w:lang w:val="en-GB"/>
        </w:rPr>
        <w:t xml:space="preserve">the </w:t>
      </w:r>
      <w:r w:rsidR="00CD6BEC" w:rsidRPr="00B26A26">
        <w:rPr>
          <w:lang w:val="en-GB"/>
        </w:rPr>
        <w:t>RxRiskV</w:t>
      </w:r>
      <w:r w:rsidR="003312BE" w:rsidRPr="00B26A26">
        <w:rPr>
          <w:lang w:val="en-GB"/>
        </w:rPr>
        <w:t xml:space="preserve"> </w:t>
      </w:r>
      <w:r w:rsidR="003B7E89" w:rsidRPr="00B26A26">
        <w:rPr>
          <w:lang w:val="en-GB"/>
        </w:rPr>
        <w:t xml:space="preserve">score </w:t>
      </w:r>
      <w:r w:rsidR="003312BE" w:rsidRPr="00B26A26">
        <w:rPr>
          <w:lang w:val="en-GB"/>
        </w:rPr>
        <w:t>had an increased risk of 90-day mortality</w:t>
      </w:r>
      <w:r w:rsidR="003B7E89" w:rsidRPr="00B26A26">
        <w:rPr>
          <w:lang w:val="en-GB"/>
        </w:rPr>
        <w:t xml:space="preserve"> </w:t>
      </w:r>
      <w:r w:rsidR="0074557C" w:rsidRPr="00B26A26">
        <w:rPr>
          <w:lang w:val="en-GB"/>
        </w:rPr>
        <w:t>compared with</w:t>
      </w:r>
      <w:r w:rsidR="003B7E89" w:rsidRPr="00B26A26">
        <w:rPr>
          <w:lang w:val="en-GB"/>
        </w:rPr>
        <w:t xml:space="preserve"> </w:t>
      </w:r>
      <w:r w:rsidR="00A23DCD" w:rsidRPr="00B26A26">
        <w:rPr>
          <w:lang w:val="en-GB"/>
        </w:rPr>
        <w:t xml:space="preserve">patients with a lower </w:t>
      </w:r>
      <w:proofErr w:type="gramStart"/>
      <w:r w:rsidR="00E96CC0" w:rsidRPr="00B26A26">
        <w:rPr>
          <w:lang w:val="en-GB"/>
        </w:rPr>
        <w:t>score</w:t>
      </w:r>
      <w:r w:rsidR="00696707">
        <w:rPr>
          <w:lang w:val="en-GB"/>
        </w:rPr>
        <w:t>(</w:t>
      </w:r>
      <w:proofErr w:type="gramEnd"/>
      <w:r w:rsidR="00696707">
        <w:rPr>
          <w:lang w:val="en-GB"/>
        </w:rPr>
        <w:t>Table 2 and 3)</w:t>
      </w:r>
      <w:r w:rsidR="00A23DCD" w:rsidRPr="00B26A26">
        <w:rPr>
          <w:lang w:val="en-GB"/>
        </w:rPr>
        <w:t>.</w:t>
      </w:r>
      <w:r w:rsidRPr="00B26A26">
        <w:rPr>
          <w:lang w:val="en-GB"/>
        </w:rPr>
        <w:t xml:space="preserve"> </w:t>
      </w:r>
      <w:r>
        <w:rPr>
          <w:lang w:val="en-GB"/>
        </w:rPr>
        <w:t>Among</w:t>
      </w:r>
      <w:r w:rsidRPr="005A785E">
        <w:rPr>
          <w:lang w:val="en-GB"/>
        </w:rPr>
        <w:t xml:space="preserve"> the </w:t>
      </w:r>
      <w:r w:rsidR="003B7E89">
        <w:rPr>
          <w:lang w:val="en-GB"/>
        </w:rPr>
        <w:t xml:space="preserve">investigated </w:t>
      </w:r>
      <w:r w:rsidR="00E96CC0" w:rsidRPr="005A785E">
        <w:rPr>
          <w:lang w:val="en-GB"/>
        </w:rPr>
        <w:t>soci</w:t>
      </w:r>
      <w:r w:rsidR="00E96CC0">
        <w:rPr>
          <w:lang w:val="en-GB"/>
        </w:rPr>
        <w:t xml:space="preserve">oeconomic </w:t>
      </w:r>
      <w:r w:rsidRPr="005A785E">
        <w:rPr>
          <w:lang w:val="en-GB"/>
        </w:rPr>
        <w:t xml:space="preserve">background variables </w:t>
      </w:r>
      <w:r w:rsidR="00D072B6">
        <w:rPr>
          <w:lang w:val="en-GB"/>
        </w:rPr>
        <w:t xml:space="preserve">only </w:t>
      </w:r>
      <w:r w:rsidR="003B7E89">
        <w:rPr>
          <w:lang w:val="en-GB"/>
        </w:rPr>
        <w:t xml:space="preserve">the marital status of </w:t>
      </w:r>
      <w:r w:rsidRPr="005A785E">
        <w:rPr>
          <w:lang w:val="en-GB"/>
        </w:rPr>
        <w:t>widow</w:t>
      </w:r>
      <w:r w:rsidR="00D072B6">
        <w:rPr>
          <w:lang w:val="en-GB"/>
        </w:rPr>
        <w:t>s (</w:t>
      </w:r>
      <w:r w:rsidRPr="005A785E">
        <w:rPr>
          <w:lang w:val="en-GB"/>
        </w:rPr>
        <w:t>-</w:t>
      </w:r>
      <w:proofErr w:type="spellStart"/>
      <w:r w:rsidRPr="005A785E">
        <w:rPr>
          <w:lang w:val="en-GB"/>
        </w:rPr>
        <w:t>er</w:t>
      </w:r>
      <w:r w:rsidR="00D072B6">
        <w:rPr>
          <w:lang w:val="en-GB"/>
        </w:rPr>
        <w:t>s</w:t>
      </w:r>
      <w:proofErr w:type="spellEnd"/>
      <w:r w:rsidR="00D072B6">
        <w:rPr>
          <w:lang w:val="en-GB"/>
        </w:rPr>
        <w:t>)</w:t>
      </w:r>
      <w:r w:rsidR="002D0876">
        <w:rPr>
          <w:lang w:val="en-GB"/>
        </w:rPr>
        <w:t xml:space="preserve"> </w:t>
      </w:r>
      <w:r w:rsidR="003B7E89">
        <w:rPr>
          <w:lang w:val="en-GB"/>
        </w:rPr>
        <w:t xml:space="preserve">was </w:t>
      </w:r>
      <w:r w:rsidRPr="005A785E">
        <w:rPr>
          <w:lang w:val="en-GB"/>
        </w:rPr>
        <w:t>statistically significant</w:t>
      </w:r>
      <w:r>
        <w:rPr>
          <w:lang w:val="en-GB"/>
        </w:rPr>
        <w:t xml:space="preserve">ly </w:t>
      </w:r>
      <w:r w:rsidR="003B7E89">
        <w:rPr>
          <w:lang w:val="en-GB"/>
        </w:rPr>
        <w:t xml:space="preserve">associated with an </w:t>
      </w:r>
      <w:r>
        <w:rPr>
          <w:lang w:val="en-GB"/>
        </w:rPr>
        <w:t xml:space="preserve">increased risk of </w:t>
      </w:r>
      <w:r w:rsidR="00D072B6">
        <w:rPr>
          <w:lang w:val="en-GB"/>
        </w:rPr>
        <w:t xml:space="preserve">90-day mortality </w:t>
      </w:r>
      <w:r w:rsidR="00410AC8">
        <w:rPr>
          <w:lang w:val="en-GB"/>
        </w:rPr>
        <w:t>(adjusted OR 2.6 [CI 1.67-3.93</w:t>
      </w:r>
      <w:r w:rsidR="00D072B6" w:rsidRPr="005A785E">
        <w:rPr>
          <w:lang w:val="en-GB"/>
        </w:rPr>
        <w:t>])</w:t>
      </w:r>
      <w:r w:rsidR="00D072B6">
        <w:rPr>
          <w:lang w:val="en-GB"/>
        </w:rPr>
        <w:t>.</w:t>
      </w:r>
      <w:r w:rsidRPr="005A785E">
        <w:rPr>
          <w:lang w:val="en-GB"/>
        </w:rPr>
        <w:t xml:space="preserve"> </w:t>
      </w:r>
      <w:r w:rsidR="00A61FBA">
        <w:rPr>
          <w:lang w:val="en-GB"/>
        </w:rPr>
        <w:t xml:space="preserve">Unadjusted </w:t>
      </w:r>
      <w:r w:rsidRPr="005A785E">
        <w:rPr>
          <w:lang w:val="en-GB"/>
        </w:rPr>
        <w:t xml:space="preserve">and adjusted </w:t>
      </w:r>
      <w:proofErr w:type="spellStart"/>
      <w:r w:rsidR="008254FF">
        <w:rPr>
          <w:lang w:val="en-GB"/>
        </w:rPr>
        <w:t>OR</w:t>
      </w:r>
      <w:r w:rsidR="00B32610">
        <w:rPr>
          <w:lang w:val="en-GB"/>
        </w:rPr>
        <w:t>s</w:t>
      </w:r>
      <w:proofErr w:type="spellEnd"/>
      <w:r w:rsidRPr="005A785E">
        <w:rPr>
          <w:lang w:val="en-GB"/>
        </w:rPr>
        <w:t xml:space="preserve"> for 90-day mortality with 95% confidence intervals are presented in Table 2.</w:t>
      </w:r>
      <w:r w:rsidR="00075940">
        <w:rPr>
          <w:lang w:val="en-GB"/>
        </w:rPr>
        <w:t xml:space="preserve"> </w:t>
      </w:r>
      <w:r w:rsidRPr="005A785E">
        <w:rPr>
          <w:lang w:val="en-GB"/>
        </w:rPr>
        <w:t xml:space="preserve">Exploratory analyses of the excluded 151 patients with </w:t>
      </w:r>
      <w:r w:rsidR="003B7E89">
        <w:rPr>
          <w:lang w:val="en-GB"/>
        </w:rPr>
        <w:t xml:space="preserve">an </w:t>
      </w:r>
      <w:r w:rsidRPr="005A785E">
        <w:rPr>
          <w:lang w:val="en-GB"/>
        </w:rPr>
        <w:t xml:space="preserve">ASA </w:t>
      </w:r>
      <w:r w:rsidR="00EC3BEF">
        <w:rPr>
          <w:lang w:val="en-GB"/>
        </w:rPr>
        <w:t>grade</w:t>
      </w:r>
      <w:r w:rsidR="003B7E89" w:rsidRPr="005A785E">
        <w:rPr>
          <w:lang w:val="en-GB"/>
        </w:rPr>
        <w:t xml:space="preserve"> </w:t>
      </w:r>
      <w:r w:rsidR="003B7E89">
        <w:rPr>
          <w:lang w:val="en-GB"/>
        </w:rPr>
        <w:t xml:space="preserve">above 3 </w:t>
      </w:r>
      <w:r w:rsidRPr="005A785E">
        <w:rPr>
          <w:lang w:val="en-GB"/>
        </w:rPr>
        <w:t xml:space="preserve">showed that 149 </w:t>
      </w:r>
      <w:r w:rsidR="003B7E89">
        <w:rPr>
          <w:lang w:val="en-GB"/>
        </w:rPr>
        <w:t>were classified as</w:t>
      </w:r>
      <w:r w:rsidR="003B7E89" w:rsidRPr="005A785E">
        <w:rPr>
          <w:lang w:val="en-GB"/>
        </w:rPr>
        <w:t xml:space="preserve"> </w:t>
      </w:r>
      <w:r w:rsidRPr="005A785E">
        <w:rPr>
          <w:lang w:val="en-GB"/>
        </w:rPr>
        <w:t xml:space="preserve">ASA 4, 2 </w:t>
      </w:r>
      <w:r w:rsidR="003B7E89">
        <w:rPr>
          <w:lang w:val="en-GB"/>
        </w:rPr>
        <w:t xml:space="preserve">as </w:t>
      </w:r>
      <w:r w:rsidRPr="005A785E">
        <w:rPr>
          <w:lang w:val="en-GB"/>
        </w:rPr>
        <w:t>ASA 5</w:t>
      </w:r>
      <w:r w:rsidR="003B7E89">
        <w:rPr>
          <w:lang w:val="en-GB"/>
        </w:rPr>
        <w:t>,</w:t>
      </w:r>
      <w:r w:rsidRPr="005A785E">
        <w:rPr>
          <w:lang w:val="en-GB"/>
        </w:rPr>
        <w:t xml:space="preserve"> and none </w:t>
      </w:r>
      <w:r w:rsidR="003B7E89">
        <w:rPr>
          <w:lang w:val="en-GB"/>
        </w:rPr>
        <w:t xml:space="preserve">as </w:t>
      </w:r>
      <w:r w:rsidRPr="005A785E">
        <w:rPr>
          <w:lang w:val="en-GB"/>
        </w:rPr>
        <w:t xml:space="preserve">ASA 6. 27 individuals </w:t>
      </w:r>
      <w:r w:rsidR="00EC3BEF">
        <w:rPr>
          <w:lang w:val="en-GB"/>
        </w:rPr>
        <w:t>with ASA grade</w:t>
      </w:r>
      <w:r w:rsidR="00CD6BEC">
        <w:rPr>
          <w:lang w:val="en-GB"/>
        </w:rPr>
        <w:t xml:space="preserve"> 4 to 6 </w:t>
      </w:r>
      <w:r w:rsidRPr="005A785E">
        <w:rPr>
          <w:lang w:val="en-GB"/>
        </w:rPr>
        <w:t>(18%) died during the study period.</w:t>
      </w:r>
    </w:p>
    <w:p w14:paraId="491C1637" w14:textId="77777777" w:rsidR="00CC7E20" w:rsidRPr="005A785E" w:rsidRDefault="00CC7E20" w:rsidP="00CC7E20">
      <w:pPr>
        <w:pStyle w:val="Rubrik2"/>
      </w:pPr>
      <w:r>
        <w:lastRenderedPageBreak/>
        <w:t>A s</w:t>
      </w:r>
      <w:r w:rsidRPr="005A785E">
        <w:t xml:space="preserve">et of easily accessible data is a better </w:t>
      </w:r>
      <w:r>
        <w:t xml:space="preserve">predictor of early mortality after THA surgery </w:t>
      </w:r>
      <w:r w:rsidRPr="005A785E">
        <w:t xml:space="preserve">than complex coding algorithms </w:t>
      </w:r>
    </w:p>
    <w:p w14:paraId="2A1322F6" w14:textId="3DFAF220" w:rsidR="00FE0E9F" w:rsidRPr="005A785E" w:rsidRDefault="00FE0E9F" w:rsidP="00FE0E9F">
      <w:pPr>
        <w:spacing w:line="480" w:lineRule="auto"/>
        <w:rPr>
          <w:lang w:val="en-GB"/>
        </w:rPr>
      </w:pPr>
      <w:r w:rsidRPr="005A785E">
        <w:rPr>
          <w:lang w:val="en-GB"/>
        </w:rPr>
        <w:t>We found that the combination of age, gender, presence of heart infarction and renal disease</w:t>
      </w:r>
      <w:r w:rsidR="00EC3BEF">
        <w:rPr>
          <w:lang w:val="en-GB"/>
        </w:rPr>
        <w:t>, and ASA grade</w:t>
      </w:r>
      <w:r w:rsidRPr="005A785E">
        <w:rPr>
          <w:lang w:val="en-GB"/>
        </w:rPr>
        <w:t xml:space="preserve"> </w:t>
      </w:r>
      <w:r w:rsidR="00040C9D">
        <w:rPr>
          <w:lang w:val="en-GB"/>
        </w:rPr>
        <w:t xml:space="preserve">was </w:t>
      </w:r>
      <w:r w:rsidRPr="005A785E">
        <w:rPr>
          <w:lang w:val="en-GB"/>
        </w:rPr>
        <w:t>the best predict</w:t>
      </w:r>
      <w:r w:rsidR="00040C9D">
        <w:rPr>
          <w:lang w:val="en-GB"/>
        </w:rPr>
        <w:t>or of</w:t>
      </w:r>
      <w:r w:rsidRPr="005A785E">
        <w:rPr>
          <w:lang w:val="en-GB"/>
        </w:rPr>
        <w:t xml:space="preserve"> </w:t>
      </w:r>
      <w:r w:rsidR="00572AB4">
        <w:rPr>
          <w:lang w:val="en-GB"/>
        </w:rPr>
        <w:t xml:space="preserve">both </w:t>
      </w:r>
      <w:r w:rsidR="00292023">
        <w:rPr>
          <w:lang w:val="en-GB"/>
        </w:rPr>
        <w:t>90-day mortality</w:t>
      </w:r>
      <w:r w:rsidR="00040C9D">
        <w:rPr>
          <w:lang w:val="en-GB"/>
        </w:rPr>
        <w:t xml:space="preserve"> </w:t>
      </w:r>
      <w:r w:rsidR="00292023">
        <w:rPr>
          <w:lang w:val="en-GB"/>
        </w:rPr>
        <w:t>(c=0.80</w:t>
      </w:r>
      <w:r w:rsidR="00250146" w:rsidRPr="005A785E">
        <w:rPr>
          <w:lang w:val="en-GB"/>
        </w:rPr>
        <w:t>)</w:t>
      </w:r>
      <w:r w:rsidRPr="005A785E">
        <w:rPr>
          <w:lang w:val="en-GB"/>
        </w:rPr>
        <w:t xml:space="preserve"> </w:t>
      </w:r>
      <w:r w:rsidR="00250146" w:rsidRPr="005A785E">
        <w:rPr>
          <w:lang w:val="en-GB"/>
        </w:rPr>
        <w:t xml:space="preserve">and one-year mortality </w:t>
      </w:r>
      <w:r w:rsidR="00717FF4" w:rsidRPr="005A785E">
        <w:rPr>
          <w:lang w:val="en-GB"/>
        </w:rPr>
        <w:t>(</w:t>
      </w:r>
      <w:r w:rsidR="00E11A4C">
        <w:rPr>
          <w:lang w:val="en-GB"/>
        </w:rPr>
        <w:t>Figure 2</w:t>
      </w:r>
      <w:r w:rsidR="00717FF4" w:rsidRPr="005A785E">
        <w:rPr>
          <w:lang w:val="en-GB"/>
        </w:rPr>
        <w:t xml:space="preserve"> and </w:t>
      </w:r>
      <w:r w:rsidR="005A785E" w:rsidRPr="005A785E">
        <w:rPr>
          <w:lang w:val="en-GB"/>
        </w:rPr>
        <w:t>Supplementary</w:t>
      </w:r>
      <w:r w:rsidR="00717FF4" w:rsidRPr="005A785E">
        <w:rPr>
          <w:lang w:val="en-GB"/>
        </w:rPr>
        <w:t xml:space="preserve"> </w:t>
      </w:r>
      <w:r w:rsidR="00A54435">
        <w:rPr>
          <w:lang w:val="en-GB"/>
        </w:rPr>
        <w:t>Figure 1</w:t>
      </w:r>
      <w:r w:rsidR="00717FF4" w:rsidRPr="00A54435">
        <w:rPr>
          <w:lang w:val="en-GB"/>
        </w:rPr>
        <w:t>).</w:t>
      </w:r>
      <w:r w:rsidR="00717FF4" w:rsidRPr="005A785E">
        <w:rPr>
          <w:lang w:val="en-GB"/>
        </w:rPr>
        <w:t xml:space="preserve"> </w:t>
      </w:r>
      <w:r w:rsidR="00696707">
        <w:rPr>
          <w:lang w:val="en-GB"/>
        </w:rPr>
        <w:t xml:space="preserve">Removing ASA from the model substantially weakened the predictive power. </w:t>
      </w:r>
      <w:r w:rsidR="00572AB4">
        <w:rPr>
          <w:lang w:val="en-GB"/>
        </w:rPr>
        <w:t xml:space="preserve">Introduction of </w:t>
      </w:r>
      <w:r w:rsidRPr="005A785E">
        <w:rPr>
          <w:lang w:val="en-GB"/>
        </w:rPr>
        <w:t xml:space="preserve">socioeconomic variables such as education level and </w:t>
      </w:r>
      <w:r w:rsidR="00572AB4">
        <w:rPr>
          <w:lang w:val="en-GB"/>
        </w:rPr>
        <w:t xml:space="preserve">marital </w:t>
      </w:r>
      <w:r w:rsidRPr="005A785E">
        <w:rPr>
          <w:lang w:val="en-GB"/>
        </w:rPr>
        <w:t xml:space="preserve">status </w:t>
      </w:r>
      <w:r w:rsidR="00572AB4">
        <w:rPr>
          <w:lang w:val="en-GB"/>
        </w:rPr>
        <w:t>into the</w:t>
      </w:r>
      <w:r w:rsidR="0006567D">
        <w:rPr>
          <w:lang w:val="en-GB"/>
        </w:rPr>
        <w:t xml:space="preserve"> multivariable regression model</w:t>
      </w:r>
      <w:r w:rsidR="00572AB4">
        <w:rPr>
          <w:lang w:val="en-GB"/>
        </w:rPr>
        <w:t xml:space="preserve"> only </w:t>
      </w:r>
      <w:r w:rsidRPr="005A785E">
        <w:rPr>
          <w:lang w:val="en-GB"/>
        </w:rPr>
        <w:t xml:space="preserve">marginally </w:t>
      </w:r>
      <w:r w:rsidR="00572AB4" w:rsidRPr="005A785E">
        <w:rPr>
          <w:lang w:val="en-GB"/>
        </w:rPr>
        <w:t xml:space="preserve">increased </w:t>
      </w:r>
      <w:r w:rsidR="0006567D">
        <w:rPr>
          <w:lang w:val="en-GB"/>
        </w:rPr>
        <w:t>its</w:t>
      </w:r>
      <w:r w:rsidRPr="005A785E">
        <w:rPr>
          <w:lang w:val="en-GB"/>
        </w:rPr>
        <w:t xml:space="preserve"> predictive power</w:t>
      </w:r>
      <w:r w:rsidR="00572AB4">
        <w:rPr>
          <w:lang w:val="en-GB"/>
        </w:rPr>
        <w:t xml:space="preserve"> (</w:t>
      </w:r>
      <w:r w:rsidR="002C2617">
        <w:rPr>
          <w:lang w:val="en-GB"/>
        </w:rPr>
        <w:t>Table 2</w:t>
      </w:r>
      <w:r w:rsidR="00572AB4">
        <w:rPr>
          <w:lang w:val="en-GB"/>
        </w:rPr>
        <w:t>)</w:t>
      </w:r>
      <w:r w:rsidRPr="005A785E">
        <w:rPr>
          <w:lang w:val="en-GB"/>
        </w:rPr>
        <w:t xml:space="preserve">. Adding </w:t>
      </w:r>
      <w:r w:rsidR="00572AB4">
        <w:rPr>
          <w:lang w:val="en-GB"/>
        </w:rPr>
        <w:t xml:space="preserve">information on </w:t>
      </w:r>
      <w:r w:rsidRPr="005A785E">
        <w:rPr>
          <w:lang w:val="en-GB"/>
        </w:rPr>
        <w:t xml:space="preserve">BMI </w:t>
      </w:r>
      <w:r w:rsidR="00572AB4">
        <w:rPr>
          <w:lang w:val="en-GB"/>
        </w:rPr>
        <w:t xml:space="preserve">to the model </w:t>
      </w:r>
      <w:r w:rsidR="00AD3DB2">
        <w:rPr>
          <w:lang w:val="en-GB"/>
        </w:rPr>
        <w:t>did not strengthen</w:t>
      </w:r>
      <w:r w:rsidR="00AD3DB2" w:rsidRPr="005A785E">
        <w:rPr>
          <w:lang w:val="en-GB"/>
        </w:rPr>
        <w:t xml:space="preserve"> the predictive power </w:t>
      </w:r>
      <w:r w:rsidRPr="005A785E">
        <w:rPr>
          <w:lang w:val="en-GB"/>
        </w:rPr>
        <w:t xml:space="preserve">(Supplementary </w:t>
      </w:r>
      <w:r w:rsidRPr="00A54435">
        <w:rPr>
          <w:lang w:val="en-GB"/>
        </w:rPr>
        <w:t xml:space="preserve">Table </w:t>
      </w:r>
      <w:r w:rsidR="00A54435" w:rsidRPr="00A54435">
        <w:rPr>
          <w:lang w:val="en-GB"/>
        </w:rPr>
        <w:t>1</w:t>
      </w:r>
      <w:r w:rsidRPr="00A54435">
        <w:rPr>
          <w:lang w:val="en-GB"/>
        </w:rPr>
        <w:t>).</w:t>
      </w:r>
      <w:r w:rsidRPr="005A785E">
        <w:rPr>
          <w:lang w:val="en-GB"/>
        </w:rPr>
        <w:t xml:space="preserve"> </w:t>
      </w:r>
    </w:p>
    <w:p w14:paraId="4E1235E7" w14:textId="7EFB4585" w:rsidR="00250146" w:rsidRPr="001C42C6" w:rsidRDefault="00075940" w:rsidP="00EF609D">
      <w:pPr>
        <w:spacing w:line="480" w:lineRule="auto"/>
        <w:rPr>
          <w:b/>
          <w:lang w:val="en-GB"/>
        </w:rPr>
      </w:pPr>
      <w:r>
        <w:rPr>
          <w:lang w:val="en-GB"/>
        </w:rPr>
        <w:t xml:space="preserve">The </w:t>
      </w:r>
      <w:r w:rsidRPr="005A785E">
        <w:rPr>
          <w:lang w:val="en-GB"/>
        </w:rPr>
        <w:t xml:space="preserve">ASA </w:t>
      </w:r>
      <w:r>
        <w:rPr>
          <w:lang w:val="en-GB"/>
        </w:rPr>
        <w:t xml:space="preserve">classification </w:t>
      </w:r>
      <w:r w:rsidRPr="005A785E">
        <w:rPr>
          <w:lang w:val="en-GB"/>
        </w:rPr>
        <w:t xml:space="preserve">alone had a better </w:t>
      </w:r>
      <w:r>
        <w:rPr>
          <w:lang w:val="en-GB"/>
        </w:rPr>
        <w:t xml:space="preserve">predictive </w:t>
      </w:r>
      <w:r w:rsidRPr="005A785E">
        <w:rPr>
          <w:lang w:val="en-GB"/>
        </w:rPr>
        <w:t xml:space="preserve">strength for 90-day mortality (c=0.70) </w:t>
      </w:r>
      <w:r>
        <w:rPr>
          <w:lang w:val="en-GB"/>
        </w:rPr>
        <w:t xml:space="preserve">than </w:t>
      </w:r>
      <w:r w:rsidRPr="005A785E">
        <w:rPr>
          <w:lang w:val="en-GB"/>
        </w:rPr>
        <w:t xml:space="preserve">the </w:t>
      </w:r>
      <w:r>
        <w:rPr>
          <w:lang w:val="en-GB"/>
        </w:rPr>
        <w:t>more complex comorbidity measures CCI,</w:t>
      </w:r>
      <w:r w:rsidRPr="00572AB4">
        <w:rPr>
          <w:lang w:val="en-GB"/>
        </w:rPr>
        <w:t xml:space="preserve"> </w:t>
      </w:r>
      <w:r w:rsidRPr="005A785E">
        <w:rPr>
          <w:lang w:val="en-GB"/>
        </w:rPr>
        <w:t>E</w:t>
      </w:r>
      <w:r>
        <w:rPr>
          <w:lang w:val="en-GB"/>
        </w:rPr>
        <w:t>lixhauser score, and RxRisk</w:t>
      </w:r>
      <w:r w:rsidRPr="005A785E">
        <w:rPr>
          <w:lang w:val="en-GB"/>
        </w:rPr>
        <w:t>V</w:t>
      </w:r>
      <w:r>
        <w:rPr>
          <w:lang w:val="en-GB"/>
        </w:rPr>
        <w:t xml:space="preserve"> score</w:t>
      </w:r>
      <w:r w:rsidRPr="005A785E">
        <w:rPr>
          <w:lang w:val="en-GB"/>
        </w:rPr>
        <w:t xml:space="preserve"> (See Figure 2)</w:t>
      </w:r>
      <w:r>
        <w:rPr>
          <w:lang w:val="en-GB"/>
        </w:rPr>
        <w:t xml:space="preserve">. </w:t>
      </w:r>
      <w:r w:rsidR="000A076C" w:rsidRPr="00C4113C">
        <w:rPr>
          <w:lang w:val="en-GB"/>
        </w:rPr>
        <w:t xml:space="preserve">The </w:t>
      </w:r>
      <w:r w:rsidR="00F84B35">
        <w:rPr>
          <w:lang w:val="en-GB"/>
        </w:rPr>
        <w:t>to</w:t>
      </w:r>
      <w:r w:rsidR="006448B6">
        <w:rPr>
          <w:lang w:val="en-GB"/>
        </w:rPr>
        <w:t xml:space="preserve">tal </w:t>
      </w:r>
      <w:r w:rsidR="000A076C" w:rsidRPr="00C4113C">
        <w:rPr>
          <w:lang w:val="en-GB"/>
        </w:rPr>
        <w:t xml:space="preserve">Elixhauser </w:t>
      </w:r>
      <w:r w:rsidR="00E96CC0">
        <w:rPr>
          <w:lang w:val="en-GB"/>
        </w:rPr>
        <w:t>sc</w:t>
      </w:r>
      <w:r w:rsidR="000A076C" w:rsidRPr="00C4113C">
        <w:rPr>
          <w:lang w:val="en-GB"/>
        </w:rPr>
        <w:t>ore</w:t>
      </w:r>
      <w:r w:rsidR="006448B6">
        <w:rPr>
          <w:lang w:val="en-GB"/>
        </w:rPr>
        <w:t xml:space="preserve">, CCI and </w:t>
      </w:r>
      <w:r w:rsidR="006448B6" w:rsidRPr="00C4113C">
        <w:rPr>
          <w:lang w:val="en-GB"/>
        </w:rPr>
        <w:t xml:space="preserve">RxRiskV Score </w:t>
      </w:r>
      <w:r w:rsidR="00245FF2">
        <w:rPr>
          <w:lang w:val="en-GB"/>
        </w:rPr>
        <w:t>were</w:t>
      </w:r>
      <w:r w:rsidR="000A076C" w:rsidRPr="005A785E">
        <w:rPr>
          <w:lang w:val="en-GB"/>
        </w:rPr>
        <w:t xml:space="preserve"> better </w:t>
      </w:r>
      <w:r w:rsidR="00DA7AE0">
        <w:rPr>
          <w:lang w:val="en-GB"/>
        </w:rPr>
        <w:t>at</w:t>
      </w:r>
      <w:r w:rsidR="00DA7AE0" w:rsidRPr="005A785E">
        <w:rPr>
          <w:lang w:val="en-GB"/>
        </w:rPr>
        <w:t xml:space="preserve"> </w:t>
      </w:r>
      <w:r w:rsidR="000A076C" w:rsidRPr="005A785E">
        <w:rPr>
          <w:lang w:val="en-GB"/>
        </w:rPr>
        <w:t xml:space="preserve">predicting 90-day mortality than </w:t>
      </w:r>
      <w:r w:rsidR="00CD6BEC">
        <w:rPr>
          <w:lang w:val="en-GB"/>
        </w:rPr>
        <w:t>any of its</w:t>
      </w:r>
      <w:r w:rsidR="000A076C" w:rsidRPr="005A785E">
        <w:rPr>
          <w:lang w:val="en-GB"/>
        </w:rPr>
        <w:t xml:space="preserve"> </w:t>
      </w:r>
      <w:r w:rsidR="00CD6BEC">
        <w:rPr>
          <w:lang w:val="en-GB"/>
        </w:rPr>
        <w:t xml:space="preserve">separate </w:t>
      </w:r>
      <w:r w:rsidR="000A076C" w:rsidRPr="00245FF2">
        <w:rPr>
          <w:lang w:val="en-GB"/>
        </w:rPr>
        <w:t>dimen</w:t>
      </w:r>
      <w:r w:rsidR="0034101A" w:rsidRPr="00245FF2">
        <w:rPr>
          <w:lang w:val="en-GB"/>
        </w:rPr>
        <w:t>sions</w:t>
      </w:r>
      <w:r w:rsidR="006448B6" w:rsidRPr="00245FF2">
        <w:rPr>
          <w:lang w:val="en-GB"/>
        </w:rPr>
        <w:t xml:space="preserve"> </w:t>
      </w:r>
      <w:r>
        <w:rPr>
          <w:lang w:val="en-GB"/>
        </w:rPr>
        <w:t xml:space="preserve">investigated </w:t>
      </w:r>
      <w:r w:rsidR="006448B6" w:rsidRPr="00245FF2">
        <w:rPr>
          <w:lang w:val="en-GB"/>
        </w:rPr>
        <w:t>individually</w:t>
      </w:r>
      <w:r w:rsidR="00E96CC0">
        <w:rPr>
          <w:lang w:val="en-GB"/>
        </w:rPr>
        <w:t xml:space="preserve"> </w:t>
      </w:r>
      <w:r w:rsidR="000A076C" w:rsidRPr="005A785E">
        <w:rPr>
          <w:lang w:val="en-GB"/>
        </w:rPr>
        <w:t>(see Table 3A</w:t>
      </w:r>
      <w:r w:rsidR="006448B6">
        <w:rPr>
          <w:lang w:val="en-GB"/>
        </w:rPr>
        <w:t>-C</w:t>
      </w:r>
      <w:r w:rsidR="005F25C9" w:rsidRPr="005A785E">
        <w:rPr>
          <w:lang w:val="en-GB"/>
        </w:rPr>
        <w:t xml:space="preserve"> and Figure 2</w:t>
      </w:r>
      <w:r w:rsidR="000A076C" w:rsidRPr="005A785E">
        <w:rPr>
          <w:lang w:val="en-GB"/>
        </w:rPr>
        <w:t>).</w:t>
      </w:r>
      <w:r>
        <w:rPr>
          <w:lang w:val="en-GB"/>
        </w:rPr>
        <w:t xml:space="preserve"> </w:t>
      </w:r>
      <w:r w:rsidR="00E11A4C" w:rsidRPr="00C4113C">
        <w:rPr>
          <w:lang w:val="en-GB"/>
        </w:rPr>
        <w:t xml:space="preserve">The </w:t>
      </w:r>
      <w:r w:rsidR="00572AB4">
        <w:rPr>
          <w:lang w:val="en-GB"/>
        </w:rPr>
        <w:t xml:space="preserve">prescription-based </w:t>
      </w:r>
      <w:r w:rsidR="00E11A4C" w:rsidRPr="00C4113C">
        <w:rPr>
          <w:lang w:val="en-GB"/>
        </w:rPr>
        <w:t>RxRisk</w:t>
      </w:r>
      <w:r w:rsidR="00C73612" w:rsidRPr="00C4113C">
        <w:rPr>
          <w:lang w:val="en-GB"/>
        </w:rPr>
        <w:t>V Score</w:t>
      </w:r>
      <w:r w:rsidR="00182977" w:rsidRPr="00C4113C">
        <w:rPr>
          <w:lang w:val="en-GB"/>
        </w:rPr>
        <w:t xml:space="preserve"> </w:t>
      </w:r>
      <w:r w:rsidR="00572AB4">
        <w:rPr>
          <w:lang w:val="en-GB"/>
        </w:rPr>
        <w:t xml:space="preserve">was </w:t>
      </w:r>
      <w:r w:rsidR="00751D6F" w:rsidRPr="005A785E">
        <w:rPr>
          <w:lang w:val="en-GB"/>
        </w:rPr>
        <w:t xml:space="preserve">better </w:t>
      </w:r>
      <w:r w:rsidR="00B51057">
        <w:rPr>
          <w:lang w:val="en-GB"/>
        </w:rPr>
        <w:t>at</w:t>
      </w:r>
      <w:r w:rsidR="00B51057" w:rsidRPr="005A785E">
        <w:rPr>
          <w:lang w:val="en-GB"/>
        </w:rPr>
        <w:t xml:space="preserve"> predicting 90-day mortality </w:t>
      </w:r>
      <w:r w:rsidR="00751D6F" w:rsidRPr="005A785E">
        <w:rPr>
          <w:lang w:val="en-GB"/>
        </w:rPr>
        <w:t xml:space="preserve">than </w:t>
      </w:r>
      <w:r w:rsidR="00572AB4">
        <w:rPr>
          <w:lang w:val="en-GB"/>
        </w:rPr>
        <w:t xml:space="preserve">the </w:t>
      </w:r>
      <w:r w:rsidR="00751D6F" w:rsidRPr="005A785E">
        <w:rPr>
          <w:lang w:val="en-GB"/>
        </w:rPr>
        <w:t>diagnos</w:t>
      </w:r>
      <w:r w:rsidR="00572AB4">
        <w:rPr>
          <w:lang w:val="en-GB"/>
        </w:rPr>
        <w:t>is</w:t>
      </w:r>
      <w:r w:rsidR="00560B8D">
        <w:rPr>
          <w:lang w:val="en-GB"/>
        </w:rPr>
        <w:t>-</w:t>
      </w:r>
      <w:r w:rsidR="00B1508B" w:rsidRPr="005A785E">
        <w:rPr>
          <w:lang w:val="en-GB"/>
        </w:rPr>
        <w:t>based comorbidity measures (CCI and Elixhauser Score)</w:t>
      </w:r>
      <w:r w:rsidR="00572AB4">
        <w:rPr>
          <w:lang w:val="en-GB"/>
        </w:rPr>
        <w:t>,</w:t>
      </w:r>
      <w:r w:rsidR="00B1508B" w:rsidRPr="005A785E">
        <w:rPr>
          <w:lang w:val="en-GB"/>
        </w:rPr>
        <w:t xml:space="preserve"> </w:t>
      </w:r>
      <w:r w:rsidR="00751D6F" w:rsidRPr="005A785E">
        <w:rPr>
          <w:lang w:val="en-GB"/>
        </w:rPr>
        <w:t xml:space="preserve">with </w:t>
      </w:r>
      <w:r w:rsidR="005A785E" w:rsidRPr="005A785E">
        <w:rPr>
          <w:lang w:val="en-GB"/>
        </w:rPr>
        <w:t>a</w:t>
      </w:r>
      <w:r w:rsidR="00751D6F" w:rsidRPr="005A785E">
        <w:rPr>
          <w:lang w:val="en-GB"/>
        </w:rPr>
        <w:t xml:space="preserve"> </w:t>
      </w:r>
      <w:r w:rsidR="0034101A" w:rsidRPr="005A785E">
        <w:rPr>
          <w:lang w:val="en-GB"/>
        </w:rPr>
        <w:t>c</w:t>
      </w:r>
      <w:r w:rsidR="00572AB4">
        <w:rPr>
          <w:lang w:val="en-GB"/>
        </w:rPr>
        <w:t xml:space="preserve">-statistic of </w:t>
      </w:r>
      <w:r w:rsidR="001C42C6">
        <w:rPr>
          <w:lang w:val="en-GB"/>
        </w:rPr>
        <w:t>0.66</w:t>
      </w:r>
      <w:r w:rsidR="00572AB4">
        <w:rPr>
          <w:lang w:val="en-GB"/>
        </w:rPr>
        <w:t>.</w:t>
      </w:r>
      <w:r w:rsidR="001C42C6">
        <w:rPr>
          <w:lang w:val="en-GB"/>
        </w:rPr>
        <w:t xml:space="preserve"> </w:t>
      </w:r>
    </w:p>
    <w:p w14:paraId="61D3CD46" w14:textId="77777777" w:rsidR="002C6448" w:rsidRPr="005A785E" w:rsidRDefault="002C6448">
      <w:pPr>
        <w:rPr>
          <w:rFonts w:asciiTheme="majorHAnsi" w:eastAsiaTheme="majorEastAsia" w:hAnsiTheme="majorHAnsi" w:cstheme="majorBidi"/>
          <w:b/>
          <w:bCs/>
          <w:color w:val="345A8A" w:themeColor="accent1" w:themeShade="B5"/>
          <w:sz w:val="32"/>
          <w:szCs w:val="32"/>
          <w:lang w:val="en-GB"/>
        </w:rPr>
      </w:pPr>
      <w:r w:rsidRPr="005A785E">
        <w:rPr>
          <w:lang w:val="en-GB"/>
        </w:rPr>
        <w:br w:type="page"/>
      </w:r>
    </w:p>
    <w:p w14:paraId="799BC0C2" w14:textId="1AF27088" w:rsidR="00E61BF2" w:rsidRPr="005A785E" w:rsidRDefault="009749F1" w:rsidP="00FD6657">
      <w:pPr>
        <w:pStyle w:val="Rubrik1"/>
        <w:spacing w:line="480" w:lineRule="auto"/>
        <w:rPr>
          <w:lang w:val="en-GB"/>
        </w:rPr>
      </w:pPr>
      <w:r w:rsidRPr="005A785E">
        <w:rPr>
          <w:lang w:val="en-GB"/>
        </w:rPr>
        <w:lastRenderedPageBreak/>
        <w:t>Discussion</w:t>
      </w:r>
    </w:p>
    <w:p w14:paraId="186E0843" w14:textId="40C77408" w:rsidR="00C4644D" w:rsidRPr="005A785E" w:rsidRDefault="00C4644D" w:rsidP="00C4644D">
      <w:pPr>
        <w:spacing w:line="480" w:lineRule="auto"/>
        <w:rPr>
          <w:lang w:val="en-GB"/>
        </w:rPr>
      </w:pPr>
      <w:r w:rsidRPr="005A785E">
        <w:rPr>
          <w:rFonts w:eastAsia="Arial" w:cs="Arial"/>
          <w:lang w:val="en-GB"/>
        </w:rPr>
        <w:t xml:space="preserve">In </w:t>
      </w:r>
      <w:r w:rsidRPr="00E87C84">
        <w:rPr>
          <w:rFonts w:eastAsia="Arial" w:cs="Arial"/>
          <w:lang w:val="en-GB"/>
        </w:rPr>
        <w:t xml:space="preserve">this nationwide </w:t>
      </w:r>
      <w:r w:rsidR="00F47528" w:rsidRPr="00E87C84">
        <w:rPr>
          <w:rFonts w:eastAsia="Arial" w:cs="Arial"/>
          <w:lang w:val="en-GB"/>
        </w:rPr>
        <w:t>prospective</w:t>
      </w:r>
      <w:r w:rsidR="00606196" w:rsidRPr="00E87C84">
        <w:rPr>
          <w:rFonts w:eastAsia="Arial" w:cs="Arial"/>
          <w:lang w:val="en-GB"/>
        </w:rPr>
        <w:t xml:space="preserve"> observational </w:t>
      </w:r>
      <w:r w:rsidRPr="00E87C84">
        <w:rPr>
          <w:rFonts w:eastAsia="Arial" w:cs="Arial"/>
          <w:lang w:val="en-GB"/>
        </w:rPr>
        <w:t>study</w:t>
      </w:r>
      <w:r w:rsidRPr="005A785E">
        <w:rPr>
          <w:rFonts w:eastAsia="Arial" w:cs="Arial"/>
          <w:lang w:val="en-GB"/>
        </w:rPr>
        <w:t xml:space="preserve"> we </w:t>
      </w:r>
      <w:r w:rsidR="00B51057">
        <w:rPr>
          <w:rFonts w:eastAsia="Arial" w:cs="Arial"/>
          <w:lang w:val="en-GB"/>
        </w:rPr>
        <w:t>intended</w:t>
      </w:r>
      <w:r w:rsidR="00B51057" w:rsidRPr="005A785E">
        <w:rPr>
          <w:rFonts w:eastAsia="Arial" w:cs="Arial"/>
          <w:lang w:val="en-GB"/>
        </w:rPr>
        <w:t xml:space="preserve"> </w:t>
      </w:r>
      <w:r w:rsidRPr="005A785E">
        <w:rPr>
          <w:rFonts w:eastAsia="Arial" w:cs="Arial"/>
          <w:lang w:val="en-GB"/>
        </w:rPr>
        <w:t>to compare</w:t>
      </w:r>
      <w:r w:rsidR="009144F1" w:rsidRPr="005A785E">
        <w:rPr>
          <w:rFonts w:eastAsia="Arial" w:cs="Arial"/>
          <w:lang w:val="en-GB"/>
        </w:rPr>
        <w:t xml:space="preserve"> </w:t>
      </w:r>
      <w:r w:rsidRPr="005A785E">
        <w:rPr>
          <w:rFonts w:eastAsia="Arial" w:cs="Arial"/>
          <w:lang w:val="en-GB"/>
        </w:rPr>
        <w:t xml:space="preserve">the performance of </w:t>
      </w:r>
      <w:r w:rsidR="008C7430" w:rsidRPr="005A785E">
        <w:rPr>
          <w:lang w:val="en-GB"/>
        </w:rPr>
        <w:t xml:space="preserve">a set of </w:t>
      </w:r>
      <w:r w:rsidR="008C7430" w:rsidRPr="005A785E">
        <w:rPr>
          <w:rFonts w:cs="Arial"/>
          <w:color w:val="1A1A1A"/>
          <w:lang w:val="en-GB"/>
        </w:rPr>
        <w:t xml:space="preserve">easily accessible data that are routinely collected in daily clinical practice </w:t>
      </w:r>
      <w:r w:rsidR="008C7430">
        <w:rPr>
          <w:rFonts w:cs="Arial"/>
          <w:color w:val="1A1A1A"/>
          <w:lang w:val="en-GB"/>
        </w:rPr>
        <w:t xml:space="preserve">with </w:t>
      </w:r>
      <w:r w:rsidR="00B51057">
        <w:rPr>
          <w:rFonts w:eastAsia="Arial" w:cs="Arial"/>
          <w:lang w:val="en-GB"/>
        </w:rPr>
        <w:t xml:space="preserve">complex </w:t>
      </w:r>
      <w:r w:rsidRPr="005A785E">
        <w:rPr>
          <w:lang w:val="en-GB"/>
        </w:rPr>
        <w:t>com</w:t>
      </w:r>
      <w:r w:rsidR="00B2076F" w:rsidRPr="005A785E">
        <w:rPr>
          <w:lang w:val="en-GB"/>
        </w:rPr>
        <w:t>orbidity coding algorithms (</w:t>
      </w:r>
      <w:proofErr w:type="spellStart"/>
      <w:r w:rsidR="00B2076F" w:rsidRPr="005A785E">
        <w:rPr>
          <w:lang w:val="en-GB"/>
        </w:rPr>
        <w:t>ie</w:t>
      </w:r>
      <w:proofErr w:type="spellEnd"/>
      <w:r w:rsidR="009144F1" w:rsidRPr="005A785E">
        <w:rPr>
          <w:lang w:val="en-GB"/>
        </w:rPr>
        <w:t xml:space="preserve"> CCI,</w:t>
      </w:r>
      <w:r w:rsidRPr="005A785E">
        <w:rPr>
          <w:lang w:val="en-GB"/>
        </w:rPr>
        <w:t xml:space="preserve"> Elixhauser Score</w:t>
      </w:r>
      <w:r w:rsidR="009144F1" w:rsidRPr="005A785E">
        <w:rPr>
          <w:lang w:val="en-GB"/>
        </w:rPr>
        <w:t xml:space="preserve"> and</w:t>
      </w:r>
      <w:r w:rsidR="00E11A4C">
        <w:rPr>
          <w:lang w:val="en-GB"/>
        </w:rPr>
        <w:t xml:space="preserve"> RxRisk</w:t>
      </w:r>
      <w:r w:rsidRPr="005A785E">
        <w:rPr>
          <w:lang w:val="en-GB"/>
        </w:rPr>
        <w:t>V)</w:t>
      </w:r>
      <w:r w:rsidR="008C7430">
        <w:rPr>
          <w:lang w:val="en-GB"/>
        </w:rPr>
        <w:t xml:space="preserve">. </w:t>
      </w:r>
      <w:r w:rsidRPr="005A785E">
        <w:rPr>
          <w:lang w:val="en-GB"/>
        </w:rPr>
        <w:t xml:space="preserve">The best predictive strength was found for a </w:t>
      </w:r>
      <w:r w:rsidR="00B51057">
        <w:rPr>
          <w:lang w:val="en-GB"/>
        </w:rPr>
        <w:t xml:space="preserve">relatively simple </w:t>
      </w:r>
      <w:r w:rsidRPr="005A785E">
        <w:rPr>
          <w:lang w:val="en-GB"/>
        </w:rPr>
        <w:t>mo</w:t>
      </w:r>
      <w:r w:rsidR="00CF510F">
        <w:rPr>
          <w:lang w:val="en-GB"/>
        </w:rPr>
        <w:t>del including age, gender, prese</w:t>
      </w:r>
      <w:r w:rsidRPr="005A785E">
        <w:rPr>
          <w:lang w:val="en-GB"/>
        </w:rPr>
        <w:t xml:space="preserve">nce of cardiac infarction </w:t>
      </w:r>
      <w:r w:rsidR="00151A86">
        <w:rPr>
          <w:lang w:val="en-GB"/>
        </w:rPr>
        <w:t>and</w:t>
      </w:r>
      <w:r w:rsidRPr="005A785E">
        <w:rPr>
          <w:lang w:val="en-GB"/>
        </w:rPr>
        <w:t xml:space="preserve"> renal disease </w:t>
      </w:r>
      <w:r w:rsidR="000026E1">
        <w:rPr>
          <w:lang w:val="en-GB"/>
        </w:rPr>
        <w:t xml:space="preserve">during </w:t>
      </w:r>
      <w:r w:rsidRPr="005A785E">
        <w:rPr>
          <w:lang w:val="en-GB"/>
        </w:rPr>
        <w:t>the last 12 months prior to THA surgery</w:t>
      </w:r>
      <w:r w:rsidR="000026E1">
        <w:rPr>
          <w:lang w:val="en-GB"/>
        </w:rPr>
        <w:t xml:space="preserve">, and </w:t>
      </w:r>
      <w:r w:rsidR="000026E1" w:rsidRPr="005A785E">
        <w:rPr>
          <w:lang w:val="en-GB"/>
        </w:rPr>
        <w:t xml:space="preserve">ASA </w:t>
      </w:r>
      <w:r w:rsidR="00EC3BEF">
        <w:rPr>
          <w:lang w:val="en-GB"/>
        </w:rPr>
        <w:t>grade</w:t>
      </w:r>
      <w:r w:rsidR="000026E1" w:rsidRPr="005A785E">
        <w:rPr>
          <w:lang w:val="en-GB"/>
        </w:rPr>
        <w:t xml:space="preserve"> </w:t>
      </w:r>
      <w:r w:rsidRPr="005A785E">
        <w:rPr>
          <w:lang w:val="en-GB"/>
        </w:rPr>
        <w:t xml:space="preserve">(c=0.81). </w:t>
      </w:r>
      <w:r w:rsidR="00B51057">
        <w:rPr>
          <w:lang w:val="en-GB"/>
        </w:rPr>
        <w:t xml:space="preserve">This model was also better than the </w:t>
      </w:r>
      <w:r w:rsidR="00E92E48">
        <w:rPr>
          <w:lang w:val="en-GB"/>
        </w:rPr>
        <w:t>above-mentioned</w:t>
      </w:r>
      <w:r w:rsidR="00B51057">
        <w:rPr>
          <w:lang w:val="en-GB"/>
        </w:rPr>
        <w:t xml:space="preserve"> comorbidity measures at predicting </w:t>
      </w:r>
      <w:r w:rsidR="005A785E" w:rsidRPr="005A785E">
        <w:rPr>
          <w:lang w:val="en-GB"/>
        </w:rPr>
        <w:t>one-year</w:t>
      </w:r>
      <w:r w:rsidRPr="005A785E">
        <w:rPr>
          <w:lang w:val="en-GB"/>
        </w:rPr>
        <w:t xml:space="preserve"> mortality (</w:t>
      </w:r>
      <w:r w:rsidR="00E25541" w:rsidRPr="00E25541">
        <w:rPr>
          <w:lang w:val="en-GB"/>
        </w:rPr>
        <w:t>Supplementary Figure 1</w:t>
      </w:r>
      <w:r w:rsidR="00E25541">
        <w:rPr>
          <w:lang w:val="en-GB"/>
        </w:rPr>
        <w:t xml:space="preserve"> and Supplementary Table 3</w:t>
      </w:r>
      <w:r w:rsidRPr="005A785E">
        <w:rPr>
          <w:lang w:val="en-GB"/>
        </w:rPr>
        <w:t>)</w:t>
      </w:r>
      <w:r w:rsidR="00B51057">
        <w:rPr>
          <w:lang w:val="en-GB"/>
        </w:rPr>
        <w:t>.</w:t>
      </w:r>
    </w:p>
    <w:p w14:paraId="0912E2BC" w14:textId="58E991E7" w:rsidR="00E11B01" w:rsidRPr="005A785E" w:rsidRDefault="00BA14B4" w:rsidP="003C41E4">
      <w:pPr>
        <w:spacing w:line="480" w:lineRule="auto"/>
        <w:rPr>
          <w:lang w:val="en-GB"/>
        </w:rPr>
      </w:pPr>
      <w:r w:rsidRPr="005A785E">
        <w:rPr>
          <w:rFonts w:eastAsia="Arial" w:cs="Arial"/>
          <w:lang w:val="en-GB"/>
        </w:rPr>
        <w:t>Comorbidities are known to influence the outcome after THA.</w:t>
      </w:r>
      <w:r w:rsidRPr="005A785E">
        <w:rPr>
          <w:rFonts w:eastAsia="Arial" w:cs="Arial"/>
          <w:lang w:val="en-GB"/>
        </w:rPr>
        <w:fldChar w:fldCharType="begin">
          <w:fldData xml:space="preserve">PEVuZE5vdGU+PENpdGU+PEF1dGhvcj5Hb3Jkb248L0F1dGhvcj48WWVhcj4yMDEzPC9ZZWFyPjxS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</w:fldData>
        </w:fldChar>
      </w:r>
      <w:r w:rsidR="005A52B9">
        <w:rPr>
          <w:rFonts w:eastAsia="Arial" w:cs="Arial"/>
          <w:lang w:val="en-GB"/>
        </w:rPr>
        <w:instrText xml:space="preserve"> ADDIN EN.CITE </w:instrText>
      </w:r>
      <w:r w:rsidR="005A52B9">
        <w:rPr>
          <w:rFonts w:eastAsia="Arial" w:cs="Arial"/>
          <w:lang w:val="en-GB"/>
        </w:rPr>
        <w:fldChar w:fldCharType="begin">
          <w:fldData xml:space="preserve">PEVuZE5vdGU+PENpdGU+PEF1dGhvcj5Hb3Jkb248L0F1dGhvcj48WWVhcj4yMDEzPC9ZZWFyPjxS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</w:fldData>
        </w:fldChar>
      </w:r>
      <w:r w:rsidR="005A52B9">
        <w:rPr>
          <w:rFonts w:eastAsia="Arial" w:cs="Arial"/>
          <w:lang w:val="en-GB"/>
        </w:rPr>
        <w:instrText xml:space="preserve"> ADDIN EN.CITE.DATA </w:instrText>
      </w:r>
      <w:r w:rsidR="005A52B9">
        <w:rPr>
          <w:rFonts w:eastAsia="Arial" w:cs="Arial"/>
          <w:lang w:val="en-GB"/>
        </w:rPr>
      </w:r>
      <w:r w:rsidR="005A52B9">
        <w:rPr>
          <w:rFonts w:eastAsia="Arial" w:cs="Arial"/>
          <w:lang w:val="en-GB"/>
        </w:rPr>
        <w:fldChar w:fldCharType="end"/>
      </w:r>
      <w:r w:rsidRPr="005A785E">
        <w:rPr>
          <w:rFonts w:eastAsia="Arial" w:cs="Arial"/>
          <w:lang w:val="en-GB"/>
        </w:rPr>
      </w:r>
      <w:r w:rsidRPr="005A785E">
        <w:rPr>
          <w:rFonts w:eastAsia="Arial" w:cs="Arial"/>
          <w:lang w:val="en-GB"/>
        </w:rPr>
        <w:fldChar w:fldCharType="separate"/>
      </w:r>
      <w:r w:rsidR="005A52B9">
        <w:rPr>
          <w:rFonts w:eastAsia="Arial" w:cs="Arial"/>
          <w:noProof/>
          <w:lang w:val="en-GB"/>
        </w:rPr>
        <w:t>(</w:t>
      </w:r>
      <w:hyperlink w:anchor="_ENREF_2" w:tooltip="Inacio, 2015 #1225" w:history="1">
        <w:r w:rsidR="00950CEE">
          <w:rPr>
            <w:rFonts w:eastAsia="Arial" w:cs="Arial"/>
            <w:noProof/>
            <w:lang w:val="en-GB"/>
          </w:rPr>
          <w:t>2-4</w:t>
        </w:r>
      </w:hyperlink>
      <w:r w:rsidR="005A52B9">
        <w:rPr>
          <w:rFonts w:eastAsia="Arial" w:cs="Arial"/>
          <w:noProof/>
          <w:lang w:val="en-GB"/>
        </w:rPr>
        <w:t>)</w:t>
      </w:r>
      <w:r w:rsidRPr="005A785E">
        <w:rPr>
          <w:rFonts w:eastAsia="Arial" w:cs="Arial"/>
          <w:lang w:val="en-GB"/>
        </w:rPr>
        <w:fldChar w:fldCharType="end"/>
      </w:r>
      <w:r w:rsidRPr="005A785E">
        <w:rPr>
          <w:rFonts w:eastAsia="Arial" w:cs="Arial"/>
          <w:lang w:val="en-GB"/>
        </w:rPr>
        <w:t xml:space="preserve"> In order to </w:t>
      </w:r>
      <w:r w:rsidR="00B51057">
        <w:rPr>
          <w:rFonts w:eastAsia="Arial" w:cs="Arial"/>
          <w:lang w:val="en-GB"/>
        </w:rPr>
        <w:t>assess</w:t>
      </w:r>
      <w:r w:rsidR="00B51057" w:rsidRPr="005A785E">
        <w:rPr>
          <w:rFonts w:eastAsia="Arial" w:cs="Arial"/>
          <w:lang w:val="en-GB"/>
        </w:rPr>
        <w:t xml:space="preserve"> </w:t>
      </w:r>
      <w:r w:rsidRPr="005A785E">
        <w:rPr>
          <w:rFonts w:eastAsia="Arial" w:cs="Arial"/>
          <w:lang w:val="en-GB"/>
        </w:rPr>
        <w:t xml:space="preserve">the effect of comorbidity </w:t>
      </w:r>
      <w:r w:rsidR="00B51057">
        <w:rPr>
          <w:rFonts w:eastAsia="Arial" w:cs="Arial"/>
          <w:lang w:val="en-GB"/>
        </w:rPr>
        <w:t xml:space="preserve">on early mortality after THA </w:t>
      </w:r>
      <w:r w:rsidRPr="005A785E">
        <w:rPr>
          <w:rFonts w:eastAsia="Arial" w:cs="Arial"/>
          <w:lang w:val="en-GB"/>
        </w:rPr>
        <w:t xml:space="preserve">different </w:t>
      </w:r>
      <w:r w:rsidR="00615C07" w:rsidRPr="005A785E">
        <w:rPr>
          <w:rFonts w:eastAsia="Arial" w:cs="Arial"/>
          <w:lang w:val="en-GB"/>
        </w:rPr>
        <w:t>coding algorithms</w:t>
      </w:r>
      <w:r w:rsidR="003C41E4" w:rsidRPr="005A785E">
        <w:rPr>
          <w:rFonts w:eastAsia="Arial" w:cs="Arial"/>
          <w:lang w:val="en-GB"/>
        </w:rPr>
        <w:t xml:space="preserve"> </w:t>
      </w:r>
      <w:r w:rsidR="00B51057">
        <w:rPr>
          <w:rFonts w:eastAsia="Arial" w:cs="Arial"/>
          <w:lang w:val="en-GB"/>
        </w:rPr>
        <w:t>have been proposed</w:t>
      </w:r>
      <w:r w:rsidRPr="005A785E">
        <w:rPr>
          <w:rFonts w:eastAsia="Arial" w:cs="Arial"/>
          <w:lang w:val="en-GB"/>
        </w:rPr>
        <w:t xml:space="preserve">. </w:t>
      </w:r>
      <w:r w:rsidR="00B51057" w:rsidRPr="005A785E">
        <w:rPr>
          <w:rFonts w:eastAsia="Arial" w:cs="Arial"/>
          <w:lang w:val="en-GB"/>
        </w:rPr>
        <w:t xml:space="preserve">The coding algorithms are complex, and </w:t>
      </w:r>
      <w:r w:rsidR="00C93DF8">
        <w:rPr>
          <w:rFonts w:eastAsia="Arial" w:cs="Arial"/>
          <w:lang w:val="en-GB"/>
        </w:rPr>
        <w:t>some</w:t>
      </w:r>
      <w:r w:rsidR="00B51057" w:rsidRPr="005A785E">
        <w:rPr>
          <w:rFonts w:eastAsia="Arial" w:cs="Arial"/>
          <w:lang w:val="en-GB"/>
        </w:rPr>
        <w:t xml:space="preserve"> demand a merge of information </w:t>
      </w:r>
      <w:r w:rsidR="00B51057">
        <w:rPr>
          <w:rFonts w:eastAsia="Arial" w:cs="Arial"/>
          <w:lang w:val="en-GB"/>
        </w:rPr>
        <w:t>on ICD-</w:t>
      </w:r>
      <w:r w:rsidR="00F47528">
        <w:rPr>
          <w:rFonts w:eastAsia="Arial" w:cs="Arial"/>
          <w:lang w:val="en-GB"/>
        </w:rPr>
        <w:t>co</w:t>
      </w:r>
      <w:r w:rsidR="00B51057">
        <w:rPr>
          <w:rFonts w:eastAsia="Arial" w:cs="Arial"/>
          <w:lang w:val="en-GB"/>
        </w:rPr>
        <w:t>des and</w:t>
      </w:r>
      <w:r w:rsidR="00C93DF8">
        <w:rPr>
          <w:rFonts w:eastAsia="Arial" w:cs="Arial"/>
          <w:lang w:val="en-GB"/>
        </w:rPr>
        <w:t>/or</w:t>
      </w:r>
      <w:r w:rsidR="00B51057">
        <w:rPr>
          <w:rFonts w:eastAsia="Arial" w:cs="Arial"/>
          <w:lang w:val="en-GB"/>
        </w:rPr>
        <w:t xml:space="preserve"> medication prescriptions </w:t>
      </w:r>
      <w:r w:rsidR="00B51057" w:rsidRPr="005A785E">
        <w:rPr>
          <w:rFonts w:eastAsia="Arial" w:cs="Arial"/>
          <w:lang w:val="en-GB"/>
        </w:rPr>
        <w:t xml:space="preserve">from several data sources. </w:t>
      </w:r>
      <w:r w:rsidR="00B51057">
        <w:rPr>
          <w:rFonts w:eastAsia="Arial" w:cs="Arial"/>
          <w:lang w:val="en-GB"/>
        </w:rPr>
        <w:t>T</w:t>
      </w:r>
      <w:r w:rsidRPr="005A785E">
        <w:rPr>
          <w:rFonts w:eastAsia="Arial" w:cs="Arial"/>
          <w:lang w:val="en-GB"/>
        </w:rPr>
        <w:t>hese co</w:t>
      </w:r>
      <w:r w:rsidR="00615C07" w:rsidRPr="005A785E">
        <w:rPr>
          <w:rFonts w:eastAsia="Arial" w:cs="Arial"/>
          <w:lang w:val="en-GB"/>
        </w:rPr>
        <w:t xml:space="preserve">ding algorithms </w:t>
      </w:r>
      <w:r w:rsidRPr="005A785E">
        <w:rPr>
          <w:rFonts w:eastAsia="Arial" w:cs="Arial"/>
          <w:lang w:val="en-GB"/>
        </w:rPr>
        <w:t>are not used in clinical settings</w:t>
      </w:r>
      <w:r w:rsidR="000026E1">
        <w:rPr>
          <w:rFonts w:eastAsia="Arial" w:cs="Arial"/>
          <w:lang w:val="en-GB"/>
        </w:rPr>
        <w:t xml:space="preserve"> since</w:t>
      </w:r>
      <w:r w:rsidRPr="005A785E">
        <w:rPr>
          <w:rFonts w:eastAsia="Arial" w:cs="Arial"/>
          <w:lang w:val="en-GB"/>
        </w:rPr>
        <w:t xml:space="preserve"> </w:t>
      </w:r>
      <w:r w:rsidR="00C4644D" w:rsidRPr="005A785E">
        <w:rPr>
          <w:rFonts w:eastAsia="Arial" w:cs="Arial"/>
          <w:lang w:val="en-GB"/>
        </w:rPr>
        <w:t xml:space="preserve">the administrative burden </w:t>
      </w:r>
      <w:r w:rsidR="000026E1">
        <w:rPr>
          <w:rFonts w:eastAsia="Arial" w:cs="Arial"/>
          <w:lang w:val="en-GB"/>
        </w:rPr>
        <w:t xml:space="preserve">associated with identifying </w:t>
      </w:r>
      <w:r w:rsidR="00C4644D" w:rsidRPr="005A785E">
        <w:rPr>
          <w:rFonts w:eastAsia="Arial" w:cs="Arial"/>
          <w:lang w:val="en-GB"/>
        </w:rPr>
        <w:t>some 30 ICD-</w:t>
      </w:r>
      <w:r w:rsidR="00B51057">
        <w:rPr>
          <w:rFonts w:eastAsia="Arial" w:cs="Arial"/>
          <w:lang w:val="en-GB"/>
        </w:rPr>
        <w:t xml:space="preserve"> or </w:t>
      </w:r>
      <w:proofErr w:type="spellStart"/>
      <w:r w:rsidR="00B51057">
        <w:rPr>
          <w:rFonts w:eastAsia="Arial" w:cs="Arial"/>
          <w:lang w:val="en-GB"/>
        </w:rPr>
        <w:t>ATC</w:t>
      </w:r>
      <w:proofErr w:type="spellEnd"/>
      <w:r w:rsidR="00B51057">
        <w:rPr>
          <w:rFonts w:eastAsia="Arial" w:cs="Arial"/>
          <w:lang w:val="en-GB"/>
        </w:rPr>
        <w:t>-</w:t>
      </w:r>
      <w:r w:rsidR="00C4644D" w:rsidRPr="005A785E">
        <w:rPr>
          <w:rFonts w:eastAsia="Arial" w:cs="Arial"/>
          <w:lang w:val="en-GB"/>
        </w:rPr>
        <w:t>codes for</w:t>
      </w:r>
      <w:r w:rsidR="00E11B01" w:rsidRPr="005A785E">
        <w:rPr>
          <w:rFonts w:eastAsia="Arial" w:cs="Arial"/>
          <w:lang w:val="en-GB"/>
        </w:rPr>
        <w:t xml:space="preserve"> every patient </w:t>
      </w:r>
      <w:proofErr w:type="gramStart"/>
      <w:r w:rsidR="00E11B01" w:rsidRPr="005A785E">
        <w:rPr>
          <w:rFonts w:eastAsia="Arial" w:cs="Arial"/>
          <w:lang w:val="en-GB"/>
        </w:rPr>
        <w:t>is</w:t>
      </w:r>
      <w:proofErr w:type="gramEnd"/>
      <w:r w:rsidR="00E11B01" w:rsidRPr="005A785E">
        <w:rPr>
          <w:rFonts w:eastAsia="Arial" w:cs="Arial"/>
          <w:lang w:val="en-GB"/>
        </w:rPr>
        <w:t xml:space="preserve"> </w:t>
      </w:r>
      <w:r w:rsidR="00C93DF8">
        <w:rPr>
          <w:rFonts w:eastAsia="Arial" w:cs="Arial"/>
          <w:lang w:val="en-GB"/>
        </w:rPr>
        <w:t>un</w:t>
      </w:r>
      <w:r w:rsidR="00E11B01" w:rsidRPr="005A785E">
        <w:rPr>
          <w:rFonts w:eastAsia="Arial" w:cs="Arial"/>
          <w:lang w:val="en-GB"/>
        </w:rPr>
        <w:t>realistic.</w:t>
      </w:r>
      <w:r w:rsidR="00C4644D" w:rsidRPr="005A785E">
        <w:rPr>
          <w:rFonts w:eastAsia="Arial" w:cs="Arial"/>
          <w:lang w:val="en-GB"/>
        </w:rPr>
        <w:t xml:space="preserve"> </w:t>
      </w:r>
      <w:r w:rsidR="000026E1">
        <w:rPr>
          <w:rFonts w:eastAsia="Arial" w:cs="Arial"/>
          <w:lang w:val="en-GB"/>
        </w:rPr>
        <w:t>Thus, comorbidity measures based on p</w:t>
      </w:r>
      <w:r w:rsidRPr="005A785E">
        <w:rPr>
          <w:rFonts w:eastAsia="Arial" w:cs="Arial"/>
          <w:lang w:val="en-GB"/>
        </w:rPr>
        <w:t>atient administrative data are accessible to researchers</w:t>
      </w:r>
      <w:r w:rsidR="000026E1">
        <w:rPr>
          <w:rFonts w:eastAsia="Arial" w:cs="Arial"/>
          <w:lang w:val="en-GB"/>
        </w:rPr>
        <w:t>,</w:t>
      </w:r>
      <w:r w:rsidRPr="005A785E">
        <w:rPr>
          <w:rFonts w:eastAsia="Arial" w:cs="Arial"/>
          <w:lang w:val="en-GB"/>
        </w:rPr>
        <w:t xml:space="preserve"> but </w:t>
      </w:r>
      <w:r w:rsidR="000026E1">
        <w:rPr>
          <w:rFonts w:eastAsia="Arial" w:cs="Arial"/>
          <w:lang w:val="en-GB"/>
        </w:rPr>
        <w:t xml:space="preserve">— even then —observational study designs </w:t>
      </w:r>
      <w:r w:rsidRPr="005A785E">
        <w:rPr>
          <w:rFonts w:eastAsia="Arial" w:cs="Arial"/>
          <w:lang w:val="en-GB"/>
        </w:rPr>
        <w:t xml:space="preserve">are </w:t>
      </w:r>
      <w:r w:rsidR="000026E1">
        <w:rPr>
          <w:rFonts w:eastAsia="Arial" w:cs="Arial"/>
          <w:lang w:val="en-GB"/>
        </w:rPr>
        <w:t>hampered by limitations such as incompleteness and inaccuracy of coding</w:t>
      </w:r>
      <w:r w:rsidRPr="005A785E">
        <w:rPr>
          <w:rFonts w:eastAsia="Arial" w:cs="Arial"/>
          <w:lang w:val="en-GB"/>
        </w:rPr>
        <w:t>.</w:t>
      </w:r>
      <w:r w:rsidRPr="005A785E">
        <w:rPr>
          <w:rFonts w:eastAsia="Arial" w:cs="Arial"/>
          <w:lang w:val="en-GB"/>
        </w:rPr>
        <w:fldChar w:fldCharType="begin"/>
      </w:r>
      <w:r w:rsidR="005A52B9">
        <w:rPr>
          <w:rFonts w:eastAsia="Arial" w:cs="Arial"/>
          <w:lang w:val="en-GB"/>
        </w:rPr>
        <w:instrText xml:space="preserve"> ADDIN EN.CITE &lt;EndNote&gt;&lt;Cite&gt;&lt;Author&gt;Bozic&lt;/Author&gt;&lt;Year&gt;2013&lt;/Year&gt;&lt;RecNum&gt;1347&lt;/RecNum&gt;&lt;DisplayText&gt;(5)&lt;/DisplayText&gt;&lt;record&gt;&lt;rec-number&gt;1347&lt;/rec-number&gt;&lt;foreign-keys&gt;&lt;key app="EN" db-id="ewta200xk99rtmefz2kvtzshf0adzttzzex9"&gt;1347&lt;/key&gt;&lt;/foreign-keys&gt;&lt;ref-type name="Journal Article"&gt;17&lt;/ref-type&gt;&lt;contributors&gt;&lt;authors&gt;&lt;author&gt;Bozic, K. J.&lt;/author&gt;&lt;author&gt;Bashyal, R. K.&lt;/author&gt;&lt;author&gt;Anthony, S. G.&lt;/author&gt;&lt;author&gt;Chiu, V.&lt;/author&gt;&lt;author&gt;Shulman, B.&lt;/author&gt;&lt;author&gt;Rubash, H. E.&lt;/author&gt;&lt;/authors&gt;&lt;/contributors&gt;&lt;auth-address&gt;Department of Orthopaedic Surgery, University of California, San Francisco, CA, USA. kevin.bozic@ucsf.edu&lt;/auth-address&gt;&lt;titles&gt;&lt;title&gt;Is administratively coded comorbidity and complication data in total joint arthroplasty valid?&lt;/title&gt;&lt;secondary-title&gt;Clin Orthop Relat Res&lt;/secondary-title&gt;&lt;alt-title&gt;Clinical orthopaedics and related research&lt;/alt-title&gt;&lt;/titles&gt;&lt;periodical&gt;&lt;full-title&gt;Clin Orthop Relat Res&lt;/full-title&gt;&lt;abbr-1&gt;Clinical orthopaedics and related research&lt;/abbr-1&gt;&lt;/periodical&gt;&lt;alt-periodical&gt;&lt;full-title&gt;Clin Orthop Relat Res&lt;/full-title&gt;&lt;abbr-1&gt;Clinical orthopaedics and related research&lt;/abbr-1&gt;&lt;/alt-periodical&gt;&lt;pages&gt;201-5&lt;/pages&gt;&lt;volume&gt;471&lt;/volume&gt;&lt;number&gt;1&lt;/number&gt;&lt;keywords&gt;&lt;keyword&gt;Arthritis/*complications&lt;/keyword&gt;&lt;keyword&gt;*Arthroplasty, Replacement&lt;/keyword&gt;&lt;keyword&gt;Cardiovascular Diseases/*complications&lt;/keyword&gt;&lt;keyword&gt;*Clinical Coding&lt;/keyword&gt;&lt;keyword&gt;Diabetes Mellitus, Type 2/*complications&lt;/keyword&gt;&lt;keyword&gt;Forms and Records Control&lt;/keyword&gt;&lt;keyword&gt;*Hospital Records&lt;/keyword&gt;&lt;keyword&gt;Humans&lt;/keyword&gt;&lt;/keywords&gt;&lt;dates&gt;&lt;year&gt;2013&lt;/year&gt;&lt;pub-dates&gt;&lt;date&gt;Jan&lt;/date&gt;&lt;/pub-dates&gt;&lt;/dates&gt;&lt;isbn&gt;1528-1132 (Electronic)&amp;#xD;0009-921X (Linking)&lt;/isbn&gt;&lt;accession-num&gt;22528384&lt;/accession-num&gt;&lt;urls&gt;&lt;related-urls&gt;&lt;url&gt;http://www.ncbi.nlm.nih.gov/pubmed/22528384&lt;/url&gt;&lt;/related-urls&gt;&lt;/urls&gt;&lt;custom2&gt;3528892&lt;/custom2&gt;&lt;electronic-resource-num&gt;10.1007/s11999-012-2352-1&lt;/electronic-resource-num&gt;&lt;/record&gt;&lt;/Cite&gt;&lt;/EndNote&gt;</w:instrText>
      </w:r>
      <w:r w:rsidRPr="005A785E">
        <w:rPr>
          <w:rFonts w:eastAsia="Arial" w:cs="Arial"/>
          <w:lang w:val="en-GB"/>
        </w:rPr>
        <w:fldChar w:fldCharType="separate"/>
      </w:r>
      <w:r w:rsidR="005A52B9">
        <w:rPr>
          <w:rFonts w:eastAsia="Arial" w:cs="Arial"/>
          <w:noProof/>
          <w:lang w:val="en-GB"/>
        </w:rPr>
        <w:t>(</w:t>
      </w:r>
      <w:hyperlink w:anchor="_ENREF_5" w:tooltip="Bozic, 2013 #1347" w:history="1">
        <w:r w:rsidR="00950CEE">
          <w:rPr>
            <w:rFonts w:eastAsia="Arial" w:cs="Arial"/>
            <w:noProof/>
            <w:lang w:val="en-GB"/>
          </w:rPr>
          <w:t>5</w:t>
        </w:r>
      </w:hyperlink>
      <w:r w:rsidR="005A52B9">
        <w:rPr>
          <w:rFonts w:eastAsia="Arial" w:cs="Arial"/>
          <w:noProof/>
          <w:lang w:val="en-GB"/>
        </w:rPr>
        <w:t>)</w:t>
      </w:r>
      <w:r w:rsidRPr="005A785E">
        <w:rPr>
          <w:rFonts w:eastAsia="Arial" w:cs="Arial"/>
          <w:lang w:val="en-GB"/>
        </w:rPr>
        <w:fldChar w:fldCharType="end"/>
      </w:r>
      <w:r w:rsidRPr="005A785E">
        <w:rPr>
          <w:lang w:val="en-GB"/>
        </w:rPr>
        <w:t xml:space="preserve"> </w:t>
      </w:r>
    </w:p>
    <w:p w14:paraId="0FCCBB0B" w14:textId="2FD9F3EF" w:rsidR="002C6448" w:rsidRPr="005A785E" w:rsidRDefault="00E11B01" w:rsidP="002C6448">
      <w:pPr>
        <w:spacing w:line="480" w:lineRule="auto"/>
        <w:rPr>
          <w:lang w:val="en-GB"/>
        </w:rPr>
      </w:pPr>
      <w:r w:rsidRPr="005A785E">
        <w:rPr>
          <w:rFonts w:eastAsia="Arial" w:cs="Arial"/>
          <w:lang w:val="en-GB"/>
        </w:rPr>
        <w:t xml:space="preserve">In </w:t>
      </w:r>
      <w:r w:rsidR="00B51057">
        <w:rPr>
          <w:rFonts w:eastAsia="Arial" w:cs="Arial"/>
          <w:lang w:val="en-GB"/>
        </w:rPr>
        <w:t xml:space="preserve">this present </w:t>
      </w:r>
      <w:r w:rsidRPr="005A785E">
        <w:rPr>
          <w:rFonts w:eastAsia="Arial" w:cs="Arial"/>
          <w:lang w:val="en-GB"/>
        </w:rPr>
        <w:t>study we</w:t>
      </w:r>
      <w:r w:rsidR="001259B7" w:rsidRPr="005A785E">
        <w:rPr>
          <w:rFonts w:eastAsia="Arial" w:cs="Arial"/>
          <w:lang w:val="en-GB"/>
        </w:rPr>
        <w:t xml:space="preserve"> found that </w:t>
      </w:r>
      <w:r w:rsidR="00B51057">
        <w:rPr>
          <w:lang w:val="en-GB"/>
        </w:rPr>
        <w:t>the prescription-based RxRisk</w:t>
      </w:r>
      <w:r w:rsidR="00B51057" w:rsidRPr="005A785E">
        <w:rPr>
          <w:lang w:val="en-GB"/>
        </w:rPr>
        <w:t>V Score</w:t>
      </w:r>
      <w:r w:rsidR="00B51057" w:rsidRPr="005A785E">
        <w:rPr>
          <w:b/>
          <w:i/>
          <w:lang w:val="en-GB"/>
        </w:rPr>
        <w:t xml:space="preserve"> </w:t>
      </w:r>
      <w:r w:rsidR="00B51057" w:rsidRPr="005A785E">
        <w:rPr>
          <w:lang w:val="en-GB"/>
        </w:rPr>
        <w:t>per</w:t>
      </w:r>
      <w:r w:rsidR="00B51057">
        <w:rPr>
          <w:lang w:val="en-GB"/>
        </w:rPr>
        <w:t>formed better than the diagnosis-</w:t>
      </w:r>
      <w:r w:rsidR="00B51057" w:rsidRPr="005A785E">
        <w:rPr>
          <w:lang w:val="en-GB"/>
        </w:rPr>
        <w:t xml:space="preserve">based </w:t>
      </w:r>
      <w:r w:rsidR="00B51057">
        <w:rPr>
          <w:lang w:val="en-GB"/>
        </w:rPr>
        <w:t xml:space="preserve">comorbidity measures </w:t>
      </w:r>
      <w:r w:rsidR="00B51057" w:rsidRPr="005A785E">
        <w:rPr>
          <w:lang w:val="en-GB"/>
        </w:rPr>
        <w:t xml:space="preserve">CCI and Elixhauser Score in predicting 90-day mortality. </w:t>
      </w:r>
      <w:r w:rsidR="00B51057">
        <w:rPr>
          <w:rFonts w:eastAsia="Arial" w:cs="Arial"/>
          <w:lang w:val="en-GB"/>
        </w:rPr>
        <w:t>T</w:t>
      </w:r>
      <w:r w:rsidR="001259B7" w:rsidRPr="005A785E">
        <w:rPr>
          <w:rFonts w:eastAsia="Arial" w:cs="Arial"/>
          <w:lang w:val="en-GB"/>
        </w:rPr>
        <w:t xml:space="preserve">he original CCI </w:t>
      </w:r>
      <w:r w:rsidR="00B51057">
        <w:rPr>
          <w:rFonts w:eastAsia="Arial" w:cs="Arial"/>
          <w:lang w:val="en-GB"/>
        </w:rPr>
        <w:t xml:space="preserve">was </w:t>
      </w:r>
      <w:r w:rsidR="001259B7" w:rsidRPr="005A785E">
        <w:rPr>
          <w:rFonts w:eastAsia="Arial" w:cs="Arial"/>
          <w:lang w:val="en-GB"/>
        </w:rPr>
        <w:t xml:space="preserve">somewhat better than the Elixhauser Score in predicting 90-day mortality. </w:t>
      </w:r>
      <w:r w:rsidR="002C6448" w:rsidRPr="005A785E">
        <w:rPr>
          <w:rFonts w:eastAsia="Arial" w:cs="Arial"/>
          <w:lang w:val="en-GB"/>
        </w:rPr>
        <w:t xml:space="preserve">This </w:t>
      </w:r>
      <w:r w:rsidR="00292F74" w:rsidRPr="005A785E">
        <w:rPr>
          <w:rFonts w:eastAsia="Arial" w:cs="Arial"/>
          <w:lang w:val="en-GB"/>
        </w:rPr>
        <w:t xml:space="preserve">differs from </w:t>
      </w:r>
      <w:r w:rsidR="002C6448" w:rsidRPr="005A785E">
        <w:rPr>
          <w:rFonts w:eastAsia="Arial" w:cs="Arial"/>
          <w:lang w:val="en-GB"/>
        </w:rPr>
        <w:t xml:space="preserve">earlier findings by </w:t>
      </w:r>
      <w:proofErr w:type="spellStart"/>
      <w:r w:rsidR="002C6448" w:rsidRPr="005A785E">
        <w:rPr>
          <w:rFonts w:eastAsia="Arial" w:cs="Arial"/>
          <w:lang w:val="en-GB"/>
        </w:rPr>
        <w:t>Inacio</w:t>
      </w:r>
      <w:proofErr w:type="spellEnd"/>
      <w:r w:rsidR="002C6448" w:rsidRPr="005A785E">
        <w:rPr>
          <w:rFonts w:eastAsia="Arial" w:cs="Arial"/>
          <w:lang w:val="en-GB"/>
        </w:rPr>
        <w:t xml:space="preserve"> </w:t>
      </w:r>
      <w:r w:rsidR="00B51057">
        <w:rPr>
          <w:rFonts w:eastAsia="Arial" w:cs="Arial"/>
          <w:lang w:val="en-GB"/>
        </w:rPr>
        <w:t xml:space="preserve">et al </w:t>
      </w:r>
      <w:r w:rsidR="00292F74" w:rsidRPr="005A785E">
        <w:rPr>
          <w:rFonts w:eastAsia="Arial" w:cs="Arial"/>
          <w:lang w:val="en-GB"/>
        </w:rPr>
        <w:t>where the</w:t>
      </w:r>
      <w:r w:rsidR="006D4C99" w:rsidRPr="005A785E">
        <w:rPr>
          <w:rFonts w:eastAsia="Arial" w:cs="Arial"/>
          <w:lang w:val="en-GB"/>
        </w:rPr>
        <w:t xml:space="preserve"> Rx</w:t>
      </w:r>
      <w:r w:rsidR="00E11A4C">
        <w:rPr>
          <w:rFonts w:eastAsia="Arial" w:cs="Arial"/>
          <w:lang w:val="en-GB"/>
        </w:rPr>
        <w:t>Risk</w:t>
      </w:r>
      <w:r w:rsidR="00292F74" w:rsidRPr="005A785E">
        <w:rPr>
          <w:rFonts w:eastAsia="Arial" w:cs="Arial"/>
          <w:lang w:val="en-GB"/>
        </w:rPr>
        <w:t xml:space="preserve">V did not perform as well as the CCI and </w:t>
      </w:r>
      <w:r w:rsidR="00EE2652">
        <w:rPr>
          <w:rFonts w:eastAsia="Arial" w:cs="Arial"/>
          <w:lang w:val="en-GB"/>
        </w:rPr>
        <w:t xml:space="preserve">the </w:t>
      </w:r>
      <w:r w:rsidR="00292F74" w:rsidRPr="005A785E">
        <w:rPr>
          <w:rFonts w:eastAsia="Arial" w:cs="Arial"/>
          <w:lang w:val="en-GB"/>
        </w:rPr>
        <w:t>Elixhauser Score</w:t>
      </w:r>
      <w:r w:rsidR="00B51057">
        <w:rPr>
          <w:rFonts w:eastAsia="Arial" w:cs="Arial"/>
          <w:lang w:val="en-GB"/>
        </w:rPr>
        <w:t>,</w:t>
      </w:r>
      <w:r w:rsidR="001715F9" w:rsidRPr="005A785E">
        <w:rPr>
          <w:rFonts w:eastAsia="Arial" w:cs="Arial"/>
          <w:lang w:val="en-GB"/>
        </w:rPr>
        <w:t xml:space="preserve"> and where the </w:t>
      </w:r>
      <w:r w:rsidR="0034101A" w:rsidRPr="005A785E">
        <w:rPr>
          <w:rFonts w:eastAsia="Arial" w:cs="Arial"/>
          <w:lang w:val="en-GB"/>
        </w:rPr>
        <w:t>c</w:t>
      </w:r>
      <w:r w:rsidR="001715F9" w:rsidRPr="005A785E">
        <w:rPr>
          <w:rFonts w:eastAsia="Arial" w:cs="Arial"/>
          <w:lang w:val="en-GB"/>
        </w:rPr>
        <w:t>-</w:t>
      </w:r>
      <w:r w:rsidR="00A46821" w:rsidRPr="00A46821">
        <w:rPr>
          <w:lang w:val="en-GB"/>
        </w:rPr>
        <w:t xml:space="preserve"> </w:t>
      </w:r>
      <w:r w:rsidR="00A46821">
        <w:rPr>
          <w:lang w:val="en-GB"/>
        </w:rPr>
        <w:t>statistic</w:t>
      </w:r>
      <w:r w:rsidR="00B51057">
        <w:rPr>
          <w:lang w:val="en-GB"/>
        </w:rPr>
        <w:t>s</w:t>
      </w:r>
      <w:r w:rsidR="00A46821" w:rsidRPr="005A785E">
        <w:rPr>
          <w:rFonts w:eastAsia="Arial" w:cs="Arial"/>
          <w:lang w:val="en-GB"/>
        </w:rPr>
        <w:t xml:space="preserve"> </w:t>
      </w:r>
      <w:r w:rsidR="00EE2652" w:rsidRPr="005A785E">
        <w:rPr>
          <w:rFonts w:eastAsia="Arial" w:cs="Arial"/>
          <w:lang w:val="en-GB"/>
        </w:rPr>
        <w:t xml:space="preserve">were </w:t>
      </w:r>
      <w:r w:rsidR="001715F9" w:rsidRPr="005A785E">
        <w:rPr>
          <w:rFonts w:eastAsia="Arial" w:cs="Arial"/>
          <w:lang w:val="en-GB"/>
        </w:rPr>
        <w:t>generally higher than in our study</w:t>
      </w:r>
      <w:r w:rsidR="002C6448" w:rsidRPr="005A785E">
        <w:rPr>
          <w:rFonts w:eastAsia="Arial" w:cs="Arial"/>
          <w:lang w:val="en-GB"/>
        </w:rPr>
        <w:t>.</w:t>
      </w:r>
      <w:r w:rsidR="002C6448" w:rsidRPr="005A785E">
        <w:rPr>
          <w:rFonts w:eastAsia="Arial" w:cs="Arial"/>
          <w:lang w:val="en-GB"/>
        </w:rPr>
        <w:fldChar w:fldCharType="begin">
          <w:fldData xml:space="preserve">PEVuZE5vdGU+PENpdGU+PEF1dGhvcj5JbmFjaW88L0F1dGhvcj48WWVhcj4yMDE2PC9ZZWFyPjxS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</w:fldData>
        </w:fldChar>
      </w:r>
      <w:r w:rsidR="005A52B9">
        <w:rPr>
          <w:rFonts w:eastAsia="Arial" w:cs="Arial"/>
          <w:lang w:val="en-GB"/>
        </w:rPr>
        <w:instrText xml:space="preserve"> ADDIN EN.CITE </w:instrText>
      </w:r>
      <w:r w:rsidR="005A52B9">
        <w:rPr>
          <w:rFonts w:eastAsia="Arial" w:cs="Arial"/>
          <w:lang w:val="en-GB"/>
        </w:rPr>
        <w:fldChar w:fldCharType="begin">
          <w:fldData xml:space="preserve">PEVuZE5vdGU+PENpdGU+PEF1dGhvcj5JbmFjaW88L0F1dGhvcj48WWVhcj4yMDE2PC9ZZWFyPjxS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</w:fldData>
        </w:fldChar>
      </w:r>
      <w:r w:rsidR="005A52B9">
        <w:rPr>
          <w:rFonts w:eastAsia="Arial" w:cs="Arial"/>
          <w:lang w:val="en-GB"/>
        </w:rPr>
        <w:instrText xml:space="preserve"> ADDIN EN.CITE.DATA </w:instrText>
      </w:r>
      <w:r w:rsidR="005A52B9">
        <w:rPr>
          <w:rFonts w:eastAsia="Arial" w:cs="Arial"/>
          <w:lang w:val="en-GB"/>
        </w:rPr>
      </w:r>
      <w:r w:rsidR="005A52B9">
        <w:rPr>
          <w:rFonts w:eastAsia="Arial" w:cs="Arial"/>
          <w:lang w:val="en-GB"/>
        </w:rPr>
        <w:fldChar w:fldCharType="end"/>
      </w:r>
      <w:r w:rsidR="002C6448" w:rsidRPr="005A785E">
        <w:rPr>
          <w:rFonts w:eastAsia="Arial" w:cs="Arial"/>
          <w:lang w:val="en-GB"/>
        </w:rPr>
      </w:r>
      <w:r w:rsidR="002C6448" w:rsidRPr="005A785E">
        <w:rPr>
          <w:rFonts w:eastAsia="Arial" w:cs="Arial"/>
          <w:lang w:val="en-GB"/>
        </w:rPr>
        <w:fldChar w:fldCharType="separate"/>
      </w:r>
      <w:r w:rsidR="005A52B9">
        <w:rPr>
          <w:rFonts w:eastAsia="Arial" w:cs="Arial"/>
          <w:noProof/>
          <w:lang w:val="en-GB"/>
        </w:rPr>
        <w:t>(</w:t>
      </w:r>
      <w:hyperlink w:anchor="_ENREF_6" w:tooltip="Inacio, 2016 #1324" w:history="1">
        <w:r w:rsidR="00950CEE">
          <w:rPr>
            <w:rFonts w:eastAsia="Arial" w:cs="Arial"/>
            <w:noProof/>
            <w:lang w:val="en-GB"/>
          </w:rPr>
          <w:t>6</w:t>
        </w:r>
      </w:hyperlink>
      <w:r w:rsidR="005A52B9">
        <w:rPr>
          <w:rFonts w:eastAsia="Arial" w:cs="Arial"/>
          <w:noProof/>
          <w:lang w:val="en-GB"/>
        </w:rPr>
        <w:t>)</w:t>
      </w:r>
      <w:r w:rsidR="002C6448" w:rsidRPr="005A785E">
        <w:rPr>
          <w:rFonts w:eastAsia="Arial" w:cs="Arial"/>
          <w:lang w:val="en-GB"/>
        </w:rPr>
        <w:fldChar w:fldCharType="end"/>
      </w:r>
      <w:r w:rsidR="006D4C99" w:rsidRPr="005A785E">
        <w:rPr>
          <w:rFonts w:eastAsia="Arial" w:cs="Arial"/>
          <w:lang w:val="en-GB"/>
        </w:rPr>
        <w:t xml:space="preserve"> </w:t>
      </w:r>
      <w:r w:rsidR="000026E1">
        <w:rPr>
          <w:rFonts w:eastAsia="Arial" w:cs="Arial"/>
          <w:lang w:val="en-GB"/>
        </w:rPr>
        <w:t xml:space="preserve">Such dissimilarities could be explained by </w:t>
      </w:r>
      <w:r w:rsidR="00151A86">
        <w:rPr>
          <w:rFonts w:eastAsia="Arial" w:cs="Arial"/>
          <w:lang w:val="en-GB"/>
        </w:rPr>
        <w:t xml:space="preserve">differences in study population </w:t>
      </w:r>
      <w:proofErr w:type="spellStart"/>
      <w:r w:rsidR="00151A86">
        <w:rPr>
          <w:rFonts w:eastAsia="Arial" w:cs="Arial"/>
          <w:lang w:val="en-GB"/>
        </w:rPr>
        <w:t>caracteristics</w:t>
      </w:r>
      <w:proofErr w:type="spellEnd"/>
      <w:r w:rsidR="006D4C99" w:rsidRPr="005A785E">
        <w:rPr>
          <w:rFonts w:eastAsia="Arial" w:cs="Arial"/>
          <w:lang w:val="en-GB"/>
        </w:rPr>
        <w:t xml:space="preserve"> and </w:t>
      </w:r>
      <w:r w:rsidR="000026E1">
        <w:rPr>
          <w:rFonts w:eastAsia="Arial" w:cs="Arial"/>
          <w:lang w:val="en-GB"/>
        </w:rPr>
        <w:t xml:space="preserve">that </w:t>
      </w:r>
      <w:r w:rsidR="006D4C99" w:rsidRPr="005A785E">
        <w:rPr>
          <w:rFonts w:eastAsia="Arial" w:cs="Arial"/>
          <w:lang w:val="en-GB"/>
        </w:rPr>
        <w:t xml:space="preserve">we only </w:t>
      </w:r>
      <w:r w:rsidR="006D4C99" w:rsidRPr="005A785E">
        <w:rPr>
          <w:rFonts w:eastAsia="Arial" w:cs="Arial"/>
          <w:lang w:val="en-GB"/>
        </w:rPr>
        <w:lastRenderedPageBreak/>
        <w:t xml:space="preserve">included diagnoses and prescriptions registered one year prior to </w:t>
      </w:r>
      <w:r w:rsidR="00DB1553" w:rsidRPr="005A785E">
        <w:rPr>
          <w:rFonts w:eastAsia="Arial" w:cs="Arial"/>
          <w:lang w:val="en-GB"/>
        </w:rPr>
        <w:t>surgery.</w:t>
      </w:r>
      <w:r w:rsidR="001259B7" w:rsidRPr="005A785E">
        <w:rPr>
          <w:rFonts w:eastAsia="Arial" w:cs="Arial"/>
          <w:lang w:val="en-GB"/>
        </w:rPr>
        <w:t xml:space="preserve"> </w:t>
      </w:r>
      <w:r w:rsidR="005A785E" w:rsidRPr="005A785E">
        <w:rPr>
          <w:lang w:val="en-GB"/>
        </w:rPr>
        <w:t>Overall</w:t>
      </w:r>
      <w:r w:rsidR="000026E1">
        <w:rPr>
          <w:lang w:val="en-GB"/>
        </w:rPr>
        <w:t>,</w:t>
      </w:r>
      <w:r w:rsidR="005A785E" w:rsidRPr="005A785E">
        <w:rPr>
          <w:lang w:val="en-GB"/>
        </w:rPr>
        <w:t xml:space="preserve"> the predictive strength of </w:t>
      </w:r>
      <w:r w:rsidR="000026E1">
        <w:rPr>
          <w:lang w:val="en-GB"/>
        </w:rPr>
        <w:t xml:space="preserve">all investigated </w:t>
      </w:r>
      <w:r w:rsidR="005A785E" w:rsidRPr="005A785E">
        <w:rPr>
          <w:lang w:val="en-GB"/>
        </w:rPr>
        <w:t>diagnose</w:t>
      </w:r>
      <w:r w:rsidR="005A785E">
        <w:rPr>
          <w:lang w:val="en-GB"/>
        </w:rPr>
        <w:t xml:space="preserve">- </w:t>
      </w:r>
      <w:r w:rsidR="000026E1">
        <w:rPr>
          <w:lang w:val="en-GB"/>
        </w:rPr>
        <w:t xml:space="preserve">or </w:t>
      </w:r>
      <w:r w:rsidR="005A785E">
        <w:rPr>
          <w:lang w:val="en-GB"/>
        </w:rPr>
        <w:t>prescription-</w:t>
      </w:r>
      <w:r w:rsidR="005A785E" w:rsidRPr="005A785E">
        <w:rPr>
          <w:lang w:val="en-GB"/>
        </w:rPr>
        <w:t xml:space="preserve">based </w:t>
      </w:r>
      <w:r w:rsidR="000026E1">
        <w:rPr>
          <w:lang w:val="en-GB"/>
        </w:rPr>
        <w:t xml:space="preserve">comorbidity </w:t>
      </w:r>
      <w:r w:rsidR="000026E1" w:rsidRPr="005A785E">
        <w:rPr>
          <w:lang w:val="en-GB"/>
        </w:rPr>
        <w:t>measure</w:t>
      </w:r>
      <w:r w:rsidR="000026E1">
        <w:rPr>
          <w:lang w:val="en-GB"/>
        </w:rPr>
        <w:t>s</w:t>
      </w:r>
      <w:r w:rsidR="000026E1" w:rsidRPr="005A785E">
        <w:rPr>
          <w:lang w:val="en-GB"/>
        </w:rPr>
        <w:t xml:space="preserve"> </w:t>
      </w:r>
      <w:r w:rsidR="005A785E" w:rsidRPr="005A785E">
        <w:rPr>
          <w:lang w:val="en-GB"/>
        </w:rPr>
        <w:t xml:space="preserve">was better than the included dimensions </w:t>
      </w:r>
      <w:r w:rsidR="000026E1">
        <w:rPr>
          <w:lang w:val="en-GB"/>
        </w:rPr>
        <w:t xml:space="preserve">investigated </w:t>
      </w:r>
      <w:r w:rsidR="005A785E" w:rsidRPr="005A785E">
        <w:rPr>
          <w:lang w:val="en-GB"/>
        </w:rPr>
        <w:t xml:space="preserve">separately. </w:t>
      </w:r>
      <w:r w:rsidR="000026E1">
        <w:rPr>
          <w:lang w:val="en-GB"/>
        </w:rPr>
        <w:t>To put it differently, in terms of predicting mortality, each comorbidity measure was an improvement over the separate items included in each measure.</w:t>
      </w:r>
    </w:p>
    <w:p w14:paraId="0709BD6E" w14:textId="03B08DC2" w:rsidR="005C61A7" w:rsidRPr="005A785E" w:rsidRDefault="00E11B01" w:rsidP="005C61A7">
      <w:pPr>
        <w:spacing w:line="480" w:lineRule="auto"/>
        <w:rPr>
          <w:lang w:val="en-GB"/>
        </w:rPr>
      </w:pPr>
      <w:r w:rsidRPr="005A785E">
        <w:rPr>
          <w:rFonts w:eastAsia="Arial" w:cs="Arial"/>
          <w:lang w:val="en-GB"/>
        </w:rPr>
        <w:t xml:space="preserve">We </w:t>
      </w:r>
      <w:r w:rsidR="00DB1553" w:rsidRPr="005A785E">
        <w:rPr>
          <w:rFonts w:eastAsia="Arial" w:cs="Arial"/>
          <w:lang w:val="en-GB"/>
        </w:rPr>
        <w:t xml:space="preserve">also </w:t>
      </w:r>
      <w:r w:rsidRPr="005A785E">
        <w:rPr>
          <w:rFonts w:eastAsia="Arial" w:cs="Arial"/>
          <w:lang w:val="en-GB"/>
        </w:rPr>
        <w:t>found that</w:t>
      </w:r>
      <w:r w:rsidR="009F41EC" w:rsidRPr="005A785E">
        <w:rPr>
          <w:rFonts w:eastAsia="Arial" w:cs="Arial"/>
          <w:lang w:val="en-GB"/>
        </w:rPr>
        <w:t xml:space="preserve"> </w:t>
      </w:r>
      <w:r w:rsidR="000026E1">
        <w:rPr>
          <w:rFonts w:eastAsia="Arial" w:cs="Arial"/>
          <w:lang w:val="en-GB"/>
        </w:rPr>
        <w:t xml:space="preserve">the </w:t>
      </w:r>
      <w:r w:rsidR="009F41EC" w:rsidRPr="005A785E">
        <w:rPr>
          <w:rFonts w:eastAsia="Arial" w:cs="Arial"/>
          <w:lang w:val="en-GB"/>
        </w:rPr>
        <w:t>ASA</w:t>
      </w:r>
      <w:r w:rsidR="00DB1553" w:rsidRPr="005A785E">
        <w:rPr>
          <w:rFonts w:eastAsia="Arial" w:cs="Arial"/>
          <w:lang w:val="en-GB"/>
        </w:rPr>
        <w:t xml:space="preserve"> </w:t>
      </w:r>
      <w:r w:rsidR="000026E1">
        <w:rPr>
          <w:rFonts w:eastAsia="Arial" w:cs="Arial"/>
          <w:lang w:val="en-GB"/>
        </w:rPr>
        <w:t xml:space="preserve">classification </w:t>
      </w:r>
      <w:r w:rsidR="00CF510F">
        <w:rPr>
          <w:rFonts w:eastAsia="Arial" w:cs="Arial"/>
          <w:lang w:val="en-GB"/>
        </w:rPr>
        <w:t xml:space="preserve">alone </w:t>
      </w:r>
      <w:r w:rsidR="000026E1">
        <w:rPr>
          <w:rFonts w:eastAsia="Arial" w:cs="Arial"/>
          <w:lang w:val="en-GB"/>
        </w:rPr>
        <w:t xml:space="preserve">was better at predicting both </w:t>
      </w:r>
      <w:r w:rsidR="000026E1" w:rsidRPr="005A785E">
        <w:rPr>
          <w:rFonts w:eastAsia="Arial" w:cs="Arial"/>
          <w:lang w:val="en-GB"/>
        </w:rPr>
        <w:t xml:space="preserve">90-day </w:t>
      </w:r>
      <w:r w:rsidR="000026E1">
        <w:rPr>
          <w:rFonts w:eastAsia="Arial" w:cs="Arial"/>
          <w:lang w:val="en-GB"/>
        </w:rPr>
        <w:t xml:space="preserve">and one-year </w:t>
      </w:r>
      <w:r w:rsidR="000026E1" w:rsidRPr="005A785E">
        <w:rPr>
          <w:rFonts w:eastAsia="Arial" w:cs="Arial"/>
          <w:lang w:val="en-GB"/>
        </w:rPr>
        <w:t xml:space="preserve">mortality </w:t>
      </w:r>
      <w:r w:rsidR="005C61A7" w:rsidRPr="005A785E">
        <w:rPr>
          <w:rFonts w:eastAsia="Arial" w:cs="Arial"/>
          <w:lang w:val="en-GB"/>
        </w:rPr>
        <w:t xml:space="preserve">than </w:t>
      </w:r>
      <w:r w:rsidR="005C61A7" w:rsidRPr="005A785E">
        <w:rPr>
          <w:lang w:val="en-GB"/>
        </w:rPr>
        <w:t>the more complex coding algorithms</w:t>
      </w:r>
      <w:r w:rsidR="000026E1">
        <w:rPr>
          <w:lang w:val="en-GB"/>
        </w:rPr>
        <w:t>,</w:t>
      </w:r>
      <w:r w:rsidR="005C61A7" w:rsidRPr="005A785E">
        <w:rPr>
          <w:rFonts w:eastAsia="Arial" w:cs="Arial"/>
          <w:lang w:val="en-GB"/>
        </w:rPr>
        <w:t xml:space="preserve"> with a c-</w:t>
      </w:r>
      <w:r w:rsidR="00A46821" w:rsidRPr="00A46821">
        <w:rPr>
          <w:lang w:val="en-GB"/>
        </w:rPr>
        <w:t xml:space="preserve"> </w:t>
      </w:r>
      <w:r w:rsidR="00A46821">
        <w:rPr>
          <w:lang w:val="en-GB"/>
        </w:rPr>
        <w:t>statistic</w:t>
      </w:r>
      <w:r w:rsidR="005C61A7" w:rsidRPr="005A785E">
        <w:rPr>
          <w:rFonts w:eastAsia="Arial" w:cs="Arial"/>
          <w:lang w:val="en-GB"/>
        </w:rPr>
        <w:t xml:space="preserve"> of 0.70</w:t>
      </w:r>
      <w:r w:rsidR="000026E1">
        <w:rPr>
          <w:rFonts w:eastAsia="Arial" w:cs="Arial"/>
          <w:lang w:val="en-GB"/>
        </w:rPr>
        <w:t>.</w:t>
      </w:r>
      <w:r w:rsidR="005C61A7" w:rsidRPr="005A785E">
        <w:rPr>
          <w:rFonts w:eastAsia="Arial" w:cs="Arial"/>
          <w:lang w:val="en-GB"/>
        </w:rPr>
        <w:t xml:space="preserve"> </w:t>
      </w:r>
      <w:r w:rsidR="000026E1">
        <w:rPr>
          <w:rFonts w:eastAsia="Arial" w:cs="Arial"/>
          <w:lang w:val="en-GB"/>
        </w:rPr>
        <w:t xml:space="preserve">The </w:t>
      </w:r>
      <w:r w:rsidR="00615C07" w:rsidRPr="005A785E">
        <w:rPr>
          <w:rFonts w:eastAsia="Arial" w:cs="Arial"/>
          <w:lang w:val="en-GB"/>
        </w:rPr>
        <w:t xml:space="preserve">ASA </w:t>
      </w:r>
      <w:r w:rsidR="000026E1">
        <w:rPr>
          <w:rFonts w:eastAsia="Arial" w:cs="Arial"/>
          <w:lang w:val="en-GB"/>
        </w:rPr>
        <w:t xml:space="preserve">classification </w:t>
      </w:r>
      <w:r w:rsidR="00615C07" w:rsidRPr="005A785E">
        <w:rPr>
          <w:rFonts w:eastAsia="Arial" w:cs="Arial"/>
          <w:lang w:val="en-GB"/>
        </w:rPr>
        <w:t>has been repeatedly compared to</w:t>
      </w:r>
      <w:r w:rsidR="000026E1">
        <w:rPr>
          <w:rFonts w:eastAsia="Arial" w:cs="Arial"/>
          <w:lang w:val="en-GB"/>
        </w:rPr>
        <w:t xml:space="preserve"> the</w:t>
      </w:r>
      <w:r w:rsidR="00615C07" w:rsidRPr="005A785E">
        <w:rPr>
          <w:rFonts w:eastAsia="Arial" w:cs="Arial"/>
          <w:lang w:val="en-GB"/>
        </w:rPr>
        <w:t xml:space="preserve"> CCI</w:t>
      </w:r>
      <w:r w:rsidR="000026E1">
        <w:rPr>
          <w:rFonts w:eastAsia="Arial" w:cs="Arial"/>
          <w:lang w:val="en-GB"/>
        </w:rPr>
        <w:t>,</w:t>
      </w:r>
      <w:r w:rsidR="00615C07" w:rsidRPr="005A785E">
        <w:rPr>
          <w:rFonts w:eastAsia="Arial" w:cs="Arial"/>
          <w:lang w:val="en-GB"/>
        </w:rPr>
        <w:t xml:space="preserve"> but no consensus as to which one is superior has been reached</w:t>
      </w:r>
      <w:r w:rsidR="000026E1">
        <w:rPr>
          <w:rFonts w:eastAsia="Arial" w:cs="Arial"/>
          <w:lang w:val="en-GB"/>
        </w:rPr>
        <w:t>,</w:t>
      </w:r>
      <w:r w:rsidR="00615C07" w:rsidRPr="005A785E">
        <w:rPr>
          <w:rFonts w:eastAsia="Arial" w:cs="Arial"/>
          <w:lang w:val="en-GB"/>
        </w:rPr>
        <w:t xml:space="preserve"> and, to our knowledge, </w:t>
      </w:r>
      <w:r w:rsidR="000026E1">
        <w:rPr>
          <w:rFonts w:eastAsia="Arial" w:cs="Arial"/>
          <w:lang w:val="en-GB"/>
        </w:rPr>
        <w:t xml:space="preserve">such comparisons have not been performed on </w:t>
      </w:r>
      <w:r w:rsidR="00CC7E20">
        <w:rPr>
          <w:rFonts w:eastAsia="Arial" w:cs="Arial"/>
          <w:lang w:val="en-GB"/>
        </w:rPr>
        <w:t xml:space="preserve">a </w:t>
      </w:r>
      <w:r w:rsidR="00615C07" w:rsidRPr="005A785E">
        <w:rPr>
          <w:rFonts w:eastAsia="Arial" w:cs="Arial"/>
          <w:lang w:val="en-GB"/>
        </w:rPr>
        <w:t>THA population.</w:t>
      </w:r>
      <w:r w:rsidR="00615C07" w:rsidRPr="005A785E">
        <w:rPr>
          <w:rFonts w:eastAsia="Arial" w:cs="Arial"/>
          <w:lang w:val="en-GB"/>
        </w:rPr>
        <w:fldChar w:fldCharType="begin">
          <w:fldData xml:space="preserve">PEVuZE5vdGU+PENpdGU+PEF1dGhvcj5XaGl0bW9yZTwvQXV0aG9yPjxZZWFyPjIwMTQ8L1llYXI+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</w:fldData>
        </w:fldChar>
      </w:r>
      <w:r w:rsidR="005A52B9">
        <w:rPr>
          <w:rFonts w:eastAsia="Arial" w:cs="Arial"/>
          <w:lang w:val="en-GB"/>
        </w:rPr>
        <w:instrText xml:space="preserve"> ADDIN EN.CITE </w:instrText>
      </w:r>
      <w:r w:rsidR="005A52B9">
        <w:rPr>
          <w:rFonts w:eastAsia="Arial" w:cs="Arial"/>
          <w:lang w:val="en-GB"/>
        </w:rPr>
        <w:fldChar w:fldCharType="begin">
          <w:fldData xml:space="preserve">PEVuZE5vdGU+PENpdGU+PEF1dGhvcj5XaGl0bW9yZTwvQXV0aG9yPjxZZWFyPjIwMTQ8L1llYXI+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</w:fldData>
        </w:fldChar>
      </w:r>
      <w:r w:rsidR="005A52B9">
        <w:rPr>
          <w:rFonts w:eastAsia="Arial" w:cs="Arial"/>
          <w:lang w:val="en-GB"/>
        </w:rPr>
        <w:instrText xml:space="preserve"> ADDIN EN.CITE.DATA </w:instrText>
      </w:r>
      <w:r w:rsidR="005A52B9">
        <w:rPr>
          <w:rFonts w:eastAsia="Arial" w:cs="Arial"/>
          <w:lang w:val="en-GB"/>
        </w:rPr>
      </w:r>
      <w:r w:rsidR="005A52B9">
        <w:rPr>
          <w:rFonts w:eastAsia="Arial" w:cs="Arial"/>
          <w:lang w:val="en-GB"/>
        </w:rPr>
        <w:fldChar w:fldCharType="end"/>
      </w:r>
      <w:r w:rsidR="00615C07" w:rsidRPr="005A785E">
        <w:rPr>
          <w:rFonts w:eastAsia="Arial" w:cs="Arial"/>
          <w:lang w:val="en-GB"/>
        </w:rPr>
      </w:r>
      <w:r w:rsidR="00615C07" w:rsidRPr="005A785E">
        <w:rPr>
          <w:rFonts w:eastAsia="Arial" w:cs="Arial"/>
          <w:lang w:val="en-GB"/>
        </w:rPr>
        <w:fldChar w:fldCharType="separate"/>
      </w:r>
      <w:r w:rsidR="005A52B9">
        <w:rPr>
          <w:rFonts w:eastAsia="Arial" w:cs="Arial"/>
          <w:noProof/>
          <w:lang w:val="en-GB"/>
        </w:rPr>
        <w:t>(</w:t>
      </w:r>
      <w:hyperlink w:anchor="_ENREF_26" w:tooltip="Kork, 2015 #1350" w:history="1">
        <w:r w:rsidR="00950CEE">
          <w:rPr>
            <w:rFonts w:eastAsia="Arial" w:cs="Arial"/>
            <w:noProof/>
            <w:lang w:val="en-GB"/>
          </w:rPr>
          <w:t>26</w:t>
        </w:r>
      </w:hyperlink>
      <w:r w:rsidR="005A52B9">
        <w:rPr>
          <w:rFonts w:eastAsia="Arial" w:cs="Arial"/>
          <w:noProof/>
          <w:lang w:val="en-GB"/>
        </w:rPr>
        <w:t xml:space="preserve">, </w:t>
      </w:r>
      <w:hyperlink w:anchor="_ENREF_27" w:tooltip="Whitmore, 2014 #1349" w:history="1">
        <w:r w:rsidR="00950CEE">
          <w:rPr>
            <w:rFonts w:eastAsia="Arial" w:cs="Arial"/>
            <w:noProof/>
            <w:lang w:val="en-GB"/>
          </w:rPr>
          <w:t>27</w:t>
        </w:r>
      </w:hyperlink>
      <w:r w:rsidR="005A52B9">
        <w:rPr>
          <w:rFonts w:eastAsia="Arial" w:cs="Arial"/>
          <w:noProof/>
          <w:lang w:val="en-GB"/>
        </w:rPr>
        <w:t>)</w:t>
      </w:r>
      <w:r w:rsidR="00615C07" w:rsidRPr="005A785E">
        <w:rPr>
          <w:rFonts w:eastAsia="Arial" w:cs="Arial"/>
          <w:lang w:val="en-GB"/>
        </w:rPr>
        <w:fldChar w:fldCharType="end"/>
      </w:r>
      <w:r w:rsidR="00713449" w:rsidRPr="005A785E">
        <w:rPr>
          <w:lang w:val="en-GB"/>
        </w:rPr>
        <w:t xml:space="preserve"> Individuals with an ASA </w:t>
      </w:r>
      <w:r w:rsidR="00EC3BEF">
        <w:rPr>
          <w:lang w:val="en-GB"/>
        </w:rPr>
        <w:t>grade</w:t>
      </w:r>
      <w:r w:rsidR="00713449" w:rsidRPr="005A785E">
        <w:rPr>
          <w:lang w:val="en-GB"/>
        </w:rPr>
        <w:t xml:space="preserve"> of 4 to 6 were excluded </w:t>
      </w:r>
      <w:r w:rsidR="009361F9">
        <w:rPr>
          <w:lang w:val="en-GB"/>
        </w:rPr>
        <w:t>from</w:t>
      </w:r>
      <w:r w:rsidR="009361F9" w:rsidRPr="005A785E">
        <w:rPr>
          <w:lang w:val="en-GB"/>
        </w:rPr>
        <w:t xml:space="preserve"> </w:t>
      </w:r>
      <w:r w:rsidR="00713449" w:rsidRPr="005A785E">
        <w:rPr>
          <w:lang w:val="en-GB"/>
        </w:rPr>
        <w:t xml:space="preserve">our study </w:t>
      </w:r>
      <w:r w:rsidR="00C93DF8">
        <w:rPr>
          <w:lang w:val="en-GB"/>
        </w:rPr>
        <w:t xml:space="preserve">population </w:t>
      </w:r>
      <w:r w:rsidR="00713449" w:rsidRPr="005A785E">
        <w:rPr>
          <w:lang w:val="en-GB"/>
        </w:rPr>
        <w:t xml:space="preserve">since those </w:t>
      </w:r>
      <w:r w:rsidR="00185AF0">
        <w:rPr>
          <w:lang w:val="en-GB"/>
        </w:rPr>
        <w:t>categories</w:t>
      </w:r>
      <w:r w:rsidR="00185AF0" w:rsidRPr="005A785E">
        <w:rPr>
          <w:lang w:val="en-GB"/>
        </w:rPr>
        <w:t xml:space="preserve"> </w:t>
      </w:r>
      <w:r w:rsidR="00713449" w:rsidRPr="005A785E">
        <w:rPr>
          <w:lang w:val="en-GB"/>
        </w:rPr>
        <w:t xml:space="preserve">describe </w:t>
      </w:r>
      <w:r w:rsidR="00713449" w:rsidRPr="005A785E">
        <w:rPr>
          <w:rFonts w:cs="Helvetica"/>
          <w:color w:val="1C1C1C"/>
          <w:lang w:val="en-GB"/>
        </w:rPr>
        <w:t>severe disease</w:t>
      </w:r>
      <w:r w:rsidR="00185AF0">
        <w:rPr>
          <w:rFonts w:cs="Helvetica"/>
          <w:color w:val="1C1C1C"/>
          <w:lang w:val="en-GB"/>
        </w:rPr>
        <w:t>,</w:t>
      </w:r>
      <w:r w:rsidR="00713449" w:rsidRPr="005A785E">
        <w:rPr>
          <w:rFonts w:cs="Helvetica"/>
          <w:color w:val="1C1C1C"/>
          <w:lang w:val="en-GB"/>
        </w:rPr>
        <w:t xml:space="preserve"> </w:t>
      </w:r>
      <w:r w:rsidR="00713449" w:rsidRPr="005A785E">
        <w:rPr>
          <w:lang w:val="en-GB"/>
        </w:rPr>
        <w:t xml:space="preserve">moribund </w:t>
      </w:r>
      <w:r w:rsidR="00185AF0">
        <w:rPr>
          <w:lang w:val="en-GB"/>
        </w:rPr>
        <w:t xml:space="preserve">and </w:t>
      </w:r>
      <w:r w:rsidR="00713449" w:rsidRPr="005A785E">
        <w:rPr>
          <w:lang w:val="en-GB"/>
        </w:rPr>
        <w:t>brain-dead individuals</w:t>
      </w:r>
      <w:r w:rsidR="00C93DF8">
        <w:rPr>
          <w:lang w:val="en-GB"/>
        </w:rPr>
        <w:t>.</w:t>
      </w:r>
      <w:r w:rsidR="00185AF0">
        <w:rPr>
          <w:lang w:val="en-GB"/>
        </w:rPr>
        <w:t xml:space="preserve"> </w:t>
      </w:r>
      <w:r w:rsidR="00C93DF8">
        <w:rPr>
          <w:lang w:val="en-GB"/>
        </w:rPr>
        <w:t>Within</w:t>
      </w:r>
      <w:r w:rsidR="00CF510F">
        <w:rPr>
          <w:lang w:val="en-GB"/>
        </w:rPr>
        <w:t xml:space="preserve"> the present setting </w:t>
      </w:r>
      <w:r w:rsidR="00C93DF8">
        <w:rPr>
          <w:lang w:val="en-GB"/>
        </w:rPr>
        <w:t xml:space="preserve">of early mortality after THA surgery </w:t>
      </w:r>
      <w:r w:rsidR="00185AF0">
        <w:rPr>
          <w:lang w:val="en-GB"/>
        </w:rPr>
        <w:t xml:space="preserve">it can be questioned whether the classification </w:t>
      </w:r>
      <w:r w:rsidR="00C93DF8">
        <w:rPr>
          <w:lang w:val="en-GB"/>
        </w:rPr>
        <w:t xml:space="preserve">of individuals receiving THA as ASA grade 4 or above was </w:t>
      </w:r>
      <w:r w:rsidR="00185AF0">
        <w:rPr>
          <w:lang w:val="en-GB"/>
        </w:rPr>
        <w:t xml:space="preserve">correct, and — if it </w:t>
      </w:r>
      <w:r w:rsidR="00C93DF8">
        <w:rPr>
          <w:lang w:val="en-GB"/>
        </w:rPr>
        <w:t>was</w:t>
      </w:r>
      <w:r w:rsidR="00185AF0">
        <w:rPr>
          <w:lang w:val="en-GB"/>
        </w:rPr>
        <w:t xml:space="preserve"> — whether these patients should ever have received a</w:t>
      </w:r>
      <w:r w:rsidR="00CC7E20">
        <w:rPr>
          <w:lang w:val="en-GB"/>
        </w:rPr>
        <w:t xml:space="preserve"> </w:t>
      </w:r>
      <w:r w:rsidR="00185AF0">
        <w:rPr>
          <w:lang w:val="en-GB"/>
        </w:rPr>
        <w:t>THA</w:t>
      </w:r>
      <w:r w:rsidR="00713449" w:rsidRPr="005A785E">
        <w:rPr>
          <w:lang w:val="en-GB"/>
        </w:rPr>
        <w:t>.</w:t>
      </w:r>
      <w:r w:rsidR="00C93DF8">
        <w:rPr>
          <w:lang w:val="en-GB"/>
        </w:rPr>
        <w:t xml:space="preserve"> </w:t>
      </w:r>
      <w:r w:rsidR="00185AF0">
        <w:rPr>
          <w:lang w:val="en-GB"/>
        </w:rPr>
        <w:t xml:space="preserve">We thus excluded </w:t>
      </w:r>
      <w:r w:rsidR="00E25541" w:rsidRPr="005A785E">
        <w:rPr>
          <w:lang w:val="en-GB"/>
        </w:rPr>
        <w:t xml:space="preserve">this </w:t>
      </w:r>
      <w:r w:rsidR="00185AF0">
        <w:rPr>
          <w:lang w:val="en-GB"/>
        </w:rPr>
        <w:t xml:space="preserve">small </w:t>
      </w:r>
      <w:r w:rsidR="00C93DF8">
        <w:rPr>
          <w:lang w:val="en-GB"/>
        </w:rPr>
        <w:t>sub</w:t>
      </w:r>
      <w:r w:rsidR="00E25541" w:rsidRPr="005A785E">
        <w:rPr>
          <w:lang w:val="en-GB"/>
        </w:rPr>
        <w:t>group</w:t>
      </w:r>
      <w:r w:rsidR="00C93DF8">
        <w:rPr>
          <w:lang w:val="en-GB"/>
        </w:rPr>
        <w:t xml:space="preserve"> with very high mortality, but supplementary analyses including this subgroup only marginally changed the estimates obtained previously </w:t>
      </w:r>
      <w:commentRangeStart w:id="2"/>
      <w:r w:rsidR="00C93DF8">
        <w:rPr>
          <w:lang w:val="en-GB"/>
        </w:rPr>
        <w:t>(data not shown)</w:t>
      </w:r>
      <w:commentRangeEnd w:id="2"/>
      <w:r w:rsidR="00C93DF8">
        <w:rPr>
          <w:rStyle w:val="Kommentarsreferens"/>
          <w:lang w:eastAsia="ja-JP"/>
        </w:rPr>
        <w:commentReference w:id="2"/>
      </w:r>
      <w:r w:rsidR="002C21B6">
        <w:rPr>
          <w:lang w:val="en-GB"/>
        </w:rPr>
        <w:t>.</w:t>
      </w:r>
    </w:p>
    <w:p w14:paraId="05E876A4" w14:textId="1045B573" w:rsidR="00615C07" w:rsidRPr="005A785E" w:rsidRDefault="001D2675" w:rsidP="00615C07">
      <w:pPr>
        <w:spacing w:line="480" w:lineRule="auto"/>
        <w:rPr>
          <w:rFonts w:eastAsia="Arial" w:cs="Arial"/>
          <w:lang w:val="en-GB"/>
        </w:rPr>
      </w:pPr>
      <w:r>
        <w:rPr>
          <w:rFonts w:eastAsia="Arial" w:cs="Arial"/>
          <w:lang w:val="en-GB"/>
        </w:rPr>
        <w:t>Obesity</w:t>
      </w:r>
      <w:r w:rsidR="00F71876">
        <w:rPr>
          <w:rFonts w:eastAsia="Arial" w:cs="Arial"/>
          <w:lang w:val="en-GB"/>
        </w:rPr>
        <w:t xml:space="preserve"> </w:t>
      </w:r>
      <w:r w:rsidR="00615C07" w:rsidRPr="005A785E">
        <w:rPr>
          <w:rFonts w:eastAsia="Arial" w:cs="Arial"/>
          <w:lang w:val="en-GB"/>
        </w:rPr>
        <w:t>is generally known to be associated with a higher risk of morbidity</w:t>
      </w:r>
      <w:r w:rsidR="00F71876">
        <w:rPr>
          <w:rFonts w:eastAsia="Arial" w:cs="Arial"/>
          <w:lang w:val="en-GB"/>
        </w:rPr>
        <w:t xml:space="preserve"> and all-cause mortality</w:t>
      </w:r>
      <w:r w:rsidR="00615C07" w:rsidRPr="005A785E">
        <w:rPr>
          <w:rFonts w:eastAsia="Arial" w:cs="Arial"/>
          <w:lang w:val="en-GB"/>
        </w:rPr>
        <w:t xml:space="preserve">. </w:t>
      </w:r>
      <w:r w:rsidR="00615C07" w:rsidRPr="005A785E">
        <w:rPr>
          <w:rFonts w:eastAsia="Arial" w:cs="Arial"/>
          <w:lang w:val="en-GB"/>
        </w:rPr>
        <w:fldChar w:fldCharType="begin"/>
      </w:r>
      <w:r w:rsidR="005A52B9">
        <w:rPr>
          <w:rFonts w:eastAsia="Arial" w:cs="Arial"/>
          <w:lang w:val="en-GB"/>
        </w:rPr>
        <w:instrText xml:space="preserve"> ADDIN EN.CITE &lt;EndNote&gt;&lt;Cite&gt;&lt;Author&gt;Must&lt;/Author&gt;&lt;Year&gt;2000&lt;/Year&gt;&lt;RecNum&gt;1360&lt;/RecNum&gt;&lt;DisplayText&gt;(31)&lt;/DisplayText&gt;&lt;record&gt;&lt;rec-number&gt;1360&lt;/rec-number&gt;&lt;foreign-keys&gt;&lt;key app="EN" db-id="ewta200xk99rtmefz2kvtzshf0adzttzzex9"&gt;1360&lt;/key&gt;&lt;/foreign-keys&gt;&lt;ref-type name="Book Section"&gt;5&lt;/ref-type&gt;&lt;contributors&gt;&lt;authors&gt;&lt;author&gt;Must, A.&lt;/author&gt;&lt;author&gt;McKeown, N. M.&lt;/author&gt;&lt;/authors&gt;&lt;secondary-authors&gt;&lt;author&gt;De Groot, L. J.&lt;/author&gt;&lt;author&gt;Beck-Peccoz, P.&lt;/author&gt;&lt;author&gt;Chrousos, G.&lt;/author&gt;&lt;author&gt;Dungan, K.&lt;/author&gt;&lt;author&gt;Grossman, A.&lt;/author&gt;&lt;author&gt;Hershman, J. M.&lt;/author&gt;&lt;author&gt;Koch, C.&lt;/author&gt;&lt;author&gt;McLachlan, R.&lt;/author&gt;&lt;author&gt;New, M.&lt;/author&gt;&lt;author&gt;Rebar, R.&lt;/author&gt;&lt;author&gt;Singer, F.&lt;/author&gt;&lt;author&gt;Vinik, A.&lt;/author&gt;&lt;author&gt;Weickert, M. O.&lt;/author&gt;&lt;/secondary-authors&gt;&lt;/contributors&gt;&lt;titles&gt;&lt;title&gt;The Disease Burden Associated with Overweight and Obesity&lt;/title&gt;&lt;secondary-title&gt;Endotext&lt;/secondary-title&gt;&lt;/titles&gt;&lt;dates&gt;&lt;year&gt;2000&lt;/year&gt;&lt;/dates&gt;&lt;pub-location&gt;South Dartmouth (MA)&lt;/pub-location&gt;&lt;accession-num&gt;25905320&lt;/accession-num&gt;&lt;urls&gt;&lt;related-urls&gt;&lt;url&gt;http://www.ncbi.nlm.nih.gov/pubmed/25905320&lt;/url&gt;&lt;/related-urls&gt;&lt;/urls&gt;&lt;language&gt;eng&lt;/language&gt;&lt;/record&gt;&lt;/Cite&gt;&lt;/EndNote&gt;</w:instrText>
      </w:r>
      <w:r w:rsidR="00615C07" w:rsidRPr="005A785E">
        <w:rPr>
          <w:rFonts w:eastAsia="Arial" w:cs="Arial"/>
          <w:lang w:val="en-GB"/>
        </w:rPr>
        <w:fldChar w:fldCharType="separate"/>
      </w:r>
      <w:r w:rsidR="005A52B9">
        <w:rPr>
          <w:rFonts w:eastAsia="Arial" w:cs="Arial"/>
          <w:noProof/>
          <w:lang w:val="en-GB"/>
        </w:rPr>
        <w:t>(</w:t>
      </w:r>
      <w:hyperlink w:anchor="_ENREF_31" w:tooltip="Must, 2000 #1360" w:history="1">
        <w:r w:rsidR="00950CEE">
          <w:rPr>
            <w:rFonts w:eastAsia="Arial" w:cs="Arial"/>
            <w:noProof/>
            <w:lang w:val="en-GB"/>
          </w:rPr>
          <w:t>31</w:t>
        </w:r>
      </w:hyperlink>
      <w:r w:rsidR="005A52B9">
        <w:rPr>
          <w:rFonts w:eastAsia="Arial" w:cs="Arial"/>
          <w:noProof/>
          <w:lang w:val="en-GB"/>
        </w:rPr>
        <w:t>)</w:t>
      </w:r>
      <w:r w:rsidR="00615C07" w:rsidRPr="005A785E">
        <w:rPr>
          <w:rFonts w:eastAsia="Arial" w:cs="Arial"/>
          <w:lang w:val="en-GB"/>
        </w:rPr>
        <w:fldChar w:fldCharType="end"/>
      </w:r>
      <w:r w:rsidR="00185AF0">
        <w:rPr>
          <w:rFonts w:eastAsia="Arial" w:cs="Arial"/>
          <w:lang w:val="en-GB"/>
        </w:rPr>
        <w:t xml:space="preserve"> </w:t>
      </w:r>
      <w:r w:rsidR="00615C07" w:rsidRPr="005A785E">
        <w:rPr>
          <w:rFonts w:eastAsia="Arial" w:cs="Arial"/>
          <w:lang w:val="en-GB"/>
        </w:rPr>
        <w:t xml:space="preserve">However, previous studies on primary THA cohorts have not </w:t>
      </w:r>
      <w:r>
        <w:rPr>
          <w:rFonts w:eastAsia="Arial" w:cs="Arial"/>
          <w:lang w:val="en-GB"/>
        </w:rPr>
        <w:t xml:space="preserve">indicated </w:t>
      </w:r>
      <w:r w:rsidR="00615C07" w:rsidRPr="005A785E">
        <w:rPr>
          <w:rFonts w:eastAsia="Arial" w:cs="Arial"/>
          <w:lang w:val="en-GB"/>
        </w:rPr>
        <w:t>a higher risk of mortality in obese patients, a result that is confirmed in our study</w:t>
      </w:r>
      <w:r w:rsidR="00E25541">
        <w:rPr>
          <w:rFonts w:eastAsia="Arial" w:cs="Arial"/>
          <w:lang w:val="en-GB"/>
        </w:rPr>
        <w:t xml:space="preserve"> (</w:t>
      </w:r>
      <w:r w:rsidR="00615C07" w:rsidRPr="005A785E">
        <w:rPr>
          <w:rFonts w:eastAsia="Arial" w:cs="Arial"/>
          <w:lang w:val="en-GB"/>
        </w:rPr>
        <w:t>Supplementary Table 1)</w:t>
      </w:r>
      <w:r>
        <w:rPr>
          <w:rFonts w:eastAsia="Arial" w:cs="Arial"/>
          <w:lang w:val="en-GB"/>
        </w:rPr>
        <w:t>.</w:t>
      </w:r>
      <w:r w:rsidR="00615C07" w:rsidRPr="005A785E">
        <w:rPr>
          <w:rFonts w:eastAsia="Arial" w:cs="Arial"/>
          <w:lang w:val="en-GB"/>
        </w:rPr>
        <w:fldChar w:fldCharType="begin">
          <w:fldData xml:space="preserve">PEVuZE5vdGU+PENpdGU+PEF1dGhvcj5XYWxsYWNlPC9BdXRob3I+PFllYXI+MjAxNDwvWWVhcj48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</w:fldData>
        </w:fldChar>
      </w:r>
      <w:r w:rsidR="005A52B9">
        <w:rPr>
          <w:rFonts w:eastAsia="Arial" w:cs="Arial"/>
          <w:lang w:val="en-GB"/>
        </w:rPr>
        <w:instrText xml:space="preserve"> ADDIN EN.CITE </w:instrText>
      </w:r>
      <w:r w:rsidR="005A52B9">
        <w:rPr>
          <w:rFonts w:eastAsia="Arial" w:cs="Arial"/>
          <w:lang w:val="en-GB"/>
        </w:rPr>
        <w:fldChar w:fldCharType="begin">
          <w:fldData xml:space="preserve">PEVuZE5vdGU+PENpdGU+PEF1dGhvcj5XYWxsYWNlPC9BdXRob3I+PFllYXI+MjAxNDwvWWVhcj48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</w:fldData>
        </w:fldChar>
      </w:r>
      <w:r w:rsidR="005A52B9">
        <w:rPr>
          <w:rFonts w:eastAsia="Arial" w:cs="Arial"/>
          <w:lang w:val="en-GB"/>
        </w:rPr>
        <w:instrText xml:space="preserve"> ADDIN EN.CITE.DATA </w:instrText>
      </w:r>
      <w:r w:rsidR="005A52B9">
        <w:rPr>
          <w:rFonts w:eastAsia="Arial" w:cs="Arial"/>
          <w:lang w:val="en-GB"/>
        </w:rPr>
      </w:r>
      <w:r w:rsidR="005A52B9">
        <w:rPr>
          <w:rFonts w:eastAsia="Arial" w:cs="Arial"/>
          <w:lang w:val="en-GB"/>
        </w:rPr>
        <w:fldChar w:fldCharType="end"/>
      </w:r>
      <w:r w:rsidR="00615C07" w:rsidRPr="005A785E">
        <w:rPr>
          <w:rFonts w:eastAsia="Arial" w:cs="Arial"/>
          <w:lang w:val="en-GB"/>
        </w:rPr>
      </w:r>
      <w:r w:rsidR="00615C07" w:rsidRPr="005A785E">
        <w:rPr>
          <w:rFonts w:eastAsia="Arial" w:cs="Arial"/>
          <w:lang w:val="en-GB"/>
        </w:rPr>
        <w:fldChar w:fldCharType="separate"/>
      </w:r>
      <w:r w:rsidR="005A52B9">
        <w:rPr>
          <w:rFonts w:eastAsia="Arial" w:cs="Arial"/>
          <w:noProof/>
          <w:lang w:val="en-GB"/>
        </w:rPr>
        <w:t>(</w:t>
      </w:r>
      <w:hyperlink w:anchor="_ENREF_32" w:tooltip="Wallace, 2014 #1352" w:history="1">
        <w:r w:rsidR="00950CEE">
          <w:rPr>
            <w:rFonts w:eastAsia="Arial" w:cs="Arial"/>
            <w:noProof/>
            <w:lang w:val="en-GB"/>
          </w:rPr>
          <w:t>32</w:t>
        </w:r>
      </w:hyperlink>
      <w:r w:rsidR="005A52B9">
        <w:rPr>
          <w:rFonts w:eastAsia="Arial" w:cs="Arial"/>
          <w:noProof/>
          <w:lang w:val="en-GB"/>
        </w:rPr>
        <w:t>)</w:t>
      </w:r>
      <w:r w:rsidR="00615C07" w:rsidRPr="005A785E">
        <w:rPr>
          <w:rFonts w:eastAsia="Arial" w:cs="Arial"/>
          <w:lang w:val="en-GB"/>
        </w:rPr>
        <w:fldChar w:fldCharType="end"/>
      </w:r>
      <w:r w:rsidR="00615C07" w:rsidRPr="005A785E">
        <w:rPr>
          <w:rFonts w:eastAsia="Arial" w:cs="Arial"/>
          <w:lang w:val="en-GB"/>
        </w:rPr>
        <w:t xml:space="preserve"> An explanation could be that obese patients selected for THA are comparably healthy. </w:t>
      </w:r>
    </w:p>
    <w:p w14:paraId="0B9ECCAA" w14:textId="77777777" w:rsidR="00637340" w:rsidRPr="005A785E" w:rsidRDefault="00637340" w:rsidP="00615C07">
      <w:pPr>
        <w:spacing w:line="480" w:lineRule="auto"/>
        <w:rPr>
          <w:rFonts w:eastAsia="Arial" w:cs="Arial"/>
          <w:lang w:val="en-GB"/>
        </w:rPr>
      </w:pPr>
    </w:p>
    <w:p w14:paraId="6053DFC6" w14:textId="23FE906A" w:rsidR="00830562" w:rsidRPr="005A785E" w:rsidRDefault="00DB1553" w:rsidP="00830562">
      <w:pPr>
        <w:spacing w:line="480" w:lineRule="auto"/>
        <w:rPr>
          <w:lang w:val="en-GB"/>
        </w:rPr>
      </w:pPr>
      <w:r w:rsidRPr="005A785E">
        <w:rPr>
          <w:lang w:val="en-GB"/>
        </w:rPr>
        <w:t xml:space="preserve">Risk prediction may be useful in the </w:t>
      </w:r>
      <w:r w:rsidR="001D2675" w:rsidRPr="005A785E">
        <w:rPr>
          <w:lang w:val="en-GB"/>
        </w:rPr>
        <w:t xml:space="preserve">process </w:t>
      </w:r>
      <w:r w:rsidR="001D2675">
        <w:rPr>
          <w:lang w:val="en-GB"/>
        </w:rPr>
        <w:t xml:space="preserve">of </w:t>
      </w:r>
      <w:r w:rsidRPr="005A785E">
        <w:rPr>
          <w:lang w:val="en-GB"/>
        </w:rPr>
        <w:t>patient selection</w:t>
      </w:r>
      <w:r w:rsidR="001D2675">
        <w:rPr>
          <w:lang w:val="en-GB"/>
        </w:rPr>
        <w:t xml:space="preserve"> prior to surgery</w:t>
      </w:r>
      <w:r w:rsidRPr="005A785E">
        <w:rPr>
          <w:lang w:val="en-GB"/>
        </w:rPr>
        <w:t xml:space="preserve">, in the preoperative risk </w:t>
      </w:r>
      <w:r w:rsidR="001D2675">
        <w:rPr>
          <w:lang w:val="en-GB"/>
        </w:rPr>
        <w:t xml:space="preserve">management including a review of current medications, and in </w:t>
      </w:r>
      <w:r w:rsidR="001D2675">
        <w:rPr>
          <w:lang w:val="en-GB"/>
        </w:rPr>
        <w:lastRenderedPageBreak/>
        <w:t>perioperative anaesthesia management</w:t>
      </w:r>
      <w:r w:rsidR="00950CEE">
        <w:rPr>
          <w:lang w:val="en-GB"/>
        </w:rPr>
        <w:t>.</w:t>
      </w:r>
      <w:r w:rsidR="007213F9" w:rsidRPr="005A785E">
        <w:rPr>
          <w:lang w:val="en-GB"/>
        </w:rPr>
        <w:t xml:space="preserve"> Our </w:t>
      </w:r>
      <w:r w:rsidR="00607BBD" w:rsidRPr="005A785E">
        <w:rPr>
          <w:lang w:val="en-GB"/>
        </w:rPr>
        <w:t xml:space="preserve">results indicate that </w:t>
      </w:r>
      <w:proofErr w:type="gramStart"/>
      <w:r w:rsidR="001D2675">
        <w:rPr>
          <w:lang w:val="en-GB"/>
        </w:rPr>
        <w:t xml:space="preserve">the risk of early postoperative mortality after </w:t>
      </w:r>
      <w:r w:rsidR="00CC7E20">
        <w:rPr>
          <w:lang w:val="en-GB"/>
        </w:rPr>
        <w:t xml:space="preserve">primary </w:t>
      </w:r>
      <w:r w:rsidR="007213F9" w:rsidRPr="005A785E">
        <w:rPr>
          <w:lang w:val="en-GB"/>
        </w:rPr>
        <w:t>THA</w:t>
      </w:r>
      <w:r w:rsidR="001D2675">
        <w:rPr>
          <w:lang w:val="en-GB"/>
        </w:rPr>
        <w:t xml:space="preserve"> could be assessed by a relatively simple </w:t>
      </w:r>
      <w:r w:rsidR="00607BBD" w:rsidRPr="005A785E">
        <w:rPr>
          <w:lang w:val="en-GB"/>
        </w:rPr>
        <w:t xml:space="preserve">prediction </w:t>
      </w:r>
      <w:r w:rsidR="00865104" w:rsidRPr="005A785E">
        <w:rPr>
          <w:lang w:val="en-GB"/>
        </w:rPr>
        <w:t>model</w:t>
      </w:r>
      <w:proofErr w:type="gramEnd"/>
      <w:r w:rsidR="00865104" w:rsidRPr="005A785E">
        <w:rPr>
          <w:lang w:val="en-GB"/>
        </w:rPr>
        <w:t>.</w:t>
      </w:r>
      <w:r w:rsidR="00950CEE">
        <w:rPr>
          <w:lang w:val="en-GB"/>
        </w:rPr>
        <w:t xml:space="preserve"> Development of future </w:t>
      </w:r>
      <w:r w:rsidR="00950CEE" w:rsidRPr="005A785E">
        <w:rPr>
          <w:lang w:val="en-GB"/>
        </w:rPr>
        <w:t>prediction tools</w:t>
      </w:r>
      <w:r w:rsidR="00950CEE">
        <w:rPr>
          <w:lang w:val="en-GB"/>
        </w:rPr>
        <w:t xml:space="preserve"> for this group of patients could </w:t>
      </w:r>
      <w:r w:rsidR="00935C4D">
        <w:rPr>
          <w:lang w:val="en-GB"/>
        </w:rPr>
        <w:t xml:space="preserve">beneficially </w:t>
      </w:r>
      <w:r w:rsidR="00950CEE">
        <w:rPr>
          <w:lang w:val="en-GB"/>
        </w:rPr>
        <w:t>be based on a reduced number of included predictors without losing predictive power.</w:t>
      </w:r>
      <w:r w:rsidR="00950CEE">
        <w:rPr>
          <w:lang w:val="en-GB"/>
        </w:rPr>
        <w:fldChar w:fldCharType="begin">
          <w:fldData xml:space="preserve">PEVuZE5vdGU+PENpdGU+PEF1dGhvcj5HZXJkaW48L0F1dGhvcj48WWVhcj4yMDE2PC9ZZWFyPjxS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=
</w:fldData>
        </w:fldChar>
      </w:r>
      <w:r w:rsidR="00950CEE">
        <w:rPr>
          <w:lang w:val="en-GB"/>
        </w:rPr>
        <w:instrText xml:space="preserve"> ADDIN EN.CITE </w:instrText>
      </w:r>
      <w:r w:rsidR="00950CEE">
        <w:rPr>
          <w:lang w:val="en-GB"/>
        </w:rPr>
        <w:fldChar w:fldCharType="begin">
          <w:fldData xml:space="preserve">PEVuZE5vdGU+PENpdGU+PEF1dGhvcj5HZXJkaW48L0F1dGhvcj48WWVhcj4yMDE2PC9ZZWFyPjxS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=
</w:fldData>
        </w:fldChar>
      </w:r>
      <w:r w:rsidR="00950CEE">
        <w:rPr>
          <w:lang w:val="en-GB"/>
        </w:rPr>
        <w:instrText xml:space="preserve"> ADDIN EN.CITE.DATA </w:instrText>
      </w:r>
      <w:r w:rsidR="00950CEE">
        <w:rPr>
          <w:lang w:val="en-GB"/>
        </w:rPr>
      </w:r>
      <w:r w:rsidR="00950CEE">
        <w:rPr>
          <w:lang w:val="en-GB"/>
        </w:rPr>
        <w:fldChar w:fldCharType="end"/>
      </w:r>
      <w:r w:rsidR="00950CEE">
        <w:rPr>
          <w:lang w:val="en-GB"/>
        </w:rPr>
        <w:fldChar w:fldCharType="separate"/>
      </w:r>
      <w:r w:rsidR="00950CEE">
        <w:rPr>
          <w:noProof/>
          <w:lang w:val="en-GB"/>
        </w:rPr>
        <w:t>(</w:t>
      </w:r>
      <w:hyperlink w:anchor="_ENREF_12" w:tooltip="Gerdin, 2016 #1348" w:history="1">
        <w:r w:rsidR="00950CEE">
          <w:rPr>
            <w:noProof/>
            <w:lang w:val="en-GB"/>
          </w:rPr>
          <w:t>12</w:t>
        </w:r>
      </w:hyperlink>
      <w:r w:rsidR="00950CEE">
        <w:rPr>
          <w:noProof/>
          <w:lang w:val="en-GB"/>
        </w:rPr>
        <w:t xml:space="preserve">, </w:t>
      </w:r>
      <w:hyperlink w:anchor="_ENREF_13" w:tooltip="Manning, 2016 #1318" w:history="1">
        <w:r w:rsidR="00950CEE">
          <w:rPr>
            <w:noProof/>
            <w:lang w:val="en-GB"/>
          </w:rPr>
          <w:t>13</w:t>
        </w:r>
      </w:hyperlink>
      <w:r w:rsidR="00950CEE">
        <w:rPr>
          <w:noProof/>
          <w:lang w:val="en-GB"/>
        </w:rPr>
        <w:t>)</w:t>
      </w:r>
      <w:r w:rsidR="00950CEE">
        <w:rPr>
          <w:lang w:val="en-GB"/>
        </w:rPr>
        <w:fldChar w:fldCharType="end"/>
      </w:r>
    </w:p>
    <w:p w14:paraId="221129DC" w14:textId="36D210C6" w:rsidR="00333094" w:rsidRPr="005A785E" w:rsidRDefault="004A30DA" w:rsidP="00830562">
      <w:pPr>
        <w:pStyle w:val="Rubrik2"/>
      </w:pPr>
      <w:r w:rsidRPr="005A785E">
        <w:t>Strengths and limitations</w:t>
      </w:r>
    </w:p>
    <w:p w14:paraId="7DC640C7" w14:textId="02DD5505" w:rsidR="00615C07" w:rsidRPr="005A785E" w:rsidRDefault="00637340" w:rsidP="00F30DA8">
      <w:pPr>
        <w:spacing w:line="480" w:lineRule="auto"/>
        <w:rPr>
          <w:lang w:val="en-GB"/>
        </w:rPr>
      </w:pPr>
      <w:proofErr w:type="gramStart"/>
      <w:r w:rsidRPr="005A785E">
        <w:rPr>
          <w:lang w:val="en-GB"/>
        </w:rPr>
        <w:t>A s</w:t>
      </w:r>
      <w:r w:rsidR="001259B7" w:rsidRPr="005A785E">
        <w:rPr>
          <w:lang w:val="en-GB"/>
        </w:rPr>
        <w:t>trength</w:t>
      </w:r>
      <w:proofErr w:type="gramEnd"/>
      <w:r w:rsidR="009202D3" w:rsidRPr="005A785E">
        <w:rPr>
          <w:lang w:val="en-GB"/>
        </w:rPr>
        <w:t xml:space="preserve"> of this study </w:t>
      </w:r>
      <w:r w:rsidRPr="005A785E">
        <w:rPr>
          <w:lang w:val="en-GB"/>
        </w:rPr>
        <w:t>is</w:t>
      </w:r>
      <w:r w:rsidR="009202D3" w:rsidRPr="005A785E">
        <w:rPr>
          <w:lang w:val="en-GB"/>
        </w:rPr>
        <w:t xml:space="preserve"> </w:t>
      </w:r>
      <w:r w:rsidR="00185AF0">
        <w:rPr>
          <w:lang w:val="en-GB"/>
        </w:rPr>
        <w:t xml:space="preserve">its </w:t>
      </w:r>
      <w:r w:rsidR="009202D3" w:rsidRPr="005A785E">
        <w:rPr>
          <w:lang w:val="en-GB"/>
        </w:rPr>
        <w:t xml:space="preserve">nationwide </w:t>
      </w:r>
      <w:r w:rsidR="00185AF0">
        <w:rPr>
          <w:lang w:val="en-GB"/>
        </w:rPr>
        <w:t xml:space="preserve">design </w:t>
      </w:r>
      <w:r w:rsidR="009202D3" w:rsidRPr="005A785E">
        <w:rPr>
          <w:lang w:val="en-GB"/>
        </w:rPr>
        <w:t xml:space="preserve">with a large cohort </w:t>
      </w:r>
      <w:r w:rsidR="00185AF0">
        <w:rPr>
          <w:lang w:val="en-GB"/>
        </w:rPr>
        <w:t xml:space="preserve">of primary THA patients </w:t>
      </w:r>
      <w:r w:rsidR="009202D3" w:rsidRPr="005A785E">
        <w:rPr>
          <w:lang w:val="en-GB"/>
        </w:rPr>
        <w:t>with a reasonable number of events</w:t>
      </w:r>
      <w:r w:rsidR="00185AF0">
        <w:rPr>
          <w:lang w:val="en-GB"/>
        </w:rPr>
        <w:t xml:space="preserve">, rendering </w:t>
      </w:r>
      <w:r w:rsidR="00E92E48">
        <w:rPr>
          <w:lang w:val="en-GB"/>
        </w:rPr>
        <w:t xml:space="preserve">our </w:t>
      </w:r>
      <w:r w:rsidR="00185AF0">
        <w:rPr>
          <w:lang w:val="en-GB"/>
        </w:rPr>
        <w:t>estimat</w:t>
      </w:r>
      <w:r w:rsidR="00E92E48">
        <w:rPr>
          <w:lang w:val="en-GB"/>
        </w:rPr>
        <w:t>es</w:t>
      </w:r>
      <w:r w:rsidR="00185AF0">
        <w:rPr>
          <w:lang w:val="en-GB"/>
        </w:rPr>
        <w:t xml:space="preserve"> </w:t>
      </w:r>
      <w:r w:rsidR="001D2675">
        <w:rPr>
          <w:lang w:val="en-GB"/>
        </w:rPr>
        <w:t>relatively precise</w:t>
      </w:r>
      <w:r w:rsidR="009202D3" w:rsidRPr="005A785E">
        <w:rPr>
          <w:lang w:val="en-GB"/>
        </w:rPr>
        <w:t xml:space="preserve">. </w:t>
      </w:r>
      <w:r w:rsidR="00185AF0">
        <w:rPr>
          <w:lang w:val="en-GB"/>
        </w:rPr>
        <w:t>Our</w:t>
      </w:r>
      <w:r w:rsidR="00185AF0" w:rsidRPr="005A785E">
        <w:rPr>
          <w:lang w:val="en-GB"/>
        </w:rPr>
        <w:t xml:space="preserve"> </w:t>
      </w:r>
      <w:r w:rsidR="009202D3" w:rsidRPr="005A785E">
        <w:rPr>
          <w:lang w:val="en-GB"/>
        </w:rPr>
        <w:t xml:space="preserve">sources of data </w:t>
      </w:r>
      <w:r w:rsidR="00185AF0">
        <w:rPr>
          <w:lang w:val="en-GB"/>
        </w:rPr>
        <w:t xml:space="preserve">are </w:t>
      </w:r>
      <w:r w:rsidR="009202D3" w:rsidRPr="005A785E">
        <w:rPr>
          <w:lang w:val="en-GB"/>
        </w:rPr>
        <w:t>high</w:t>
      </w:r>
      <w:r w:rsidR="00185AF0">
        <w:rPr>
          <w:lang w:val="en-GB"/>
        </w:rPr>
        <w:t>ly</w:t>
      </w:r>
      <w:r w:rsidR="009202D3" w:rsidRPr="005A785E">
        <w:rPr>
          <w:lang w:val="en-GB"/>
        </w:rPr>
        <w:t xml:space="preserve"> valid</w:t>
      </w:r>
      <w:r w:rsidR="00185AF0">
        <w:rPr>
          <w:lang w:val="en-GB"/>
        </w:rPr>
        <w:t>,</w:t>
      </w:r>
      <w:r w:rsidR="009202D3" w:rsidRPr="005A785E">
        <w:rPr>
          <w:lang w:val="en-GB"/>
        </w:rPr>
        <w:t xml:space="preserve"> </w:t>
      </w:r>
      <w:r w:rsidR="00185AF0">
        <w:rPr>
          <w:lang w:val="en-GB"/>
        </w:rPr>
        <w:t xml:space="preserve">and </w:t>
      </w:r>
      <w:r w:rsidR="00313A31" w:rsidRPr="005A785E">
        <w:rPr>
          <w:lang w:val="en-GB"/>
        </w:rPr>
        <w:t xml:space="preserve">the </w:t>
      </w:r>
      <w:r w:rsidR="00185AF0">
        <w:rPr>
          <w:lang w:val="en-GB"/>
        </w:rPr>
        <w:t xml:space="preserve">proportion </w:t>
      </w:r>
      <w:r w:rsidR="00313A31" w:rsidRPr="005A785E">
        <w:rPr>
          <w:lang w:val="en-GB"/>
        </w:rPr>
        <w:t xml:space="preserve">of missing data </w:t>
      </w:r>
      <w:r w:rsidR="00185AF0">
        <w:rPr>
          <w:lang w:val="en-GB"/>
        </w:rPr>
        <w:t xml:space="preserve">in our </w:t>
      </w:r>
      <w:r w:rsidR="00313A31" w:rsidRPr="005A785E">
        <w:rPr>
          <w:lang w:val="en-GB"/>
        </w:rPr>
        <w:t xml:space="preserve">cohort was low. </w:t>
      </w:r>
      <w:r w:rsidR="00313A31" w:rsidRPr="005A785E">
        <w:rPr>
          <w:lang w:val="en-GB"/>
        </w:rPr>
        <w:fldChar w:fldCharType="begin">
          <w:fldData xml:space="preserve">PEVuZE5vdGU+PENpdGU+PFJlY051bT4xMjgxPC9SZWNOdW0+PERpc3BsYXlUZXh0PigxNC0xNyk8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</w:fldData>
        </w:fldChar>
      </w:r>
      <w:r w:rsidR="005A52B9">
        <w:rPr>
          <w:lang w:val="en-GB"/>
        </w:rPr>
        <w:instrText xml:space="preserve"> ADDIN EN.CITE </w:instrText>
      </w:r>
      <w:r w:rsidR="005A52B9">
        <w:rPr>
          <w:lang w:val="en-GB"/>
        </w:rPr>
        <w:fldChar w:fldCharType="begin">
          <w:fldData xml:space="preserve">PEVuZE5vdGU+PENpdGU+PFJlY051bT4xMjgxPC9SZWNOdW0+PERpc3BsYXlUZXh0PigxNC0xNyk8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</w:fldData>
        </w:fldChar>
      </w:r>
      <w:r w:rsidR="005A52B9">
        <w:rPr>
          <w:lang w:val="en-GB"/>
        </w:rPr>
        <w:instrText xml:space="preserve"> ADDIN EN.CITE.DATA </w:instrText>
      </w:r>
      <w:r w:rsidR="005A52B9">
        <w:rPr>
          <w:lang w:val="en-GB"/>
        </w:rPr>
      </w:r>
      <w:r w:rsidR="005A52B9">
        <w:rPr>
          <w:lang w:val="en-GB"/>
        </w:rPr>
        <w:fldChar w:fldCharType="end"/>
      </w:r>
      <w:r w:rsidR="00313A31" w:rsidRPr="005A785E">
        <w:rPr>
          <w:lang w:val="en-GB"/>
        </w:rPr>
      </w:r>
      <w:r w:rsidR="00313A31" w:rsidRPr="005A785E">
        <w:rPr>
          <w:lang w:val="en-GB"/>
        </w:rPr>
        <w:fldChar w:fldCharType="separate"/>
      </w:r>
      <w:r w:rsidR="005A52B9">
        <w:rPr>
          <w:noProof/>
          <w:lang w:val="en-GB"/>
        </w:rPr>
        <w:t>(</w:t>
      </w:r>
      <w:hyperlink w:anchor="_ENREF_14" w:tooltip="Soderman, 2000 #996" w:history="1">
        <w:r w:rsidR="00950CEE">
          <w:rPr>
            <w:noProof/>
            <w:lang w:val="en-GB"/>
          </w:rPr>
          <w:t>14-17</w:t>
        </w:r>
      </w:hyperlink>
      <w:r w:rsidR="005A52B9">
        <w:rPr>
          <w:noProof/>
          <w:lang w:val="en-GB"/>
        </w:rPr>
        <w:t>)</w:t>
      </w:r>
      <w:r w:rsidR="00313A31" w:rsidRPr="005A785E">
        <w:rPr>
          <w:lang w:val="en-GB"/>
        </w:rPr>
        <w:fldChar w:fldCharType="end"/>
      </w:r>
      <w:r w:rsidR="009202D3" w:rsidRPr="005A785E">
        <w:rPr>
          <w:lang w:val="en-GB"/>
        </w:rPr>
        <w:t xml:space="preserve"> </w:t>
      </w:r>
      <w:r w:rsidR="002F0244" w:rsidRPr="005A785E">
        <w:rPr>
          <w:lang w:val="en-GB"/>
        </w:rPr>
        <w:t xml:space="preserve">Limitations </w:t>
      </w:r>
      <w:r w:rsidR="00185AF0">
        <w:rPr>
          <w:lang w:val="en-GB"/>
        </w:rPr>
        <w:t xml:space="preserve">to this study </w:t>
      </w:r>
      <w:r w:rsidR="002F0244" w:rsidRPr="005A785E">
        <w:rPr>
          <w:lang w:val="en-GB"/>
        </w:rPr>
        <w:t>are the potent</w:t>
      </w:r>
      <w:r w:rsidR="009202D3" w:rsidRPr="005A785E">
        <w:rPr>
          <w:lang w:val="en-GB"/>
        </w:rPr>
        <w:t>ial bias</w:t>
      </w:r>
      <w:r w:rsidR="00185AF0">
        <w:rPr>
          <w:lang w:val="en-GB"/>
        </w:rPr>
        <w:t>es</w:t>
      </w:r>
      <w:r w:rsidR="009202D3" w:rsidRPr="005A785E">
        <w:rPr>
          <w:lang w:val="en-GB"/>
        </w:rPr>
        <w:t xml:space="preserve"> at different levels </w:t>
      </w:r>
      <w:r w:rsidR="00185AF0">
        <w:rPr>
          <w:lang w:val="en-GB"/>
        </w:rPr>
        <w:t xml:space="preserve">that are commonly </w:t>
      </w:r>
      <w:r w:rsidR="009202D3" w:rsidRPr="005A785E">
        <w:rPr>
          <w:lang w:val="en-GB"/>
        </w:rPr>
        <w:t xml:space="preserve">associated with observational data. </w:t>
      </w:r>
      <w:commentRangeStart w:id="3"/>
      <w:r w:rsidR="00185AF0">
        <w:rPr>
          <w:lang w:val="en-GB"/>
        </w:rPr>
        <w:t xml:space="preserve">Selection bias </w:t>
      </w:r>
      <w:commentRangeEnd w:id="3"/>
      <w:r w:rsidR="00D640BC">
        <w:rPr>
          <w:rStyle w:val="Kommentarsreferens"/>
          <w:lang w:eastAsia="ja-JP"/>
        </w:rPr>
        <w:commentReference w:id="3"/>
      </w:r>
      <w:r w:rsidR="00185AF0">
        <w:rPr>
          <w:lang w:val="en-GB"/>
        </w:rPr>
        <w:t>is an issue in this study, since patients who died on the table during attempted THA surgery may not have been reported to the SHAR, but, judging from clinical experience, such events are extremely uncommon in a population of patients scheduled for electiv</w:t>
      </w:r>
      <w:r w:rsidR="00A23DCD">
        <w:rPr>
          <w:lang w:val="en-GB"/>
        </w:rPr>
        <w:t xml:space="preserve">e THA surgery </w:t>
      </w:r>
      <w:r w:rsidR="00D640BC">
        <w:rPr>
          <w:lang w:val="en-GB"/>
        </w:rPr>
        <w:t xml:space="preserve">due to </w:t>
      </w:r>
      <w:r w:rsidR="00A23DCD">
        <w:rPr>
          <w:lang w:val="en-GB"/>
        </w:rPr>
        <w:t>o</w:t>
      </w:r>
      <w:r w:rsidR="00185AF0">
        <w:rPr>
          <w:lang w:val="en-GB"/>
        </w:rPr>
        <w:t xml:space="preserve">steoarthritis. </w:t>
      </w:r>
    </w:p>
    <w:p w14:paraId="215A0629" w14:textId="61954ECD" w:rsidR="000E1CDE" w:rsidRDefault="00D41006" w:rsidP="00691594">
      <w:pPr>
        <w:spacing w:line="480" w:lineRule="auto"/>
        <w:rPr>
          <w:lang w:val="en-GB"/>
        </w:rPr>
      </w:pPr>
      <w:r w:rsidRPr="005A785E">
        <w:rPr>
          <w:rFonts w:eastAsia="Arial" w:cs="Arial"/>
          <w:lang w:val="en-GB"/>
        </w:rPr>
        <w:t xml:space="preserve">It is important to </w:t>
      </w:r>
      <w:r w:rsidR="000E1CDE">
        <w:rPr>
          <w:rFonts w:eastAsia="Arial" w:cs="Arial"/>
          <w:lang w:val="en-GB"/>
        </w:rPr>
        <w:t xml:space="preserve">distinguish </w:t>
      </w:r>
      <w:r w:rsidRPr="005A785E">
        <w:rPr>
          <w:rFonts w:eastAsia="Arial" w:cs="Arial"/>
          <w:lang w:val="en-GB"/>
        </w:rPr>
        <w:t xml:space="preserve">between explanatory </w:t>
      </w:r>
      <w:r w:rsidR="000E1CDE">
        <w:rPr>
          <w:rFonts w:eastAsia="Arial" w:cs="Arial"/>
          <w:lang w:val="en-GB"/>
        </w:rPr>
        <w:t xml:space="preserve">observational </w:t>
      </w:r>
      <w:r w:rsidRPr="005A785E">
        <w:rPr>
          <w:rFonts w:eastAsia="Arial" w:cs="Arial"/>
          <w:lang w:val="en-GB"/>
        </w:rPr>
        <w:t xml:space="preserve">research and </w:t>
      </w:r>
      <w:r w:rsidR="000E1CDE">
        <w:rPr>
          <w:rFonts w:eastAsia="Arial" w:cs="Arial"/>
          <w:lang w:val="en-GB"/>
        </w:rPr>
        <w:t>attempts at predicting individual events such as early mortality after surgical interventions</w:t>
      </w:r>
      <w:r w:rsidRPr="005A785E">
        <w:rPr>
          <w:rFonts w:eastAsia="Arial" w:cs="Arial"/>
          <w:lang w:val="en-GB"/>
        </w:rPr>
        <w:t xml:space="preserve">. </w:t>
      </w:r>
      <w:r w:rsidR="000E1CDE">
        <w:rPr>
          <w:rFonts w:eastAsia="Arial" w:cs="Arial"/>
          <w:lang w:val="en-GB"/>
        </w:rPr>
        <w:t xml:space="preserve">The combination of parameters in the best-performing model described in the present study may serve as a predictor of mortality on an individual level, but </w:t>
      </w:r>
      <w:r w:rsidR="00CF510F">
        <w:rPr>
          <w:rFonts w:eastAsia="Arial" w:cs="Arial"/>
          <w:lang w:val="en-GB"/>
        </w:rPr>
        <w:t>that</w:t>
      </w:r>
      <w:r w:rsidR="000E1CDE">
        <w:rPr>
          <w:rFonts w:eastAsia="Arial" w:cs="Arial"/>
          <w:lang w:val="en-GB"/>
        </w:rPr>
        <w:t xml:space="preserve"> would </w:t>
      </w:r>
      <w:r w:rsidR="00882320" w:rsidRPr="005A785E">
        <w:rPr>
          <w:rFonts w:eastAsia="Arial" w:cs="Arial"/>
          <w:lang w:val="en-GB"/>
        </w:rPr>
        <w:t xml:space="preserve">need to be </w:t>
      </w:r>
      <w:r w:rsidR="000E1CDE">
        <w:rPr>
          <w:rFonts w:eastAsia="Arial" w:cs="Arial"/>
          <w:lang w:val="en-GB"/>
        </w:rPr>
        <w:t xml:space="preserve">validated </w:t>
      </w:r>
      <w:r w:rsidR="00882320" w:rsidRPr="005A785E">
        <w:rPr>
          <w:rFonts w:eastAsia="Arial" w:cs="Arial"/>
          <w:lang w:val="en-GB"/>
        </w:rPr>
        <w:t xml:space="preserve">in a different sample of individuals. </w:t>
      </w:r>
      <w:r w:rsidR="000E1CDE">
        <w:rPr>
          <w:rFonts w:eastAsia="Arial" w:cs="Arial"/>
          <w:lang w:val="en-GB"/>
        </w:rPr>
        <w:t>Since this h</w:t>
      </w:r>
      <w:r w:rsidR="00882320" w:rsidRPr="005A785E">
        <w:rPr>
          <w:rFonts w:eastAsia="Arial" w:cs="Arial"/>
          <w:lang w:val="en-GB"/>
        </w:rPr>
        <w:t xml:space="preserve">as not </w:t>
      </w:r>
      <w:r w:rsidR="000E1CDE">
        <w:rPr>
          <w:rFonts w:eastAsia="Arial" w:cs="Arial"/>
          <w:lang w:val="en-GB"/>
        </w:rPr>
        <w:t xml:space="preserve">yet </w:t>
      </w:r>
      <w:r w:rsidR="00882320" w:rsidRPr="005A785E">
        <w:rPr>
          <w:rFonts w:eastAsia="Arial" w:cs="Arial"/>
          <w:lang w:val="en-GB"/>
        </w:rPr>
        <w:t>been done we can</w:t>
      </w:r>
      <w:r w:rsidR="000E1CDE">
        <w:rPr>
          <w:rFonts w:eastAsia="Arial" w:cs="Arial"/>
          <w:lang w:val="en-GB"/>
        </w:rPr>
        <w:t>not</w:t>
      </w:r>
      <w:r w:rsidR="00882320" w:rsidRPr="005A785E">
        <w:rPr>
          <w:rFonts w:eastAsia="Arial" w:cs="Arial"/>
          <w:lang w:val="en-GB"/>
        </w:rPr>
        <w:t xml:space="preserve"> </w:t>
      </w:r>
      <w:r w:rsidR="00882320" w:rsidRPr="005A785E">
        <w:rPr>
          <w:lang w:val="en-GB"/>
        </w:rPr>
        <w:t xml:space="preserve">extrapolate our findings </w:t>
      </w:r>
      <w:r w:rsidR="000E1CDE">
        <w:rPr>
          <w:lang w:val="en-GB"/>
        </w:rPr>
        <w:t>to</w:t>
      </w:r>
      <w:r w:rsidR="000E1CDE" w:rsidRPr="005A785E">
        <w:rPr>
          <w:lang w:val="en-GB"/>
        </w:rPr>
        <w:t xml:space="preserve"> </w:t>
      </w:r>
      <w:r w:rsidR="00F77990" w:rsidRPr="005A785E">
        <w:rPr>
          <w:lang w:val="en-GB"/>
        </w:rPr>
        <w:t>prediction</w:t>
      </w:r>
      <w:r w:rsidR="000E1CDE">
        <w:rPr>
          <w:lang w:val="en-GB"/>
        </w:rPr>
        <w:t xml:space="preserve"> models</w:t>
      </w:r>
      <w:r w:rsidR="00F77990" w:rsidRPr="005A785E">
        <w:rPr>
          <w:lang w:val="en-GB"/>
        </w:rPr>
        <w:t xml:space="preserve"> in </w:t>
      </w:r>
      <w:r w:rsidR="000E1CDE">
        <w:rPr>
          <w:lang w:val="en-GB"/>
        </w:rPr>
        <w:t xml:space="preserve">a </w:t>
      </w:r>
      <w:r w:rsidR="00882320" w:rsidRPr="005A785E">
        <w:rPr>
          <w:lang w:val="en-GB"/>
        </w:rPr>
        <w:t>clinical setting</w:t>
      </w:r>
      <w:r w:rsidR="000E1CDE">
        <w:rPr>
          <w:lang w:val="en-GB"/>
        </w:rPr>
        <w:t>, but aim at performing such additional studies</w:t>
      </w:r>
      <w:r w:rsidR="00A444C9">
        <w:rPr>
          <w:lang w:val="en-GB"/>
        </w:rPr>
        <w:t>.</w:t>
      </w:r>
    </w:p>
    <w:p w14:paraId="354B7E61" w14:textId="2DFA8A9B" w:rsidR="00F77990" w:rsidRPr="005A785E" w:rsidRDefault="00882320" w:rsidP="00AA1A0B">
      <w:pPr>
        <w:spacing w:line="480" w:lineRule="auto"/>
        <w:rPr>
          <w:rFonts w:eastAsia="Arial" w:cs="Arial"/>
          <w:lang w:val="en-GB"/>
        </w:rPr>
      </w:pPr>
      <w:r w:rsidRPr="005A785E">
        <w:rPr>
          <w:lang w:val="en-GB"/>
        </w:rPr>
        <w:t xml:space="preserve">Our results indicate </w:t>
      </w:r>
      <w:r w:rsidR="00D640BC" w:rsidRPr="005A785E">
        <w:rPr>
          <w:lang w:val="en-GB"/>
        </w:rPr>
        <w:t xml:space="preserve">a less complex comorbidity measure consisting of </w:t>
      </w:r>
      <w:r w:rsidR="00D640BC" w:rsidRPr="005A785E">
        <w:rPr>
          <w:rFonts w:cs="Arial"/>
          <w:color w:val="1A1A1A"/>
          <w:lang w:val="en-GB"/>
        </w:rPr>
        <w:t>easily accessible data that are routinely collected in daily clinical practice</w:t>
      </w:r>
      <w:r w:rsidR="00D640BC">
        <w:rPr>
          <w:rFonts w:cs="Arial"/>
          <w:color w:val="1A1A1A"/>
          <w:lang w:val="en-GB"/>
        </w:rPr>
        <w:t xml:space="preserve"> </w:t>
      </w:r>
      <w:r w:rsidR="00D640BC">
        <w:rPr>
          <w:lang w:val="en-GB"/>
        </w:rPr>
        <w:t xml:space="preserve">is superior to some of the </w:t>
      </w:r>
      <w:r w:rsidR="00D640BC" w:rsidRPr="005A785E">
        <w:rPr>
          <w:lang w:val="en-GB"/>
        </w:rPr>
        <w:t>commonly used diagnose</w:t>
      </w:r>
      <w:r w:rsidR="00D640BC">
        <w:rPr>
          <w:lang w:val="en-GB"/>
        </w:rPr>
        <w:t>-</w:t>
      </w:r>
      <w:r w:rsidR="00D640BC" w:rsidRPr="005A785E">
        <w:rPr>
          <w:lang w:val="en-GB"/>
        </w:rPr>
        <w:t xml:space="preserve"> or prescription</w:t>
      </w:r>
      <w:r w:rsidR="00D640BC">
        <w:rPr>
          <w:lang w:val="en-GB"/>
        </w:rPr>
        <w:t>-</w:t>
      </w:r>
      <w:r w:rsidR="00D640BC" w:rsidRPr="005A785E">
        <w:rPr>
          <w:lang w:val="en-GB"/>
        </w:rPr>
        <w:t>based coding algorithms</w:t>
      </w:r>
      <w:r w:rsidR="00D640BC">
        <w:rPr>
          <w:lang w:val="en-GB"/>
        </w:rPr>
        <w:t xml:space="preserve"> when predicting </w:t>
      </w:r>
      <w:r w:rsidR="000E1CDE">
        <w:rPr>
          <w:lang w:val="en-GB"/>
        </w:rPr>
        <w:lastRenderedPageBreak/>
        <w:t>mortality after a common surgical intervention</w:t>
      </w:r>
      <w:r w:rsidR="000265EA" w:rsidRPr="005A785E">
        <w:rPr>
          <w:lang w:val="en-GB"/>
        </w:rPr>
        <w:t xml:space="preserve">. </w:t>
      </w:r>
      <w:r w:rsidR="00A773AC" w:rsidRPr="005A785E">
        <w:rPr>
          <w:lang w:val="en-GB"/>
        </w:rPr>
        <w:t xml:space="preserve">It would be interesting to evaluate the </w:t>
      </w:r>
      <w:r w:rsidR="000E1CDE">
        <w:rPr>
          <w:lang w:val="en-GB"/>
        </w:rPr>
        <w:t xml:space="preserve">ability of </w:t>
      </w:r>
      <w:r w:rsidR="00E61C74">
        <w:rPr>
          <w:lang w:val="en-GB"/>
        </w:rPr>
        <w:t xml:space="preserve">our </w:t>
      </w:r>
      <w:r w:rsidR="000E1CDE">
        <w:rPr>
          <w:lang w:val="en-GB"/>
        </w:rPr>
        <w:t xml:space="preserve">novel set of parameters to predict </w:t>
      </w:r>
      <w:r w:rsidR="006B465E" w:rsidRPr="005A785E">
        <w:rPr>
          <w:lang w:val="en-GB"/>
        </w:rPr>
        <w:t>adverse events and revision</w:t>
      </w:r>
      <w:r w:rsidR="00A773AC" w:rsidRPr="005A785E">
        <w:rPr>
          <w:lang w:val="en-GB"/>
        </w:rPr>
        <w:t xml:space="preserve"> rate</w:t>
      </w:r>
      <w:r w:rsidR="000E1CDE">
        <w:rPr>
          <w:lang w:val="en-GB"/>
        </w:rPr>
        <w:t>s.</w:t>
      </w:r>
    </w:p>
    <w:p w14:paraId="6869F978" w14:textId="7A8CE0CA" w:rsidR="00F77990" w:rsidRPr="005A785E" w:rsidRDefault="001A0CE0" w:rsidP="00F77990">
      <w:pPr>
        <w:pStyle w:val="Rubrik2"/>
      </w:pPr>
      <w:r w:rsidRPr="005A785E">
        <w:t>Conclusion</w:t>
      </w:r>
    </w:p>
    <w:p w14:paraId="5CCD72AD" w14:textId="1825D7ED" w:rsidR="009202D3" w:rsidRPr="005A785E" w:rsidRDefault="009202D3" w:rsidP="009202D3">
      <w:pPr>
        <w:spacing w:line="480" w:lineRule="auto"/>
        <w:rPr>
          <w:lang w:val="en-GB"/>
        </w:rPr>
      </w:pPr>
      <w:r w:rsidRPr="005A785E">
        <w:rPr>
          <w:lang w:val="en-GB"/>
        </w:rPr>
        <w:t xml:space="preserve">Our results </w:t>
      </w:r>
      <w:r w:rsidR="00E61C74">
        <w:rPr>
          <w:lang w:val="en-GB"/>
        </w:rPr>
        <w:t xml:space="preserve">derived from a </w:t>
      </w:r>
      <w:r w:rsidRPr="005A785E">
        <w:rPr>
          <w:lang w:val="en-GB"/>
        </w:rPr>
        <w:t>nationwide cohort study indicate that</w:t>
      </w:r>
      <w:r w:rsidR="004D1B39" w:rsidRPr="005A785E">
        <w:rPr>
          <w:lang w:val="en-GB"/>
        </w:rPr>
        <w:t xml:space="preserve"> </w:t>
      </w:r>
      <w:r w:rsidRPr="005A785E">
        <w:rPr>
          <w:lang w:val="en-GB"/>
        </w:rPr>
        <w:t>a less demanding comorbidity measure</w:t>
      </w:r>
      <w:r w:rsidR="00D640BC">
        <w:rPr>
          <w:lang w:val="en-GB"/>
        </w:rPr>
        <w:t>—</w:t>
      </w:r>
      <w:r w:rsidR="00E61C74">
        <w:rPr>
          <w:lang w:val="en-GB"/>
        </w:rPr>
        <w:t xml:space="preserve">the combination of </w:t>
      </w:r>
      <w:r w:rsidRPr="005A785E">
        <w:rPr>
          <w:lang w:val="en-GB"/>
        </w:rPr>
        <w:t xml:space="preserve">age, gender, presence of heart infarction </w:t>
      </w:r>
      <w:r w:rsidR="00D14E8E">
        <w:rPr>
          <w:lang w:val="en-GB"/>
        </w:rPr>
        <w:t>and</w:t>
      </w:r>
      <w:r w:rsidRPr="005A785E">
        <w:rPr>
          <w:lang w:val="en-GB"/>
        </w:rPr>
        <w:t xml:space="preserve"> renal disease </w:t>
      </w:r>
      <w:r w:rsidR="00E61C74">
        <w:rPr>
          <w:lang w:val="en-GB"/>
        </w:rPr>
        <w:t>and ASA grade</w:t>
      </w:r>
      <w:r w:rsidR="00D640BC">
        <w:rPr>
          <w:lang w:val="en-GB"/>
        </w:rPr>
        <w:t>—</w:t>
      </w:r>
      <w:r w:rsidR="00E61C74">
        <w:rPr>
          <w:lang w:val="en-GB"/>
        </w:rPr>
        <w:t xml:space="preserve">is </w:t>
      </w:r>
      <w:r w:rsidRPr="005A785E">
        <w:rPr>
          <w:lang w:val="en-GB"/>
        </w:rPr>
        <w:t xml:space="preserve">better </w:t>
      </w:r>
      <w:r w:rsidR="00E61C74">
        <w:rPr>
          <w:lang w:val="en-GB"/>
        </w:rPr>
        <w:t xml:space="preserve">at </w:t>
      </w:r>
      <w:r w:rsidR="00E61C74" w:rsidRPr="005A785E">
        <w:rPr>
          <w:lang w:val="en-GB"/>
        </w:rPr>
        <w:t xml:space="preserve">predicting early postoperative mortality after </w:t>
      </w:r>
      <w:r w:rsidR="00A9510C">
        <w:rPr>
          <w:lang w:val="en-GB"/>
        </w:rPr>
        <w:t xml:space="preserve">major </w:t>
      </w:r>
      <w:r w:rsidR="00D640BC">
        <w:rPr>
          <w:lang w:val="en-GB"/>
        </w:rPr>
        <w:t xml:space="preserve">orthopaedic </w:t>
      </w:r>
      <w:r w:rsidR="00A9510C">
        <w:rPr>
          <w:lang w:val="en-GB"/>
        </w:rPr>
        <w:t>surgery</w:t>
      </w:r>
      <w:r w:rsidR="00E61C74" w:rsidRPr="005A785E">
        <w:rPr>
          <w:lang w:val="en-GB"/>
        </w:rPr>
        <w:t xml:space="preserve"> </w:t>
      </w:r>
      <w:r w:rsidRPr="005A785E">
        <w:rPr>
          <w:lang w:val="en-GB"/>
        </w:rPr>
        <w:t xml:space="preserve">than </w:t>
      </w:r>
      <w:r w:rsidR="00E61C74">
        <w:rPr>
          <w:lang w:val="en-GB"/>
        </w:rPr>
        <w:t xml:space="preserve">comorbidity measures based on </w:t>
      </w:r>
      <w:r w:rsidR="006B465E" w:rsidRPr="005A785E">
        <w:rPr>
          <w:lang w:val="en-GB"/>
        </w:rPr>
        <w:t xml:space="preserve">more complex </w:t>
      </w:r>
      <w:r w:rsidRPr="005A785E">
        <w:rPr>
          <w:lang w:val="en-GB"/>
        </w:rPr>
        <w:t xml:space="preserve">coding algorithms. </w:t>
      </w:r>
    </w:p>
    <w:p w14:paraId="1B83AA35" w14:textId="77777777" w:rsidR="002C6448" w:rsidRPr="005A785E" w:rsidRDefault="002C6448" w:rsidP="002C6448">
      <w:pPr>
        <w:rPr>
          <w:lang w:val="en-GB"/>
        </w:rPr>
      </w:pPr>
    </w:p>
    <w:p w14:paraId="7B0620CF" w14:textId="77777777" w:rsidR="002C6448" w:rsidRPr="005A785E" w:rsidRDefault="002C6448" w:rsidP="002C6448">
      <w:pPr>
        <w:pStyle w:val="Rubrik2"/>
      </w:pPr>
      <w:r w:rsidRPr="005A785E">
        <w:t>Contribution of authors</w:t>
      </w:r>
    </w:p>
    <w:p w14:paraId="3525B18A" w14:textId="5763153A" w:rsidR="002C6448" w:rsidRPr="005A785E" w:rsidRDefault="002C6448" w:rsidP="002C6448">
      <w:pPr>
        <w:spacing w:line="480" w:lineRule="auto"/>
        <w:rPr>
          <w:lang w:val="en-GB"/>
        </w:rPr>
      </w:pPr>
      <w:r w:rsidRPr="005A785E">
        <w:rPr>
          <w:lang w:val="en-GB"/>
        </w:rPr>
        <w:t xml:space="preserve">AG, NH: initiated the study and managed the ethical review board application. </w:t>
      </w:r>
      <w:proofErr w:type="spellStart"/>
      <w:r w:rsidR="00F30DA8" w:rsidRPr="005A785E">
        <w:rPr>
          <w:lang w:val="en-GB"/>
        </w:rPr>
        <w:t>EB</w:t>
      </w:r>
      <w:proofErr w:type="spellEnd"/>
      <w:r w:rsidR="00F30DA8" w:rsidRPr="005A785E">
        <w:rPr>
          <w:lang w:val="en-GB"/>
        </w:rPr>
        <w:t xml:space="preserve">, </w:t>
      </w:r>
      <w:proofErr w:type="spellStart"/>
      <w:r w:rsidRPr="005A785E">
        <w:rPr>
          <w:lang w:val="en-GB"/>
        </w:rPr>
        <w:t>SN</w:t>
      </w:r>
      <w:proofErr w:type="spellEnd"/>
      <w:r w:rsidRPr="005A785E">
        <w:rPr>
          <w:lang w:val="en-GB"/>
        </w:rPr>
        <w:t xml:space="preserve"> and AG performed the statistical analyses. </w:t>
      </w:r>
      <w:proofErr w:type="spellStart"/>
      <w:r w:rsidRPr="005A785E">
        <w:rPr>
          <w:lang w:val="en-GB"/>
        </w:rPr>
        <w:t>GG</w:t>
      </w:r>
      <w:proofErr w:type="spellEnd"/>
      <w:r w:rsidRPr="005A785E">
        <w:rPr>
          <w:lang w:val="en-GB"/>
        </w:rPr>
        <w:t xml:space="preserve">: Assisted in preparing the review board application. AG drafted the manuscript. AG, </w:t>
      </w:r>
      <w:proofErr w:type="spellStart"/>
      <w:r w:rsidR="00F30DA8" w:rsidRPr="005A785E">
        <w:rPr>
          <w:lang w:val="en-GB"/>
        </w:rPr>
        <w:t>EB</w:t>
      </w:r>
      <w:proofErr w:type="spellEnd"/>
      <w:r w:rsidR="00F30DA8" w:rsidRPr="005A785E">
        <w:rPr>
          <w:lang w:val="en-GB"/>
        </w:rPr>
        <w:t xml:space="preserve">, </w:t>
      </w:r>
      <w:proofErr w:type="spellStart"/>
      <w:r w:rsidRPr="005A785E">
        <w:rPr>
          <w:lang w:val="en-GB"/>
        </w:rPr>
        <w:t>SN</w:t>
      </w:r>
      <w:proofErr w:type="spellEnd"/>
      <w:r w:rsidRPr="005A785E">
        <w:rPr>
          <w:lang w:val="en-GB"/>
        </w:rPr>
        <w:t xml:space="preserve">, NH and </w:t>
      </w:r>
      <w:proofErr w:type="spellStart"/>
      <w:r w:rsidRPr="005A785E">
        <w:rPr>
          <w:lang w:val="en-GB"/>
        </w:rPr>
        <w:t>GG</w:t>
      </w:r>
      <w:proofErr w:type="spellEnd"/>
      <w:r w:rsidRPr="005A785E">
        <w:rPr>
          <w:lang w:val="en-GB"/>
        </w:rPr>
        <w:t xml:space="preserve"> took part in designing the study and editing the manuscript. </w:t>
      </w:r>
    </w:p>
    <w:p w14:paraId="02EB8BAE" w14:textId="77777777" w:rsidR="0068432A" w:rsidRPr="005A785E" w:rsidRDefault="0068432A" w:rsidP="002C6448">
      <w:pPr>
        <w:spacing w:line="480" w:lineRule="auto"/>
        <w:rPr>
          <w:lang w:val="en-GB"/>
        </w:rPr>
      </w:pPr>
    </w:p>
    <w:p w14:paraId="1F5E578A" w14:textId="77777777" w:rsidR="0068432A" w:rsidRPr="005A785E" w:rsidRDefault="0068432A" w:rsidP="0068432A">
      <w:pPr>
        <w:pStyle w:val="Rubrik1"/>
        <w:rPr>
          <w:lang w:val="en-GB"/>
        </w:rPr>
      </w:pPr>
      <w:r w:rsidRPr="005A785E">
        <w:rPr>
          <w:lang w:val="en-GB"/>
        </w:rPr>
        <w:t>”What this paper adds”-box</w:t>
      </w:r>
    </w:p>
    <w:p w14:paraId="01511C9B" w14:textId="77777777" w:rsidR="0068432A" w:rsidRPr="005A785E" w:rsidRDefault="0068432A" w:rsidP="0068432A">
      <w:pPr>
        <w:rPr>
          <w:lang w:val="en-GB"/>
        </w:rPr>
      </w:pPr>
    </w:p>
    <w:p w14:paraId="1FC32720" w14:textId="1AD92B54" w:rsidR="0068432A" w:rsidRPr="005A785E" w:rsidRDefault="0068432A" w:rsidP="0068432A">
      <w:pPr>
        <w:pStyle w:val="Rubrik2"/>
      </w:pPr>
      <w:r w:rsidRPr="005A785E">
        <w:t>What is already known on this subject:</w:t>
      </w:r>
      <w:r w:rsidR="009144F1" w:rsidRPr="005A785E">
        <w:t xml:space="preserve"> </w:t>
      </w:r>
    </w:p>
    <w:p w14:paraId="4DE6AF9E" w14:textId="3CAF252E" w:rsidR="00D44510" w:rsidRPr="005A785E" w:rsidRDefault="00E61C74" w:rsidP="00D44510">
      <w:pPr>
        <w:pStyle w:val="Kommentarer"/>
        <w:spacing w:line="480" w:lineRule="auto"/>
        <w:rPr>
          <w:lang w:val="en-GB"/>
        </w:rPr>
      </w:pPr>
      <w:r>
        <w:rPr>
          <w:lang w:val="en-GB"/>
        </w:rPr>
        <w:t>A higher c</w:t>
      </w:r>
      <w:r w:rsidR="009144F1" w:rsidRPr="005A785E">
        <w:rPr>
          <w:lang w:val="en-GB"/>
        </w:rPr>
        <w:t xml:space="preserve">omorbidity burden is associated with </w:t>
      </w:r>
      <w:r w:rsidR="006267E6">
        <w:rPr>
          <w:lang w:val="en-GB"/>
        </w:rPr>
        <w:t>increased</w:t>
      </w:r>
      <w:r>
        <w:rPr>
          <w:lang w:val="en-GB"/>
        </w:rPr>
        <w:t xml:space="preserve"> early mortality </w:t>
      </w:r>
      <w:r w:rsidR="009144F1" w:rsidRPr="005A785E">
        <w:rPr>
          <w:lang w:val="en-GB"/>
        </w:rPr>
        <w:t xml:space="preserve">after </w:t>
      </w:r>
      <w:r w:rsidR="006267E6">
        <w:rPr>
          <w:lang w:val="en-GB"/>
        </w:rPr>
        <w:t>major</w:t>
      </w:r>
      <w:r w:rsidR="006267E6" w:rsidRPr="005A785E">
        <w:rPr>
          <w:lang w:val="en-GB"/>
        </w:rPr>
        <w:t xml:space="preserve"> </w:t>
      </w:r>
      <w:r w:rsidR="009144F1" w:rsidRPr="005A785E">
        <w:rPr>
          <w:lang w:val="en-GB"/>
        </w:rPr>
        <w:t>surgery</w:t>
      </w:r>
      <w:r>
        <w:rPr>
          <w:lang w:val="en-GB"/>
        </w:rPr>
        <w:t xml:space="preserve">. Established comorbidity measures rely on </w:t>
      </w:r>
      <w:r w:rsidR="006267E6">
        <w:rPr>
          <w:lang w:val="en-GB"/>
        </w:rPr>
        <w:t xml:space="preserve">complex coding algorithms of </w:t>
      </w:r>
      <w:r>
        <w:rPr>
          <w:lang w:val="en-GB"/>
        </w:rPr>
        <w:t>data</w:t>
      </w:r>
      <w:r w:rsidR="006267E6">
        <w:rPr>
          <w:lang w:val="en-GB"/>
        </w:rPr>
        <w:t xml:space="preserve"> on </w:t>
      </w:r>
      <w:r>
        <w:rPr>
          <w:lang w:val="en-GB"/>
        </w:rPr>
        <w:t>ICD- and</w:t>
      </w:r>
      <w:r w:rsidR="006267E6">
        <w:rPr>
          <w:lang w:val="en-GB"/>
        </w:rPr>
        <w:t>/or</w:t>
      </w:r>
      <w:r>
        <w:rPr>
          <w:lang w:val="en-GB"/>
        </w:rPr>
        <w:t xml:space="preserve"> prescription codes, and </w:t>
      </w:r>
      <w:r w:rsidR="006267E6">
        <w:rPr>
          <w:lang w:val="en-GB"/>
        </w:rPr>
        <w:t>thus they are cumbersome instruments in research and impossible to use in clinical practice.</w:t>
      </w:r>
    </w:p>
    <w:p w14:paraId="30311C8D" w14:textId="2773256A" w:rsidR="009144F1" w:rsidRPr="005A785E" w:rsidRDefault="009144F1" w:rsidP="009144F1">
      <w:pPr>
        <w:rPr>
          <w:lang w:val="en-GB"/>
        </w:rPr>
      </w:pPr>
    </w:p>
    <w:p w14:paraId="26F9DCBB" w14:textId="77777777" w:rsidR="0068432A" w:rsidRPr="005A785E" w:rsidRDefault="0068432A" w:rsidP="0068432A">
      <w:pPr>
        <w:pStyle w:val="Rubrik2"/>
      </w:pPr>
      <w:r w:rsidRPr="005A785E">
        <w:lastRenderedPageBreak/>
        <w:t>What this study adds:</w:t>
      </w:r>
    </w:p>
    <w:p w14:paraId="6A9DA59D" w14:textId="1686EF1F" w:rsidR="00D44510" w:rsidRPr="005A785E" w:rsidRDefault="006267E6" w:rsidP="00D44510">
      <w:pPr>
        <w:pStyle w:val="Kommentarer"/>
        <w:spacing w:line="480" w:lineRule="auto"/>
        <w:rPr>
          <w:lang w:val="en-GB"/>
        </w:rPr>
      </w:pPr>
      <w:r>
        <w:rPr>
          <w:lang w:val="en-GB"/>
        </w:rPr>
        <w:t>T</w:t>
      </w:r>
      <w:r w:rsidR="00D44510" w:rsidRPr="005A785E">
        <w:rPr>
          <w:lang w:val="en-GB"/>
        </w:rPr>
        <w:t xml:space="preserve">he combination of </w:t>
      </w:r>
      <w:r w:rsidR="00B32610" w:rsidRPr="00B32610">
        <w:t xml:space="preserve">age, gender, </w:t>
      </w:r>
      <w:proofErr w:type="spellStart"/>
      <w:r w:rsidR="00B32610" w:rsidRPr="00B32610">
        <w:t>presence</w:t>
      </w:r>
      <w:proofErr w:type="spellEnd"/>
      <w:r w:rsidR="00B32610" w:rsidRPr="00B32610">
        <w:t xml:space="preserve"> </w:t>
      </w:r>
      <w:proofErr w:type="spellStart"/>
      <w:r w:rsidR="00B32610" w:rsidRPr="00B32610">
        <w:t>of</w:t>
      </w:r>
      <w:proofErr w:type="spellEnd"/>
      <w:r w:rsidR="00B32610" w:rsidRPr="00B32610">
        <w:t xml:space="preserve"> </w:t>
      </w:r>
      <w:proofErr w:type="spellStart"/>
      <w:r w:rsidR="00B32610" w:rsidRPr="00B32610">
        <w:t>heart</w:t>
      </w:r>
      <w:proofErr w:type="spellEnd"/>
      <w:r w:rsidR="00B32610" w:rsidRPr="00B32610">
        <w:t xml:space="preserve"> </w:t>
      </w:r>
      <w:proofErr w:type="spellStart"/>
      <w:r w:rsidR="00B32610" w:rsidRPr="00B32610">
        <w:t>infarction</w:t>
      </w:r>
      <w:proofErr w:type="spellEnd"/>
      <w:r w:rsidR="00B32610" w:rsidRPr="00B32610">
        <w:t xml:space="preserve"> </w:t>
      </w:r>
      <w:r w:rsidR="00151A86">
        <w:t>and</w:t>
      </w:r>
      <w:r w:rsidR="00B32610" w:rsidRPr="00B32610">
        <w:t xml:space="preserve"> </w:t>
      </w:r>
      <w:proofErr w:type="spellStart"/>
      <w:r w:rsidR="00B32610" w:rsidRPr="00B32610">
        <w:t>renal</w:t>
      </w:r>
      <w:proofErr w:type="spellEnd"/>
      <w:r w:rsidR="00B32610" w:rsidRPr="00B32610">
        <w:t xml:space="preserve"> </w:t>
      </w:r>
      <w:proofErr w:type="spellStart"/>
      <w:r w:rsidR="00B32610" w:rsidRPr="00B32610">
        <w:t>disease</w:t>
      </w:r>
      <w:proofErr w:type="spellEnd"/>
      <w:r w:rsidR="00B32610" w:rsidRPr="00B32610">
        <w:t xml:space="preserve">, and ASA </w:t>
      </w:r>
      <w:proofErr w:type="spellStart"/>
      <w:r w:rsidR="00B32610" w:rsidRPr="00B32610">
        <w:t>grade</w:t>
      </w:r>
      <w:proofErr w:type="spellEnd"/>
      <w:r w:rsidR="00B32610" w:rsidRPr="00B32610">
        <w:t xml:space="preserve"> </w:t>
      </w:r>
      <w:proofErr w:type="spellStart"/>
      <w:r>
        <w:t>was</w:t>
      </w:r>
      <w:proofErr w:type="spellEnd"/>
      <w:r>
        <w:t xml:space="preserve"> a </w:t>
      </w:r>
      <w:proofErr w:type="spellStart"/>
      <w:r>
        <w:t>better</w:t>
      </w:r>
      <w:proofErr w:type="spellEnd"/>
      <w:r>
        <w:t xml:space="preserve"> </w:t>
      </w:r>
      <w:proofErr w:type="spellStart"/>
      <w:r w:rsidR="00B32610" w:rsidRPr="00B32610">
        <w:t>predictor</w:t>
      </w:r>
      <w:proofErr w:type="spellEnd"/>
      <w:r w:rsidR="00B32610" w:rsidRPr="00B32610">
        <w:t xml:space="preserve"> </w:t>
      </w:r>
      <w:proofErr w:type="spellStart"/>
      <w:r w:rsidR="00B32610" w:rsidRPr="00B32610">
        <w:t>of</w:t>
      </w:r>
      <w:proofErr w:type="spellEnd"/>
      <w:r w:rsidR="00B32610" w:rsidRPr="00B32610">
        <w:t xml:space="preserve"> </w:t>
      </w:r>
      <w:proofErr w:type="spellStart"/>
      <w:r w:rsidR="00B32610" w:rsidRPr="00B32610">
        <w:t>mortality</w:t>
      </w:r>
      <w:proofErr w:type="spellEnd"/>
      <w:r w:rsidR="00B32610" w:rsidRPr="00B32610">
        <w:rPr>
          <w:lang w:val="en-GB"/>
        </w:rPr>
        <w:t xml:space="preserve"> </w:t>
      </w:r>
      <w:r w:rsidR="0033745A" w:rsidRPr="005A785E">
        <w:rPr>
          <w:lang w:val="en-GB"/>
        </w:rPr>
        <w:t xml:space="preserve">after primary THA </w:t>
      </w:r>
      <w:r>
        <w:rPr>
          <w:lang w:val="en-GB"/>
        </w:rPr>
        <w:t xml:space="preserve">than the more complex comorbidity measures </w:t>
      </w:r>
      <w:r w:rsidR="0033745A" w:rsidRPr="005A785E">
        <w:rPr>
          <w:lang w:val="en-GB"/>
        </w:rPr>
        <w:t>Charlson Comorbidity Index, Elixhauser Score and RxRiskV</w:t>
      </w:r>
      <w:r w:rsidR="00D44510" w:rsidRPr="005A785E">
        <w:rPr>
          <w:lang w:val="en-GB"/>
        </w:rPr>
        <w:t>.</w:t>
      </w:r>
      <w:r>
        <w:rPr>
          <w:lang w:val="en-GB"/>
        </w:rPr>
        <w:t xml:space="preserve"> Thus, a five-item instrument that is easily available in a clinical setting could both simplify research on mortality after major surgery and be developed into a simple risk prediction tool.</w:t>
      </w:r>
    </w:p>
    <w:p w14:paraId="215A46E4" w14:textId="77777777" w:rsidR="0068432A" w:rsidRPr="005A785E" w:rsidRDefault="0068432A" w:rsidP="002C6448">
      <w:pPr>
        <w:spacing w:line="480" w:lineRule="auto"/>
        <w:rPr>
          <w:lang w:val="en-GB"/>
        </w:rPr>
      </w:pPr>
    </w:p>
    <w:p w14:paraId="0A5CF86A" w14:textId="62BECBFC" w:rsidR="00E61BF2" w:rsidRPr="005A785E" w:rsidRDefault="00F61ADD" w:rsidP="00F30DA8">
      <w:pPr>
        <w:pStyle w:val="Rubrik1"/>
        <w:rPr>
          <w:lang w:val="en-GB"/>
        </w:rPr>
      </w:pPr>
      <w:r w:rsidRPr="005A785E">
        <w:rPr>
          <w:rFonts w:eastAsia="Arial" w:cs="Arial"/>
          <w:lang w:val="en-GB"/>
        </w:rPr>
        <w:br w:type="page"/>
      </w:r>
      <w:r w:rsidR="009749F1" w:rsidRPr="005A785E">
        <w:rPr>
          <w:lang w:val="en-GB"/>
        </w:rPr>
        <w:lastRenderedPageBreak/>
        <w:t>Bibliography</w:t>
      </w:r>
    </w:p>
    <w:p w14:paraId="326D974A" w14:textId="77777777" w:rsidR="00950CEE" w:rsidRPr="00950CEE" w:rsidRDefault="00E61BF2" w:rsidP="00950CEE">
      <w:pPr>
        <w:rPr>
          <w:rFonts w:ascii="Cambria" w:hAnsi="Cambria"/>
          <w:noProof/>
          <w:lang w:val="en-GB"/>
        </w:rPr>
      </w:pPr>
      <w:r w:rsidRPr="005A785E">
        <w:rPr>
          <w:lang w:val="en-GB"/>
        </w:rPr>
        <w:fldChar w:fldCharType="begin"/>
      </w:r>
      <w:r w:rsidRPr="005A785E">
        <w:rPr>
          <w:lang w:val="en-GB"/>
        </w:rPr>
        <w:instrText xml:space="preserve"> ADDIN EN.REFLIST </w:instrText>
      </w:r>
      <w:r w:rsidRPr="005A785E">
        <w:rPr>
          <w:lang w:val="en-GB"/>
        </w:rPr>
        <w:fldChar w:fldCharType="separate"/>
      </w:r>
      <w:bookmarkStart w:id="4" w:name="_ENREF_1"/>
      <w:r w:rsidR="00950CEE" w:rsidRPr="00950CEE">
        <w:rPr>
          <w:rFonts w:ascii="Cambria" w:hAnsi="Cambria"/>
          <w:noProof/>
          <w:lang w:val="en-GB"/>
        </w:rPr>
        <w:t>1.</w:t>
      </w:r>
      <w:r w:rsidR="00950CEE" w:rsidRPr="00950CEE">
        <w:rPr>
          <w:rFonts w:ascii="Cambria" w:hAnsi="Cambria"/>
          <w:noProof/>
          <w:lang w:val="en-GB"/>
        </w:rPr>
        <w:tab/>
        <w:t>Garland A, Gordon M, Garellick G, Karrholm J, Skoldenberg O, Hailer NP. Risk of early mortality after cemented compared with cementless total hip arthroplasty: a nationwide matched cohort study. The bone &amp; joint journal. 2017 Jan;99-B(1):37-43. PubMed PMID: 28053255.</w:t>
      </w:r>
      <w:bookmarkEnd w:id="4"/>
    </w:p>
    <w:p w14:paraId="28607CA2" w14:textId="77777777" w:rsidR="00950CEE" w:rsidRPr="00950CEE" w:rsidRDefault="00950CEE" w:rsidP="00950CEE">
      <w:pPr>
        <w:rPr>
          <w:rFonts w:ascii="Cambria" w:hAnsi="Cambria"/>
          <w:noProof/>
          <w:lang w:val="en-GB"/>
        </w:rPr>
      </w:pPr>
      <w:bookmarkStart w:id="5" w:name="_ENREF_2"/>
      <w:r w:rsidRPr="00950CEE">
        <w:rPr>
          <w:rFonts w:ascii="Cambria" w:hAnsi="Cambria"/>
          <w:noProof/>
          <w:lang w:val="en-GB"/>
        </w:rPr>
        <w:t>2.</w:t>
      </w:r>
      <w:r w:rsidRPr="00950CEE">
        <w:rPr>
          <w:rFonts w:ascii="Cambria" w:hAnsi="Cambria"/>
          <w:noProof/>
          <w:lang w:val="en-GB"/>
        </w:rPr>
        <w:tab/>
        <w:t>Inacio MC, Pratt NL, Roughead EE, Graves SE. Using Medications for Prediction of Revision after Total Joint Arthroplasty. The Journal of arthroplasty. 2015 Dec;30(12):2061-70. PubMed PMID: 26190569.</w:t>
      </w:r>
      <w:bookmarkEnd w:id="5"/>
    </w:p>
    <w:p w14:paraId="068385FE" w14:textId="77777777" w:rsidR="00950CEE" w:rsidRPr="00950CEE" w:rsidRDefault="00950CEE" w:rsidP="00950CEE">
      <w:pPr>
        <w:rPr>
          <w:rFonts w:ascii="Cambria" w:hAnsi="Cambria"/>
          <w:noProof/>
          <w:lang w:val="en-GB"/>
        </w:rPr>
      </w:pPr>
      <w:bookmarkStart w:id="6" w:name="_ENREF_3"/>
      <w:r w:rsidRPr="00950CEE">
        <w:rPr>
          <w:rFonts w:ascii="Cambria" w:hAnsi="Cambria"/>
          <w:noProof/>
          <w:lang w:val="en-GB"/>
        </w:rPr>
        <w:t>3.</w:t>
      </w:r>
      <w:r w:rsidRPr="00950CEE">
        <w:rPr>
          <w:rFonts w:ascii="Cambria" w:hAnsi="Cambria"/>
          <w:noProof/>
          <w:lang w:val="en-GB"/>
        </w:rPr>
        <w:tab/>
        <w:t>Gordon M, Stark A, Skoldenberg OG, Karrholm J, Garellick G. The influence of comorbidity scores on re-operations following primary total hip replacement: comparison and validation of three comorbidity measures. The bone &amp; joint journal. 2013 Sep;95-B(9):1184-91. PubMed PMID: 23997129. Epub 2013/09/03. eng.</w:t>
      </w:r>
      <w:bookmarkEnd w:id="6"/>
    </w:p>
    <w:p w14:paraId="6AAB7391" w14:textId="77777777" w:rsidR="00950CEE" w:rsidRPr="00950CEE" w:rsidRDefault="00950CEE" w:rsidP="00950CEE">
      <w:pPr>
        <w:rPr>
          <w:rFonts w:ascii="Cambria" w:hAnsi="Cambria"/>
          <w:noProof/>
          <w:lang w:val="en-GB"/>
        </w:rPr>
      </w:pPr>
      <w:bookmarkStart w:id="7" w:name="_ENREF_4"/>
      <w:r w:rsidRPr="00950CEE">
        <w:rPr>
          <w:rFonts w:ascii="Cambria" w:hAnsi="Cambria"/>
          <w:noProof/>
          <w:lang w:val="en-GB"/>
        </w:rPr>
        <w:t>4.</w:t>
      </w:r>
      <w:r w:rsidRPr="00950CEE">
        <w:rPr>
          <w:rFonts w:ascii="Cambria" w:hAnsi="Cambria"/>
          <w:noProof/>
          <w:lang w:val="en-GB"/>
        </w:rPr>
        <w:tab/>
        <w:t>Hofstede SN, Gademan MG, Vliet Vlieland TP, Nelissen RG, Marang-van de Mheen PJ. Preoperative predictors for outcomes after total hip replacement in patients with osteoarthritis: a systematic review. BMC musculoskeletal disorders. 2016;17:212. PubMed PMID: 27184266. Pubmed Central PMCID: 4869370.</w:t>
      </w:r>
      <w:bookmarkEnd w:id="7"/>
    </w:p>
    <w:p w14:paraId="408F5B7D" w14:textId="77777777" w:rsidR="00950CEE" w:rsidRPr="00950CEE" w:rsidRDefault="00950CEE" w:rsidP="00950CEE">
      <w:pPr>
        <w:rPr>
          <w:rFonts w:ascii="Cambria" w:hAnsi="Cambria"/>
          <w:noProof/>
          <w:lang w:val="en-GB"/>
        </w:rPr>
      </w:pPr>
      <w:bookmarkStart w:id="8" w:name="_ENREF_5"/>
      <w:r w:rsidRPr="00950CEE">
        <w:rPr>
          <w:rFonts w:ascii="Cambria" w:hAnsi="Cambria"/>
          <w:noProof/>
          <w:lang w:val="en-GB"/>
        </w:rPr>
        <w:t>5.</w:t>
      </w:r>
      <w:r w:rsidRPr="00950CEE">
        <w:rPr>
          <w:rFonts w:ascii="Cambria" w:hAnsi="Cambria"/>
          <w:noProof/>
          <w:lang w:val="en-GB"/>
        </w:rPr>
        <w:tab/>
        <w:t>Bozic KJ, Bashyal RK, Anthony SG, Chiu V, Shulman B, Rubash HE. Is administratively coded comorbidity and complication data in total joint arthroplasty valid? Clinical orthopaedics and related research. 2013 Jan;471(1):201-5. PubMed PMID: 22528384. Pubmed Central PMCID: 3528892.</w:t>
      </w:r>
      <w:bookmarkEnd w:id="8"/>
    </w:p>
    <w:p w14:paraId="6A475DEA" w14:textId="77777777" w:rsidR="00950CEE" w:rsidRPr="00950CEE" w:rsidRDefault="00950CEE" w:rsidP="00950CEE">
      <w:pPr>
        <w:rPr>
          <w:rFonts w:ascii="Cambria" w:hAnsi="Cambria"/>
          <w:noProof/>
          <w:lang w:val="en-GB"/>
        </w:rPr>
      </w:pPr>
      <w:bookmarkStart w:id="9" w:name="_ENREF_6"/>
      <w:r w:rsidRPr="00950CEE">
        <w:rPr>
          <w:rFonts w:ascii="Cambria" w:hAnsi="Cambria"/>
          <w:noProof/>
          <w:lang w:val="en-GB"/>
        </w:rPr>
        <w:t>6.</w:t>
      </w:r>
      <w:r w:rsidRPr="00950CEE">
        <w:rPr>
          <w:rFonts w:ascii="Cambria" w:hAnsi="Cambria"/>
          <w:noProof/>
          <w:lang w:val="en-GB"/>
        </w:rPr>
        <w:tab/>
        <w:t>Inacio MC, Pratt NL, Roughead EE, Graves SE. Evaluation of three co-morbidity measures to predict mortality in patients undergoing total joint arthroplasty. Osteoarthritis and cartilage / OARS, Osteoarthritis Research Society. 2016 Oct;24(10):1718-26. PubMed PMID: 27188683.</w:t>
      </w:r>
      <w:bookmarkEnd w:id="9"/>
    </w:p>
    <w:p w14:paraId="54E77033" w14:textId="77777777" w:rsidR="00950CEE" w:rsidRPr="00950CEE" w:rsidRDefault="00950CEE" w:rsidP="00950CEE">
      <w:pPr>
        <w:rPr>
          <w:rFonts w:ascii="Cambria" w:hAnsi="Cambria"/>
          <w:noProof/>
          <w:lang w:val="en-GB"/>
        </w:rPr>
      </w:pPr>
      <w:bookmarkStart w:id="10" w:name="_ENREF_7"/>
      <w:r w:rsidRPr="00950CEE">
        <w:rPr>
          <w:rFonts w:ascii="Cambria" w:hAnsi="Cambria"/>
          <w:noProof/>
          <w:lang w:val="en-GB"/>
        </w:rPr>
        <w:t>7.</w:t>
      </w:r>
      <w:r w:rsidRPr="00950CEE">
        <w:rPr>
          <w:rFonts w:ascii="Cambria" w:hAnsi="Cambria"/>
          <w:noProof/>
          <w:lang w:val="en-GB"/>
        </w:rPr>
        <w:tab/>
        <w:t>Sundararajan V, Henderson T, Perry C, Muggivan A, Quan H, Ghali WA. New ICD-10 version of the Charlson comorbidity index predicted in-hospital mortality. Journal of clinical epidemiology. 2004 Dec;57(12):1288-94. PubMed PMID: 15617955.</w:t>
      </w:r>
      <w:bookmarkEnd w:id="10"/>
    </w:p>
    <w:p w14:paraId="70A80A53" w14:textId="77777777" w:rsidR="00950CEE" w:rsidRPr="00950CEE" w:rsidRDefault="00950CEE" w:rsidP="00950CEE">
      <w:pPr>
        <w:rPr>
          <w:rFonts w:ascii="Cambria" w:hAnsi="Cambria"/>
          <w:noProof/>
          <w:lang w:val="en-GB"/>
        </w:rPr>
      </w:pPr>
      <w:bookmarkStart w:id="11" w:name="_ENREF_8"/>
      <w:r w:rsidRPr="00950CEE">
        <w:rPr>
          <w:rFonts w:ascii="Cambria" w:hAnsi="Cambria"/>
          <w:noProof/>
          <w:lang w:val="en-GB"/>
        </w:rPr>
        <w:t>8.</w:t>
      </w:r>
      <w:r w:rsidRPr="00950CEE">
        <w:rPr>
          <w:rFonts w:ascii="Cambria" w:hAnsi="Cambria"/>
          <w:noProof/>
          <w:lang w:val="en-GB"/>
        </w:rPr>
        <w:tab/>
        <w:t>Deyo RA, Cherkin DC, Ciol MA. Adapting a clinical comorbidity index for use with ICD-9-CM administrative databases. Journal of clinical epidemiology. 1992 Jun;45(6):613-9. PubMed PMID: 1607900.</w:t>
      </w:r>
      <w:bookmarkEnd w:id="11"/>
    </w:p>
    <w:p w14:paraId="6BE7C66C" w14:textId="77777777" w:rsidR="00950CEE" w:rsidRPr="00950CEE" w:rsidRDefault="00950CEE" w:rsidP="00950CEE">
      <w:pPr>
        <w:rPr>
          <w:rFonts w:ascii="Cambria" w:hAnsi="Cambria"/>
          <w:noProof/>
          <w:lang w:val="en-GB"/>
        </w:rPr>
      </w:pPr>
      <w:bookmarkStart w:id="12" w:name="_ENREF_9"/>
      <w:r w:rsidRPr="00950CEE">
        <w:rPr>
          <w:rFonts w:ascii="Cambria" w:hAnsi="Cambria"/>
          <w:noProof/>
          <w:lang w:val="en-GB"/>
        </w:rPr>
        <w:t>9.</w:t>
      </w:r>
      <w:r w:rsidRPr="00950CEE">
        <w:rPr>
          <w:rFonts w:ascii="Cambria" w:hAnsi="Cambria"/>
          <w:noProof/>
          <w:lang w:val="en-GB"/>
        </w:rPr>
        <w:tab/>
        <w:t>Quan H, Li B, Couris CM, Fushimi K, Graham P, Hider P, et al. Updating and validating the Charlson comorbidity index and score for risk adjustment in hospital discharge abstracts using data from 6 countries. Am J Epidemiol. 2011 Mar 15;173(6):676-82. PubMed PMID: 21330339. Epub 2011/02/19. eng.</w:t>
      </w:r>
      <w:bookmarkEnd w:id="12"/>
    </w:p>
    <w:p w14:paraId="3A1EBA64" w14:textId="77777777" w:rsidR="00950CEE" w:rsidRPr="00950CEE" w:rsidRDefault="00950CEE" w:rsidP="00950CEE">
      <w:pPr>
        <w:rPr>
          <w:rFonts w:ascii="Cambria" w:hAnsi="Cambria"/>
          <w:noProof/>
          <w:lang w:val="en-GB"/>
        </w:rPr>
      </w:pPr>
      <w:bookmarkStart w:id="13" w:name="_ENREF_10"/>
      <w:r w:rsidRPr="00950CEE">
        <w:rPr>
          <w:rFonts w:ascii="Cambria" w:hAnsi="Cambria"/>
          <w:noProof/>
          <w:lang w:val="en-GB"/>
        </w:rPr>
        <w:t>10.</w:t>
      </w:r>
      <w:r w:rsidRPr="00950CEE">
        <w:rPr>
          <w:rFonts w:ascii="Cambria" w:hAnsi="Cambria"/>
          <w:noProof/>
          <w:lang w:val="en-GB"/>
        </w:rPr>
        <w:tab/>
        <w:t>Cleves MA, Sanchez N, Draheim M. Evaluation of two competing methods for calculating Charlson's comorbidity index when analyzing short-term mortality using administrative data. Journal of clinical epidemiology. 1997 Aug;50(8):903-8. PubMed PMID: 9291875.</w:t>
      </w:r>
      <w:bookmarkEnd w:id="13"/>
    </w:p>
    <w:p w14:paraId="7A0ADB79" w14:textId="77777777" w:rsidR="00950CEE" w:rsidRPr="00950CEE" w:rsidRDefault="00950CEE" w:rsidP="00950CEE">
      <w:pPr>
        <w:rPr>
          <w:rFonts w:ascii="Cambria" w:hAnsi="Cambria"/>
          <w:noProof/>
          <w:lang w:val="en-GB"/>
        </w:rPr>
      </w:pPr>
      <w:bookmarkStart w:id="14" w:name="_ENREF_11"/>
      <w:r w:rsidRPr="00950CEE">
        <w:rPr>
          <w:rFonts w:ascii="Cambria" w:hAnsi="Cambria"/>
          <w:noProof/>
          <w:lang w:val="en-GB"/>
        </w:rPr>
        <w:t>11.</w:t>
      </w:r>
      <w:r w:rsidRPr="00950CEE">
        <w:rPr>
          <w:rFonts w:ascii="Cambria" w:hAnsi="Cambria"/>
          <w:noProof/>
          <w:lang w:val="en-GB"/>
        </w:rPr>
        <w:tab/>
        <w:t>van Walraven C, Austin PC, Jennings A, Quan H, Forster AJ. A modification of the Elixhauser comorbidity measures into a point system for hospital death using administrative data. Medical care. 2009 Jun;47(6):626-33. PubMed PMID: 19433995.</w:t>
      </w:r>
      <w:bookmarkEnd w:id="14"/>
    </w:p>
    <w:p w14:paraId="35D532FA" w14:textId="77777777" w:rsidR="00950CEE" w:rsidRPr="00950CEE" w:rsidRDefault="00950CEE" w:rsidP="00950CEE">
      <w:pPr>
        <w:rPr>
          <w:rFonts w:ascii="Cambria" w:hAnsi="Cambria"/>
          <w:noProof/>
          <w:lang w:val="en-GB"/>
        </w:rPr>
      </w:pPr>
      <w:bookmarkStart w:id="15" w:name="_ENREF_12"/>
      <w:r w:rsidRPr="00950CEE">
        <w:rPr>
          <w:rFonts w:ascii="Cambria" w:hAnsi="Cambria"/>
          <w:noProof/>
          <w:lang w:val="en-GB"/>
        </w:rPr>
        <w:t>12.</w:t>
      </w:r>
      <w:r w:rsidRPr="00950CEE">
        <w:rPr>
          <w:rFonts w:ascii="Cambria" w:hAnsi="Cambria"/>
          <w:noProof/>
          <w:lang w:val="en-GB"/>
        </w:rPr>
        <w:tab/>
        <w:t>Gerdin M, Roy N, Khajanchi M, Kumar V, Fellander-Tsai L, Petzold M, et al. Validation of a novel prediction model for early mortality in adult trauma patients in three public university hospitals in urban India. BMC emergency medicine. 2016;16:15. PubMed PMID: 26905408. Pubmed Central PMCID: 4763419.</w:t>
      </w:r>
      <w:bookmarkEnd w:id="15"/>
    </w:p>
    <w:p w14:paraId="3B3D7467" w14:textId="77777777" w:rsidR="00950CEE" w:rsidRPr="00950CEE" w:rsidRDefault="00950CEE" w:rsidP="00950CEE">
      <w:pPr>
        <w:rPr>
          <w:rFonts w:ascii="Cambria" w:hAnsi="Cambria"/>
          <w:noProof/>
          <w:lang w:val="en-GB"/>
        </w:rPr>
      </w:pPr>
      <w:bookmarkStart w:id="16" w:name="_ENREF_13"/>
      <w:r w:rsidRPr="00950CEE">
        <w:rPr>
          <w:rFonts w:ascii="Cambria" w:hAnsi="Cambria"/>
          <w:noProof/>
          <w:lang w:val="en-GB"/>
        </w:rPr>
        <w:lastRenderedPageBreak/>
        <w:t>13.</w:t>
      </w:r>
      <w:r w:rsidRPr="00950CEE">
        <w:rPr>
          <w:rFonts w:ascii="Cambria" w:hAnsi="Cambria"/>
          <w:noProof/>
          <w:lang w:val="en-GB"/>
        </w:rPr>
        <w:tab/>
        <w:t>Manning DW, Edelstein AI, Alvi HM. Risk Prediction Tools for Hip and Knee Arthroplasty. The Journal of the American Academy of Orthopaedic Surgeons. 2016 Jan;24(1):19-27. PubMed PMID: 26604220.</w:t>
      </w:r>
      <w:bookmarkEnd w:id="16"/>
    </w:p>
    <w:p w14:paraId="0767A5DD" w14:textId="77777777" w:rsidR="00950CEE" w:rsidRPr="00950CEE" w:rsidRDefault="00950CEE" w:rsidP="00950CEE">
      <w:pPr>
        <w:rPr>
          <w:rFonts w:ascii="Cambria" w:hAnsi="Cambria"/>
          <w:noProof/>
          <w:lang w:val="en-GB"/>
        </w:rPr>
      </w:pPr>
      <w:bookmarkStart w:id="17" w:name="_ENREF_14"/>
      <w:r w:rsidRPr="00950CEE">
        <w:rPr>
          <w:rFonts w:ascii="Cambria" w:hAnsi="Cambria"/>
          <w:noProof/>
          <w:lang w:val="en-GB"/>
        </w:rPr>
        <w:t>14.</w:t>
      </w:r>
      <w:r w:rsidRPr="00950CEE">
        <w:rPr>
          <w:rFonts w:ascii="Cambria" w:hAnsi="Cambria"/>
          <w:noProof/>
          <w:lang w:val="en-GB"/>
        </w:rPr>
        <w:tab/>
        <w:t>Soderman P, Malchau H, Herberts P, Johnell O. Are the findings in the Swedish National Total Hip Arthroplasty Register valid? A comparison between the Swedish National Total Hip Arthroplasty Register, the National Discharge Register, and the National Death Register. The Journal of arthroplasty. 2000 Oct;15(7):884-9. PubMed PMID: 11061449.</w:t>
      </w:r>
      <w:bookmarkEnd w:id="17"/>
    </w:p>
    <w:p w14:paraId="35602309" w14:textId="38928E0A" w:rsidR="00950CEE" w:rsidRPr="00950CEE" w:rsidRDefault="00950CEE" w:rsidP="00950CEE">
      <w:pPr>
        <w:rPr>
          <w:rFonts w:ascii="Cambria" w:hAnsi="Cambria"/>
          <w:noProof/>
          <w:lang w:val="en-GB"/>
        </w:rPr>
      </w:pPr>
      <w:bookmarkStart w:id="18" w:name="_ENREF_15"/>
      <w:r w:rsidRPr="00950CEE">
        <w:rPr>
          <w:rFonts w:ascii="Cambria" w:hAnsi="Cambria"/>
          <w:noProof/>
          <w:lang w:val="en-GB"/>
        </w:rPr>
        <w:t>15.</w:t>
      </w:r>
      <w:r w:rsidRPr="00950CEE">
        <w:rPr>
          <w:rFonts w:ascii="Cambria" w:hAnsi="Cambria"/>
          <w:noProof/>
          <w:lang w:val="en-GB"/>
        </w:rPr>
        <w:tab/>
        <w:t xml:space="preserve">Swedish Hip Arthroplasty Register (SHAR). The Annual Report 2014. </w:t>
      </w:r>
      <w:hyperlink r:id="rId10" w:history="1">
        <w:r w:rsidRPr="00950CEE">
          <w:rPr>
            <w:rStyle w:val="Hyperlnk"/>
            <w:noProof/>
          </w:rPr>
          <w:t>http://www.shpr.se/</w:t>
        </w:r>
      </w:hyperlink>
      <w:r w:rsidRPr="00950CEE">
        <w:rPr>
          <w:rFonts w:ascii="Cambria" w:hAnsi="Cambria"/>
          <w:noProof/>
          <w:lang w:val="en-GB"/>
        </w:rPr>
        <w:t>.</w:t>
      </w:r>
      <w:bookmarkEnd w:id="18"/>
    </w:p>
    <w:p w14:paraId="2C45C99D" w14:textId="77777777" w:rsidR="00950CEE" w:rsidRPr="00950CEE" w:rsidRDefault="00950CEE" w:rsidP="00950CEE">
      <w:pPr>
        <w:rPr>
          <w:rFonts w:ascii="Cambria" w:hAnsi="Cambria"/>
          <w:noProof/>
          <w:lang w:val="en-GB"/>
        </w:rPr>
      </w:pPr>
      <w:bookmarkStart w:id="19" w:name="_ENREF_16"/>
      <w:r w:rsidRPr="00950CEE">
        <w:rPr>
          <w:rFonts w:ascii="Cambria" w:hAnsi="Cambria"/>
          <w:noProof/>
          <w:lang w:val="en-GB"/>
        </w:rPr>
        <w:t>16.</w:t>
      </w:r>
      <w:r w:rsidRPr="00950CEE">
        <w:rPr>
          <w:rFonts w:ascii="Cambria" w:hAnsi="Cambria"/>
          <w:noProof/>
          <w:lang w:val="en-GB"/>
        </w:rPr>
        <w:tab/>
        <w:t>Soderman P, Malchau H, Herberts P, Zugner R, Regner H, Garellick G. Outcome after total hip arthroplasty: Part II. Disease-specific follow-up and the Swedish National Total Hip Arthroplasty Register. Acta Orthop Scand. 2001 Apr;72(2):113-9. PubMed PMID: 11372940.</w:t>
      </w:r>
      <w:bookmarkEnd w:id="19"/>
    </w:p>
    <w:p w14:paraId="4192F0C6" w14:textId="77777777" w:rsidR="00950CEE" w:rsidRPr="00950CEE" w:rsidRDefault="00950CEE" w:rsidP="00950CEE">
      <w:pPr>
        <w:rPr>
          <w:rFonts w:ascii="Cambria" w:hAnsi="Cambria"/>
          <w:noProof/>
          <w:lang w:val="en-GB"/>
        </w:rPr>
      </w:pPr>
      <w:bookmarkStart w:id="20" w:name="_ENREF_17"/>
      <w:r w:rsidRPr="00950CEE">
        <w:rPr>
          <w:rFonts w:ascii="Cambria" w:hAnsi="Cambria"/>
          <w:noProof/>
          <w:lang w:val="en-GB"/>
        </w:rPr>
        <w:t>17.</w:t>
      </w:r>
      <w:r w:rsidRPr="00950CEE">
        <w:rPr>
          <w:rFonts w:ascii="Cambria" w:hAnsi="Cambria"/>
          <w:noProof/>
          <w:lang w:val="en-GB"/>
        </w:rPr>
        <w:tab/>
        <w:t>Ludvigsson JF, Andersson E, Ekbom A, Feychting M, Kim JL, Reuterwall C, et al. External review and validation of the Swedish national inpatient register. BMC public health. 2011;11:450. PubMed PMID: 21658213. Pubmed Central PMCID: Pmc3142234. Epub 2011/06/11. eng.</w:t>
      </w:r>
      <w:bookmarkEnd w:id="20"/>
    </w:p>
    <w:p w14:paraId="50E6385E" w14:textId="77777777" w:rsidR="00950CEE" w:rsidRPr="00950CEE" w:rsidRDefault="00950CEE" w:rsidP="00950CEE">
      <w:pPr>
        <w:rPr>
          <w:rFonts w:ascii="Cambria" w:hAnsi="Cambria"/>
          <w:noProof/>
          <w:lang w:val="en-GB"/>
        </w:rPr>
      </w:pPr>
      <w:bookmarkStart w:id="21" w:name="_ENREF_18"/>
      <w:r w:rsidRPr="00950CEE">
        <w:rPr>
          <w:rFonts w:ascii="Cambria" w:hAnsi="Cambria"/>
          <w:noProof/>
          <w:lang w:val="en-GB"/>
        </w:rPr>
        <w:t>18.</w:t>
      </w:r>
      <w:r w:rsidRPr="00950CEE">
        <w:rPr>
          <w:rFonts w:ascii="Cambria" w:hAnsi="Cambria"/>
          <w:noProof/>
          <w:lang w:val="en-GB"/>
        </w:rPr>
        <w:tab/>
        <w:t>Charlson ME, Pompei P, Ales KL, MacKenzie CR. A new method of classifying prognostic comorbidity in longitudinal studies: development and validation. J Chronic Dis. 1987;40(5):373-83. PubMed PMID: 3558716.</w:t>
      </w:r>
      <w:bookmarkEnd w:id="21"/>
    </w:p>
    <w:p w14:paraId="33A52029" w14:textId="77777777" w:rsidR="00950CEE" w:rsidRPr="00950CEE" w:rsidRDefault="00950CEE" w:rsidP="00950CEE">
      <w:pPr>
        <w:rPr>
          <w:rFonts w:ascii="Cambria" w:hAnsi="Cambria"/>
          <w:noProof/>
          <w:lang w:val="en-GB"/>
        </w:rPr>
      </w:pPr>
      <w:bookmarkStart w:id="22" w:name="_ENREF_19"/>
      <w:r w:rsidRPr="00950CEE">
        <w:rPr>
          <w:rFonts w:ascii="Cambria" w:hAnsi="Cambria"/>
          <w:noProof/>
          <w:lang w:val="en-GB"/>
        </w:rPr>
        <w:t>19.</w:t>
      </w:r>
      <w:r w:rsidRPr="00950CEE">
        <w:rPr>
          <w:rFonts w:ascii="Cambria" w:hAnsi="Cambria"/>
          <w:noProof/>
          <w:lang w:val="en-GB"/>
        </w:rPr>
        <w:tab/>
        <w:t>Elixhauser A, Steiner C, Harris DR, Coffey RM. Comorbidity measures for use with administrative data. Medical care. 1998 Jan;36(1):8-27. PubMed PMID: 9431328.</w:t>
      </w:r>
      <w:bookmarkEnd w:id="22"/>
    </w:p>
    <w:p w14:paraId="000E34A6" w14:textId="77777777" w:rsidR="00950CEE" w:rsidRPr="00950CEE" w:rsidRDefault="00950CEE" w:rsidP="00950CEE">
      <w:pPr>
        <w:rPr>
          <w:rFonts w:ascii="Cambria" w:hAnsi="Cambria"/>
          <w:noProof/>
          <w:lang w:val="en-GB"/>
        </w:rPr>
      </w:pPr>
      <w:bookmarkStart w:id="23" w:name="_ENREF_20"/>
      <w:r w:rsidRPr="00950CEE">
        <w:rPr>
          <w:rFonts w:ascii="Cambria" w:hAnsi="Cambria"/>
          <w:noProof/>
          <w:lang w:val="en-GB"/>
        </w:rPr>
        <w:t>20.</w:t>
      </w:r>
      <w:r w:rsidRPr="00950CEE">
        <w:rPr>
          <w:rFonts w:ascii="Cambria" w:hAnsi="Cambria"/>
          <w:noProof/>
          <w:lang w:val="en-GB"/>
        </w:rPr>
        <w:tab/>
        <w:t>Fishman PA, Goodman MJ, Hornbrook MC, Meenan RT, Bachman DJ, O'Keeffe Rosetti MC. Risk adjustment using automated ambulatory pharmacy data: the RxRisk model. Medical care. 2003 Jan;41(1):84-99. PubMed PMID: 12544546.</w:t>
      </w:r>
      <w:bookmarkEnd w:id="23"/>
    </w:p>
    <w:p w14:paraId="09DF8C46" w14:textId="77777777" w:rsidR="00950CEE" w:rsidRPr="00950CEE" w:rsidRDefault="00950CEE" w:rsidP="00950CEE">
      <w:pPr>
        <w:rPr>
          <w:rFonts w:ascii="Cambria" w:hAnsi="Cambria"/>
          <w:noProof/>
          <w:lang w:val="en-GB"/>
        </w:rPr>
      </w:pPr>
      <w:bookmarkStart w:id="24" w:name="_ENREF_21"/>
      <w:r w:rsidRPr="00950CEE">
        <w:rPr>
          <w:rFonts w:ascii="Cambria" w:hAnsi="Cambria"/>
          <w:noProof/>
          <w:lang w:val="en-GB"/>
        </w:rPr>
        <w:t>21.</w:t>
      </w:r>
      <w:r w:rsidRPr="00950CEE">
        <w:rPr>
          <w:rFonts w:ascii="Cambria" w:hAnsi="Cambria"/>
          <w:noProof/>
          <w:lang w:val="en-GB"/>
        </w:rPr>
        <w:tab/>
        <w:t>Sloan KL, Sales AE, Liu CF, Fishman P, Nichol P, Suzuki NT, et al. Construction and characteristics of the RxRisk-V: a VA-adapted pharmacy-based case-mix instrument. Medical care. 2003 Jun;41(6):761-74. PubMed PMID: 12773842.</w:t>
      </w:r>
      <w:bookmarkEnd w:id="24"/>
    </w:p>
    <w:p w14:paraId="20864A03" w14:textId="77777777" w:rsidR="00950CEE" w:rsidRPr="00950CEE" w:rsidRDefault="00950CEE" w:rsidP="00950CEE">
      <w:pPr>
        <w:rPr>
          <w:rFonts w:ascii="Cambria" w:hAnsi="Cambria"/>
          <w:noProof/>
          <w:lang w:val="en-GB"/>
        </w:rPr>
      </w:pPr>
      <w:bookmarkStart w:id="25" w:name="_ENREF_22"/>
      <w:r w:rsidRPr="00950CEE">
        <w:rPr>
          <w:rFonts w:ascii="Cambria" w:hAnsi="Cambria"/>
          <w:noProof/>
          <w:lang w:val="en-GB"/>
        </w:rPr>
        <w:t>22.</w:t>
      </w:r>
      <w:r w:rsidRPr="00950CEE">
        <w:rPr>
          <w:rFonts w:ascii="Cambria" w:hAnsi="Cambria"/>
          <w:noProof/>
          <w:lang w:val="en-GB"/>
        </w:rPr>
        <w:tab/>
        <w:t>Iezzoni LI. Assessing quality using administrative data. Annals of internal medicine. 1997 Oct 15;127(8 Pt 2):666-74. PubMed PMID: 9382378.</w:t>
      </w:r>
      <w:bookmarkEnd w:id="25"/>
    </w:p>
    <w:p w14:paraId="09D8B579" w14:textId="77777777" w:rsidR="00950CEE" w:rsidRPr="00950CEE" w:rsidRDefault="00950CEE" w:rsidP="00950CEE">
      <w:pPr>
        <w:rPr>
          <w:rFonts w:ascii="Cambria" w:hAnsi="Cambria"/>
          <w:noProof/>
          <w:lang w:val="en-GB"/>
        </w:rPr>
      </w:pPr>
      <w:bookmarkStart w:id="26" w:name="_ENREF_23"/>
      <w:r w:rsidRPr="00950CEE">
        <w:rPr>
          <w:rFonts w:ascii="Cambria" w:hAnsi="Cambria"/>
          <w:noProof/>
          <w:lang w:val="en-GB"/>
        </w:rPr>
        <w:t>23.</w:t>
      </w:r>
      <w:r w:rsidRPr="00950CEE">
        <w:rPr>
          <w:rFonts w:ascii="Cambria" w:hAnsi="Cambria"/>
          <w:noProof/>
          <w:lang w:val="en-GB"/>
        </w:rPr>
        <w:tab/>
        <w:t>Johnson ML, El-Serag HB, Tran TT, Hartman C, Richardson P, Abraham NS. Adapting the Rx-Risk-V for mortality prediction in outpatient populations. Medical care. 2006 Aug;44(8):793-7. PubMed PMID: 16862043.</w:t>
      </w:r>
      <w:bookmarkEnd w:id="26"/>
    </w:p>
    <w:p w14:paraId="4D4230BD" w14:textId="77777777" w:rsidR="00950CEE" w:rsidRPr="00950CEE" w:rsidRDefault="00950CEE" w:rsidP="00950CEE">
      <w:pPr>
        <w:rPr>
          <w:rFonts w:ascii="Cambria" w:hAnsi="Cambria"/>
          <w:noProof/>
          <w:lang w:val="en-GB"/>
        </w:rPr>
      </w:pPr>
      <w:bookmarkStart w:id="27" w:name="_ENREF_24"/>
      <w:r w:rsidRPr="00950CEE">
        <w:rPr>
          <w:rFonts w:ascii="Cambria" w:hAnsi="Cambria"/>
          <w:noProof/>
          <w:lang w:val="en-GB"/>
        </w:rPr>
        <w:t>24.</w:t>
      </w:r>
      <w:r w:rsidRPr="00950CEE">
        <w:rPr>
          <w:rFonts w:ascii="Cambria" w:hAnsi="Cambria"/>
          <w:noProof/>
          <w:lang w:val="en-GB"/>
        </w:rPr>
        <w:tab/>
        <w:t>Saklad M. Grading of patients for surgical procedures. Anesthesiology. 1941;2:281-4.</w:t>
      </w:r>
      <w:bookmarkEnd w:id="27"/>
    </w:p>
    <w:p w14:paraId="6E54D187" w14:textId="77777777" w:rsidR="00950CEE" w:rsidRPr="00950CEE" w:rsidRDefault="00950CEE" w:rsidP="00950CEE">
      <w:pPr>
        <w:rPr>
          <w:rFonts w:ascii="Cambria" w:hAnsi="Cambria"/>
          <w:noProof/>
          <w:lang w:val="en-GB"/>
        </w:rPr>
      </w:pPr>
      <w:bookmarkStart w:id="28" w:name="_ENREF_25"/>
      <w:r w:rsidRPr="00950CEE">
        <w:rPr>
          <w:rFonts w:ascii="Cambria" w:hAnsi="Cambria"/>
          <w:noProof/>
          <w:lang w:val="en-GB"/>
        </w:rPr>
        <w:t>25.</w:t>
      </w:r>
      <w:r w:rsidRPr="00950CEE">
        <w:rPr>
          <w:rFonts w:ascii="Cambria" w:hAnsi="Cambria"/>
          <w:noProof/>
          <w:lang w:val="en-GB"/>
        </w:rPr>
        <w:tab/>
        <w:t>Haynes SR, Lawler PG. An assessment of the consistency of ASA physical status classification allocation. Anaesthesia. 1995 Mar;50(3):195-9. PubMed PMID: 7717481.</w:t>
      </w:r>
      <w:bookmarkEnd w:id="28"/>
    </w:p>
    <w:p w14:paraId="44CFC115" w14:textId="77777777" w:rsidR="00950CEE" w:rsidRPr="00950CEE" w:rsidRDefault="00950CEE" w:rsidP="00950CEE">
      <w:pPr>
        <w:rPr>
          <w:rFonts w:ascii="Cambria" w:hAnsi="Cambria"/>
          <w:noProof/>
          <w:lang w:val="en-GB"/>
        </w:rPr>
      </w:pPr>
      <w:bookmarkStart w:id="29" w:name="_ENREF_26"/>
      <w:r w:rsidRPr="00950CEE">
        <w:rPr>
          <w:rFonts w:ascii="Cambria" w:hAnsi="Cambria"/>
          <w:noProof/>
          <w:lang w:val="en-GB"/>
        </w:rPr>
        <w:t>26.</w:t>
      </w:r>
      <w:r w:rsidRPr="00950CEE">
        <w:rPr>
          <w:rFonts w:ascii="Cambria" w:hAnsi="Cambria"/>
          <w:noProof/>
          <w:lang w:val="en-GB"/>
        </w:rPr>
        <w:tab/>
        <w:t>Kork F, Balzer F, Krannich A, Weiss B, Wernecke KD, Spies C. Association of comorbidities with postoperative in-hospital mortality: a retrospective cohort study. Medicine. 2015 Feb;94(8):e576. PubMed PMID: 25715258. Pubmed Central PMCID: 4554144.</w:t>
      </w:r>
      <w:bookmarkEnd w:id="29"/>
    </w:p>
    <w:p w14:paraId="156A8170" w14:textId="77777777" w:rsidR="00950CEE" w:rsidRPr="00950CEE" w:rsidRDefault="00950CEE" w:rsidP="00950CEE">
      <w:pPr>
        <w:rPr>
          <w:rFonts w:ascii="Cambria" w:hAnsi="Cambria"/>
          <w:noProof/>
          <w:lang w:val="en-GB"/>
        </w:rPr>
      </w:pPr>
      <w:bookmarkStart w:id="30" w:name="_ENREF_27"/>
      <w:r w:rsidRPr="00950CEE">
        <w:rPr>
          <w:rFonts w:ascii="Cambria" w:hAnsi="Cambria"/>
          <w:noProof/>
          <w:lang w:val="en-GB"/>
        </w:rPr>
        <w:t>27.</w:t>
      </w:r>
      <w:r w:rsidRPr="00950CEE">
        <w:rPr>
          <w:rFonts w:ascii="Cambria" w:hAnsi="Cambria"/>
          <w:noProof/>
          <w:lang w:val="en-GB"/>
        </w:rPr>
        <w:tab/>
        <w:t>Whitmore RG, Stephen JH, Vernick C, Campbell PG, Yadla S, Ghobrial GM, et al. ASA grade and Charlson Comorbidity Index of spinal surgery patients: correlation with complications and societal costs. The spine journal : official journal of the North American Spine Society. 2014 Jan;14(1):31-8. PubMed PMID: 23602377.</w:t>
      </w:r>
      <w:bookmarkEnd w:id="30"/>
    </w:p>
    <w:p w14:paraId="29464787" w14:textId="77777777" w:rsidR="00950CEE" w:rsidRPr="00950CEE" w:rsidRDefault="00950CEE" w:rsidP="00950CEE">
      <w:pPr>
        <w:rPr>
          <w:rFonts w:ascii="Cambria" w:hAnsi="Cambria"/>
          <w:noProof/>
          <w:lang w:val="en-GB"/>
        </w:rPr>
      </w:pPr>
      <w:bookmarkStart w:id="31" w:name="_ENREF_28"/>
      <w:r w:rsidRPr="00950CEE">
        <w:rPr>
          <w:rFonts w:ascii="Cambria" w:hAnsi="Cambria"/>
          <w:noProof/>
          <w:lang w:val="en-GB"/>
        </w:rPr>
        <w:lastRenderedPageBreak/>
        <w:t>28.</w:t>
      </w:r>
      <w:r w:rsidRPr="00950CEE">
        <w:rPr>
          <w:rFonts w:ascii="Cambria" w:hAnsi="Cambria"/>
          <w:noProof/>
          <w:lang w:val="en-GB"/>
        </w:rPr>
        <w:tab/>
        <w:t>Ranstam J, Karrholm J, Pulkkinen P, Makela K, Espehaug B, Pedersen AB, et al. Statistical analysis of arthroplasty data. I. Introduction and background. Acta orthopaedica. 2011 Jun;82(3):253-7. PubMed PMID: 21619499. Pubmed Central PMCID: 3235301.</w:t>
      </w:r>
      <w:bookmarkEnd w:id="31"/>
    </w:p>
    <w:p w14:paraId="455CDB9E" w14:textId="77777777" w:rsidR="00950CEE" w:rsidRPr="00950CEE" w:rsidRDefault="00950CEE" w:rsidP="00950CEE">
      <w:pPr>
        <w:rPr>
          <w:rFonts w:ascii="Cambria" w:hAnsi="Cambria"/>
          <w:noProof/>
          <w:lang w:val="en-GB"/>
        </w:rPr>
      </w:pPr>
      <w:bookmarkStart w:id="32" w:name="_ENREF_29"/>
      <w:r w:rsidRPr="00950CEE">
        <w:rPr>
          <w:rFonts w:ascii="Cambria" w:hAnsi="Cambria"/>
          <w:noProof/>
          <w:lang w:val="en-GB"/>
        </w:rPr>
        <w:t>29.</w:t>
      </w:r>
      <w:r w:rsidRPr="00950CEE">
        <w:rPr>
          <w:rFonts w:ascii="Cambria" w:hAnsi="Cambria"/>
          <w:noProof/>
          <w:lang w:val="en-GB"/>
        </w:rPr>
        <w:tab/>
        <w:t>Ranstam J, Karrholm J, Pulkkinen P, Makela K, Espehaug B, Pedersen AB, et al. Statistical analysis of arthroplasty data. II. Guidelines. Acta orthopaedica. 2011 Jun;82(3):258-67. PubMed PMID: 21619500. Pubmed Central PMCID: 3235302.</w:t>
      </w:r>
      <w:bookmarkEnd w:id="32"/>
    </w:p>
    <w:p w14:paraId="79DC6C4A" w14:textId="77777777" w:rsidR="00950CEE" w:rsidRPr="00950CEE" w:rsidRDefault="00950CEE" w:rsidP="00950CEE">
      <w:pPr>
        <w:rPr>
          <w:rFonts w:ascii="Cambria" w:hAnsi="Cambria"/>
          <w:noProof/>
          <w:lang w:val="en-GB"/>
        </w:rPr>
      </w:pPr>
      <w:bookmarkStart w:id="33" w:name="_ENREF_30"/>
      <w:r w:rsidRPr="00950CEE">
        <w:rPr>
          <w:rFonts w:ascii="Cambria" w:hAnsi="Cambria"/>
          <w:noProof/>
          <w:lang w:val="en-GB"/>
        </w:rPr>
        <w:t>30.</w:t>
      </w:r>
      <w:r w:rsidRPr="00950CEE">
        <w:rPr>
          <w:rFonts w:ascii="Cambria" w:hAnsi="Cambria"/>
          <w:noProof/>
          <w:lang w:val="en-GB"/>
        </w:rPr>
        <w:tab/>
        <w:t>Altman DG, Royston P. The cost of dichotomising continuous variables. Bmj. 2006 May 6;332(7549):1080. PubMed PMID: 16675816. Pubmed Central PMCID: 1458573.</w:t>
      </w:r>
      <w:bookmarkEnd w:id="33"/>
    </w:p>
    <w:p w14:paraId="1E0B1C8D" w14:textId="77777777" w:rsidR="00950CEE" w:rsidRPr="00950CEE" w:rsidRDefault="00950CEE" w:rsidP="00950CEE">
      <w:pPr>
        <w:rPr>
          <w:rFonts w:ascii="Cambria" w:hAnsi="Cambria"/>
          <w:noProof/>
          <w:lang w:val="en-GB"/>
        </w:rPr>
      </w:pPr>
      <w:bookmarkStart w:id="34" w:name="_ENREF_31"/>
      <w:r w:rsidRPr="00950CEE">
        <w:rPr>
          <w:rFonts w:ascii="Cambria" w:hAnsi="Cambria"/>
          <w:noProof/>
          <w:lang w:val="en-GB"/>
        </w:rPr>
        <w:t>31.</w:t>
      </w:r>
      <w:r w:rsidRPr="00950CEE">
        <w:rPr>
          <w:rFonts w:ascii="Cambria" w:hAnsi="Cambria"/>
          <w:noProof/>
          <w:lang w:val="en-GB"/>
        </w:rPr>
        <w:tab/>
        <w:t>Must A, McKeown NM. The Disease Burden Associated with Overweight and Obesity. In: De Groot LJ, Beck-Peccoz P, Chrousos G, Dungan K, Grossman A, Hershman JM, et al., editors. Endotext. South Dartmouth (MA)2000.</w:t>
      </w:r>
      <w:bookmarkEnd w:id="34"/>
    </w:p>
    <w:p w14:paraId="15E1370E" w14:textId="77777777" w:rsidR="00950CEE" w:rsidRPr="00950CEE" w:rsidRDefault="00950CEE" w:rsidP="00950CEE">
      <w:pPr>
        <w:rPr>
          <w:rFonts w:ascii="Cambria" w:hAnsi="Cambria"/>
          <w:noProof/>
          <w:lang w:val="en-GB"/>
        </w:rPr>
      </w:pPr>
      <w:bookmarkStart w:id="35" w:name="_ENREF_32"/>
      <w:r w:rsidRPr="00950CEE">
        <w:rPr>
          <w:rFonts w:ascii="Cambria" w:hAnsi="Cambria"/>
          <w:noProof/>
          <w:lang w:val="en-GB"/>
        </w:rPr>
        <w:t>32.</w:t>
      </w:r>
      <w:r w:rsidRPr="00950CEE">
        <w:rPr>
          <w:rFonts w:ascii="Cambria" w:hAnsi="Cambria"/>
          <w:noProof/>
          <w:lang w:val="en-GB"/>
        </w:rPr>
        <w:tab/>
        <w:t>Wallace G, Judge A, Prieto-Alhambra D, de Vries F, Arden NK, Cooper C. The effect of body mass index on the risk of post-operative complications during the 6 months following total hip replacement or total knee replacement surgery. Osteoarthritis and cartilage / OARS, Osteoarthritis Research Society. 2014 Jul;22(7):918-27. PubMed PMID: 24836211.</w:t>
      </w:r>
      <w:bookmarkEnd w:id="35"/>
    </w:p>
    <w:p w14:paraId="546BB1F7" w14:textId="2CE986B2" w:rsidR="00950CEE" w:rsidRDefault="00950CEE" w:rsidP="00950CEE">
      <w:pPr>
        <w:rPr>
          <w:rFonts w:ascii="Cambria" w:hAnsi="Cambria"/>
          <w:noProof/>
          <w:lang w:val="en-GB"/>
        </w:rPr>
      </w:pPr>
    </w:p>
    <w:p w14:paraId="5766878A" w14:textId="5BA7EE3E" w:rsidR="00B563B5" w:rsidRDefault="00E61BF2" w:rsidP="00AA1A0B">
      <w:pPr>
        <w:spacing w:line="480" w:lineRule="auto"/>
        <w:rPr>
          <w:lang w:val="en-GB"/>
        </w:rPr>
      </w:pPr>
      <w:r w:rsidRPr="005A785E">
        <w:rPr>
          <w:lang w:val="en-GB"/>
        </w:rPr>
        <w:fldChar w:fldCharType="end"/>
      </w:r>
    </w:p>
    <w:p w14:paraId="1ABD9EEC" w14:textId="77777777" w:rsidR="00B563B5" w:rsidRDefault="00B563B5">
      <w:pPr>
        <w:rPr>
          <w:lang w:val="en-GB"/>
        </w:rPr>
      </w:pPr>
      <w:r>
        <w:rPr>
          <w:lang w:val="en-GB"/>
        </w:rPr>
        <w:br w:type="page"/>
      </w:r>
    </w:p>
    <w:p w14:paraId="2B4AB68A" w14:textId="77777777" w:rsidR="00FF587A" w:rsidRDefault="00FF587A" w:rsidP="00FF587A">
      <w:pPr>
        <w:rPr>
          <w:lang w:val="en-GB"/>
        </w:rPr>
      </w:pPr>
      <w:r w:rsidRPr="00B92664">
        <w:rPr>
          <w:b/>
          <w:lang w:val="en-GB"/>
        </w:rPr>
        <w:lastRenderedPageBreak/>
        <w:t>Table 1:</w:t>
      </w:r>
      <w:r w:rsidRPr="00B92664">
        <w:rPr>
          <w:b/>
          <w:sz w:val="20"/>
          <w:szCs w:val="20"/>
          <w:lang w:val="en-GB"/>
        </w:rPr>
        <w:t xml:space="preserve"> </w:t>
      </w:r>
      <w:r w:rsidRPr="00B92664">
        <w:rPr>
          <w:lang w:val="en-GB"/>
        </w:rPr>
        <w:t>Baseline demographic information o</w:t>
      </w:r>
      <w:r>
        <w:rPr>
          <w:lang w:val="en-GB"/>
        </w:rPr>
        <w:t>n the study population 2008-2012</w:t>
      </w:r>
      <w:r w:rsidRPr="00B92664">
        <w:rPr>
          <w:lang w:val="en-GB"/>
        </w:rPr>
        <w:t>.</w:t>
      </w:r>
    </w:p>
    <w:p w14:paraId="3A860D61" w14:textId="77777777" w:rsidR="00B42A3C" w:rsidRPr="00B92664" w:rsidRDefault="00B42A3C" w:rsidP="00FF587A">
      <w:pPr>
        <w:rPr>
          <w:b/>
          <w:sz w:val="20"/>
          <w:szCs w:val="20"/>
          <w:lang w:val="en-GB"/>
        </w:rPr>
      </w:pPr>
    </w:p>
    <w:p w14:paraId="44CF5CA4" w14:textId="26108884" w:rsidR="00E61BF2" w:rsidRPr="00BD478E" w:rsidRDefault="00FF587A" w:rsidP="00BD478E">
      <w:pPr>
        <w:rPr>
          <w:lang w:val="en-GB"/>
        </w:rPr>
      </w:pPr>
      <w:r>
        <w:rPr>
          <w:noProof/>
        </w:rPr>
        <w:drawing>
          <wp:inline distT="0" distB="0" distL="0" distR="0" wp14:anchorId="14C8F41F" wp14:editId="6107C3D2">
            <wp:extent cx="5756910" cy="8491442"/>
            <wp:effectExtent l="0" t="0" r="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8491442"/>
                    </a:xfrm>
                    <a:prstGeom prst="rect">
                      <a:avLst/>
                    </a:prstGeom>
                    <a:noFill/>
                    <a:ln>
                      <a:noFill/>
                    </a:ln>
                  </pic:spPr>
                </pic:pic>
              </a:graphicData>
            </a:graphic>
          </wp:inline>
        </w:drawing>
      </w:r>
    </w:p>
    <w:p w14:paraId="3D82BD0B" w14:textId="77777777" w:rsidR="004B520F" w:rsidRDefault="004B520F" w:rsidP="00AA1A0B">
      <w:pPr>
        <w:spacing w:line="480" w:lineRule="auto"/>
        <w:rPr>
          <w:b/>
          <w:sz w:val="20"/>
          <w:szCs w:val="20"/>
          <w:lang w:val="en-GB"/>
        </w:rPr>
      </w:pPr>
    </w:p>
    <w:p w14:paraId="555A889C" w14:textId="418D80CF" w:rsidR="00FF587A" w:rsidRDefault="00FF587A" w:rsidP="006C7DDC">
      <w:pPr>
        <w:rPr>
          <w:b/>
          <w:lang w:val="en-GB"/>
        </w:rPr>
      </w:pPr>
      <w:r>
        <w:rPr>
          <w:b/>
          <w:noProof/>
        </w:rPr>
        <w:drawing>
          <wp:inline distT="0" distB="0" distL="0" distR="0" wp14:anchorId="42A32419" wp14:editId="3481BC2E">
            <wp:extent cx="5756910" cy="3844163"/>
            <wp:effectExtent l="0" t="0" r="8890"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3844163"/>
                    </a:xfrm>
                    <a:prstGeom prst="rect">
                      <a:avLst/>
                    </a:prstGeom>
                    <a:noFill/>
                    <a:ln>
                      <a:noFill/>
                    </a:ln>
                  </pic:spPr>
                </pic:pic>
              </a:graphicData>
            </a:graphic>
          </wp:inline>
        </w:drawing>
      </w:r>
    </w:p>
    <w:p w14:paraId="46FA999F" w14:textId="77777777" w:rsidR="00970081" w:rsidRDefault="00970081" w:rsidP="006C7DDC">
      <w:pPr>
        <w:rPr>
          <w:b/>
          <w:sz w:val="22"/>
          <w:szCs w:val="22"/>
          <w:lang w:val="en-GB"/>
        </w:rPr>
      </w:pPr>
    </w:p>
    <w:p w14:paraId="01C4FAC4" w14:textId="77777777" w:rsidR="00970081" w:rsidRDefault="00970081" w:rsidP="006C7DDC">
      <w:pPr>
        <w:rPr>
          <w:b/>
          <w:sz w:val="22"/>
          <w:szCs w:val="22"/>
          <w:lang w:val="en-GB"/>
        </w:rPr>
      </w:pPr>
    </w:p>
    <w:p w14:paraId="5DD45A87" w14:textId="77777777" w:rsidR="006F2081" w:rsidRDefault="006F2081" w:rsidP="006C7DDC">
      <w:pPr>
        <w:rPr>
          <w:b/>
          <w:sz w:val="22"/>
          <w:szCs w:val="22"/>
          <w:lang w:val="en-GB"/>
        </w:rPr>
      </w:pPr>
    </w:p>
    <w:p w14:paraId="55BD498F" w14:textId="77777777" w:rsidR="006F2081" w:rsidRDefault="006F2081" w:rsidP="006C7DDC">
      <w:pPr>
        <w:rPr>
          <w:b/>
          <w:sz w:val="22"/>
          <w:szCs w:val="22"/>
          <w:lang w:val="en-GB"/>
        </w:rPr>
      </w:pPr>
    </w:p>
    <w:p w14:paraId="7A541DFA" w14:textId="77777777" w:rsidR="006F2081" w:rsidRDefault="006F2081" w:rsidP="006C7DDC">
      <w:pPr>
        <w:rPr>
          <w:b/>
          <w:sz w:val="22"/>
          <w:szCs w:val="22"/>
          <w:lang w:val="en-GB"/>
        </w:rPr>
      </w:pPr>
    </w:p>
    <w:p w14:paraId="6A128B45" w14:textId="77777777" w:rsidR="006F2081" w:rsidRDefault="006F2081" w:rsidP="006C7DDC">
      <w:pPr>
        <w:rPr>
          <w:b/>
          <w:sz w:val="22"/>
          <w:szCs w:val="22"/>
          <w:lang w:val="en-GB"/>
        </w:rPr>
      </w:pPr>
    </w:p>
    <w:p w14:paraId="00318EA9" w14:textId="77777777" w:rsidR="006F2081" w:rsidRDefault="006F2081" w:rsidP="006C7DDC">
      <w:pPr>
        <w:rPr>
          <w:b/>
          <w:sz w:val="22"/>
          <w:szCs w:val="22"/>
          <w:lang w:val="en-GB"/>
        </w:rPr>
      </w:pPr>
    </w:p>
    <w:p w14:paraId="4D00836C" w14:textId="77777777" w:rsidR="006F2081" w:rsidRDefault="006F2081" w:rsidP="006C7DDC">
      <w:pPr>
        <w:rPr>
          <w:b/>
          <w:sz w:val="22"/>
          <w:szCs w:val="22"/>
          <w:lang w:val="en-GB"/>
        </w:rPr>
      </w:pPr>
    </w:p>
    <w:p w14:paraId="28714BE5" w14:textId="77777777" w:rsidR="006F2081" w:rsidRDefault="006F2081" w:rsidP="006C7DDC">
      <w:pPr>
        <w:rPr>
          <w:b/>
          <w:sz w:val="22"/>
          <w:szCs w:val="22"/>
          <w:lang w:val="en-GB"/>
        </w:rPr>
      </w:pPr>
    </w:p>
    <w:p w14:paraId="3BB1DD6D" w14:textId="77777777" w:rsidR="006F2081" w:rsidRDefault="006F2081" w:rsidP="006C7DDC">
      <w:pPr>
        <w:rPr>
          <w:b/>
          <w:sz w:val="22"/>
          <w:szCs w:val="22"/>
          <w:lang w:val="en-GB"/>
        </w:rPr>
      </w:pPr>
    </w:p>
    <w:p w14:paraId="27A6CFAB" w14:textId="77777777" w:rsidR="006F2081" w:rsidRDefault="006F2081" w:rsidP="006C7DDC">
      <w:pPr>
        <w:rPr>
          <w:b/>
          <w:sz w:val="22"/>
          <w:szCs w:val="22"/>
          <w:lang w:val="en-GB"/>
        </w:rPr>
      </w:pPr>
    </w:p>
    <w:p w14:paraId="13CAB6DD" w14:textId="77777777" w:rsidR="006F2081" w:rsidRDefault="006F2081" w:rsidP="006C7DDC">
      <w:pPr>
        <w:rPr>
          <w:b/>
          <w:sz w:val="22"/>
          <w:szCs w:val="22"/>
          <w:lang w:val="en-GB"/>
        </w:rPr>
      </w:pPr>
    </w:p>
    <w:p w14:paraId="60D6EB9F" w14:textId="77777777" w:rsidR="006F2081" w:rsidRDefault="006F2081" w:rsidP="006C7DDC">
      <w:pPr>
        <w:rPr>
          <w:b/>
          <w:sz w:val="22"/>
          <w:szCs w:val="22"/>
          <w:lang w:val="en-GB"/>
        </w:rPr>
      </w:pPr>
    </w:p>
    <w:p w14:paraId="62C7332D" w14:textId="77777777" w:rsidR="006F2081" w:rsidRDefault="006F2081" w:rsidP="006C7DDC">
      <w:pPr>
        <w:rPr>
          <w:b/>
          <w:sz w:val="22"/>
          <w:szCs w:val="22"/>
          <w:lang w:val="en-GB"/>
        </w:rPr>
      </w:pPr>
    </w:p>
    <w:p w14:paraId="35A1896E" w14:textId="77777777" w:rsidR="006F2081" w:rsidRDefault="006F2081" w:rsidP="006C7DDC">
      <w:pPr>
        <w:rPr>
          <w:b/>
          <w:sz w:val="22"/>
          <w:szCs w:val="22"/>
          <w:lang w:val="en-GB"/>
        </w:rPr>
      </w:pPr>
    </w:p>
    <w:p w14:paraId="3D7EDF96" w14:textId="49CBFA66" w:rsidR="006F2081" w:rsidRDefault="006F2081" w:rsidP="006F2081">
      <w:pPr>
        <w:rPr>
          <w:lang w:val="en-GB"/>
        </w:rPr>
      </w:pPr>
      <w:commentRangeStart w:id="36"/>
      <w:r w:rsidRPr="00970081">
        <w:rPr>
          <w:b/>
          <w:lang w:val="en-GB"/>
        </w:rPr>
        <w:t>Table 2.</w:t>
      </w:r>
      <w:r w:rsidRPr="00970081">
        <w:rPr>
          <w:lang w:val="en-GB"/>
        </w:rPr>
        <w:t xml:space="preserve">  </w:t>
      </w:r>
      <w:commentRangeEnd w:id="36"/>
      <w:r w:rsidR="006B46F5">
        <w:rPr>
          <w:rStyle w:val="Kommentarsreferens"/>
          <w:lang w:eastAsia="ja-JP"/>
        </w:rPr>
        <w:commentReference w:id="36"/>
      </w:r>
      <w:proofErr w:type="gramStart"/>
      <w:r w:rsidRPr="00970081">
        <w:rPr>
          <w:lang w:val="en-GB"/>
        </w:rPr>
        <w:t>Unadjusted and adjusted OR for 90-day mortality with 95% confidence intervals.</w:t>
      </w:r>
      <w:proofErr w:type="gramEnd"/>
      <w:r w:rsidRPr="00970081">
        <w:rPr>
          <w:lang w:val="en-GB"/>
        </w:rPr>
        <w:t xml:space="preserve"> </w:t>
      </w:r>
      <w:r>
        <w:rPr>
          <w:lang w:val="en-GB"/>
        </w:rPr>
        <w:t xml:space="preserve">The adjusted </w:t>
      </w:r>
      <w:proofErr w:type="spellStart"/>
      <w:r>
        <w:rPr>
          <w:lang w:val="en-GB"/>
        </w:rPr>
        <w:t>ORs</w:t>
      </w:r>
      <w:proofErr w:type="spellEnd"/>
      <w:r>
        <w:rPr>
          <w:lang w:val="en-GB"/>
        </w:rPr>
        <w:t xml:space="preserve"> for </w:t>
      </w:r>
      <w:r w:rsidR="00B02EC9">
        <w:rPr>
          <w:lang w:val="en-GB"/>
        </w:rPr>
        <w:t>ASA, Elixhauser, CCI and Rx</w:t>
      </w:r>
      <w:r w:rsidRPr="00970081">
        <w:rPr>
          <w:lang w:val="en-GB"/>
        </w:rPr>
        <w:t xml:space="preserve">RiskV </w:t>
      </w:r>
      <w:r w:rsidR="006B46F5">
        <w:rPr>
          <w:lang w:val="en-GB"/>
        </w:rPr>
        <w:t xml:space="preserve">were derived </w:t>
      </w:r>
      <w:r>
        <w:rPr>
          <w:lang w:val="en-GB"/>
        </w:rPr>
        <w:t xml:space="preserve">from four separate models with adjustment </w:t>
      </w:r>
      <w:r w:rsidRPr="00970081">
        <w:rPr>
          <w:lang w:val="en-GB"/>
        </w:rPr>
        <w:t>for age, gender, BMI, type of hospital, fixation method, level of education and marital status.</w:t>
      </w:r>
    </w:p>
    <w:p w14:paraId="03ACD8BD" w14:textId="77777777" w:rsidR="006F2081" w:rsidRPr="00970081" w:rsidRDefault="006F2081" w:rsidP="006C7DDC">
      <w:pPr>
        <w:rPr>
          <w:b/>
          <w:lang w:val="en-GB"/>
        </w:rPr>
      </w:pPr>
    </w:p>
    <w:p w14:paraId="536D2C2F" w14:textId="6CD96E87" w:rsidR="00761571" w:rsidRDefault="00151A86" w:rsidP="006C7DDC">
      <w:pPr>
        <w:rPr>
          <w:lang w:val="en-GB"/>
        </w:rPr>
      </w:pPr>
      <w:r>
        <w:rPr>
          <w:noProof/>
        </w:rPr>
        <w:lastRenderedPageBreak/>
        <w:drawing>
          <wp:inline distT="0" distB="0" distL="0" distR="0" wp14:anchorId="575FA0CA" wp14:editId="21E903CC">
            <wp:extent cx="5756910" cy="8722591"/>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8722591"/>
                    </a:xfrm>
                    <a:prstGeom prst="rect">
                      <a:avLst/>
                    </a:prstGeom>
                    <a:noFill/>
                    <a:ln>
                      <a:noFill/>
                    </a:ln>
                  </pic:spPr>
                </pic:pic>
              </a:graphicData>
            </a:graphic>
          </wp:inline>
        </w:drawing>
      </w:r>
    </w:p>
    <w:p w14:paraId="763BE131" w14:textId="2191945D" w:rsidR="00836066" w:rsidRPr="005A785E" w:rsidRDefault="00836066" w:rsidP="00836066">
      <w:pPr>
        <w:rPr>
          <w:lang w:val="en-GB"/>
        </w:rPr>
      </w:pPr>
      <w:r w:rsidRPr="005A785E">
        <w:rPr>
          <w:b/>
          <w:lang w:val="en-GB"/>
        </w:rPr>
        <w:lastRenderedPageBreak/>
        <w:t xml:space="preserve">Table 3 A-C: </w:t>
      </w:r>
      <w:r w:rsidRPr="005A785E">
        <w:rPr>
          <w:lang w:val="en-GB"/>
        </w:rPr>
        <w:t xml:space="preserve">90-day </w:t>
      </w:r>
      <w:r w:rsidR="00E25541">
        <w:rPr>
          <w:lang w:val="en-GB"/>
        </w:rPr>
        <w:t xml:space="preserve">mortality </w:t>
      </w:r>
      <w:r w:rsidR="008C17F9">
        <w:rPr>
          <w:lang w:val="en-GB"/>
        </w:rPr>
        <w:t xml:space="preserve">crude </w:t>
      </w:r>
      <w:r w:rsidR="008254FF">
        <w:rPr>
          <w:lang w:val="en-GB"/>
        </w:rPr>
        <w:t>OR</w:t>
      </w:r>
      <w:r w:rsidRPr="005A785E">
        <w:rPr>
          <w:lang w:val="en-GB"/>
        </w:rPr>
        <w:t xml:space="preserve"> with 95% CI and </w:t>
      </w:r>
      <w:r w:rsidR="00A46821">
        <w:rPr>
          <w:lang w:val="en-GB"/>
        </w:rPr>
        <w:t>c-statistic</w:t>
      </w:r>
      <w:r w:rsidR="00A46821" w:rsidRPr="005A785E">
        <w:rPr>
          <w:lang w:val="en-GB"/>
        </w:rPr>
        <w:t xml:space="preserve"> </w:t>
      </w:r>
      <w:r w:rsidRPr="005A785E">
        <w:rPr>
          <w:lang w:val="en-GB"/>
        </w:rPr>
        <w:t xml:space="preserve">for the three investigated coding algorithms and their included dimensions. </w:t>
      </w:r>
      <w:proofErr w:type="gramStart"/>
      <w:r w:rsidRPr="005A785E">
        <w:rPr>
          <w:lang w:val="en-GB"/>
        </w:rPr>
        <w:t>A</w:t>
      </w:r>
      <w:proofErr w:type="gramEnd"/>
      <w:r w:rsidRPr="005A785E">
        <w:rPr>
          <w:lang w:val="en-GB"/>
        </w:rPr>
        <w:t xml:space="preserve"> Elixhauser Score, B Charlson Comorbidity Index and C RxR</w:t>
      </w:r>
      <w:r w:rsidR="00E11A4C">
        <w:rPr>
          <w:lang w:val="en-GB"/>
        </w:rPr>
        <w:t>isk</w:t>
      </w:r>
      <w:r w:rsidRPr="005A785E">
        <w:rPr>
          <w:lang w:val="en-GB"/>
        </w:rPr>
        <w:t>V.</w:t>
      </w:r>
    </w:p>
    <w:p w14:paraId="56B977E1" w14:textId="15C984C4" w:rsidR="00D50186" w:rsidRPr="000D567E" w:rsidRDefault="002B6F03" w:rsidP="00D50186">
      <w:pPr>
        <w:rPr>
          <w:sz w:val="20"/>
          <w:szCs w:val="20"/>
          <w:lang w:val="en-GB"/>
        </w:rPr>
      </w:pPr>
      <w:r>
        <w:rPr>
          <w:noProof/>
          <w:sz w:val="20"/>
          <w:szCs w:val="20"/>
        </w:rPr>
        <w:drawing>
          <wp:inline distT="0" distB="0" distL="0" distR="0" wp14:anchorId="1B1E8BB6" wp14:editId="05CCEFF9">
            <wp:extent cx="5756910" cy="6317159"/>
            <wp:effectExtent l="0" t="0" r="0" b="0"/>
            <wp:docPr id="12"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6317159"/>
                    </a:xfrm>
                    <a:prstGeom prst="rect">
                      <a:avLst/>
                    </a:prstGeom>
                    <a:noFill/>
                    <a:ln>
                      <a:noFill/>
                    </a:ln>
                  </pic:spPr>
                </pic:pic>
              </a:graphicData>
            </a:graphic>
          </wp:inline>
        </w:drawing>
      </w:r>
    </w:p>
    <w:p w14:paraId="03046D9C" w14:textId="4704986F" w:rsidR="00DA75CC" w:rsidRDefault="002B6F03" w:rsidP="00D50186">
      <w:pPr>
        <w:spacing w:line="480" w:lineRule="auto"/>
        <w:rPr>
          <w:b/>
          <w:lang w:val="en-GB"/>
        </w:rPr>
      </w:pPr>
      <w:r>
        <w:rPr>
          <w:b/>
          <w:noProof/>
        </w:rPr>
        <w:lastRenderedPageBreak/>
        <w:drawing>
          <wp:inline distT="0" distB="0" distL="0" distR="0" wp14:anchorId="1E268FED" wp14:editId="0DA8FBA9">
            <wp:extent cx="5756910" cy="4464076"/>
            <wp:effectExtent l="0" t="0" r="0" b="0"/>
            <wp:docPr id="13"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4464076"/>
                    </a:xfrm>
                    <a:prstGeom prst="rect">
                      <a:avLst/>
                    </a:prstGeom>
                    <a:noFill/>
                    <a:ln>
                      <a:noFill/>
                    </a:ln>
                  </pic:spPr>
                </pic:pic>
              </a:graphicData>
            </a:graphic>
          </wp:inline>
        </w:drawing>
      </w:r>
    </w:p>
    <w:p w14:paraId="1EB38895" w14:textId="77777777" w:rsidR="002B6F03" w:rsidRDefault="002B6F03">
      <w:pPr>
        <w:rPr>
          <w:b/>
          <w:sz w:val="28"/>
          <w:szCs w:val="28"/>
          <w:lang w:val="en-GB"/>
        </w:rPr>
      </w:pPr>
      <w:r>
        <w:rPr>
          <w:b/>
          <w:sz w:val="28"/>
          <w:szCs w:val="28"/>
          <w:lang w:val="en-GB"/>
        </w:rPr>
        <w:br w:type="page"/>
      </w:r>
    </w:p>
    <w:p w14:paraId="7F304EF2" w14:textId="2EEEEAD4" w:rsidR="002B6F03" w:rsidRPr="000D567E" w:rsidRDefault="002B6F03" w:rsidP="002B6F03">
      <w:pPr>
        <w:rPr>
          <w:b/>
          <w:sz w:val="28"/>
          <w:szCs w:val="28"/>
          <w:lang w:val="en-GB"/>
        </w:rPr>
      </w:pPr>
      <w:r w:rsidRPr="000D567E">
        <w:rPr>
          <w:b/>
          <w:sz w:val="28"/>
          <w:szCs w:val="28"/>
          <w:lang w:val="en-GB"/>
        </w:rPr>
        <w:lastRenderedPageBreak/>
        <w:t>C:</w:t>
      </w:r>
    </w:p>
    <w:tbl>
      <w:tblPr>
        <w:tblStyle w:val="Tabellrutnt"/>
        <w:tblW w:w="66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69"/>
        <w:gridCol w:w="708"/>
        <w:gridCol w:w="1418"/>
        <w:gridCol w:w="1134"/>
      </w:tblGrid>
      <w:tr w:rsidR="002B6F03" w:rsidRPr="000D567E" w14:paraId="3592E2C6" w14:textId="77777777" w:rsidTr="002B6F03">
        <w:trPr>
          <w:trHeight w:val="702"/>
        </w:trPr>
        <w:tc>
          <w:tcPr>
            <w:tcW w:w="3369" w:type="dxa"/>
            <w:tcBorders>
              <w:top w:val="single" w:sz="24" w:space="0" w:color="808080" w:themeColor="background1" w:themeShade="80"/>
              <w:bottom w:val="single" w:sz="2" w:space="0" w:color="808080" w:themeColor="background1" w:themeShade="80"/>
            </w:tcBorders>
          </w:tcPr>
          <w:p w14:paraId="7B518C1A" w14:textId="77777777" w:rsidR="002B6F03" w:rsidRPr="000D567E" w:rsidRDefault="002B6F03" w:rsidP="002B6F03">
            <w:pPr>
              <w:spacing w:line="276" w:lineRule="auto"/>
              <w:rPr>
                <w:b/>
                <w:sz w:val="28"/>
                <w:szCs w:val="28"/>
                <w:lang w:val="en-GB"/>
              </w:rPr>
            </w:pPr>
          </w:p>
          <w:p w14:paraId="0278BAC2" w14:textId="77777777" w:rsidR="002B6F03" w:rsidRPr="000D567E" w:rsidRDefault="002B6F03" w:rsidP="002B6F03">
            <w:pPr>
              <w:spacing w:line="276" w:lineRule="auto"/>
              <w:rPr>
                <w:b/>
                <w:sz w:val="28"/>
                <w:szCs w:val="28"/>
                <w:lang w:val="en-GB"/>
              </w:rPr>
            </w:pPr>
            <w:r>
              <w:rPr>
                <w:b/>
                <w:sz w:val="28"/>
                <w:szCs w:val="28"/>
                <w:lang w:val="en-GB"/>
              </w:rPr>
              <w:t>Rx</w:t>
            </w:r>
            <w:r w:rsidRPr="000D567E">
              <w:rPr>
                <w:b/>
                <w:sz w:val="28"/>
                <w:szCs w:val="28"/>
                <w:lang w:val="en-GB"/>
              </w:rPr>
              <w:t>RiskV</w:t>
            </w:r>
          </w:p>
        </w:tc>
        <w:tc>
          <w:tcPr>
            <w:tcW w:w="708" w:type="dxa"/>
            <w:tcBorders>
              <w:top w:val="single" w:sz="24" w:space="0" w:color="808080" w:themeColor="background1" w:themeShade="80"/>
              <w:bottom w:val="single" w:sz="2" w:space="0" w:color="808080" w:themeColor="background1" w:themeShade="80"/>
            </w:tcBorders>
          </w:tcPr>
          <w:p w14:paraId="6CA15AF2" w14:textId="77777777" w:rsidR="002B6F03" w:rsidRPr="000D567E" w:rsidRDefault="002B6F03" w:rsidP="002B6F03">
            <w:pPr>
              <w:spacing w:line="276" w:lineRule="auto"/>
              <w:jc w:val="right"/>
              <w:rPr>
                <w:rFonts w:eastAsia="Times New Roman" w:cs="Times New Roman"/>
                <w:b/>
                <w:color w:val="000000"/>
                <w:sz w:val="20"/>
                <w:szCs w:val="20"/>
                <w:lang w:val="en-GB"/>
              </w:rPr>
            </w:pPr>
          </w:p>
          <w:p w14:paraId="052AF825" w14:textId="77777777" w:rsidR="002B6F03" w:rsidRPr="000D567E" w:rsidRDefault="002B6F03" w:rsidP="002B6F03">
            <w:pPr>
              <w:spacing w:line="276" w:lineRule="auto"/>
              <w:jc w:val="right"/>
              <w:rPr>
                <w:rFonts w:eastAsia="Times New Roman" w:cs="Times New Roman"/>
                <w:b/>
                <w:color w:val="000000"/>
                <w:sz w:val="20"/>
                <w:szCs w:val="20"/>
                <w:lang w:val="en-GB"/>
              </w:rPr>
            </w:pPr>
          </w:p>
          <w:p w14:paraId="5C7E6228" w14:textId="77777777" w:rsidR="002B6F03" w:rsidRPr="000D567E" w:rsidRDefault="002B6F03" w:rsidP="002B6F03">
            <w:pPr>
              <w:spacing w:line="276" w:lineRule="auto"/>
              <w:jc w:val="right"/>
              <w:rPr>
                <w:b/>
                <w:sz w:val="20"/>
                <w:szCs w:val="20"/>
                <w:lang w:val="en-GB"/>
              </w:rPr>
            </w:pPr>
            <w:r w:rsidRPr="000D567E">
              <w:rPr>
                <w:rFonts w:eastAsia="Times New Roman" w:cs="Times New Roman"/>
                <w:b/>
                <w:color w:val="000000"/>
                <w:sz w:val="20"/>
                <w:szCs w:val="20"/>
                <w:lang w:val="en-GB"/>
              </w:rPr>
              <w:t>OR</w:t>
            </w:r>
          </w:p>
        </w:tc>
        <w:tc>
          <w:tcPr>
            <w:tcW w:w="1418" w:type="dxa"/>
            <w:tcBorders>
              <w:top w:val="single" w:sz="24" w:space="0" w:color="808080" w:themeColor="background1" w:themeShade="80"/>
              <w:bottom w:val="single" w:sz="2" w:space="0" w:color="808080" w:themeColor="background1" w:themeShade="80"/>
            </w:tcBorders>
            <w:vAlign w:val="bottom"/>
          </w:tcPr>
          <w:p w14:paraId="778873A4" w14:textId="77777777" w:rsidR="002B6F03" w:rsidRPr="000D567E" w:rsidRDefault="002B6F03" w:rsidP="002B6F03">
            <w:pPr>
              <w:spacing w:line="276" w:lineRule="auto"/>
              <w:jc w:val="right"/>
              <w:rPr>
                <w:rFonts w:eastAsia="Times New Roman" w:cs="Times New Roman"/>
                <w:b/>
                <w:color w:val="000000"/>
                <w:sz w:val="28"/>
                <w:szCs w:val="28"/>
                <w:lang w:val="en-GB"/>
              </w:rPr>
            </w:pPr>
          </w:p>
          <w:p w14:paraId="48C955FC" w14:textId="77777777" w:rsidR="002B6F03" w:rsidRPr="000D567E" w:rsidRDefault="002B6F03" w:rsidP="002B6F03">
            <w:pPr>
              <w:spacing w:line="276" w:lineRule="auto"/>
              <w:jc w:val="right"/>
              <w:rPr>
                <w:rFonts w:eastAsia="Times New Roman" w:cs="Times New Roman"/>
                <w:b/>
                <w:color w:val="000000"/>
                <w:sz w:val="20"/>
                <w:szCs w:val="20"/>
                <w:lang w:val="en-GB"/>
              </w:rPr>
            </w:pPr>
            <w:r w:rsidRPr="000D567E">
              <w:rPr>
                <w:rFonts w:eastAsia="Times New Roman" w:cs="Times New Roman"/>
                <w:b/>
                <w:color w:val="000000"/>
                <w:sz w:val="20"/>
                <w:szCs w:val="20"/>
                <w:lang w:val="en-GB"/>
              </w:rPr>
              <w:t>CI</w:t>
            </w:r>
            <w:r>
              <w:rPr>
                <w:rFonts w:eastAsia="Times New Roman" w:cs="Times New Roman"/>
                <w:b/>
                <w:color w:val="000000"/>
                <w:sz w:val="20"/>
                <w:szCs w:val="20"/>
                <w:lang w:val="en-GB"/>
              </w:rPr>
              <w:t xml:space="preserve"> </w:t>
            </w:r>
            <w:r w:rsidRPr="000D567E">
              <w:rPr>
                <w:rFonts w:eastAsia="Times New Roman" w:cs="Times New Roman"/>
                <w:b/>
                <w:color w:val="000000"/>
                <w:sz w:val="20"/>
                <w:szCs w:val="20"/>
                <w:lang w:val="en-GB"/>
              </w:rPr>
              <w:t>(95%)</w:t>
            </w:r>
          </w:p>
        </w:tc>
        <w:tc>
          <w:tcPr>
            <w:tcW w:w="1134" w:type="dxa"/>
            <w:tcBorders>
              <w:top w:val="single" w:sz="24" w:space="0" w:color="808080" w:themeColor="background1" w:themeShade="80"/>
              <w:bottom w:val="single" w:sz="2" w:space="0" w:color="808080" w:themeColor="background1" w:themeShade="80"/>
            </w:tcBorders>
            <w:vAlign w:val="bottom"/>
          </w:tcPr>
          <w:p w14:paraId="6EF484AD" w14:textId="77777777" w:rsidR="002B6F03" w:rsidRPr="000D567E" w:rsidRDefault="002B6F03" w:rsidP="002B6F03">
            <w:pPr>
              <w:spacing w:line="276" w:lineRule="auto"/>
              <w:jc w:val="right"/>
              <w:rPr>
                <w:rFonts w:eastAsia="Times New Roman" w:cs="Times New Roman"/>
                <w:b/>
                <w:color w:val="000000"/>
                <w:sz w:val="20"/>
                <w:szCs w:val="20"/>
                <w:lang w:val="en-GB"/>
              </w:rPr>
            </w:pPr>
            <w:r>
              <w:rPr>
                <w:rFonts w:eastAsia="Times New Roman" w:cs="Times New Roman"/>
                <w:b/>
                <w:color w:val="000000"/>
                <w:sz w:val="20"/>
                <w:szCs w:val="20"/>
                <w:lang w:val="en-GB"/>
              </w:rPr>
              <w:t>c-statistic</w:t>
            </w:r>
          </w:p>
        </w:tc>
      </w:tr>
      <w:tr w:rsidR="002B6F03" w:rsidRPr="000D567E" w14:paraId="25E38BA1" w14:textId="77777777" w:rsidTr="002B6F03">
        <w:tc>
          <w:tcPr>
            <w:tcW w:w="3369" w:type="dxa"/>
            <w:vAlign w:val="bottom"/>
          </w:tcPr>
          <w:p w14:paraId="5F129E91" w14:textId="77777777" w:rsidR="002B6F03" w:rsidRPr="000D567E" w:rsidRDefault="002B6F03" w:rsidP="002B6F03">
            <w:pPr>
              <w:spacing w:line="276" w:lineRule="auto"/>
              <w:rPr>
                <w:rFonts w:eastAsia="Times New Roman" w:cs="Times New Roman"/>
                <w:color w:val="000000"/>
                <w:sz w:val="20"/>
                <w:szCs w:val="20"/>
                <w:lang w:val="en-GB"/>
              </w:rPr>
            </w:pPr>
          </w:p>
        </w:tc>
        <w:tc>
          <w:tcPr>
            <w:tcW w:w="708" w:type="dxa"/>
            <w:vAlign w:val="bottom"/>
          </w:tcPr>
          <w:p w14:paraId="685A1C4E" w14:textId="77777777" w:rsidR="002B6F03" w:rsidRPr="000D567E" w:rsidRDefault="002B6F03" w:rsidP="002B6F03">
            <w:pPr>
              <w:spacing w:line="276" w:lineRule="auto"/>
              <w:jc w:val="right"/>
              <w:rPr>
                <w:rFonts w:eastAsia="Times New Roman" w:cs="Times New Roman"/>
                <w:color w:val="000000"/>
                <w:sz w:val="20"/>
                <w:szCs w:val="20"/>
                <w:lang w:val="en-GB"/>
              </w:rPr>
            </w:pPr>
          </w:p>
        </w:tc>
        <w:tc>
          <w:tcPr>
            <w:tcW w:w="1418" w:type="dxa"/>
            <w:vAlign w:val="bottom"/>
          </w:tcPr>
          <w:p w14:paraId="63FCD14C" w14:textId="77777777" w:rsidR="002B6F03" w:rsidRPr="000D567E" w:rsidRDefault="002B6F03" w:rsidP="002B6F03">
            <w:pPr>
              <w:spacing w:line="276" w:lineRule="auto"/>
              <w:jc w:val="right"/>
              <w:rPr>
                <w:rFonts w:eastAsia="Times New Roman" w:cs="Times New Roman"/>
                <w:color w:val="000000"/>
                <w:sz w:val="20"/>
                <w:szCs w:val="20"/>
                <w:lang w:val="en-GB"/>
              </w:rPr>
            </w:pPr>
          </w:p>
        </w:tc>
        <w:tc>
          <w:tcPr>
            <w:tcW w:w="1134" w:type="dxa"/>
            <w:vAlign w:val="bottom"/>
          </w:tcPr>
          <w:p w14:paraId="74F63F33" w14:textId="77777777" w:rsidR="002B6F03" w:rsidRPr="000D567E" w:rsidRDefault="002B6F03" w:rsidP="002B6F03">
            <w:pPr>
              <w:spacing w:line="276" w:lineRule="auto"/>
              <w:jc w:val="right"/>
              <w:rPr>
                <w:rFonts w:eastAsia="Times New Roman" w:cs="Times New Roman"/>
                <w:color w:val="000000"/>
                <w:sz w:val="20"/>
                <w:szCs w:val="20"/>
                <w:lang w:val="en-GB"/>
              </w:rPr>
            </w:pPr>
          </w:p>
        </w:tc>
      </w:tr>
      <w:tr w:rsidR="002B6F03" w:rsidRPr="000D567E" w14:paraId="002E5FA2" w14:textId="77777777" w:rsidTr="002B6F03">
        <w:tc>
          <w:tcPr>
            <w:tcW w:w="3369" w:type="dxa"/>
            <w:vAlign w:val="bottom"/>
          </w:tcPr>
          <w:p w14:paraId="25705BF5"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Alcohol dependence</w:t>
            </w:r>
          </w:p>
        </w:tc>
        <w:tc>
          <w:tcPr>
            <w:tcW w:w="708" w:type="dxa"/>
            <w:vAlign w:val="bottom"/>
          </w:tcPr>
          <w:p w14:paraId="62848FE2"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2.7</w:t>
            </w:r>
          </w:p>
        </w:tc>
        <w:tc>
          <w:tcPr>
            <w:tcW w:w="1418" w:type="dxa"/>
            <w:vAlign w:val="bottom"/>
          </w:tcPr>
          <w:p w14:paraId="1290AEB1"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0.38- 19.55</w:t>
            </w:r>
          </w:p>
        </w:tc>
        <w:tc>
          <w:tcPr>
            <w:tcW w:w="1134" w:type="dxa"/>
            <w:vAlign w:val="bottom"/>
          </w:tcPr>
          <w:p w14:paraId="538A6AC1"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0.50</w:t>
            </w:r>
          </w:p>
        </w:tc>
      </w:tr>
      <w:tr w:rsidR="002B6F03" w:rsidRPr="000D567E" w14:paraId="585CE0D5" w14:textId="77777777" w:rsidTr="002B6F03">
        <w:tc>
          <w:tcPr>
            <w:tcW w:w="3369" w:type="dxa"/>
            <w:vAlign w:val="bottom"/>
          </w:tcPr>
          <w:p w14:paraId="0E178473"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Allergies</w:t>
            </w:r>
          </w:p>
        </w:tc>
        <w:tc>
          <w:tcPr>
            <w:tcW w:w="708" w:type="dxa"/>
            <w:vAlign w:val="bottom"/>
          </w:tcPr>
          <w:p w14:paraId="3740E4E7"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0.7</w:t>
            </w:r>
          </w:p>
        </w:tc>
        <w:tc>
          <w:tcPr>
            <w:tcW w:w="1418" w:type="dxa"/>
            <w:vAlign w:val="bottom"/>
          </w:tcPr>
          <w:p w14:paraId="4F9A51CF"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0.32- 1.36</w:t>
            </w:r>
          </w:p>
        </w:tc>
        <w:tc>
          <w:tcPr>
            <w:tcW w:w="1134" w:type="dxa"/>
            <w:vAlign w:val="bottom"/>
          </w:tcPr>
          <w:p w14:paraId="6E4140B9"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0.52</w:t>
            </w:r>
          </w:p>
        </w:tc>
      </w:tr>
      <w:tr w:rsidR="002B6F03" w:rsidRPr="000D567E" w14:paraId="411DE90D" w14:textId="77777777" w:rsidTr="002B6F03">
        <w:tc>
          <w:tcPr>
            <w:tcW w:w="3369" w:type="dxa"/>
            <w:vAlign w:val="bottom"/>
          </w:tcPr>
          <w:p w14:paraId="7E2A2D4F"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Anti coagulation therapy</w:t>
            </w:r>
          </w:p>
        </w:tc>
        <w:tc>
          <w:tcPr>
            <w:tcW w:w="708" w:type="dxa"/>
            <w:vAlign w:val="bottom"/>
          </w:tcPr>
          <w:p w14:paraId="3319190D"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1.7</w:t>
            </w:r>
          </w:p>
        </w:tc>
        <w:tc>
          <w:tcPr>
            <w:tcW w:w="1418" w:type="dxa"/>
            <w:vAlign w:val="bottom"/>
          </w:tcPr>
          <w:p w14:paraId="64E2CA2F"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0.98- 3.02</w:t>
            </w:r>
          </w:p>
        </w:tc>
        <w:tc>
          <w:tcPr>
            <w:tcW w:w="1134" w:type="dxa"/>
            <w:vAlign w:val="bottom"/>
          </w:tcPr>
          <w:p w14:paraId="6B734B55"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0.53</w:t>
            </w:r>
          </w:p>
        </w:tc>
      </w:tr>
      <w:tr w:rsidR="002B6F03" w:rsidRPr="000D567E" w14:paraId="07AE35BC" w14:textId="77777777" w:rsidTr="002B6F03">
        <w:tc>
          <w:tcPr>
            <w:tcW w:w="3369" w:type="dxa"/>
            <w:vAlign w:val="bottom"/>
          </w:tcPr>
          <w:p w14:paraId="3382643A"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Anti platelet therapy</w:t>
            </w:r>
          </w:p>
        </w:tc>
        <w:tc>
          <w:tcPr>
            <w:tcW w:w="708" w:type="dxa"/>
            <w:vAlign w:val="bottom"/>
          </w:tcPr>
          <w:p w14:paraId="2C4BCA02"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2.0</w:t>
            </w:r>
          </w:p>
        </w:tc>
        <w:tc>
          <w:tcPr>
            <w:tcW w:w="1418" w:type="dxa"/>
            <w:vAlign w:val="bottom"/>
          </w:tcPr>
          <w:p w14:paraId="72916665"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1.37- 2.97</w:t>
            </w:r>
          </w:p>
        </w:tc>
        <w:tc>
          <w:tcPr>
            <w:tcW w:w="1134" w:type="dxa"/>
            <w:vAlign w:val="bottom"/>
          </w:tcPr>
          <w:p w14:paraId="4F122F52"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0.57</w:t>
            </w:r>
          </w:p>
        </w:tc>
      </w:tr>
      <w:tr w:rsidR="002B6F03" w:rsidRPr="000D567E" w14:paraId="0765A12F" w14:textId="77777777" w:rsidTr="002B6F03">
        <w:tc>
          <w:tcPr>
            <w:tcW w:w="3369" w:type="dxa"/>
            <w:vAlign w:val="bottom"/>
          </w:tcPr>
          <w:p w14:paraId="415011B6"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Anxiety</w:t>
            </w:r>
          </w:p>
        </w:tc>
        <w:tc>
          <w:tcPr>
            <w:tcW w:w="708" w:type="dxa"/>
            <w:vAlign w:val="bottom"/>
          </w:tcPr>
          <w:p w14:paraId="37C45799"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2.2</w:t>
            </w:r>
          </w:p>
        </w:tc>
        <w:tc>
          <w:tcPr>
            <w:tcW w:w="1418" w:type="dxa"/>
            <w:vAlign w:val="bottom"/>
          </w:tcPr>
          <w:p w14:paraId="02615251"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1.27- 3.80</w:t>
            </w:r>
          </w:p>
        </w:tc>
        <w:tc>
          <w:tcPr>
            <w:tcW w:w="1134" w:type="dxa"/>
            <w:vAlign w:val="bottom"/>
          </w:tcPr>
          <w:p w14:paraId="6A9F96B6"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0.54</w:t>
            </w:r>
          </w:p>
        </w:tc>
      </w:tr>
      <w:tr w:rsidR="002B6F03" w:rsidRPr="000D567E" w14:paraId="0404A015" w14:textId="77777777" w:rsidTr="002B6F03">
        <w:tc>
          <w:tcPr>
            <w:tcW w:w="3369" w:type="dxa"/>
            <w:vAlign w:val="bottom"/>
          </w:tcPr>
          <w:p w14:paraId="60E5431E"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Arrhythmia</w:t>
            </w:r>
          </w:p>
        </w:tc>
        <w:tc>
          <w:tcPr>
            <w:tcW w:w="708" w:type="dxa"/>
            <w:vAlign w:val="bottom"/>
          </w:tcPr>
          <w:p w14:paraId="564CB4D5"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2.5</w:t>
            </w:r>
          </w:p>
        </w:tc>
        <w:tc>
          <w:tcPr>
            <w:tcW w:w="1418" w:type="dxa"/>
            <w:vAlign w:val="bottom"/>
          </w:tcPr>
          <w:p w14:paraId="57C22E89"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1.01- 6.11</w:t>
            </w:r>
          </w:p>
        </w:tc>
        <w:tc>
          <w:tcPr>
            <w:tcW w:w="1134" w:type="dxa"/>
            <w:vAlign w:val="bottom"/>
          </w:tcPr>
          <w:p w14:paraId="4F8031D5"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0.51</w:t>
            </w:r>
          </w:p>
        </w:tc>
      </w:tr>
      <w:tr w:rsidR="002B6F03" w:rsidRPr="000D567E" w14:paraId="5CEECC8A" w14:textId="77777777" w:rsidTr="002B6F03">
        <w:tc>
          <w:tcPr>
            <w:tcW w:w="3369" w:type="dxa"/>
            <w:vAlign w:val="bottom"/>
          </w:tcPr>
          <w:p w14:paraId="407E0817"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Benign prostate hypertrophy</w:t>
            </w:r>
          </w:p>
        </w:tc>
        <w:tc>
          <w:tcPr>
            <w:tcW w:w="708" w:type="dxa"/>
            <w:vAlign w:val="bottom"/>
          </w:tcPr>
          <w:p w14:paraId="3E09389E"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1.3</w:t>
            </w:r>
          </w:p>
        </w:tc>
        <w:tc>
          <w:tcPr>
            <w:tcW w:w="1418" w:type="dxa"/>
            <w:vAlign w:val="bottom"/>
          </w:tcPr>
          <w:p w14:paraId="02CDCC36"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0.50-3.66</w:t>
            </w:r>
          </w:p>
        </w:tc>
        <w:tc>
          <w:tcPr>
            <w:tcW w:w="1134" w:type="dxa"/>
            <w:vAlign w:val="bottom"/>
          </w:tcPr>
          <w:p w14:paraId="2C1FD9AF"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0.51</w:t>
            </w:r>
          </w:p>
        </w:tc>
      </w:tr>
      <w:tr w:rsidR="002B6F03" w:rsidRPr="000D567E" w14:paraId="798EE417" w14:textId="77777777" w:rsidTr="002B6F03">
        <w:tc>
          <w:tcPr>
            <w:tcW w:w="3369" w:type="dxa"/>
            <w:vAlign w:val="bottom"/>
          </w:tcPr>
          <w:p w14:paraId="5029C34B"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Bipolar disorder</w:t>
            </w:r>
          </w:p>
        </w:tc>
        <w:tc>
          <w:tcPr>
            <w:tcW w:w="708" w:type="dxa"/>
            <w:vAlign w:val="bottom"/>
          </w:tcPr>
          <w:p w14:paraId="6D35E311"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0.4</w:t>
            </w:r>
          </w:p>
        </w:tc>
        <w:tc>
          <w:tcPr>
            <w:tcW w:w="1418" w:type="dxa"/>
            <w:vAlign w:val="bottom"/>
          </w:tcPr>
          <w:p w14:paraId="475506AD"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1.62- 1.87</w:t>
            </w:r>
          </w:p>
        </w:tc>
        <w:tc>
          <w:tcPr>
            <w:tcW w:w="1134" w:type="dxa"/>
            <w:vAlign w:val="bottom"/>
          </w:tcPr>
          <w:p w14:paraId="23EDEC4C"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0.51</w:t>
            </w:r>
          </w:p>
        </w:tc>
      </w:tr>
      <w:tr w:rsidR="002B6F03" w:rsidRPr="000D567E" w14:paraId="7CD07618" w14:textId="77777777" w:rsidTr="002B6F03">
        <w:tc>
          <w:tcPr>
            <w:tcW w:w="3369" w:type="dxa"/>
            <w:vAlign w:val="bottom"/>
          </w:tcPr>
          <w:p w14:paraId="79D1474E"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Chronic heart failure</w:t>
            </w:r>
          </w:p>
        </w:tc>
        <w:tc>
          <w:tcPr>
            <w:tcW w:w="708" w:type="dxa"/>
            <w:vAlign w:val="bottom"/>
          </w:tcPr>
          <w:p w14:paraId="6CA96C66"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2.3</w:t>
            </w:r>
          </w:p>
        </w:tc>
        <w:tc>
          <w:tcPr>
            <w:tcW w:w="1418" w:type="dxa"/>
            <w:vAlign w:val="bottom"/>
          </w:tcPr>
          <w:p w14:paraId="3AB08901"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1.61-3.51</w:t>
            </w:r>
          </w:p>
        </w:tc>
        <w:tc>
          <w:tcPr>
            <w:tcW w:w="1134" w:type="dxa"/>
            <w:vAlign w:val="bottom"/>
          </w:tcPr>
          <w:p w14:paraId="2184C042"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0.61</w:t>
            </w:r>
          </w:p>
        </w:tc>
      </w:tr>
      <w:tr w:rsidR="002B6F03" w:rsidRPr="000D567E" w14:paraId="7DFB5054" w14:textId="77777777" w:rsidTr="002B6F03">
        <w:tc>
          <w:tcPr>
            <w:tcW w:w="3369" w:type="dxa"/>
            <w:vAlign w:val="bottom"/>
          </w:tcPr>
          <w:p w14:paraId="644F79EB"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Dementia</w:t>
            </w:r>
          </w:p>
        </w:tc>
        <w:tc>
          <w:tcPr>
            <w:tcW w:w="708" w:type="dxa"/>
            <w:vAlign w:val="bottom"/>
          </w:tcPr>
          <w:p w14:paraId="5805084F" w14:textId="77777777" w:rsidR="002B6F03" w:rsidRPr="000D567E" w:rsidRDefault="002B6F03" w:rsidP="002B6F03">
            <w:pPr>
              <w:spacing w:line="276" w:lineRule="auto"/>
              <w:jc w:val="right"/>
              <w:rPr>
                <w:rFonts w:eastAsia="Times New Roman" w:cs="Times New Roman"/>
                <w:color w:val="000000"/>
                <w:sz w:val="20"/>
                <w:szCs w:val="20"/>
                <w:lang w:val="en-GB"/>
              </w:rPr>
            </w:pPr>
            <w:r>
              <w:rPr>
                <w:rFonts w:eastAsia="Times New Roman" w:cs="Times New Roman"/>
                <w:color w:val="000000"/>
                <w:sz w:val="20"/>
                <w:szCs w:val="20"/>
                <w:lang w:val="en-GB"/>
              </w:rPr>
              <w:t>-</w:t>
            </w:r>
          </w:p>
        </w:tc>
        <w:tc>
          <w:tcPr>
            <w:tcW w:w="1418" w:type="dxa"/>
            <w:vAlign w:val="bottom"/>
          </w:tcPr>
          <w:p w14:paraId="541C93AB" w14:textId="77777777" w:rsidR="002B6F03" w:rsidRPr="000D567E" w:rsidRDefault="002B6F03" w:rsidP="002B6F03">
            <w:pPr>
              <w:spacing w:line="276" w:lineRule="auto"/>
              <w:jc w:val="right"/>
              <w:rPr>
                <w:rFonts w:eastAsia="Times New Roman" w:cs="Times New Roman"/>
                <w:color w:val="000000"/>
                <w:sz w:val="20"/>
                <w:szCs w:val="20"/>
                <w:lang w:val="en-GB"/>
              </w:rPr>
            </w:pPr>
            <w:r>
              <w:rPr>
                <w:rFonts w:eastAsia="Times New Roman" w:cs="Times New Roman"/>
                <w:color w:val="000000"/>
                <w:sz w:val="20"/>
                <w:szCs w:val="20"/>
                <w:lang w:val="en-GB"/>
              </w:rPr>
              <w:t>-</w:t>
            </w:r>
          </w:p>
        </w:tc>
        <w:tc>
          <w:tcPr>
            <w:tcW w:w="1134" w:type="dxa"/>
            <w:vAlign w:val="bottom"/>
          </w:tcPr>
          <w:p w14:paraId="6759E035"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0.50</w:t>
            </w:r>
          </w:p>
        </w:tc>
      </w:tr>
      <w:tr w:rsidR="002B6F03" w:rsidRPr="000D567E" w14:paraId="66ACAEED" w14:textId="77777777" w:rsidTr="002B6F03">
        <w:tc>
          <w:tcPr>
            <w:tcW w:w="3369" w:type="dxa"/>
            <w:vAlign w:val="bottom"/>
          </w:tcPr>
          <w:p w14:paraId="2D45A91E"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Depression</w:t>
            </w:r>
          </w:p>
        </w:tc>
        <w:tc>
          <w:tcPr>
            <w:tcW w:w="708" w:type="dxa"/>
            <w:vAlign w:val="bottom"/>
          </w:tcPr>
          <w:p w14:paraId="6475AE73"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0.7</w:t>
            </w:r>
          </w:p>
        </w:tc>
        <w:tc>
          <w:tcPr>
            <w:tcW w:w="1418" w:type="dxa"/>
            <w:vAlign w:val="bottom"/>
          </w:tcPr>
          <w:p w14:paraId="11B267B8"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0.37- 1.37</w:t>
            </w:r>
          </w:p>
        </w:tc>
        <w:tc>
          <w:tcPr>
            <w:tcW w:w="1134" w:type="dxa"/>
            <w:vAlign w:val="bottom"/>
          </w:tcPr>
          <w:p w14:paraId="0441AD94"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0.52</w:t>
            </w:r>
          </w:p>
        </w:tc>
      </w:tr>
      <w:tr w:rsidR="002B6F03" w:rsidRPr="000D567E" w14:paraId="63DC7187" w14:textId="77777777" w:rsidTr="002B6F03">
        <w:tc>
          <w:tcPr>
            <w:tcW w:w="3369" w:type="dxa"/>
            <w:vAlign w:val="bottom"/>
          </w:tcPr>
          <w:p w14:paraId="09BFA1BA"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Diabetes</w:t>
            </w:r>
          </w:p>
        </w:tc>
        <w:tc>
          <w:tcPr>
            <w:tcW w:w="708" w:type="dxa"/>
            <w:vAlign w:val="bottom"/>
          </w:tcPr>
          <w:p w14:paraId="17AC1811"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2.2</w:t>
            </w:r>
          </w:p>
        </w:tc>
        <w:tc>
          <w:tcPr>
            <w:tcW w:w="1418" w:type="dxa"/>
            <w:vAlign w:val="bottom"/>
          </w:tcPr>
          <w:p w14:paraId="40240032"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1.31- 3.62</w:t>
            </w:r>
          </w:p>
        </w:tc>
        <w:tc>
          <w:tcPr>
            <w:tcW w:w="1134" w:type="dxa"/>
            <w:vAlign w:val="bottom"/>
          </w:tcPr>
          <w:p w14:paraId="40284499"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0.54</w:t>
            </w:r>
          </w:p>
        </w:tc>
      </w:tr>
      <w:tr w:rsidR="002B6F03" w:rsidRPr="000D567E" w14:paraId="35CB0857" w14:textId="77777777" w:rsidTr="002B6F03">
        <w:tc>
          <w:tcPr>
            <w:tcW w:w="3369" w:type="dxa"/>
            <w:vAlign w:val="bottom"/>
          </w:tcPr>
          <w:p w14:paraId="1AFC40FB"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End stage renal disease</w:t>
            </w:r>
          </w:p>
        </w:tc>
        <w:tc>
          <w:tcPr>
            <w:tcW w:w="708" w:type="dxa"/>
            <w:vAlign w:val="bottom"/>
          </w:tcPr>
          <w:p w14:paraId="5A55971A"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7.5</w:t>
            </w:r>
          </w:p>
        </w:tc>
        <w:tc>
          <w:tcPr>
            <w:tcW w:w="1418" w:type="dxa"/>
            <w:vAlign w:val="bottom"/>
          </w:tcPr>
          <w:p w14:paraId="2092A9F2"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2.75- 20.66</w:t>
            </w:r>
          </w:p>
        </w:tc>
        <w:tc>
          <w:tcPr>
            <w:tcW w:w="1134" w:type="dxa"/>
            <w:vAlign w:val="bottom"/>
          </w:tcPr>
          <w:p w14:paraId="358E792A"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0.52</w:t>
            </w:r>
          </w:p>
        </w:tc>
      </w:tr>
      <w:tr w:rsidR="002B6F03" w:rsidRPr="000D567E" w14:paraId="60DF8952" w14:textId="77777777" w:rsidTr="002B6F03">
        <w:tc>
          <w:tcPr>
            <w:tcW w:w="3369" w:type="dxa"/>
            <w:vAlign w:val="bottom"/>
          </w:tcPr>
          <w:p w14:paraId="490BC167"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Epilepsy</w:t>
            </w:r>
          </w:p>
        </w:tc>
        <w:tc>
          <w:tcPr>
            <w:tcW w:w="708" w:type="dxa"/>
            <w:vAlign w:val="bottom"/>
          </w:tcPr>
          <w:p w14:paraId="6307776A"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1.7</w:t>
            </w:r>
          </w:p>
        </w:tc>
        <w:tc>
          <w:tcPr>
            <w:tcW w:w="1418" w:type="dxa"/>
            <w:vAlign w:val="bottom"/>
          </w:tcPr>
          <w:p w14:paraId="307D0609"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0.64- 4.72</w:t>
            </w:r>
          </w:p>
        </w:tc>
        <w:tc>
          <w:tcPr>
            <w:tcW w:w="1134" w:type="dxa"/>
            <w:vAlign w:val="bottom"/>
          </w:tcPr>
          <w:p w14:paraId="475D49A8"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0.51</w:t>
            </w:r>
          </w:p>
        </w:tc>
      </w:tr>
      <w:tr w:rsidR="002B6F03" w:rsidRPr="000D567E" w14:paraId="384BC907" w14:textId="77777777" w:rsidTr="002B6F03">
        <w:tc>
          <w:tcPr>
            <w:tcW w:w="3369" w:type="dxa"/>
            <w:vAlign w:val="bottom"/>
          </w:tcPr>
          <w:p w14:paraId="7AA40014"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Gastric oesophageal reflux disorder</w:t>
            </w:r>
          </w:p>
        </w:tc>
        <w:tc>
          <w:tcPr>
            <w:tcW w:w="708" w:type="dxa"/>
            <w:vAlign w:val="bottom"/>
          </w:tcPr>
          <w:p w14:paraId="00A3F1AF"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0.8</w:t>
            </w:r>
          </w:p>
        </w:tc>
        <w:tc>
          <w:tcPr>
            <w:tcW w:w="1418" w:type="dxa"/>
            <w:vAlign w:val="bottom"/>
          </w:tcPr>
          <w:p w14:paraId="2C7B8823"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0.48- 1.25</w:t>
            </w:r>
          </w:p>
        </w:tc>
        <w:tc>
          <w:tcPr>
            <w:tcW w:w="1134" w:type="dxa"/>
            <w:vAlign w:val="bottom"/>
          </w:tcPr>
          <w:p w14:paraId="1A227E16"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0.52</w:t>
            </w:r>
          </w:p>
        </w:tc>
      </w:tr>
      <w:tr w:rsidR="002B6F03" w:rsidRPr="000D567E" w14:paraId="7D69270D" w14:textId="77777777" w:rsidTr="002B6F03">
        <w:tc>
          <w:tcPr>
            <w:tcW w:w="3369" w:type="dxa"/>
            <w:vAlign w:val="bottom"/>
          </w:tcPr>
          <w:p w14:paraId="4E6BE81F"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Glaucoma</w:t>
            </w:r>
          </w:p>
        </w:tc>
        <w:tc>
          <w:tcPr>
            <w:tcW w:w="708" w:type="dxa"/>
            <w:vAlign w:val="bottom"/>
          </w:tcPr>
          <w:p w14:paraId="1CB4D5DD"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1.4</w:t>
            </w:r>
          </w:p>
        </w:tc>
        <w:tc>
          <w:tcPr>
            <w:tcW w:w="1418" w:type="dxa"/>
            <w:vAlign w:val="bottom"/>
          </w:tcPr>
          <w:p w14:paraId="607D48A3"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0.65-3.01</w:t>
            </w:r>
          </w:p>
        </w:tc>
        <w:tc>
          <w:tcPr>
            <w:tcW w:w="1134" w:type="dxa"/>
            <w:vAlign w:val="bottom"/>
          </w:tcPr>
          <w:p w14:paraId="41588EC0"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0.51</w:t>
            </w:r>
          </w:p>
        </w:tc>
      </w:tr>
      <w:tr w:rsidR="002B6F03" w:rsidRPr="000D567E" w14:paraId="2140C1F3" w14:textId="77777777" w:rsidTr="002B6F03">
        <w:tc>
          <w:tcPr>
            <w:tcW w:w="3369" w:type="dxa"/>
            <w:vAlign w:val="bottom"/>
          </w:tcPr>
          <w:p w14:paraId="460C0C9E"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Gout</w:t>
            </w:r>
          </w:p>
        </w:tc>
        <w:tc>
          <w:tcPr>
            <w:tcW w:w="708" w:type="dxa"/>
            <w:vAlign w:val="bottom"/>
          </w:tcPr>
          <w:p w14:paraId="574CDCA5"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2.3</w:t>
            </w:r>
          </w:p>
        </w:tc>
        <w:tc>
          <w:tcPr>
            <w:tcW w:w="1418" w:type="dxa"/>
            <w:vAlign w:val="bottom"/>
          </w:tcPr>
          <w:p w14:paraId="3AB97837"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1.01-5.28</w:t>
            </w:r>
          </w:p>
        </w:tc>
        <w:tc>
          <w:tcPr>
            <w:tcW w:w="1134" w:type="dxa"/>
            <w:vAlign w:val="bottom"/>
          </w:tcPr>
          <w:p w14:paraId="78459A63"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0.52</w:t>
            </w:r>
          </w:p>
        </w:tc>
      </w:tr>
      <w:tr w:rsidR="002B6F03" w:rsidRPr="000D567E" w14:paraId="38672794" w14:textId="77777777" w:rsidTr="002B6F03">
        <w:tc>
          <w:tcPr>
            <w:tcW w:w="3369" w:type="dxa"/>
            <w:vAlign w:val="bottom"/>
          </w:tcPr>
          <w:p w14:paraId="4C5D5607"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Hepatitis C</w:t>
            </w:r>
          </w:p>
        </w:tc>
        <w:tc>
          <w:tcPr>
            <w:tcW w:w="708" w:type="dxa"/>
            <w:vAlign w:val="bottom"/>
          </w:tcPr>
          <w:p w14:paraId="33BA20B6"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1.5</w:t>
            </w:r>
          </w:p>
        </w:tc>
        <w:tc>
          <w:tcPr>
            <w:tcW w:w="1418" w:type="dxa"/>
            <w:vAlign w:val="bottom"/>
          </w:tcPr>
          <w:p w14:paraId="0685BB9D"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0.36- 5.90</w:t>
            </w:r>
          </w:p>
        </w:tc>
        <w:tc>
          <w:tcPr>
            <w:tcW w:w="1134" w:type="dxa"/>
            <w:vAlign w:val="bottom"/>
          </w:tcPr>
          <w:p w14:paraId="537B332D"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0.50</w:t>
            </w:r>
          </w:p>
        </w:tc>
      </w:tr>
      <w:tr w:rsidR="002B6F03" w:rsidRPr="000D567E" w14:paraId="5F1859F6" w14:textId="77777777" w:rsidTr="002B6F03">
        <w:tc>
          <w:tcPr>
            <w:tcW w:w="3369" w:type="dxa"/>
            <w:vAlign w:val="bottom"/>
          </w:tcPr>
          <w:p w14:paraId="6866379F"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H</w:t>
            </w:r>
            <w:r>
              <w:rPr>
                <w:rFonts w:eastAsia="Times New Roman" w:cs="Times New Roman"/>
                <w:color w:val="000000"/>
                <w:sz w:val="20"/>
                <w:szCs w:val="20"/>
                <w:lang w:val="en-GB"/>
              </w:rPr>
              <w:t>IV</w:t>
            </w:r>
          </w:p>
        </w:tc>
        <w:tc>
          <w:tcPr>
            <w:tcW w:w="708" w:type="dxa"/>
            <w:vAlign w:val="bottom"/>
          </w:tcPr>
          <w:p w14:paraId="3470CD51" w14:textId="77777777" w:rsidR="002B6F03" w:rsidRPr="000D567E" w:rsidRDefault="002B6F03" w:rsidP="002B6F03">
            <w:pPr>
              <w:spacing w:line="276" w:lineRule="auto"/>
              <w:jc w:val="right"/>
              <w:rPr>
                <w:rFonts w:eastAsia="Times New Roman" w:cs="Times New Roman"/>
                <w:color w:val="000000"/>
                <w:sz w:val="20"/>
                <w:szCs w:val="20"/>
                <w:lang w:val="en-GB"/>
              </w:rPr>
            </w:pPr>
            <w:r>
              <w:rPr>
                <w:rFonts w:eastAsia="Times New Roman" w:cs="Times New Roman"/>
                <w:color w:val="000000"/>
                <w:sz w:val="20"/>
                <w:szCs w:val="20"/>
                <w:lang w:val="en-GB"/>
              </w:rPr>
              <w:t>-</w:t>
            </w:r>
          </w:p>
        </w:tc>
        <w:tc>
          <w:tcPr>
            <w:tcW w:w="1418" w:type="dxa"/>
            <w:vAlign w:val="bottom"/>
          </w:tcPr>
          <w:p w14:paraId="66816E3F" w14:textId="77777777" w:rsidR="002B6F03" w:rsidRPr="000D567E" w:rsidRDefault="002B6F03" w:rsidP="002B6F03">
            <w:pPr>
              <w:jc w:val="right"/>
              <w:rPr>
                <w:rFonts w:eastAsia="Times New Roman" w:cs="Times New Roman"/>
                <w:color w:val="000000"/>
                <w:sz w:val="20"/>
                <w:szCs w:val="20"/>
                <w:lang w:val="en-GB"/>
              </w:rPr>
            </w:pPr>
            <w:r>
              <w:rPr>
                <w:rFonts w:eastAsia="Times New Roman" w:cs="Times New Roman"/>
                <w:color w:val="000000"/>
                <w:sz w:val="20"/>
                <w:szCs w:val="20"/>
                <w:lang w:val="en-GB"/>
              </w:rPr>
              <w:t>-</w:t>
            </w:r>
          </w:p>
        </w:tc>
        <w:tc>
          <w:tcPr>
            <w:tcW w:w="1134" w:type="dxa"/>
            <w:vAlign w:val="bottom"/>
          </w:tcPr>
          <w:p w14:paraId="0E6F4E37"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0.50</w:t>
            </w:r>
          </w:p>
        </w:tc>
      </w:tr>
      <w:tr w:rsidR="002B6F03" w:rsidRPr="000D567E" w14:paraId="5C837615" w14:textId="77777777" w:rsidTr="002B6F03">
        <w:tc>
          <w:tcPr>
            <w:tcW w:w="3369" w:type="dxa"/>
            <w:vAlign w:val="bottom"/>
          </w:tcPr>
          <w:p w14:paraId="4440253B"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Hyperkalaemia</w:t>
            </w:r>
          </w:p>
        </w:tc>
        <w:tc>
          <w:tcPr>
            <w:tcW w:w="708" w:type="dxa"/>
            <w:vAlign w:val="bottom"/>
          </w:tcPr>
          <w:p w14:paraId="6BE133BB" w14:textId="77777777" w:rsidR="002B6F03" w:rsidRPr="000D567E" w:rsidRDefault="002B6F03" w:rsidP="002B6F03">
            <w:pPr>
              <w:spacing w:line="276" w:lineRule="auto"/>
              <w:jc w:val="right"/>
              <w:rPr>
                <w:rFonts w:eastAsia="Times New Roman" w:cs="Times New Roman"/>
                <w:color w:val="000000"/>
                <w:sz w:val="20"/>
                <w:szCs w:val="20"/>
                <w:lang w:val="en-GB"/>
              </w:rPr>
            </w:pPr>
            <w:r>
              <w:rPr>
                <w:rFonts w:eastAsia="Times New Roman" w:cs="Times New Roman"/>
                <w:color w:val="000000"/>
                <w:sz w:val="20"/>
                <w:szCs w:val="20"/>
                <w:lang w:val="en-GB"/>
              </w:rPr>
              <w:t>-</w:t>
            </w:r>
          </w:p>
        </w:tc>
        <w:tc>
          <w:tcPr>
            <w:tcW w:w="1418" w:type="dxa"/>
            <w:vAlign w:val="bottom"/>
          </w:tcPr>
          <w:p w14:paraId="398A6AF8" w14:textId="77777777" w:rsidR="002B6F03" w:rsidRPr="000D567E" w:rsidRDefault="002B6F03" w:rsidP="002B6F03">
            <w:pPr>
              <w:spacing w:line="276" w:lineRule="auto"/>
              <w:jc w:val="right"/>
              <w:rPr>
                <w:rFonts w:eastAsia="Times New Roman" w:cs="Times New Roman"/>
                <w:color w:val="000000"/>
                <w:sz w:val="20"/>
                <w:szCs w:val="20"/>
                <w:lang w:val="en-GB"/>
              </w:rPr>
            </w:pPr>
            <w:r>
              <w:rPr>
                <w:rFonts w:eastAsia="Times New Roman" w:cs="Times New Roman"/>
                <w:color w:val="000000"/>
                <w:sz w:val="20"/>
                <w:szCs w:val="20"/>
                <w:lang w:val="en-GB"/>
              </w:rPr>
              <w:t>-</w:t>
            </w:r>
          </w:p>
        </w:tc>
        <w:tc>
          <w:tcPr>
            <w:tcW w:w="1134" w:type="dxa"/>
            <w:vAlign w:val="bottom"/>
          </w:tcPr>
          <w:p w14:paraId="0E368470"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0.50</w:t>
            </w:r>
          </w:p>
        </w:tc>
      </w:tr>
      <w:tr w:rsidR="002B6F03" w:rsidRPr="000D567E" w14:paraId="4784497F" w14:textId="77777777" w:rsidTr="002B6F03">
        <w:tc>
          <w:tcPr>
            <w:tcW w:w="3369" w:type="dxa"/>
            <w:vAlign w:val="bottom"/>
          </w:tcPr>
          <w:p w14:paraId="3A55E2B7"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Hyperlipid</w:t>
            </w:r>
            <w:r>
              <w:rPr>
                <w:rFonts w:eastAsia="Times New Roman" w:cs="Times New Roman"/>
                <w:color w:val="000000"/>
                <w:sz w:val="20"/>
                <w:szCs w:val="20"/>
                <w:lang w:val="en-GB"/>
              </w:rPr>
              <w:t>a</w:t>
            </w:r>
            <w:r w:rsidRPr="000D567E">
              <w:rPr>
                <w:rFonts w:eastAsia="Times New Roman" w:cs="Times New Roman"/>
                <w:color w:val="000000"/>
                <w:sz w:val="20"/>
                <w:szCs w:val="20"/>
                <w:lang w:val="en-GB"/>
              </w:rPr>
              <w:t>emia</w:t>
            </w:r>
          </w:p>
        </w:tc>
        <w:tc>
          <w:tcPr>
            <w:tcW w:w="708" w:type="dxa"/>
            <w:vAlign w:val="bottom"/>
          </w:tcPr>
          <w:p w14:paraId="0BE74D37"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1.5</w:t>
            </w:r>
          </w:p>
        </w:tc>
        <w:tc>
          <w:tcPr>
            <w:tcW w:w="1418" w:type="dxa"/>
            <w:vAlign w:val="bottom"/>
          </w:tcPr>
          <w:p w14:paraId="4389FC70"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0.98- 2.17</w:t>
            </w:r>
          </w:p>
        </w:tc>
        <w:tc>
          <w:tcPr>
            <w:tcW w:w="1134" w:type="dxa"/>
            <w:vAlign w:val="bottom"/>
          </w:tcPr>
          <w:p w14:paraId="1FA63D24"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0.54</w:t>
            </w:r>
          </w:p>
        </w:tc>
      </w:tr>
      <w:tr w:rsidR="002B6F03" w:rsidRPr="000D567E" w14:paraId="49D2614A" w14:textId="77777777" w:rsidTr="002B6F03">
        <w:tc>
          <w:tcPr>
            <w:tcW w:w="3369" w:type="dxa"/>
            <w:vAlign w:val="bottom"/>
          </w:tcPr>
          <w:p w14:paraId="3904688D"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Hypertension</w:t>
            </w:r>
          </w:p>
        </w:tc>
        <w:tc>
          <w:tcPr>
            <w:tcW w:w="708" w:type="dxa"/>
            <w:vAlign w:val="bottom"/>
          </w:tcPr>
          <w:p w14:paraId="792BB3C6"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2.4</w:t>
            </w:r>
          </w:p>
        </w:tc>
        <w:tc>
          <w:tcPr>
            <w:tcW w:w="1418" w:type="dxa"/>
            <w:vAlign w:val="bottom"/>
          </w:tcPr>
          <w:p w14:paraId="1C9CA8DF"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1.61-3.45</w:t>
            </w:r>
          </w:p>
        </w:tc>
        <w:tc>
          <w:tcPr>
            <w:tcW w:w="1134" w:type="dxa"/>
            <w:vAlign w:val="bottom"/>
          </w:tcPr>
          <w:p w14:paraId="410722E4"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0.61</w:t>
            </w:r>
          </w:p>
        </w:tc>
      </w:tr>
      <w:tr w:rsidR="002B6F03" w:rsidRPr="000D567E" w14:paraId="5BD8530A" w14:textId="77777777" w:rsidTr="002B6F03">
        <w:tc>
          <w:tcPr>
            <w:tcW w:w="3369" w:type="dxa"/>
            <w:vAlign w:val="bottom"/>
          </w:tcPr>
          <w:p w14:paraId="26EB3345"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Hyperthyroidism</w:t>
            </w:r>
          </w:p>
        </w:tc>
        <w:tc>
          <w:tcPr>
            <w:tcW w:w="708" w:type="dxa"/>
            <w:vAlign w:val="bottom"/>
          </w:tcPr>
          <w:p w14:paraId="281A9A4F"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1.0</w:t>
            </w:r>
          </w:p>
        </w:tc>
        <w:tc>
          <w:tcPr>
            <w:tcW w:w="1418" w:type="dxa"/>
            <w:vAlign w:val="bottom"/>
          </w:tcPr>
          <w:p w14:paraId="1F9EA40A"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0.53- 2.00</w:t>
            </w:r>
          </w:p>
        </w:tc>
        <w:tc>
          <w:tcPr>
            <w:tcW w:w="1134" w:type="dxa"/>
            <w:vAlign w:val="bottom"/>
          </w:tcPr>
          <w:p w14:paraId="2407D738"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0.50</w:t>
            </w:r>
          </w:p>
        </w:tc>
      </w:tr>
      <w:tr w:rsidR="002B6F03" w:rsidRPr="000D567E" w14:paraId="22559B31" w14:textId="77777777" w:rsidTr="002B6F03">
        <w:tc>
          <w:tcPr>
            <w:tcW w:w="3369" w:type="dxa"/>
            <w:vAlign w:val="bottom"/>
          </w:tcPr>
          <w:p w14:paraId="14F67C5B"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Angina</w:t>
            </w:r>
          </w:p>
        </w:tc>
        <w:tc>
          <w:tcPr>
            <w:tcW w:w="708" w:type="dxa"/>
            <w:vAlign w:val="bottom"/>
          </w:tcPr>
          <w:p w14:paraId="4F0D5ABE"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4.0</w:t>
            </w:r>
          </w:p>
        </w:tc>
        <w:tc>
          <w:tcPr>
            <w:tcW w:w="1418" w:type="dxa"/>
            <w:vAlign w:val="bottom"/>
          </w:tcPr>
          <w:p w14:paraId="4E5F00E4"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2.53- 6.48</w:t>
            </w:r>
          </w:p>
        </w:tc>
        <w:tc>
          <w:tcPr>
            <w:tcW w:w="1134" w:type="dxa"/>
            <w:vAlign w:val="bottom"/>
          </w:tcPr>
          <w:p w14:paraId="2DB20AD0"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0.57</w:t>
            </w:r>
          </w:p>
        </w:tc>
      </w:tr>
      <w:tr w:rsidR="002B6F03" w:rsidRPr="000D567E" w14:paraId="637CF99C" w14:textId="77777777" w:rsidTr="002B6F03">
        <w:tc>
          <w:tcPr>
            <w:tcW w:w="3369" w:type="dxa"/>
            <w:vAlign w:val="bottom"/>
          </w:tcPr>
          <w:p w14:paraId="492F612B"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Ischaemic heart disease hypertension</w:t>
            </w:r>
          </w:p>
        </w:tc>
        <w:tc>
          <w:tcPr>
            <w:tcW w:w="708" w:type="dxa"/>
            <w:vAlign w:val="bottom"/>
          </w:tcPr>
          <w:p w14:paraId="39AF9B91"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3.7</w:t>
            </w:r>
          </w:p>
        </w:tc>
        <w:tc>
          <w:tcPr>
            <w:tcW w:w="1418" w:type="dxa"/>
            <w:vAlign w:val="bottom"/>
          </w:tcPr>
          <w:p w14:paraId="20EFE790"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2.45- 5.65</w:t>
            </w:r>
          </w:p>
        </w:tc>
        <w:tc>
          <w:tcPr>
            <w:tcW w:w="1134" w:type="dxa"/>
            <w:vAlign w:val="bottom"/>
          </w:tcPr>
          <w:p w14:paraId="2E9349A5"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0.66</w:t>
            </w:r>
          </w:p>
        </w:tc>
      </w:tr>
      <w:tr w:rsidR="002B6F03" w:rsidRPr="000D567E" w14:paraId="502218B2" w14:textId="77777777" w:rsidTr="002B6F03">
        <w:tc>
          <w:tcPr>
            <w:tcW w:w="3369" w:type="dxa"/>
            <w:vAlign w:val="bottom"/>
          </w:tcPr>
          <w:p w14:paraId="4C80B821"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Inflammatory bowel disease</w:t>
            </w:r>
          </w:p>
        </w:tc>
        <w:tc>
          <w:tcPr>
            <w:tcW w:w="708" w:type="dxa"/>
            <w:vAlign w:val="bottom"/>
          </w:tcPr>
          <w:p w14:paraId="01249765"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4.3</w:t>
            </w:r>
          </w:p>
        </w:tc>
        <w:tc>
          <w:tcPr>
            <w:tcW w:w="1418" w:type="dxa"/>
            <w:vAlign w:val="bottom"/>
          </w:tcPr>
          <w:p w14:paraId="73D0A327"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1.57- 11.73</w:t>
            </w:r>
          </w:p>
        </w:tc>
        <w:tc>
          <w:tcPr>
            <w:tcW w:w="1134" w:type="dxa"/>
            <w:vAlign w:val="bottom"/>
          </w:tcPr>
          <w:p w14:paraId="2610087B"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0.51</w:t>
            </w:r>
          </w:p>
        </w:tc>
      </w:tr>
      <w:tr w:rsidR="002B6F03" w:rsidRPr="000D567E" w14:paraId="3AB22CD0" w14:textId="77777777" w:rsidTr="002B6F03">
        <w:tc>
          <w:tcPr>
            <w:tcW w:w="3369" w:type="dxa"/>
            <w:vAlign w:val="bottom"/>
          </w:tcPr>
          <w:p w14:paraId="471A3F7A"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Liver failure</w:t>
            </w:r>
          </w:p>
        </w:tc>
        <w:tc>
          <w:tcPr>
            <w:tcW w:w="708" w:type="dxa"/>
            <w:vAlign w:val="bottom"/>
          </w:tcPr>
          <w:p w14:paraId="55020ADA"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3.4</w:t>
            </w:r>
          </w:p>
        </w:tc>
        <w:tc>
          <w:tcPr>
            <w:tcW w:w="1418" w:type="dxa"/>
            <w:vAlign w:val="bottom"/>
          </w:tcPr>
          <w:p w14:paraId="4A673DBD"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1.90- 6.07</w:t>
            </w:r>
          </w:p>
        </w:tc>
        <w:tc>
          <w:tcPr>
            <w:tcW w:w="1134" w:type="dxa"/>
            <w:vAlign w:val="bottom"/>
          </w:tcPr>
          <w:p w14:paraId="75B84EC1"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0.54</w:t>
            </w:r>
          </w:p>
        </w:tc>
      </w:tr>
      <w:tr w:rsidR="002B6F03" w:rsidRPr="000D567E" w14:paraId="1682B3B8" w14:textId="77777777" w:rsidTr="002B6F03">
        <w:tc>
          <w:tcPr>
            <w:tcW w:w="3369" w:type="dxa"/>
            <w:vAlign w:val="bottom"/>
          </w:tcPr>
          <w:p w14:paraId="606DF436"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Malignancies</w:t>
            </w:r>
          </w:p>
        </w:tc>
        <w:tc>
          <w:tcPr>
            <w:tcW w:w="708" w:type="dxa"/>
            <w:vAlign w:val="bottom"/>
          </w:tcPr>
          <w:p w14:paraId="753EB4D9"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2.1</w:t>
            </w:r>
          </w:p>
        </w:tc>
        <w:tc>
          <w:tcPr>
            <w:tcW w:w="1418" w:type="dxa"/>
            <w:vAlign w:val="bottom"/>
          </w:tcPr>
          <w:p w14:paraId="01ACE4FE"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0.29- 15.26</w:t>
            </w:r>
          </w:p>
        </w:tc>
        <w:tc>
          <w:tcPr>
            <w:tcW w:w="1134" w:type="dxa"/>
            <w:vAlign w:val="bottom"/>
          </w:tcPr>
          <w:p w14:paraId="60D99700"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0.50</w:t>
            </w:r>
          </w:p>
        </w:tc>
      </w:tr>
      <w:tr w:rsidR="002B6F03" w:rsidRPr="000D567E" w14:paraId="67319EBB" w14:textId="77777777" w:rsidTr="002B6F03">
        <w:tc>
          <w:tcPr>
            <w:tcW w:w="3369" w:type="dxa"/>
            <w:vAlign w:val="bottom"/>
          </w:tcPr>
          <w:p w14:paraId="2F3566B9"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Malnutrition</w:t>
            </w:r>
          </w:p>
        </w:tc>
        <w:tc>
          <w:tcPr>
            <w:tcW w:w="708" w:type="dxa"/>
            <w:vAlign w:val="bottom"/>
          </w:tcPr>
          <w:p w14:paraId="2EB2889F" w14:textId="77777777" w:rsidR="002B6F03" w:rsidRPr="000D567E" w:rsidRDefault="002B6F03" w:rsidP="002B6F03">
            <w:pPr>
              <w:spacing w:line="276" w:lineRule="auto"/>
              <w:jc w:val="right"/>
              <w:rPr>
                <w:rFonts w:eastAsia="Times New Roman" w:cs="Times New Roman"/>
                <w:color w:val="000000"/>
                <w:sz w:val="20"/>
                <w:szCs w:val="20"/>
                <w:lang w:val="en-GB"/>
              </w:rPr>
            </w:pPr>
            <w:r>
              <w:rPr>
                <w:rFonts w:eastAsia="Times New Roman" w:cs="Times New Roman"/>
                <w:color w:val="000000"/>
                <w:sz w:val="20"/>
                <w:szCs w:val="20"/>
                <w:lang w:val="en-GB"/>
              </w:rPr>
              <w:t>-</w:t>
            </w:r>
          </w:p>
        </w:tc>
        <w:tc>
          <w:tcPr>
            <w:tcW w:w="1418" w:type="dxa"/>
            <w:vAlign w:val="bottom"/>
          </w:tcPr>
          <w:p w14:paraId="12300532" w14:textId="77777777" w:rsidR="002B6F03" w:rsidRPr="000D567E" w:rsidRDefault="002B6F03" w:rsidP="002B6F03">
            <w:pPr>
              <w:spacing w:line="276" w:lineRule="auto"/>
              <w:jc w:val="right"/>
              <w:rPr>
                <w:rFonts w:eastAsia="Times New Roman" w:cs="Times New Roman"/>
                <w:color w:val="000000"/>
                <w:sz w:val="20"/>
                <w:szCs w:val="20"/>
                <w:lang w:val="en-GB"/>
              </w:rPr>
            </w:pPr>
            <w:r>
              <w:rPr>
                <w:rFonts w:eastAsia="Times New Roman" w:cs="Times New Roman"/>
                <w:color w:val="000000"/>
                <w:sz w:val="20"/>
                <w:szCs w:val="20"/>
                <w:lang w:val="en-GB"/>
              </w:rPr>
              <w:t>-</w:t>
            </w:r>
          </w:p>
        </w:tc>
        <w:tc>
          <w:tcPr>
            <w:tcW w:w="1134" w:type="dxa"/>
            <w:vAlign w:val="bottom"/>
          </w:tcPr>
          <w:p w14:paraId="574402F0"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0.50</w:t>
            </w:r>
          </w:p>
        </w:tc>
      </w:tr>
      <w:tr w:rsidR="002B6F03" w:rsidRPr="000D567E" w14:paraId="6F238AE0" w14:textId="77777777" w:rsidTr="002B6F03">
        <w:tc>
          <w:tcPr>
            <w:tcW w:w="3369" w:type="dxa"/>
            <w:vAlign w:val="bottom"/>
          </w:tcPr>
          <w:p w14:paraId="75A35B33"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Migraine</w:t>
            </w:r>
          </w:p>
        </w:tc>
        <w:tc>
          <w:tcPr>
            <w:tcW w:w="708" w:type="dxa"/>
            <w:vAlign w:val="bottom"/>
          </w:tcPr>
          <w:p w14:paraId="16EEA99E" w14:textId="77777777" w:rsidR="002B6F03" w:rsidRPr="000D567E" w:rsidRDefault="002B6F03" w:rsidP="002B6F03">
            <w:pPr>
              <w:spacing w:line="276" w:lineRule="auto"/>
              <w:jc w:val="right"/>
              <w:rPr>
                <w:rFonts w:eastAsia="Times New Roman" w:cs="Times New Roman"/>
                <w:color w:val="000000"/>
                <w:sz w:val="20"/>
                <w:szCs w:val="20"/>
                <w:lang w:val="en-GB"/>
              </w:rPr>
            </w:pPr>
            <w:r>
              <w:rPr>
                <w:rFonts w:eastAsia="Times New Roman" w:cs="Times New Roman"/>
                <w:color w:val="000000"/>
                <w:sz w:val="20"/>
                <w:szCs w:val="20"/>
                <w:lang w:val="en-GB"/>
              </w:rPr>
              <w:t>-</w:t>
            </w:r>
          </w:p>
        </w:tc>
        <w:tc>
          <w:tcPr>
            <w:tcW w:w="1418" w:type="dxa"/>
            <w:vAlign w:val="bottom"/>
          </w:tcPr>
          <w:p w14:paraId="5CEDD010" w14:textId="77777777" w:rsidR="002B6F03" w:rsidRPr="000D567E" w:rsidRDefault="002B6F03" w:rsidP="002B6F03">
            <w:pPr>
              <w:spacing w:line="276" w:lineRule="auto"/>
              <w:jc w:val="right"/>
              <w:rPr>
                <w:rFonts w:eastAsia="Times New Roman" w:cs="Times New Roman"/>
                <w:color w:val="000000"/>
                <w:sz w:val="20"/>
                <w:szCs w:val="20"/>
                <w:lang w:val="en-GB"/>
              </w:rPr>
            </w:pPr>
            <w:r>
              <w:rPr>
                <w:rFonts w:eastAsia="Times New Roman" w:cs="Times New Roman"/>
                <w:color w:val="000000"/>
                <w:sz w:val="20"/>
                <w:szCs w:val="20"/>
                <w:lang w:val="en-GB"/>
              </w:rPr>
              <w:t>-</w:t>
            </w:r>
          </w:p>
        </w:tc>
        <w:tc>
          <w:tcPr>
            <w:tcW w:w="1134" w:type="dxa"/>
            <w:vAlign w:val="bottom"/>
          </w:tcPr>
          <w:p w14:paraId="2A53E276"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0.51</w:t>
            </w:r>
          </w:p>
        </w:tc>
      </w:tr>
      <w:tr w:rsidR="002B6F03" w:rsidRPr="000D567E" w14:paraId="09D56654" w14:textId="77777777" w:rsidTr="002B6F03">
        <w:tc>
          <w:tcPr>
            <w:tcW w:w="3369" w:type="dxa"/>
            <w:vAlign w:val="bottom"/>
          </w:tcPr>
          <w:p w14:paraId="4193B48D"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Osteoporosis</w:t>
            </w:r>
            <w:r>
              <w:rPr>
                <w:rFonts w:eastAsia="Times New Roman" w:cs="Times New Roman"/>
                <w:color w:val="000000"/>
                <w:sz w:val="20"/>
                <w:szCs w:val="20"/>
                <w:lang w:val="en-GB"/>
              </w:rPr>
              <w:t>,</w:t>
            </w:r>
            <w:r w:rsidRPr="000D567E">
              <w:rPr>
                <w:rFonts w:eastAsia="Times New Roman" w:cs="Times New Roman"/>
                <w:color w:val="000000"/>
                <w:sz w:val="20"/>
                <w:szCs w:val="20"/>
                <w:lang w:val="en-GB"/>
              </w:rPr>
              <w:t xml:space="preserve"> </w:t>
            </w:r>
            <w:r>
              <w:rPr>
                <w:rFonts w:eastAsia="Times New Roman" w:cs="Times New Roman"/>
                <w:color w:val="000000"/>
                <w:sz w:val="20"/>
                <w:szCs w:val="20"/>
                <w:lang w:val="en-GB"/>
              </w:rPr>
              <w:t>P</w:t>
            </w:r>
            <w:r w:rsidRPr="000D567E">
              <w:rPr>
                <w:rFonts w:eastAsia="Times New Roman" w:cs="Times New Roman"/>
                <w:color w:val="000000"/>
                <w:sz w:val="20"/>
                <w:szCs w:val="20"/>
                <w:lang w:val="en-GB"/>
              </w:rPr>
              <w:t>aget</w:t>
            </w:r>
          </w:p>
        </w:tc>
        <w:tc>
          <w:tcPr>
            <w:tcW w:w="708" w:type="dxa"/>
            <w:vAlign w:val="bottom"/>
          </w:tcPr>
          <w:p w14:paraId="5A8264C1"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2.0</w:t>
            </w:r>
          </w:p>
        </w:tc>
        <w:tc>
          <w:tcPr>
            <w:tcW w:w="1418" w:type="dxa"/>
            <w:vAlign w:val="bottom"/>
          </w:tcPr>
          <w:p w14:paraId="576030A8"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1.00- 3.96</w:t>
            </w:r>
          </w:p>
        </w:tc>
        <w:tc>
          <w:tcPr>
            <w:tcW w:w="1134" w:type="dxa"/>
            <w:vAlign w:val="bottom"/>
          </w:tcPr>
          <w:p w14:paraId="20377021"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0.52</w:t>
            </w:r>
          </w:p>
        </w:tc>
      </w:tr>
      <w:tr w:rsidR="002B6F03" w:rsidRPr="000D567E" w14:paraId="12624620" w14:textId="77777777" w:rsidTr="002B6F03">
        <w:tc>
          <w:tcPr>
            <w:tcW w:w="3369" w:type="dxa"/>
            <w:vAlign w:val="bottom"/>
          </w:tcPr>
          <w:p w14:paraId="5AC34ACD"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Pain</w:t>
            </w:r>
          </w:p>
        </w:tc>
        <w:tc>
          <w:tcPr>
            <w:tcW w:w="708" w:type="dxa"/>
            <w:vAlign w:val="bottom"/>
          </w:tcPr>
          <w:p w14:paraId="111993B6"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1.3</w:t>
            </w:r>
          </w:p>
        </w:tc>
        <w:tc>
          <w:tcPr>
            <w:tcW w:w="1418" w:type="dxa"/>
            <w:vAlign w:val="bottom"/>
          </w:tcPr>
          <w:p w14:paraId="1D445C8D"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0.92- 1.95</w:t>
            </w:r>
          </w:p>
        </w:tc>
        <w:tc>
          <w:tcPr>
            <w:tcW w:w="1134" w:type="dxa"/>
            <w:vAlign w:val="bottom"/>
          </w:tcPr>
          <w:p w14:paraId="629F3FDF"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0.54</w:t>
            </w:r>
          </w:p>
        </w:tc>
      </w:tr>
      <w:tr w:rsidR="002B6F03" w:rsidRPr="000D567E" w14:paraId="290C8807" w14:textId="77777777" w:rsidTr="002B6F03">
        <w:tc>
          <w:tcPr>
            <w:tcW w:w="3369" w:type="dxa"/>
            <w:vAlign w:val="bottom"/>
          </w:tcPr>
          <w:p w14:paraId="5F28F39E"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Inflammation pain</w:t>
            </w:r>
          </w:p>
        </w:tc>
        <w:tc>
          <w:tcPr>
            <w:tcW w:w="708" w:type="dxa"/>
            <w:vAlign w:val="bottom"/>
          </w:tcPr>
          <w:p w14:paraId="4116E4DE"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0.4</w:t>
            </w:r>
          </w:p>
        </w:tc>
        <w:tc>
          <w:tcPr>
            <w:tcW w:w="1418" w:type="dxa"/>
            <w:vAlign w:val="bottom"/>
          </w:tcPr>
          <w:p w14:paraId="2656E4C7"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0.27- 0.58</w:t>
            </w:r>
          </w:p>
        </w:tc>
        <w:tc>
          <w:tcPr>
            <w:tcW w:w="1134" w:type="dxa"/>
            <w:vAlign w:val="bottom"/>
          </w:tcPr>
          <w:p w14:paraId="6E936EBF"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0.61</w:t>
            </w:r>
          </w:p>
        </w:tc>
      </w:tr>
      <w:tr w:rsidR="002B6F03" w:rsidRPr="000D567E" w14:paraId="7C769656" w14:textId="77777777" w:rsidTr="002B6F03">
        <w:tc>
          <w:tcPr>
            <w:tcW w:w="3369" w:type="dxa"/>
            <w:vAlign w:val="bottom"/>
          </w:tcPr>
          <w:p w14:paraId="60CB4B15"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Pancreatic insufficiency</w:t>
            </w:r>
          </w:p>
        </w:tc>
        <w:tc>
          <w:tcPr>
            <w:tcW w:w="708" w:type="dxa"/>
            <w:vAlign w:val="bottom"/>
          </w:tcPr>
          <w:p w14:paraId="720C5CF6" w14:textId="77777777" w:rsidR="002B6F03" w:rsidRPr="000D567E" w:rsidRDefault="002B6F03" w:rsidP="002B6F03">
            <w:pPr>
              <w:spacing w:line="276" w:lineRule="auto"/>
              <w:jc w:val="right"/>
              <w:rPr>
                <w:rFonts w:eastAsia="Times New Roman" w:cs="Times New Roman"/>
                <w:color w:val="000000"/>
                <w:sz w:val="20"/>
                <w:szCs w:val="20"/>
                <w:lang w:val="en-GB"/>
              </w:rPr>
            </w:pPr>
            <w:r>
              <w:rPr>
                <w:rFonts w:eastAsia="Times New Roman" w:cs="Times New Roman"/>
                <w:color w:val="000000"/>
                <w:sz w:val="20"/>
                <w:szCs w:val="20"/>
                <w:lang w:val="en-GB"/>
              </w:rPr>
              <w:t>-</w:t>
            </w:r>
          </w:p>
        </w:tc>
        <w:tc>
          <w:tcPr>
            <w:tcW w:w="1418" w:type="dxa"/>
            <w:vAlign w:val="bottom"/>
          </w:tcPr>
          <w:p w14:paraId="5F573EA1" w14:textId="77777777" w:rsidR="002B6F03" w:rsidRPr="000D567E" w:rsidRDefault="002B6F03" w:rsidP="002B6F03">
            <w:pPr>
              <w:spacing w:line="276" w:lineRule="auto"/>
              <w:jc w:val="right"/>
              <w:rPr>
                <w:rFonts w:eastAsia="Times New Roman" w:cs="Times New Roman"/>
                <w:color w:val="000000"/>
                <w:sz w:val="20"/>
                <w:szCs w:val="20"/>
                <w:lang w:val="en-GB"/>
              </w:rPr>
            </w:pPr>
            <w:r>
              <w:rPr>
                <w:rFonts w:eastAsia="Times New Roman" w:cs="Times New Roman"/>
                <w:color w:val="000000"/>
                <w:sz w:val="20"/>
                <w:szCs w:val="20"/>
                <w:lang w:val="en-GB"/>
              </w:rPr>
              <w:t>-</w:t>
            </w:r>
          </w:p>
        </w:tc>
        <w:tc>
          <w:tcPr>
            <w:tcW w:w="1134" w:type="dxa"/>
            <w:vAlign w:val="bottom"/>
          </w:tcPr>
          <w:p w14:paraId="310A8AAB"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0.50</w:t>
            </w:r>
          </w:p>
        </w:tc>
      </w:tr>
      <w:tr w:rsidR="002B6F03" w:rsidRPr="000D567E" w14:paraId="6486FFBA" w14:textId="77777777" w:rsidTr="002B6F03">
        <w:tc>
          <w:tcPr>
            <w:tcW w:w="3369" w:type="dxa"/>
            <w:vAlign w:val="bottom"/>
          </w:tcPr>
          <w:p w14:paraId="6C7267BC"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Parkinson disease</w:t>
            </w:r>
          </w:p>
        </w:tc>
        <w:tc>
          <w:tcPr>
            <w:tcW w:w="708" w:type="dxa"/>
            <w:vAlign w:val="bottom"/>
          </w:tcPr>
          <w:p w14:paraId="7C02994B"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1.3</w:t>
            </w:r>
          </w:p>
        </w:tc>
        <w:tc>
          <w:tcPr>
            <w:tcW w:w="1418" w:type="dxa"/>
            <w:vAlign w:val="bottom"/>
          </w:tcPr>
          <w:p w14:paraId="0ABFD826"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0.42- 5.19</w:t>
            </w:r>
          </w:p>
        </w:tc>
        <w:tc>
          <w:tcPr>
            <w:tcW w:w="1134" w:type="dxa"/>
            <w:vAlign w:val="bottom"/>
          </w:tcPr>
          <w:p w14:paraId="7CD3CDB1"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0.50</w:t>
            </w:r>
          </w:p>
        </w:tc>
      </w:tr>
      <w:tr w:rsidR="002B6F03" w:rsidRPr="000D567E" w14:paraId="631BB2E3" w14:textId="77777777" w:rsidTr="002B6F03">
        <w:tc>
          <w:tcPr>
            <w:tcW w:w="3369" w:type="dxa"/>
            <w:vAlign w:val="bottom"/>
          </w:tcPr>
          <w:p w14:paraId="2A0D694C"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Psoriasis</w:t>
            </w:r>
          </w:p>
        </w:tc>
        <w:tc>
          <w:tcPr>
            <w:tcW w:w="708" w:type="dxa"/>
            <w:vAlign w:val="bottom"/>
          </w:tcPr>
          <w:p w14:paraId="5F8D6392"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2.1</w:t>
            </w:r>
          </w:p>
        </w:tc>
        <w:tc>
          <w:tcPr>
            <w:tcW w:w="1418" w:type="dxa"/>
            <w:vAlign w:val="bottom"/>
          </w:tcPr>
          <w:p w14:paraId="4E31C582"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0.51-8.52</w:t>
            </w:r>
          </w:p>
        </w:tc>
        <w:tc>
          <w:tcPr>
            <w:tcW w:w="1134" w:type="dxa"/>
            <w:vAlign w:val="bottom"/>
          </w:tcPr>
          <w:p w14:paraId="6672F486"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0.51</w:t>
            </w:r>
          </w:p>
        </w:tc>
      </w:tr>
      <w:tr w:rsidR="002B6F03" w:rsidRPr="000D567E" w14:paraId="657344B8" w14:textId="77777777" w:rsidTr="002B6F03">
        <w:tc>
          <w:tcPr>
            <w:tcW w:w="3369" w:type="dxa"/>
            <w:vAlign w:val="bottom"/>
          </w:tcPr>
          <w:p w14:paraId="38AA921F"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Psychotic illness</w:t>
            </w:r>
          </w:p>
        </w:tc>
        <w:tc>
          <w:tcPr>
            <w:tcW w:w="708" w:type="dxa"/>
            <w:vAlign w:val="bottom"/>
          </w:tcPr>
          <w:p w14:paraId="02B47912"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2.5</w:t>
            </w:r>
          </w:p>
        </w:tc>
        <w:tc>
          <w:tcPr>
            <w:tcW w:w="1418" w:type="dxa"/>
            <w:vAlign w:val="bottom"/>
          </w:tcPr>
          <w:p w14:paraId="609557CB"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0.79- 7.87</w:t>
            </w:r>
          </w:p>
        </w:tc>
        <w:tc>
          <w:tcPr>
            <w:tcW w:w="1134" w:type="dxa"/>
            <w:vAlign w:val="bottom"/>
          </w:tcPr>
          <w:p w14:paraId="5C55DFB0"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0.51</w:t>
            </w:r>
          </w:p>
        </w:tc>
      </w:tr>
      <w:tr w:rsidR="002B6F03" w:rsidRPr="000D567E" w14:paraId="3A4CD10F" w14:textId="77777777" w:rsidTr="002B6F03">
        <w:tc>
          <w:tcPr>
            <w:tcW w:w="3369" w:type="dxa"/>
            <w:vAlign w:val="bottom"/>
          </w:tcPr>
          <w:p w14:paraId="12202242"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Chronic airways disease</w:t>
            </w:r>
          </w:p>
        </w:tc>
        <w:tc>
          <w:tcPr>
            <w:tcW w:w="708" w:type="dxa"/>
            <w:vAlign w:val="bottom"/>
          </w:tcPr>
          <w:p w14:paraId="75CF0887"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1.3</w:t>
            </w:r>
          </w:p>
        </w:tc>
        <w:tc>
          <w:tcPr>
            <w:tcW w:w="1418" w:type="dxa"/>
            <w:vAlign w:val="bottom"/>
          </w:tcPr>
          <w:p w14:paraId="228718FB"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0.75- 2.31</w:t>
            </w:r>
          </w:p>
        </w:tc>
        <w:tc>
          <w:tcPr>
            <w:tcW w:w="1134" w:type="dxa"/>
            <w:vAlign w:val="bottom"/>
          </w:tcPr>
          <w:p w14:paraId="33D62B6D"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0.51</w:t>
            </w:r>
          </w:p>
        </w:tc>
      </w:tr>
      <w:tr w:rsidR="002B6F03" w:rsidRPr="000D567E" w14:paraId="642C786A" w14:textId="77777777" w:rsidTr="002B6F03">
        <w:tc>
          <w:tcPr>
            <w:tcW w:w="3369" w:type="dxa"/>
            <w:vAlign w:val="bottom"/>
          </w:tcPr>
          <w:p w14:paraId="2FFD0BD6"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Smoking cessation</w:t>
            </w:r>
          </w:p>
        </w:tc>
        <w:tc>
          <w:tcPr>
            <w:tcW w:w="708" w:type="dxa"/>
            <w:vAlign w:val="bottom"/>
          </w:tcPr>
          <w:p w14:paraId="19BBCCFD" w14:textId="77777777" w:rsidR="002B6F03" w:rsidRPr="000D567E" w:rsidRDefault="002B6F03" w:rsidP="002B6F03">
            <w:pPr>
              <w:spacing w:line="276" w:lineRule="auto"/>
              <w:jc w:val="right"/>
              <w:rPr>
                <w:rFonts w:eastAsia="Times New Roman" w:cs="Times New Roman"/>
                <w:color w:val="000000"/>
                <w:sz w:val="20"/>
                <w:szCs w:val="20"/>
                <w:lang w:val="en-GB"/>
              </w:rPr>
            </w:pPr>
            <w:r>
              <w:rPr>
                <w:rFonts w:eastAsia="Times New Roman" w:cs="Times New Roman"/>
                <w:color w:val="000000"/>
                <w:sz w:val="20"/>
                <w:szCs w:val="20"/>
                <w:lang w:val="en-GB"/>
              </w:rPr>
              <w:t>-</w:t>
            </w:r>
          </w:p>
        </w:tc>
        <w:tc>
          <w:tcPr>
            <w:tcW w:w="1418" w:type="dxa"/>
            <w:vAlign w:val="bottom"/>
          </w:tcPr>
          <w:p w14:paraId="54B3BAE2" w14:textId="77777777" w:rsidR="002B6F03" w:rsidRPr="000D567E" w:rsidRDefault="002B6F03" w:rsidP="002B6F03">
            <w:pPr>
              <w:spacing w:line="276" w:lineRule="auto"/>
              <w:jc w:val="right"/>
              <w:rPr>
                <w:rFonts w:eastAsia="Times New Roman" w:cs="Times New Roman"/>
                <w:color w:val="000000"/>
                <w:sz w:val="20"/>
                <w:szCs w:val="20"/>
                <w:lang w:val="en-GB"/>
              </w:rPr>
            </w:pPr>
            <w:r>
              <w:rPr>
                <w:rFonts w:eastAsia="Times New Roman" w:cs="Times New Roman"/>
                <w:color w:val="000000"/>
                <w:sz w:val="20"/>
                <w:szCs w:val="20"/>
                <w:lang w:val="en-GB"/>
              </w:rPr>
              <w:t>-</w:t>
            </w:r>
          </w:p>
        </w:tc>
        <w:tc>
          <w:tcPr>
            <w:tcW w:w="1134" w:type="dxa"/>
            <w:vAlign w:val="bottom"/>
          </w:tcPr>
          <w:p w14:paraId="0E155A0E"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0.50</w:t>
            </w:r>
          </w:p>
        </w:tc>
      </w:tr>
      <w:tr w:rsidR="002B6F03" w:rsidRPr="000D567E" w14:paraId="2C9D71FE" w14:textId="77777777" w:rsidTr="002B6F03">
        <w:tc>
          <w:tcPr>
            <w:tcW w:w="3369" w:type="dxa"/>
            <w:vAlign w:val="bottom"/>
          </w:tcPr>
          <w:p w14:paraId="19147697"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Steroid responsive diseases</w:t>
            </w:r>
          </w:p>
        </w:tc>
        <w:tc>
          <w:tcPr>
            <w:tcW w:w="708" w:type="dxa"/>
            <w:vAlign w:val="bottom"/>
          </w:tcPr>
          <w:p w14:paraId="411650E7"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1.6</w:t>
            </w:r>
          </w:p>
        </w:tc>
        <w:tc>
          <w:tcPr>
            <w:tcW w:w="1418" w:type="dxa"/>
            <w:vAlign w:val="bottom"/>
          </w:tcPr>
          <w:p w14:paraId="102A83CA"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0.95- 2.75</w:t>
            </w:r>
          </w:p>
        </w:tc>
        <w:tc>
          <w:tcPr>
            <w:tcW w:w="1134" w:type="dxa"/>
            <w:vAlign w:val="bottom"/>
          </w:tcPr>
          <w:p w14:paraId="4A0E9601"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0.53</w:t>
            </w:r>
          </w:p>
        </w:tc>
      </w:tr>
      <w:tr w:rsidR="002B6F03" w:rsidRPr="000D567E" w14:paraId="36136165" w14:textId="77777777" w:rsidTr="002B6F03">
        <w:tc>
          <w:tcPr>
            <w:tcW w:w="3369" w:type="dxa"/>
            <w:vAlign w:val="bottom"/>
          </w:tcPr>
          <w:p w14:paraId="2F2AD7A5"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Transplant</w:t>
            </w:r>
          </w:p>
        </w:tc>
        <w:tc>
          <w:tcPr>
            <w:tcW w:w="708" w:type="dxa"/>
            <w:vAlign w:val="bottom"/>
          </w:tcPr>
          <w:p w14:paraId="199F9B87"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0</w:t>
            </w:r>
          </w:p>
        </w:tc>
        <w:tc>
          <w:tcPr>
            <w:tcW w:w="1418" w:type="dxa"/>
            <w:vAlign w:val="bottom"/>
          </w:tcPr>
          <w:p w14:paraId="1B1E4191"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0- 253.43</w:t>
            </w:r>
          </w:p>
        </w:tc>
        <w:tc>
          <w:tcPr>
            <w:tcW w:w="1134" w:type="dxa"/>
            <w:vAlign w:val="bottom"/>
          </w:tcPr>
          <w:p w14:paraId="72C62200"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0.50</w:t>
            </w:r>
          </w:p>
        </w:tc>
      </w:tr>
      <w:tr w:rsidR="002B6F03" w:rsidRPr="000D567E" w14:paraId="53D69588" w14:textId="77777777" w:rsidTr="002B6F03">
        <w:tc>
          <w:tcPr>
            <w:tcW w:w="3369" w:type="dxa"/>
            <w:vAlign w:val="bottom"/>
          </w:tcPr>
          <w:p w14:paraId="208C4239"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Tuberculosis</w:t>
            </w:r>
          </w:p>
        </w:tc>
        <w:tc>
          <w:tcPr>
            <w:tcW w:w="708" w:type="dxa"/>
            <w:vAlign w:val="bottom"/>
          </w:tcPr>
          <w:p w14:paraId="3FD55914" w14:textId="77777777" w:rsidR="002B6F03" w:rsidRPr="000D567E" w:rsidRDefault="002B6F03" w:rsidP="002B6F03">
            <w:pPr>
              <w:spacing w:line="276" w:lineRule="auto"/>
              <w:jc w:val="right"/>
              <w:rPr>
                <w:rFonts w:eastAsia="Times New Roman" w:cs="Times New Roman"/>
                <w:color w:val="000000"/>
                <w:sz w:val="20"/>
                <w:szCs w:val="20"/>
                <w:lang w:val="en-GB"/>
              </w:rPr>
            </w:pPr>
            <w:r>
              <w:rPr>
                <w:rFonts w:eastAsia="Times New Roman" w:cs="Times New Roman"/>
                <w:color w:val="000000"/>
                <w:sz w:val="20"/>
                <w:szCs w:val="20"/>
                <w:lang w:val="en-GB"/>
              </w:rPr>
              <w:t>-</w:t>
            </w:r>
          </w:p>
        </w:tc>
        <w:tc>
          <w:tcPr>
            <w:tcW w:w="1418" w:type="dxa"/>
            <w:vAlign w:val="bottom"/>
          </w:tcPr>
          <w:p w14:paraId="76C71BF8" w14:textId="77777777" w:rsidR="002B6F03" w:rsidRPr="000D567E" w:rsidRDefault="002B6F03" w:rsidP="002B6F03">
            <w:pPr>
              <w:spacing w:line="276" w:lineRule="auto"/>
              <w:jc w:val="right"/>
              <w:rPr>
                <w:rFonts w:eastAsia="Times New Roman" w:cs="Times New Roman"/>
                <w:color w:val="000000"/>
                <w:sz w:val="20"/>
                <w:szCs w:val="20"/>
                <w:lang w:val="en-GB"/>
              </w:rPr>
            </w:pPr>
            <w:r>
              <w:rPr>
                <w:rFonts w:eastAsia="Times New Roman" w:cs="Times New Roman"/>
                <w:color w:val="000000"/>
                <w:sz w:val="20"/>
                <w:szCs w:val="20"/>
                <w:lang w:val="en-GB"/>
              </w:rPr>
              <w:t>-</w:t>
            </w:r>
          </w:p>
        </w:tc>
        <w:tc>
          <w:tcPr>
            <w:tcW w:w="1134" w:type="dxa"/>
            <w:vAlign w:val="bottom"/>
          </w:tcPr>
          <w:p w14:paraId="4F88F2C7"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0.50</w:t>
            </w:r>
          </w:p>
        </w:tc>
      </w:tr>
      <w:tr w:rsidR="002B6F03" w:rsidRPr="000D567E" w14:paraId="7B2FD33A" w14:textId="77777777" w:rsidTr="002B6F03">
        <w:tc>
          <w:tcPr>
            <w:tcW w:w="3369" w:type="dxa"/>
            <w:vAlign w:val="bottom"/>
          </w:tcPr>
          <w:p w14:paraId="6A33690E" w14:textId="77777777" w:rsidR="002B6F03" w:rsidRPr="000D567E" w:rsidRDefault="002B6F03" w:rsidP="002B6F03">
            <w:pPr>
              <w:spacing w:line="276" w:lineRule="auto"/>
              <w:rPr>
                <w:rFonts w:eastAsia="Times New Roman" w:cs="Times New Roman"/>
                <w:color w:val="000000"/>
                <w:sz w:val="20"/>
                <w:szCs w:val="20"/>
                <w:lang w:val="en-GB"/>
              </w:rPr>
            </w:pPr>
            <w:r>
              <w:rPr>
                <w:rFonts w:eastAsia="Times New Roman" w:cs="Times New Roman"/>
                <w:color w:val="000000"/>
                <w:sz w:val="20"/>
                <w:szCs w:val="20"/>
                <w:lang w:val="en-GB"/>
              </w:rPr>
              <w:t>Rx</w:t>
            </w:r>
            <w:r w:rsidRPr="000D567E">
              <w:rPr>
                <w:rFonts w:eastAsia="Times New Roman" w:cs="Times New Roman"/>
                <w:color w:val="000000"/>
                <w:sz w:val="20"/>
                <w:szCs w:val="20"/>
                <w:lang w:val="en-GB"/>
              </w:rPr>
              <w:t>RiskV index</w:t>
            </w:r>
          </w:p>
        </w:tc>
        <w:tc>
          <w:tcPr>
            <w:tcW w:w="708" w:type="dxa"/>
            <w:vAlign w:val="bottom"/>
          </w:tcPr>
          <w:p w14:paraId="51523871" w14:textId="77777777" w:rsidR="002B6F03" w:rsidRPr="000D567E" w:rsidRDefault="002B6F03" w:rsidP="002B6F03">
            <w:pPr>
              <w:spacing w:line="276" w:lineRule="auto"/>
              <w:jc w:val="right"/>
              <w:rPr>
                <w:sz w:val="20"/>
                <w:szCs w:val="20"/>
                <w:lang w:val="en-GB"/>
              </w:rPr>
            </w:pPr>
            <w:r w:rsidRPr="000D567E">
              <w:rPr>
                <w:rFonts w:eastAsia="Times New Roman" w:cs="Times New Roman"/>
                <w:color w:val="000000"/>
                <w:sz w:val="20"/>
                <w:szCs w:val="20"/>
                <w:lang w:val="en-GB"/>
              </w:rPr>
              <w:t>1.2</w:t>
            </w:r>
          </w:p>
        </w:tc>
        <w:tc>
          <w:tcPr>
            <w:tcW w:w="1418" w:type="dxa"/>
          </w:tcPr>
          <w:p w14:paraId="5A4C38A4" w14:textId="77777777" w:rsidR="002B6F03" w:rsidRPr="000D567E" w:rsidRDefault="002B6F03" w:rsidP="002B6F03">
            <w:pPr>
              <w:spacing w:line="276" w:lineRule="auto"/>
              <w:jc w:val="right"/>
              <w:rPr>
                <w:sz w:val="20"/>
                <w:szCs w:val="20"/>
                <w:lang w:val="en-GB"/>
              </w:rPr>
            </w:pPr>
            <w:r w:rsidRPr="000D567E">
              <w:rPr>
                <w:sz w:val="20"/>
                <w:szCs w:val="20"/>
                <w:lang w:val="en-GB"/>
              </w:rPr>
              <w:t>1.13-1.29</w:t>
            </w:r>
          </w:p>
        </w:tc>
        <w:tc>
          <w:tcPr>
            <w:tcW w:w="1134" w:type="dxa"/>
            <w:vAlign w:val="bottom"/>
          </w:tcPr>
          <w:p w14:paraId="3925D381"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0.66</w:t>
            </w:r>
          </w:p>
        </w:tc>
      </w:tr>
    </w:tbl>
    <w:p w14:paraId="3EB076ED" w14:textId="77777777" w:rsidR="002B6F03" w:rsidRDefault="002B6F03" w:rsidP="00D50186">
      <w:pPr>
        <w:spacing w:line="480" w:lineRule="auto"/>
        <w:rPr>
          <w:b/>
          <w:lang w:val="en-GB"/>
        </w:rPr>
      </w:pPr>
    </w:p>
    <w:p w14:paraId="437E15C6" w14:textId="77777777" w:rsidR="00D50186" w:rsidRDefault="004867C0" w:rsidP="00D50186">
      <w:pPr>
        <w:spacing w:line="480" w:lineRule="auto"/>
        <w:rPr>
          <w:lang w:val="en-GB"/>
        </w:rPr>
      </w:pPr>
      <w:r w:rsidRPr="005A785E">
        <w:rPr>
          <w:b/>
          <w:lang w:val="en-GB"/>
        </w:rPr>
        <w:lastRenderedPageBreak/>
        <w:t>Figure 1:</w:t>
      </w:r>
      <w:r w:rsidR="00D50186">
        <w:rPr>
          <w:lang w:val="en-GB"/>
        </w:rPr>
        <w:t xml:space="preserve"> Flowchart.</w:t>
      </w:r>
    </w:p>
    <w:p w14:paraId="4402684C" w14:textId="2B282D60" w:rsidR="004867C0" w:rsidRPr="00D50186" w:rsidRDefault="00DA75CC" w:rsidP="00D50186">
      <w:pPr>
        <w:spacing w:line="480" w:lineRule="auto"/>
        <w:rPr>
          <w:lang w:val="en-GB"/>
        </w:rPr>
      </w:pPr>
      <w:r>
        <w:rPr>
          <w:b/>
          <w:noProof/>
        </w:rPr>
        <w:drawing>
          <wp:inline distT="0" distB="0" distL="0" distR="0" wp14:anchorId="4F9FAA6F" wp14:editId="3E8C65BF">
            <wp:extent cx="5748655" cy="4309745"/>
            <wp:effectExtent l="0" t="0" r="0" b="8255"/>
            <wp:docPr id="2" name="Bildobjekt 2" descr="Macintosh HD:Users:annegarland:Desktop:Prediktionsstudien:Data:Flowchart_1.0:Bild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nnegarland:Desktop:Prediktionsstudien:Data:Flowchart_1.0:Bild1.tif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8655" cy="4309745"/>
                    </a:xfrm>
                    <a:prstGeom prst="rect">
                      <a:avLst/>
                    </a:prstGeom>
                    <a:noFill/>
                    <a:ln>
                      <a:noFill/>
                    </a:ln>
                  </pic:spPr>
                </pic:pic>
              </a:graphicData>
            </a:graphic>
          </wp:inline>
        </w:drawing>
      </w:r>
      <w:r w:rsidR="004867C0" w:rsidRPr="005A785E">
        <w:rPr>
          <w:b/>
          <w:lang w:val="en-GB"/>
        </w:rPr>
        <w:br w:type="page"/>
      </w:r>
    </w:p>
    <w:p w14:paraId="2EB2ACE1" w14:textId="11D1834C" w:rsidR="004867C0" w:rsidRDefault="004867C0" w:rsidP="004867C0">
      <w:pPr>
        <w:rPr>
          <w:lang w:val="en-GB"/>
        </w:rPr>
      </w:pPr>
      <w:r w:rsidRPr="005A785E">
        <w:rPr>
          <w:b/>
          <w:lang w:val="en-GB"/>
        </w:rPr>
        <w:lastRenderedPageBreak/>
        <w:t>Figure 2:</w:t>
      </w:r>
      <w:r w:rsidRPr="005A785E">
        <w:rPr>
          <w:lang w:val="en-GB"/>
        </w:rPr>
        <w:t xml:space="preserve"> ROC for the investigated comorbidity measures</w:t>
      </w:r>
      <w:r w:rsidR="00E11A4C">
        <w:rPr>
          <w:lang w:val="en-GB"/>
        </w:rPr>
        <w:t xml:space="preserve">: </w:t>
      </w:r>
      <w:r w:rsidR="00E11A4C">
        <w:rPr>
          <w:rFonts w:ascii="Cambria" w:hAnsi="Cambria"/>
          <w:lang w:val="en-GB"/>
        </w:rPr>
        <w:t>A</w:t>
      </w:r>
      <w:r w:rsidR="00E11A4C" w:rsidRPr="005A785E">
        <w:rPr>
          <w:rFonts w:ascii="Cambria" w:hAnsi="Cambria"/>
          <w:lang w:val="en-GB"/>
        </w:rPr>
        <w:t xml:space="preserve">ge, gender, </w:t>
      </w:r>
      <w:r w:rsidR="00E11A4C" w:rsidRPr="005A785E">
        <w:rPr>
          <w:lang w:val="en-GB"/>
        </w:rPr>
        <w:t xml:space="preserve">ASA, </w:t>
      </w:r>
      <w:r w:rsidR="00E11A4C" w:rsidRPr="005A785E">
        <w:rPr>
          <w:rFonts w:ascii="Cambria" w:hAnsi="Cambria"/>
          <w:lang w:val="en-GB"/>
        </w:rPr>
        <w:t xml:space="preserve">presence of heart infarction </w:t>
      </w:r>
      <w:r w:rsidR="00D14E8E">
        <w:rPr>
          <w:rFonts w:ascii="Cambria" w:hAnsi="Cambria"/>
          <w:lang w:val="en-GB"/>
        </w:rPr>
        <w:t>and</w:t>
      </w:r>
      <w:r w:rsidR="00E11A4C" w:rsidRPr="005A785E">
        <w:rPr>
          <w:rFonts w:ascii="Cambria" w:hAnsi="Cambria"/>
          <w:lang w:val="en-GB"/>
        </w:rPr>
        <w:t xml:space="preserve"> renal disease during the last 12 months</w:t>
      </w:r>
      <w:r w:rsidR="00E11A4C">
        <w:rPr>
          <w:lang w:val="en-GB"/>
        </w:rPr>
        <w:t xml:space="preserve">, </w:t>
      </w:r>
      <w:r w:rsidRPr="005A785E">
        <w:rPr>
          <w:lang w:val="en-GB"/>
        </w:rPr>
        <w:t>ASA</w:t>
      </w:r>
      <w:r w:rsidR="00E11A4C">
        <w:rPr>
          <w:lang w:val="en-GB"/>
        </w:rPr>
        <w:t xml:space="preserve"> alone, CCI, Elixhauser and Rx</w:t>
      </w:r>
      <w:r w:rsidRPr="005A785E">
        <w:rPr>
          <w:lang w:val="en-GB"/>
        </w:rPr>
        <w:t>RiskV.</w:t>
      </w:r>
    </w:p>
    <w:p w14:paraId="4C48A634" w14:textId="77777777" w:rsidR="00E11A4C" w:rsidRPr="005A785E" w:rsidRDefault="00E11A4C" w:rsidP="004867C0">
      <w:pPr>
        <w:rPr>
          <w:lang w:val="en-GB"/>
        </w:rPr>
      </w:pPr>
    </w:p>
    <w:p w14:paraId="69E4ADE6" w14:textId="165DAE23" w:rsidR="004867C0" w:rsidRPr="00151A86" w:rsidRDefault="00333722" w:rsidP="004867C0">
      <w:pPr>
        <w:rPr>
          <w:b/>
          <w:lang w:val="en-GB"/>
        </w:rPr>
      </w:pPr>
      <w:r>
        <w:rPr>
          <w:b/>
          <w:noProof/>
        </w:rPr>
        <w:drawing>
          <wp:inline distT="0" distB="0" distL="0" distR="0" wp14:anchorId="2A5955E6" wp14:editId="68C8EB49">
            <wp:extent cx="5757545" cy="5757545"/>
            <wp:effectExtent l="0" t="0" r="8255" b="8255"/>
            <wp:docPr id="9" name="Bildobjekt 9" descr="Macintosh HD:Users:annegarland:Desktop:Prediktionsstudien:Data:AUC-final model_ 1.0:AUC_IndexesNov2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nnegarland:Desktop:Prediktionsstudien:Data:AUC-final model_ 1.0:AUC_IndexesNov25.t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7545" cy="5757545"/>
                    </a:xfrm>
                    <a:prstGeom prst="rect">
                      <a:avLst/>
                    </a:prstGeom>
                    <a:noFill/>
                    <a:ln>
                      <a:noFill/>
                    </a:ln>
                  </pic:spPr>
                </pic:pic>
              </a:graphicData>
            </a:graphic>
          </wp:inline>
        </w:drawing>
      </w:r>
      <w:r w:rsidR="004867C0" w:rsidRPr="005A785E">
        <w:rPr>
          <w:lang w:val="en-GB"/>
        </w:rPr>
        <w:br w:type="page"/>
      </w:r>
    </w:p>
    <w:p w14:paraId="4B572897" w14:textId="53114CFA" w:rsidR="005F25C9" w:rsidRPr="00E11A4C" w:rsidRDefault="005A785E" w:rsidP="005F25C9">
      <w:pPr>
        <w:rPr>
          <w:lang w:val="en-GB"/>
        </w:rPr>
      </w:pPr>
      <w:r w:rsidRPr="008C17F9">
        <w:rPr>
          <w:b/>
          <w:highlight w:val="yellow"/>
          <w:lang w:val="en-GB"/>
        </w:rPr>
        <w:lastRenderedPageBreak/>
        <w:t>Supplementary</w:t>
      </w:r>
      <w:r w:rsidR="005F25C9" w:rsidRPr="008C17F9">
        <w:rPr>
          <w:b/>
          <w:highlight w:val="yellow"/>
          <w:lang w:val="en-GB"/>
        </w:rPr>
        <w:t xml:space="preserve"> Table 1</w:t>
      </w:r>
      <w:commentRangeStart w:id="37"/>
      <w:r w:rsidR="005F25C9" w:rsidRPr="008C17F9">
        <w:rPr>
          <w:b/>
          <w:highlight w:val="yellow"/>
          <w:lang w:val="en-GB"/>
        </w:rPr>
        <w:t>:</w:t>
      </w:r>
      <w:r w:rsidR="008254FF" w:rsidRPr="008C17F9">
        <w:rPr>
          <w:rFonts w:ascii="Cambria" w:hAnsi="Cambria"/>
          <w:highlight w:val="yellow"/>
          <w:lang w:val="en-GB"/>
        </w:rPr>
        <w:t xml:space="preserve"> OR</w:t>
      </w:r>
      <w:r w:rsidR="00A54435" w:rsidRPr="008C17F9">
        <w:rPr>
          <w:rFonts w:ascii="Cambria" w:hAnsi="Cambria"/>
          <w:highlight w:val="yellow"/>
          <w:lang w:val="en-GB"/>
        </w:rPr>
        <w:t xml:space="preserve"> for mortality 90 days </w:t>
      </w:r>
      <w:commentRangeEnd w:id="37"/>
      <w:r w:rsidR="007527C3" w:rsidRPr="008C17F9">
        <w:rPr>
          <w:rStyle w:val="Kommentarsreferens"/>
          <w:highlight w:val="yellow"/>
          <w:lang w:eastAsia="ja-JP"/>
        </w:rPr>
        <w:commentReference w:id="37"/>
      </w:r>
      <w:r w:rsidR="00A54435" w:rsidRPr="008C17F9">
        <w:rPr>
          <w:rFonts w:ascii="Cambria" w:hAnsi="Cambria"/>
          <w:highlight w:val="yellow"/>
          <w:lang w:val="en-GB"/>
        </w:rPr>
        <w:t>and one</w:t>
      </w:r>
      <w:r w:rsidR="005F25C9" w:rsidRPr="008C17F9">
        <w:rPr>
          <w:rFonts w:ascii="Cambria" w:hAnsi="Cambria"/>
          <w:highlight w:val="yellow"/>
          <w:lang w:val="en-GB"/>
        </w:rPr>
        <w:t xml:space="preserve"> year after THA for </w:t>
      </w:r>
      <w:r w:rsidR="00CD6BEC" w:rsidRPr="008C17F9">
        <w:rPr>
          <w:rFonts w:ascii="Cambria" w:hAnsi="Cambria"/>
          <w:highlight w:val="yellow"/>
          <w:lang w:val="en-GB"/>
        </w:rPr>
        <w:t>a</w:t>
      </w:r>
      <w:r w:rsidR="005F25C9" w:rsidRPr="008C17F9">
        <w:rPr>
          <w:rFonts w:ascii="Cambria" w:eastAsia="Times New Roman" w:hAnsi="Cambria" w:cs="Times New Roman"/>
          <w:color w:val="000000"/>
          <w:highlight w:val="yellow"/>
          <w:lang w:val="en-GB"/>
        </w:rPr>
        <w:t xml:space="preserve"> </w:t>
      </w:r>
      <w:r w:rsidR="005F25C9" w:rsidRPr="008C17F9">
        <w:rPr>
          <w:rFonts w:ascii="Cambria" w:hAnsi="Cambria"/>
          <w:highlight w:val="yellow"/>
          <w:lang w:val="en-GB"/>
        </w:rPr>
        <w:t xml:space="preserve">model combining age, gender, ASA, BMI, presence of heart infarction </w:t>
      </w:r>
      <w:r w:rsidR="00D14E8E" w:rsidRPr="008C17F9">
        <w:rPr>
          <w:rFonts w:ascii="Cambria" w:hAnsi="Cambria"/>
          <w:highlight w:val="yellow"/>
          <w:lang w:val="en-GB"/>
        </w:rPr>
        <w:t>and</w:t>
      </w:r>
      <w:r w:rsidR="005F25C9" w:rsidRPr="008C17F9">
        <w:rPr>
          <w:rFonts w:ascii="Cambria" w:hAnsi="Cambria"/>
          <w:highlight w:val="yellow"/>
          <w:lang w:val="en-GB"/>
        </w:rPr>
        <w:t xml:space="preserve"> renal disease during the last 12 months.</w:t>
      </w:r>
    </w:p>
    <w:p w14:paraId="69BD00F8" w14:textId="77777777" w:rsidR="005F25C9" w:rsidRPr="005A785E" w:rsidRDefault="005F25C9" w:rsidP="005F25C9">
      <w:pPr>
        <w:rPr>
          <w:rFonts w:ascii="Cambria" w:hAnsi="Cambria"/>
          <w:lang w:val="en-GB"/>
        </w:rPr>
      </w:pPr>
      <w:commentRangeStart w:id="38"/>
    </w:p>
    <w:tbl>
      <w:tblPr>
        <w:tblW w:w="6535" w:type="dxa"/>
        <w:tblLayout w:type="fixed"/>
        <w:tblCellMar>
          <w:left w:w="70" w:type="dxa"/>
          <w:right w:w="70" w:type="dxa"/>
        </w:tblCellMar>
        <w:tblLook w:val="04A0" w:firstRow="1" w:lastRow="0" w:firstColumn="1" w:lastColumn="0" w:noHBand="0" w:noVBand="1"/>
      </w:tblPr>
      <w:tblGrid>
        <w:gridCol w:w="1858"/>
        <w:gridCol w:w="1047"/>
        <w:gridCol w:w="1363"/>
        <w:gridCol w:w="1275"/>
        <w:gridCol w:w="992"/>
      </w:tblGrid>
      <w:tr w:rsidR="00BC6380" w:rsidRPr="00BC6380" w14:paraId="29F1D750" w14:textId="77777777" w:rsidTr="00BC6380">
        <w:trPr>
          <w:trHeight w:val="280"/>
        </w:trPr>
        <w:tc>
          <w:tcPr>
            <w:tcW w:w="1858" w:type="dxa"/>
            <w:tcBorders>
              <w:top w:val="single" w:sz="24" w:space="0" w:color="808080" w:themeColor="background1" w:themeShade="80"/>
            </w:tcBorders>
            <w:shd w:val="clear" w:color="auto" w:fill="auto"/>
            <w:noWrap/>
            <w:vAlign w:val="bottom"/>
          </w:tcPr>
          <w:p w14:paraId="45D4DF39" w14:textId="77777777" w:rsidR="00BC6380" w:rsidRPr="00BC6380" w:rsidRDefault="00BC6380" w:rsidP="005F25C9">
            <w:pPr>
              <w:rPr>
                <w:rFonts w:eastAsia="Times New Roman" w:cs="Times New Roman"/>
                <w:color w:val="000000"/>
                <w:sz w:val="20"/>
                <w:szCs w:val="20"/>
                <w:lang w:val="en-GB"/>
              </w:rPr>
            </w:pPr>
          </w:p>
        </w:tc>
        <w:tc>
          <w:tcPr>
            <w:tcW w:w="2410" w:type="dxa"/>
            <w:gridSpan w:val="2"/>
            <w:tcBorders>
              <w:top w:val="single" w:sz="24" w:space="0" w:color="808080" w:themeColor="background1" w:themeShade="80"/>
            </w:tcBorders>
            <w:shd w:val="clear" w:color="auto" w:fill="auto"/>
            <w:noWrap/>
            <w:vAlign w:val="bottom"/>
          </w:tcPr>
          <w:p w14:paraId="7E2BC484" w14:textId="542FB408" w:rsidR="00BC6380" w:rsidRPr="00BC6380" w:rsidRDefault="00BC6380" w:rsidP="005F25C9">
            <w:pPr>
              <w:jc w:val="center"/>
              <w:rPr>
                <w:rFonts w:eastAsia="Times New Roman" w:cs="Times New Roman"/>
                <w:b/>
                <w:bCs/>
                <w:sz w:val="28"/>
                <w:szCs w:val="28"/>
                <w:lang w:val="en-GB"/>
              </w:rPr>
            </w:pPr>
            <w:r w:rsidRPr="00BC6380">
              <w:rPr>
                <w:rFonts w:eastAsia="Times New Roman" w:cs="Times New Roman"/>
                <w:b/>
                <w:bCs/>
                <w:sz w:val="28"/>
                <w:szCs w:val="28"/>
                <w:lang w:val="en-GB"/>
              </w:rPr>
              <w:t>90-day</w:t>
            </w:r>
          </w:p>
        </w:tc>
        <w:tc>
          <w:tcPr>
            <w:tcW w:w="2267" w:type="dxa"/>
            <w:gridSpan w:val="2"/>
            <w:tcBorders>
              <w:top w:val="single" w:sz="24" w:space="0" w:color="808080" w:themeColor="background1" w:themeShade="80"/>
            </w:tcBorders>
          </w:tcPr>
          <w:p w14:paraId="70DEAF23" w14:textId="75A4A58B" w:rsidR="00BC6380" w:rsidRPr="00BC6380" w:rsidRDefault="00BC6380" w:rsidP="00BC6380">
            <w:pPr>
              <w:jc w:val="center"/>
              <w:rPr>
                <w:rFonts w:eastAsia="Times New Roman" w:cs="Times New Roman"/>
                <w:b/>
                <w:bCs/>
                <w:sz w:val="28"/>
                <w:szCs w:val="28"/>
                <w:lang w:val="en-GB"/>
              </w:rPr>
            </w:pPr>
            <w:r w:rsidRPr="00BC6380">
              <w:rPr>
                <w:rFonts w:eastAsia="Times New Roman" w:cs="Times New Roman"/>
                <w:b/>
                <w:bCs/>
                <w:sz w:val="28"/>
                <w:szCs w:val="28"/>
                <w:lang w:val="en-GB"/>
              </w:rPr>
              <w:t>One-year</w:t>
            </w:r>
          </w:p>
        </w:tc>
      </w:tr>
      <w:tr w:rsidR="00BC6380" w:rsidRPr="00BC6380" w14:paraId="2C065598" w14:textId="77777777" w:rsidTr="00BC6380">
        <w:trPr>
          <w:trHeight w:val="280"/>
        </w:trPr>
        <w:tc>
          <w:tcPr>
            <w:tcW w:w="1858" w:type="dxa"/>
            <w:tcBorders>
              <w:bottom w:val="single" w:sz="4" w:space="0" w:color="auto"/>
            </w:tcBorders>
            <w:shd w:val="clear" w:color="auto" w:fill="auto"/>
            <w:noWrap/>
            <w:vAlign w:val="bottom"/>
            <w:hideMark/>
          </w:tcPr>
          <w:p w14:paraId="4685C69B" w14:textId="77777777" w:rsidR="00BC6380" w:rsidRPr="00BC6380" w:rsidRDefault="00BC6380" w:rsidP="005F25C9">
            <w:pPr>
              <w:rPr>
                <w:rFonts w:eastAsia="Times New Roman" w:cs="Times New Roman"/>
                <w:color w:val="000000"/>
                <w:sz w:val="20"/>
                <w:szCs w:val="20"/>
                <w:lang w:val="en-GB"/>
              </w:rPr>
            </w:pPr>
          </w:p>
        </w:tc>
        <w:tc>
          <w:tcPr>
            <w:tcW w:w="1047" w:type="dxa"/>
            <w:tcBorders>
              <w:bottom w:val="single" w:sz="4" w:space="0" w:color="auto"/>
            </w:tcBorders>
            <w:shd w:val="clear" w:color="auto" w:fill="auto"/>
            <w:noWrap/>
            <w:vAlign w:val="bottom"/>
            <w:hideMark/>
          </w:tcPr>
          <w:p w14:paraId="152108D2" w14:textId="77777777" w:rsidR="00BC6380" w:rsidRPr="00BC6380" w:rsidRDefault="00BC6380" w:rsidP="005F25C9">
            <w:pPr>
              <w:jc w:val="center"/>
              <w:rPr>
                <w:rFonts w:eastAsia="Times New Roman" w:cs="Times New Roman"/>
                <w:b/>
                <w:bCs/>
                <w:sz w:val="20"/>
                <w:szCs w:val="20"/>
                <w:lang w:val="en-GB"/>
              </w:rPr>
            </w:pPr>
            <w:r w:rsidRPr="00BC6380">
              <w:rPr>
                <w:rFonts w:eastAsia="Times New Roman" w:cs="Times New Roman"/>
                <w:b/>
                <w:bCs/>
                <w:sz w:val="20"/>
                <w:szCs w:val="20"/>
                <w:lang w:val="en-GB"/>
              </w:rPr>
              <w:t>OR</w:t>
            </w:r>
          </w:p>
        </w:tc>
        <w:tc>
          <w:tcPr>
            <w:tcW w:w="1363" w:type="dxa"/>
            <w:tcBorders>
              <w:bottom w:val="single" w:sz="4" w:space="0" w:color="auto"/>
            </w:tcBorders>
            <w:shd w:val="clear" w:color="auto" w:fill="auto"/>
            <w:noWrap/>
            <w:vAlign w:val="bottom"/>
            <w:hideMark/>
          </w:tcPr>
          <w:p w14:paraId="2F5C11F8" w14:textId="77777777" w:rsidR="00BC6380" w:rsidRPr="00BC6380" w:rsidRDefault="00BC6380" w:rsidP="005F25C9">
            <w:pPr>
              <w:jc w:val="center"/>
              <w:rPr>
                <w:rFonts w:eastAsia="Times New Roman" w:cs="Times New Roman"/>
                <w:b/>
                <w:bCs/>
                <w:sz w:val="20"/>
                <w:szCs w:val="20"/>
                <w:lang w:val="en-GB"/>
              </w:rPr>
            </w:pPr>
            <w:r w:rsidRPr="00BC6380">
              <w:rPr>
                <w:rFonts w:eastAsia="Times New Roman" w:cs="Times New Roman"/>
                <w:b/>
                <w:bCs/>
                <w:sz w:val="20"/>
                <w:szCs w:val="20"/>
                <w:lang w:val="en-GB"/>
              </w:rPr>
              <w:t>CI (95%)</w:t>
            </w:r>
          </w:p>
        </w:tc>
        <w:tc>
          <w:tcPr>
            <w:tcW w:w="1275" w:type="dxa"/>
            <w:tcBorders>
              <w:bottom w:val="single" w:sz="4" w:space="0" w:color="auto"/>
            </w:tcBorders>
          </w:tcPr>
          <w:p w14:paraId="3C59D864" w14:textId="77777777" w:rsidR="00BC6380" w:rsidRPr="00BC6380" w:rsidRDefault="00BC6380" w:rsidP="005F25C9">
            <w:pPr>
              <w:jc w:val="center"/>
              <w:rPr>
                <w:rFonts w:eastAsia="Times New Roman" w:cs="Times New Roman"/>
                <w:b/>
                <w:bCs/>
                <w:sz w:val="20"/>
                <w:szCs w:val="20"/>
                <w:lang w:val="en-GB"/>
              </w:rPr>
            </w:pPr>
            <w:r w:rsidRPr="00BC6380">
              <w:rPr>
                <w:rFonts w:eastAsia="Times New Roman" w:cs="Times New Roman"/>
                <w:b/>
                <w:bCs/>
                <w:sz w:val="20"/>
                <w:szCs w:val="20"/>
                <w:lang w:val="en-GB"/>
              </w:rPr>
              <w:t>OR</w:t>
            </w:r>
          </w:p>
        </w:tc>
        <w:tc>
          <w:tcPr>
            <w:tcW w:w="992" w:type="dxa"/>
            <w:tcBorders>
              <w:bottom w:val="single" w:sz="4" w:space="0" w:color="auto"/>
            </w:tcBorders>
          </w:tcPr>
          <w:p w14:paraId="5DCF39A3" w14:textId="77777777" w:rsidR="00BC6380" w:rsidRPr="00BC6380" w:rsidRDefault="00BC6380" w:rsidP="005F25C9">
            <w:pPr>
              <w:jc w:val="center"/>
              <w:rPr>
                <w:rFonts w:eastAsia="Times New Roman" w:cs="Times New Roman"/>
                <w:b/>
                <w:bCs/>
                <w:sz w:val="20"/>
                <w:szCs w:val="20"/>
                <w:lang w:val="en-GB"/>
              </w:rPr>
            </w:pPr>
            <w:r w:rsidRPr="00BC6380">
              <w:rPr>
                <w:rFonts w:eastAsia="Times New Roman" w:cs="Times New Roman"/>
                <w:b/>
                <w:bCs/>
                <w:sz w:val="20"/>
                <w:szCs w:val="20"/>
                <w:lang w:val="en-GB"/>
              </w:rPr>
              <w:t>CI (95%)</w:t>
            </w:r>
          </w:p>
        </w:tc>
      </w:tr>
      <w:tr w:rsidR="00BC6380" w:rsidRPr="00BC6380" w14:paraId="08C5FEC2" w14:textId="77777777" w:rsidTr="00BC6380">
        <w:trPr>
          <w:trHeight w:val="280"/>
        </w:trPr>
        <w:tc>
          <w:tcPr>
            <w:tcW w:w="1858" w:type="dxa"/>
            <w:tcBorders>
              <w:top w:val="single" w:sz="4" w:space="0" w:color="auto"/>
            </w:tcBorders>
            <w:shd w:val="clear" w:color="auto" w:fill="auto"/>
            <w:noWrap/>
            <w:vAlign w:val="bottom"/>
            <w:hideMark/>
          </w:tcPr>
          <w:p w14:paraId="0A0E82F6" w14:textId="77777777" w:rsidR="00BC6380" w:rsidRPr="00BC6380" w:rsidRDefault="00BC6380" w:rsidP="005F25C9">
            <w:pPr>
              <w:rPr>
                <w:rFonts w:eastAsia="Times New Roman" w:cs="Times New Roman"/>
                <w:color w:val="000000"/>
                <w:sz w:val="20"/>
                <w:szCs w:val="20"/>
                <w:lang w:val="en-GB"/>
              </w:rPr>
            </w:pPr>
          </w:p>
        </w:tc>
        <w:tc>
          <w:tcPr>
            <w:tcW w:w="1047" w:type="dxa"/>
            <w:tcBorders>
              <w:top w:val="single" w:sz="4" w:space="0" w:color="auto"/>
            </w:tcBorders>
            <w:shd w:val="clear" w:color="auto" w:fill="auto"/>
            <w:noWrap/>
            <w:vAlign w:val="bottom"/>
            <w:hideMark/>
          </w:tcPr>
          <w:p w14:paraId="69C2C991" w14:textId="77777777" w:rsidR="00BC6380" w:rsidRPr="00BC6380" w:rsidRDefault="00BC6380" w:rsidP="005F25C9">
            <w:pPr>
              <w:jc w:val="center"/>
              <w:rPr>
                <w:rFonts w:eastAsia="Times New Roman" w:cs="Times New Roman"/>
                <w:color w:val="000000"/>
                <w:sz w:val="20"/>
                <w:szCs w:val="20"/>
                <w:lang w:val="en-GB"/>
              </w:rPr>
            </w:pPr>
          </w:p>
        </w:tc>
        <w:tc>
          <w:tcPr>
            <w:tcW w:w="1363" w:type="dxa"/>
            <w:tcBorders>
              <w:top w:val="single" w:sz="4" w:space="0" w:color="auto"/>
            </w:tcBorders>
            <w:shd w:val="clear" w:color="auto" w:fill="auto"/>
            <w:noWrap/>
            <w:vAlign w:val="bottom"/>
            <w:hideMark/>
          </w:tcPr>
          <w:p w14:paraId="70BBB456" w14:textId="77777777" w:rsidR="00BC6380" w:rsidRPr="00BC6380" w:rsidRDefault="00BC6380" w:rsidP="005F25C9">
            <w:pPr>
              <w:jc w:val="center"/>
              <w:rPr>
                <w:rFonts w:eastAsia="Times New Roman" w:cs="Times New Roman"/>
                <w:color w:val="000000"/>
                <w:sz w:val="20"/>
                <w:szCs w:val="20"/>
                <w:lang w:val="en-GB"/>
              </w:rPr>
            </w:pPr>
          </w:p>
        </w:tc>
        <w:tc>
          <w:tcPr>
            <w:tcW w:w="1275" w:type="dxa"/>
            <w:tcBorders>
              <w:top w:val="single" w:sz="4" w:space="0" w:color="auto"/>
            </w:tcBorders>
          </w:tcPr>
          <w:p w14:paraId="2D6A9E60" w14:textId="77777777" w:rsidR="00BC6380" w:rsidRPr="00BC6380" w:rsidRDefault="00BC6380" w:rsidP="005F25C9">
            <w:pPr>
              <w:jc w:val="center"/>
              <w:rPr>
                <w:rFonts w:eastAsia="Times New Roman" w:cs="Times New Roman"/>
                <w:color w:val="000000"/>
                <w:sz w:val="20"/>
                <w:szCs w:val="20"/>
                <w:lang w:val="en-GB"/>
              </w:rPr>
            </w:pPr>
          </w:p>
        </w:tc>
        <w:tc>
          <w:tcPr>
            <w:tcW w:w="992" w:type="dxa"/>
            <w:tcBorders>
              <w:top w:val="single" w:sz="4" w:space="0" w:color="auto"/>
            </w:tcBorders>
          </w:tcPr>
          <w:p w14:paraId="6E4A83D7" w14:textId="77777777" w:rsidR="00BC6380" w:rsidRPr="00BC6380" w:rsidRDefault="00BC6380" w:rsidP="005F25C9">
            <w:pPr>
              <w:jc w:val="center"/>
              <w:rPr>
                <w:rFonts w:eastAsia="Times New Roman" w:cs="Times New Roman"/>
                <w:color w:val="000000"/>
                <w:sz w:val="20"/>
                <w:szCs w:val="20"/>
                <w:lang w:val="en-GB"/>
              </w:rPr>
            </w:pPr>
          </w:p>
        </w:tc>
      </w:tr>
      <w:tr w:rsidR="00BC6380" w:rsidRPr="00BC6380" w14:paraId="797249F5" w14:textId="77777777" w:rsidTr="00BC6380">
        <w:trPr>
          <w:trHeight w:val="280"/>
        </w:trPr>
        <w:tc>
          <w:tcPr>
            <w:tcW w:w="1858" w:type="dxa"/>
            <w:shd w:val="clear" w:color="auto" w:fill="auto"/>
            <w:noWrap/>
            <w:vAlign w:val="bottom"/>
            <w:hideMark/>
          </w:tcPr>
          <w:p w14:paraId="2ECB0D61" w14:textId="77777777" w:rsidR="00BC6380" w:rsidRPr="00BC6380" w:rsidRDefault="00BC6380" w:rsidP="005F25C9">
            <w:pPr>
              <w:rPr>
                <w:rFonts w:eastAsia="Times New Roman" w:cs="Times New Roman"/>
                <w:b/>
                <w:color w:val="000000"/>
                <w:sz w:val="20"/>
                <w:szCs w:val="20"/>
                <w:lang w:val="en-GB"/>
              </w:rPr>
            </w:pPr>
            <w:r w:rsidRPr="00BC6380">
              <w:rPr>
                <w:rFonts w:eastAsia="Times New Roman" w:cs="Times New Roman"/>
                <w:b/>
                <w:color w:val="000000"/>
                <w:sz w:val="20"/>
                <w:szCs w:val="20"/>
                <w:lang w:val="en-GB"/>
              </w:rPr>
              <w:t>Age</w:t>
            </w:r>
          </w:p>
        </w:tc>
        <w:tc>
          <w:tcPr>
            <w:tcW w:w="1047" w:type="dxa"/>
            <w:shd w:val="clear" w:color="auto" w:fill="auto"/>
            <w:noWrap/>
            <w:vAlign w:val="bottom"/>
            <w:hideMark/>
          </w:tcPr>
          <w:p w14:paraId="3ECCFEDB" w14:textId="77777777" w:rsidR="00BC6380" w:rsidRPr="00BC6380" w:rsidRDefault="00BC6380" w:rsidP="005F25C9">
            <w:pPr>
              <w:jc w:val="center"/>
              <w:rPr>
                <w:rFonts w:eastAsia="Times New Roman" w:cs="Times New Roman"/>
                <w:color w:val="000000"/>
                <w:sz w:val="20"/>
                <w:szCs w:val="20"/>
                <w:lang w:val="en-GB"/>
              </w:rPr>
            </w:pPr>
            <w:r w:rsidRPr="00BC6380">
              <w:rPr>
                <w:rFonts w:eastAsia="Times New Roman" w:cs="Times New Roman"/>
                <w:color w:val="000000"/>
                <w:sz w:val="20"/>
                <w:szCs w:val="20"/>
                <w:lang w:val="en-GB"/>
              </w:rPr>
              <w:t>1.1</w:t>
            </w:r>
          </w:p>
        </w:tc>
        <w:tc>
          <w:tcPr>
            <w:tcW w:w="1363" w:type="dxa"/>
            <w:shd w:val="clear" w:color="auto" w:fill="auto"/>
            <w:noWrap/>
            <w:vAlign w:val="bottom"/>
            <w:hideMark/>
          </w:tcPr>
          <w:p w14:paraId="5959EF60" w14:textId="77777777" w:rsidR="00BC6380" w:rsidRPr="00BC6380" w:rsidRDefault="00BC6380" w:rsidP="005F25C9">
            <w:pPr>
              <w:jc w:val="center"/>
              <w:rPr>
                <w:rFonts w:eastAsia="Times New Roman" w:cs="Times New Roman"/>
                <w:color w:val="000000"/>
                <w:sz w:val="20"/>
                <w:szCs w:val="20"/>
                <w:lang w:val="en-GB"/>
              </w:rPr>
            </w:pPr>
            <w:r w:rsidRPr="00BC6380">
              <w:rPr>
                <w:rFonts w:eastAsia="Times New Roman" w:cs="Times New Roman"/>
                <w:color w:val="000000"/>
                <w:sz w:val="20"/>
                <w:szCs w:val="20"/>
                <w:lang w:val="en-GB"/>
              </w:rPr>
              <w:t>1.06-1.12</w:t>
            </w:r>
          </w:p>
        </w:tc>
        <w:tc>
          <w:tcPr>
            <w:tcW w:w="1275" w:type="dxa"/>
          </w:tcPr>
          <w:p w14:paraId="5C5838E9" w14:textId="77777777" w:rsidR="00BC6380" w:rsidRPr="00BC6380" w:rsidRDefault="00BC6380" w:rsidP="005F25C9">
            <w:pPr>
              <w:jc w:val="center"/>
              <w:rPr>
                <w:rFonts w:eastAsia="Times New Roman" w:cs="Times New Roman"/>
                <w:color w:val="000000"/>
                <w:sz w:val="20"/>
                <w:szCs w:val="20"/>
                <w:lang w:val="en-GB"/>
              </w:rPr>
            </w:pPr>
            <w:r w:rsidRPr="00BC6380">
              <w:rPr>
                <w:rFonts w:eastAsia="Times New Roman" w:cs="Times New Roman"/>
                <w:color w:val="000000"/>
                <w:sz w:val="20"/>
                <w:szCs w:val="20"/>
                <w:lang w:val="en-GB"/>
              </w:rPr>
              <w:t>1.1</w:t>
            </w:r>
          </w:p>
        </w:tc>
        <w:tc>
          <w:tcPr>
            <w:tcW w:w="992" w:type="dxa"/>
          </w:tcPr>
          <w:p w14:paraId="3F8C2D1E" w14:textId="77777777" w:rsidR="00BC6380" w:rsidRPr="00BC6380" w:rsidRDefault="00BC6380" w:rsidP="005F25C9">
            <w:pPr>
              <w:jc w:val="center"/>
              <w:rPr>
                <w:rFonts w:eastAsia="Times New Roman" w:cs="Times New Roman"/>
                <w:color w:val="000000"/>
                <w:sz w:val="20"/>
                <w:szCs w:val="20"/>
                <w:lang w:val="en-GB"/>
              </w:rPr>
            </w:pPr>
            <w:r w:rsidRPr="00BC6380">
              <w:rPr>
                <w:rFonts w:eastAsia="Times New Roman" w:cs="Times New Roman"/>
                <w:color w:val="000000"/>
                <w:sz w:val="20"/>
                <w:szCs w:val="20"/>
                <w:lang w:val="en-GB"/>
              </w:rPr>
              <w:t>1.06-1.1</w:t>
            </w:r>
          </w:p>
        </w:tc>
      </w:tr>
      <w:tr w:rsidR="00BC6380" w:rsidRPr="00BC6380" w14:paraId="40298653" w14:textId="77777777" w:rsidTr="00BC6380">
        <w:trPr>
          <w:trHeight w:val="280"/>
        </w:trPr>
        <w:tc>
          <w:tcPr>
            <w:tcW w:w="1858" w:type="dxa"/>
            <w:shd w:val="clear" w:color="auto" w:fill="auto"/>
            <w:noWrap/>
            <w:vAlign w:val="bottom"/>
          </w:tcPr>
          <w:p w14:paraId="308C371D" w14:textId="77777777" w:rsidR="00BC6380" w:rsidRPr="00BC6380" w:rsidRDefault="00BC6380" w:rsidP="005F25C9">
            <w:pPr>
              <w:rPr>
                <w:rFonts w:eastAsia="Times New Roman" w:cs="Times New Roman"/>
                <w:b/>
                <w:color w:val="000000"/>
                <w:sz w:val="20"/>
                <w:szCs w:val="20"/>
                <w:lang w:val="en-GB"/>
              </w:rPr>
            </w:pPr>
            <w:r w:rsidRPr="00BC6380">
              <w:rPr>
                <w:rFonts w:eastAsia="Times New Roman" w:cs="Times New Roman"/>
                <w:b/>
                <w:color w:val="000000"/>
                <w:sz w:val="20"/>
                <w:szCs w:val="20"/>
                <w:lang w:val="en-GB"/>
              </w:rPr>
              <w:t>Gender</w:t>
            </w:r>
            <w:r w:rsidRPr="00BC6380">
              <w:rPr>
                <w:rStyle w:val="Fotnotsreferens"/>
                <w:rFonts w:eastAsia="Times New Roman" w:cs="Times New Roman"/>
                <w:b/>
                <w:color w:val="000000"/>
                <w:sz w:val="20"/>
                <w:szCs w:val="20"/>
                <w:lang w:val="en-GB"/>
              </w:rPr>
              <w:footnoteReference w:id="1"/>
            </w:r>
          </w:p>
        </w:tc>
        <w:tc>
          <w:tcPr>
            <w:tcW w:w="1047" w:type="dxa"/>
            <w:shd w:val="clear" w:color="auto" w:fill="auto"/>
            <w:noWrap/>
            <w:vAlign w:val="bottom"/>
          </w:tcPr>
          <w:p w14:paraId="0E2B17CC" w14:textId="77777777" w:rsidR="00BC6380" w:rsidRPr="00BC6380" w:rsidRDefault="00BC6380" w:rsidP="005F25C9">
            <w:pPr>
              <w:jc w:val="center"/>
              <w:rPr>
                <w:rFonts w:eastAsia="Times New Roman" w:cs="Times New Roman"/>
                <w:color w:val="000000"/>
                <w:sz w:val="20"/>
                <w:szCs w:val="20"/>
                <w:lang w:val="en-GB"/>
              </w:rPr>
            </w:pPr>
          </w:p>
        </w:tc>
        <w:tc>
          <w:tcPr>
            <w:tcW w:w="1363" w:type="dxa"/>
            <w:shd w:val="clear" w:color="auto" w:fill="auto"/>
            <w:noWrap/>
            <w:vAlign w:val="bottom"/>
          </w:tcPr>
          <w:p w14:paraId="263CB2CB" w14:textId="77777777" w:rsidR="00BC6380" w:rsidRPr="00BC6380" w:rsidRDefault="00BC6380" w:rsidP="005F25C9">
            <w:pPr>
              <w:jc w:val="center"/>
              <w:rPr>
                <w:rFonts w:eastAsia="Times New Roman" w:cs="Times New Roman"/>
                <w:color w:val="000000"/>
                <w:sz w:val="20"/>
                <w:szCs w:val="20"/>
                <w:lang w:val="en-GB"/>
              </w:rPr>
            </w:pPr>
          </w:p>
        </w:tc>
        <w:tc>
          <w:tcPr>
            <w:tcW w:w="1275" w:type="dxa"/>
          </w:tcPr>
          <w:p w14:paraId="08BDE415" w14:textId="77777777" w:rsidR="00BC6380" w:rsidRPr="00BC6380" w:rsidRDefault="00BC6380" w:rsidP="005F25C9">
            <w:pPr>
              <w:jc w:val="center"/>
              <w:rPr>
                <w:rFonts w:eastAsia="Times New Roman" w:cs="Times New Roman"/>
                <w:color w:val="000000"/>
                <w:sz w:val="20"/>
                <w:szCs w:val="20"/>
                <w:lang w:val="en-GB"/>
              </w:rPr>
            </w:pPr>
          </w:p>
        </w:tc>
        <w:tc>
          <w:tcPr>
            <w:tcW w:w="992" w:type="dxa"/>
          </w:tcPr>
          <w:p w14:paraId="77E3AFCD" w14:textId="77777777" w:rsidR="00BC6380" w:rsidRPr="00BC6380" w:rsidRDefault="00BC6380" w:rsidP="005F25C9">
            <w:pPr>
              <w:jc w:val="center"/>
              <w:rPr>
                <w:rFonts w:eastAsia="Times New Roman" w:cs="Times New Roman"/>
                <w:color w:val="000000"/>
                <w:sz w:val="20"/>
                <w:szCs w:val="20"/>
                <w:lang w:val="en-GB"/>
              </w:rPr>
            </w:pPr>
          </w:p>
        </w:tc>
      </w:tr>
      <w:tr w:rsidR="00BC6380" w:rsidRPr="00BC6380" w14:paraId="561FAAEE" w14:textId="77777777" w:rsidTr="00BC6380">
        <w:trPr>
          <w:trHeight w:val="280"/>
        </w:trPr>
        <w:tc>
          <w:tcPr>
            <w:tcW w:w="1858" w:type="dxa"/>
            <w:shd w:val="clear" w:color="auto" w:fill="auto"/>
            <w:noWrap/>
            <w:vAlign w:val="bottom"/>
            <w:hideMark/>
          </w:tcPr>
          <w:p w14:paraId="1412EAA8" w14:textId="77777777" w:rsidR="00BC6380" w:rsidRPr="00BC6380" w:rsidRDefault="00BC6380" w:rsidP="005F25C9">
            <w:pPr>
              <w:rPr>
                <w:rFonts w:eastAsia="Times New Roman" w:cs="Times New Roman"/>
                <w:color w:val="000000"/>
                <w:sz w:val="20"/>
                <w:szCs w:val="20"/>
                <w:lang w:val="en-GB"/>
              </w:rPr>
            </w:pPr>
            <w:r w:rsidRPr="00BC6380">
              <w:rPr>
                <w:rFonts w:eastAsia="Times New Roman" w:cs="Times New Roman"/>
                <w:b/>
                <w:color w:val="000000"/>
                <w:sz w:val="20"/>
                <w:szCs w:val="20"/>
                <w:lang w:val="en-GB"/>
              </w:rPr>
              <w:t xml:space="preserve"> </w:t>
            </w:r>
            <w:r w:rsidRPr="00BC6380">
              <w:rPr>
                <w:rFonts w:eastAsia="Times New Roman" w:cs="Times New Roman"/>
                <w:color w:val="000000"/>
                <w:sz w:val="20"/>
                <w:szCs w:val="20"/>
                <w:lang w:val="en-GB"/>
              </w:rPr>
              <w:t xml:space="preserve"> Female</w:t>
            </w:r>
          </w:p>
        </w:tc>
        <w:tc>
          <w:tcPr>
            <w:tcW w:w="1047" w:type="dxa"/>
            <w:shd w:val="clear" w:color="auto" w:fill="auto"/>
            <w:noWrap/>
            <w:vAlign w:val="bottom"/>
          </w:tcPr>
          <w:p w14:paraId="34C0F3F7" w14:textId="77777777" w:rsidR="00BC6380" w:rsidRPr="00BC6380" w:rsidRDefault="00BC6380" w:rsidP="005F25C9">
            <w:pPr>
              <w:jc w:val="center"/>
              <w:rPr>
                <w:rFonts w:eastAsia="Times New Roman" w:cs="Times New Roman"/>
                <w:color w:val="000000"/>
                <w:sz w:val="20"/>
                <w:szCs w:val="20"/>
                <w:lang w:val="en-GB"/>
              </w:rPr>
            </w:pPr>
            <w:r w:rsidRPr="00BC6380">
              <w:rPr>
                <w:rFonts w:eastAsia="Times New Roman" w:cs="Times New Roman"/>
                <w:color w:val="000000"/>
                <w:sz w:val="20"/>
                <w:szCs w:val="20"/>
                <w:lang w:val="en-GB"/>
              </w:rPr>
              <w:t>0.5</w:t>
            </w:r>
          </w:p>
        </w:tc>
        <w:tc>
          <w:tcPr>
            <w:tcW w:w="1363" w:type="dxa"/>
            <w:shd w:val="clear" w:color="auto" w:fill="auto"/>
            <w:noWrap/>
            <w:vAlign w:val="bottom"/>
          </w:tcPr>
          <w:p w14:paraId="695C28C3" w14:textId="77777777" w:rsidR="00BC6380" w:rsidRPr="00BC6380" w:rsidRDefault="00BC6380" w:rsidP="005F25C9">
            <w:pPr>
              <w:jc w:val="center"/>
              <w:rPr>
                <w:rFonts w:eastAsia="Times New Roman" w:cs="Times New Roman"/>
                <w:color w:val="000000"/>
                <w:sz w:val="20"/>
                <w:szCs w:val="20"/>
                <w:lang w:val="en-GB"/>
              </w:rPr>
            </w:pPr>
            <w:r w:rsidRPr="00BC6380">
              <w:rPr>
                <w:rFonts w:eastAsia="Times New Roman" w:cs="Times New Roman"/>
                <w:color w:val="000000"/>
                <w:sz w:val="20"/>
                <w:szCs w:val="20"/>
                <w:lang w:val="en-GB"/>
              </w:rPr>
              <w:t>0.32-0.70</w:t>
            </w:r>
          </w:p>
        </w:tc>
        <w:tc>
          <w:tcPr>
            <w:tcW w:w="1275" w:type="dxa"/>
            <w:vAlign w:val="bottom"/>
          </w:tcPr>
          <w:p w14:paraId="58823762" w14:textId="77777777" w:rsidR="00BC6380" w:rsidRPr="00BC6380" w:rsidRDefault="00BC6380" w:rsidP="005F25C9">
            <w:pPr>
              <w:jc w:val="center"/>
              <w:rPr>
                <w:rFonts w:eastAsia="Times New Roman" w:cs="Times New Roman"/>
                <w:color w:val="000000"/>
                <w:sz w:val="20"/>
                <w:szCs w:val="20"/>
                <w:lang w:val="en-GB"/>
              </w:rPr>
            </w:pPr>
            <w:r w:rsidRPr="00BC6380">
              <w:rPr>
                <w:rFonts w:eastAsia="Times New Roman" w:cs="Times New Roman"/>
                <w:color w:val="000000"/>
                <w:sz w:val="20"/>
                <w:szCs w:val="20"/>
                <w:lang w:val="en-GB"/>
              </w:rPr>
              <w:t>0.6</w:t>
            </w:r>
          </w:p>
        </w:tc>
        <w:tc>
          <w:tcPr>
            <w:tcW w:w="992" w:type="dxa"/>
            <w:vAlign w:val="bottom"/>
          </w:tcPr>
          <w:p w14:paraId="16938DCF" w14:textId="77777777" w:rsidR="00BC6380" w:rsidRPr="00BC6380" w:rsidRDefault="00BC6380" w:rsidP="005F25C9">
            <w:pPr>
              <w:jc w:val="right"/>
              <w:rPr>
                <w:rFonts w:eastAsia="Times New Roman" w:cs="Times New Roman"/>
                <w:color w:val="000000"/>
                <w:sz w:val="20"/>
                <w:szCs w:val="20"/>
                <w:lang w:val="en-GB"/>
              </w:rPr>
            </w:pPr>
            <w:r w:rsidRPr="00BC6380">
              <w:rPr>
                <w:rFonts w:eastAsia="Times New Roman" w:cs="Times New Roman"/>
                <w:color w:val="000000"/>
                <w:sz w:val="20"/>
                <w:szCs w:val="20"/>
                <w:lang w:val="en-GB"/>
              </w:rPr>
              <w:t>0.45-0.69</w:t>
            </w:r>
          </w:p>
        </w:tc>
      </w:tr>
      <w:tr w:rsidR="00BC6380" w:rsidRPr="00BC6380" w14:paraId="340655F4" w14:textId="77777777" w:rsidTr="00BC6380">
        <w:trPr>
          <w:trHeight w:val="280"/>
        </w:trPr>
        <w:tc>
          <w:tcPr>
            <w:tcW w:w="1858" w:type="dxa"/>
            <w:shd w:val="clear" w:color="auto" w:fill="auto"/>
            <w:noWrap/>
            <w:vAlign w:val="bottom"/>
          </w:tcPr>
          <w:p w14:paraId="17ED4328" w14:textId="77777777" w:rsidR="00BC6380" w:rsidRPr="00BC6380" w:rsidRDefault="00BC6380" w:rsidP="005F25C9">
            <w:pPr>
              <w:rPr>
                <w:rFonts w:eastAsia="Times New Roman" w:cs="Times New Roman"/>
                <w:b/>
                <w:color w:val="000000"/>
                <w:sz w:val="20"/>
                <w:szCs w:val="20"/>
                <w:lang w:val="en-GB"/>
              </w:rPr>
            </w:pPr>
            <w:r w:rsidRPr="00BC6380">
              <w:rPr>
                <w:rFonts w:eastAsia="Times New Roman" w:cs="Times New Roman"/>
                <w:b/>
                <w:color w:val="000000"/>
                <w:sz w:val="20"/>
                <w:szCs w:val="20"/>
                <w:lang w:val="en-GB"/>
              </w:rPr>
              <w:t>ASA</w:t>
            </w:r>
            <w:r w:rsidRPr="00BC6380">
              <w:rPr>
                <w:rStyle w:val="Fotnotsreferens"/>
                <w:rFonts w:eastAsia="Times New Roman" w:cs="Times New Roman"/>
                <w:b/>
                <w:color w:val="000000"/>
                <w:sz w:val="20"/>
                <w:szCs w:val="20"/>
                <w:lang w:val="en-GB"/>
              </w:rPr>
              <w:footnoteReference w:id="2"/>
            </w:r>
          </w:p>
        </w:tc>
        <w:tc>
          <w:tcPr>
            <w:tcW w:w="1047" w:type="dxa"/>
            <w:shd w:val="clear" w:color="auto" w:fill="auto"/>
            <w:noWrap/>
            <w:vAlign w:val="bottom"/>
          </w:tcPr>
          <w:p w14:paraId="04360F15" w14:textId="77777777" w:rsidR="00BC6380" w:rsidRPr="00BC6380" w:rsidRDefault="00BC6380" w:rsidP="005F25C9">
            <w:pPr>
              <w:jc w:val="center"/>
              <w:rPr>
                <w:rFonts w:eastAsia="Times New Roman" w:cs="Times New Roman"/>
                <w:color w:val="000000"/>
                <w:sz w:val="20"/>
                <w:szCs w:val="20"/>
                <w:lang w:val="en-GB"/>
              </w:rPr>
            </w:pPr>
          </w:p>
        </w:tc>
        <w:tc>
          <w:tcPr>
            <w:tcW w:w="1363" w:type="dxa"/>
            <w:shd w:val="clear" w:color="auto" w:fill="auto"/>
            <w:noWrap/>
            <w:vAlign w:val="bottom"/>
          </w:tcPr>
          <w:p w14:paraId="28ED38ED" w14:textId="77777777" w:rsidR="00BC6380" w:rsidRPr="00BC6380" w:rsidRDefault="00BC6380" w:rsidP="005F25C9">
            <w:pPr>
              <w:jc w:val="center"/>
              <w:rPr>
                <w:rFonts w:eastAsia="Times New Roman" w:cs="Times New Roman"/>
                <w:color w:val="000000"/>
                <w:sz w:val="20"/>
                <w:szCs w:val="20"/>
                <w:lang w:val="en-GB"/>
              </w:rPr>
            </w:pPr>
          </w:p>
        </w:tc>
        <w:tc>
          <w:tcPr>
            <w:tcW w:w="1275" w:type="dxa"/>
            <w:vAlign w:val="bottom"/>
          </w:tcPr>
          <w:p w14:paraId="32105911" w14:textId="77777777" w:rsidR="00BC6380" w:rsidRPr="00BC6380" w:rsidRDefault="00BC6380" w:rsidP="005F25C9">
            <w:pPr>
              <w:jc w:val="center"/>
              <w:rPr>
                <w:rFonts w:eastAsia="Times New Roman" w:cs="Times New Roman"/>
                <w:color w:val="000000"/>
                <w:sz w:val="20"/>
                <w:szCs w:val="20"/>
                <w:lang w:val="en-GB"/>
              </w:rPr>
            </w:pPr>
          </w:p>
        </w:tc>
        <w:tc>
          <w:tcPr>
            <w:tcW w:w="992" w:type="dxa"/>
            <w:vAlign w:val="bottom"/>
          </w:tcPr>
          <w:p w14:paraId="38359C38" w14:textId="77777777" w:rsidR="00BC6380" w:rsidRPr="00BC6380" w:rsidRDefault="00BC6380" w:rsidP="005F25C9">
            <w:pPr>
              <w:jc w:val="right"/>
              <w:rPr>
                <w:rFonts w:eastAsia="Times New Roman" w:cs="Times New Roman"/>
                <w:color w:val="000000"/>
                <w:sz w:val="20"/>
                <w:szCs w:val="20"/>
                <w:lang w:val="en-GB"/>
              </w:rPr>
            </w:pPr>
          </w:p>
        </w:tc>
      </w:tr>
      <w:tr w:rsidR="00BC6380" w:rsidRPr="00BC6380" w14:paraId="090DC59E" w14:textId="77777777" w:rsidTr="00BC6380">
        <w:trPr>
          <w:trHeight w:val="280"/>
        </w:trPr>
        <w:tc>
          <w:tcPr>
            <w:tcW w:w="1858" w:type="dxa"/>
            <w:shd w:val="clear" w:color="auto" w:fill="auto"/>
            <w:noWrap/>
            <w:vAlign w:val="bottom"/>
            <w:hideMark/>
          </w:tcPr>
          <w:p w14:paraId="721C3F7D" w14:textId="77777777" w:rsidR="00BC6380" w:rsidRPr="00BC6380" w:rsidRDefault="00BC6380" w:rsidP="005F25C9">
            <w:pPr>
              <w:rPr>
                <w:rFonts w:eastAsia="Times New Roman" w:cs="Times New Roman"/>
                <w:color w:val="000000"/>
                <w:sz w:val="20"/>
                <w:szCs w:val="20"/>
                <w:lang w:val="en-GB"/>
              </w:rPr>
            </w:pPr>
            <w:r w:rsidRPr="00BC6380">
              <w:rPr>
                <w:rFonts w:eastAsia="Times New Roman" w:cs="Times New Roman"/>
                <w:color w:val="000000"/>
                <w:sz w:val="20"/>
                <w:szCs w:val="20"/>
                <w:lang w:val="en-GB"/>
              </w:rPr>
              <w:t xml:space="preserve">   2</w:t>
            </w:r>
          </w:p>
        </w:tc>
        <w:tc>
          <w:tcPr>
            <w:tcW w:w="1047" w:type="dxa"/>
            <w:shd w:val="clear" w:color="auto" w:fill="auto"/>
            <w:noWrap/>
            <w:vAlign w:val="bottom"/>
          </w:tcPr>
          <w:p w14:paraId="40BC940C" w14:textId="77777777" w:rsidR="00BC6380" w:rsidRPr="00BC6380" w:rsidRDefault="00BC6380" w:rsidP="005F25C9">
            <w:pPr>
              <w:jc w:val="center"/>
              <w:rPr>
                <w:rFonts w:eastAsia="Times New Roman" w:cs="Times New Roman"/>
                <w:color w:val="000000"/>
                <w:sz w:val="20"/>
                <w:szCs w:val="20"/>
                <w:lang w:val="en-GB"/>
              </w:rPr>
            </w:pPr>
            <w:r w:rsidRPr="00BC6380">
              <w:rPr>
                <w:rFonts w:eastAsia="Times New Roman" w:cs="Times New Roman"/>
                <w:color w:val="000000"/>
                <w:sz w:val="20"/>
                <w:szCs w:val="20"/>
                <w:lang w:val="en-GB"/>
              </w:rPr>
              <w:t>3.6</w:t>
            </w:r>
          </w:p>
        </w:tc>
        <w:tc>
          <w:tcPr>
            <w:tcW w:w="1363" w:type="dxa"/>
            <w:shd w:val="clear" w:color="auto" w:fill="auto"/>
            <w:noWrap/>
            <w:vAlign w:val="bottom"/>
          </w:tcPr>
          <w:p w14:paraId="1D887118" w14:textId="77777777" w:rsidR="00BC6380" w:rsidRPr="00BC6380" w:rsidRDefault="00BC6380" w:rsidP="005F25C9">
            <w:pPr>
              <w:jc w:val="center"/>
              <w:rPr>
                <w:rFonts w:eastAsia="Times New Roman" w:cs="Times New Roman"/>
                <w:color w:val="000000"/>
                <w:sz w:val="20"/>
                <w:szCs w:val="20"/>
                <w:lang w:val="en-GB"/>
              </w:rPr>
            </w:pPr>
            <w:r w:rsidRPr="00BC6380">
              <w:rPr>
                <w:rFonts w:eastAsia="Times New Roman" w:cs="Times New Roman"/>
                <w:color w:val="000000"/>
                <w:sz w:val="20"/>
                <w:szCs w:val="20"/>
                <w:lang w:val="en-GB"/>
              </w:rPr>
              <w:t>1.10-11.86</w:t>
            </w:r>
          </w:p>
        </w:tc>
        <w:tc>
          <w:tcPr>
            <w:tcW w:w="1275" w:type="dxa"/>
            <w:vAlign w:val="bottom"/>
          </w:tcPr>
          <w:p w14:paraId="18B2A3DC" w14:textId="77777777" w:rsidR="00BC6380" w:rsidRPr="00BC6380" w:rsidRDefault="00BC6380" w:rsidP="005F25C9">
            <w:pPr>
              <w:jc w:val="center"/>
              <w:rPr>
                <w:rFonts w:eastAsia="Times New Roman" w:cs="Times New Roman"/>
                <w:color w:val="000000"/>
                <w:sz w:val="20"/>
                <w:szCs w:val="20"/>
                <w:lang w:val="en-GB"/>
              </w:rPr>
            </w:pPr>
            <w:r w:rsidRPr="00BC6380">
              <w:rPr>
                <w:rFonts w:eastAsia="Times New Roman" w:cs="Times New Roman"/>
                <w:color w:val="000000"/>
                <w:sz w:val="20"/>
                <w:szCs w:val="20"/>
                <w:lang w:val="en-GB"/>
              </w:rPr>
              <w:t>1.7</w:t>
            </w:r>
          </w:p>
        </w:tc>
        <w:tc>
          <w:tcPr>
            <w:tcW w:w="992" w:type="dxa"/>
            <w:vAlign w:val="bottom"/>
          </w:tcPr>
          <w:p w14:paraId="1844F941" w14:textId="77777777" w:rsidR="00BC6380" w:rsidRPr="00BC6380" w:rsidRDefault="00BC6380" w:rsidP="005F25C9">
            <w:pPr>
              <w:jc w:val="right"/>
              <w:rPr>
                <w:rFonts w:eastAsia="Times New Roman" w:cs="Times New Roman"/>
                <w:color w:val="000000"/>
                <w:sz w:val="20"/>
                <w:szCs w:val="20"/>
                <w:lang w:val="en-GB"/>
              </w:rPr>
            </w:pPr>
            <w:r w:rsidRPr="00BC6380">
              <w:rPr>
                <w:rFonts w:eastAsia="Times New Roman" w:cs="Times New Roman"/>
                <w:color w:val="000000"/>
                <w:sz w:val="20"/>
                <w:szCs w:val="20"/>
                <w:lang w:val="en-GB"/>
              </w:rPr>
              <w:t>1.11-2.68</w:t>
            </w:r>
          </w:p>
        </w:tc>
      </w:tr>
      <w:tr w:rsidR="00BC6380" w:rsidRPr="00BC6380" w14:paraId="4520A3F4" w14:textId="77777777" w:rsidTr="00BC6380">
        <w:trPr>
          <w:trHeight w:val="280"/>
        </w:trPr>
        <w:tc>
          <w:tcPr>
            <w:tcW w:w="1858" w:type="dxa"/>
            <w:shd w:val="clear" w:color="auto" w:fill="auto"/>
            <w:noWrap/>
            <w:vAlign w:val="bottom"/>
            <w:hideMark/>
          </w:tcPr>
          <w:p w14:paraId="7062E56F" w14:textId="77777777" w:rsidR="00BC6380" w:rsidRPr="00BC6380" w:rsidRDefault="00BC6380" w:rsidP="005F25C9">
            <w:pPr>
              <w:rPr>
                <w:rFonts w:eastAsia="Times New Roman" w:cs="Times New Roman"/>
                <w:color w:val="000000"/>
                <w:sz w:val="20"/>
                <w:szCs w:val="20"/>
                <w:lang w:val="en-GB"/>
              </w:rPr>
            </w:pPr>
            <w:r w:rsidRPr="00BC6380">
              <w:rPr>
                <w:rFonts w:eastAsia="Times New Roman" w:cs="Times New Roman"/>
                <w:color w:val="000000"/>
                <w:sz w:val="20"/>
                <w:szCs w:val="20"/>
                <w:lang w:val="en-GB"/>
              </w:rPr>
              <w:t xml:space="preserve">   3</w:t>
            </w:r>
          </w:p>
        </w:tc>
        <w:tc>
          <w:tcPr>
            <w:tcW w:w="1047" w:type="dxa"/>
            <w:shd w:val="clear" w:color="auto" w:fill="auto"/>
            <w:noWrap/>
            <w:vAlign w:val="bottom"/>
          </w:tcPr>
          <w:p w14:paraId="1D08C584" w14:textId="77777777" w:rsidR="00BC6380" w:rsidRPr="00BC6380" w:rsidRDefault="00BC6380" w:rsidP="005F25C9">
            <w:pPr>
              <w:jc w:val="center"/>
              <w:rPr>
                <w:rFonts w:eastAsia="Times New Roman" w:cs="Times New Roman"/>
                <w:color w:val="000000"/>
                <w:sz w:val="20"/>
                <w:szCs w:val="20"/>
                <w:lang w:val="en-GB"/>
              </w:rPr>
            </w:pPr>
            <w:r w:rsidRPr="00BC6380">
              <w:rPr>
                <w:rFonts w:eastAsia="Times New Roman" w:cs="Times New Roman"/>
                <w:color w:val="000000"/>
                <w:sz w:val="20"/>
                <w:szCs w:val="20"/>
                <w:lang w:val="en-GB"/>
              </w:rPr>
              <w:t>6.8</w:t>
            </w:r>
          </w:p>
        </w:tc>
        <w:tc>
          <w:tcPr>
            <w:tcW w:w="1363" w:type="dxa"/>
            <w:shd w:val="clear" w:color="auto" w:fill="auto"/>
            <w:noWrap/>
            <w:vAlign w:val="bottom"/>
          </w:tcPr>
          <w:p w14:paraId="748E2BE5" w14:textId="77777777" w:rsidR="00BC6380" w:rsidRPr="00BC6380" w:rsidRDefault="00BC6380" w:rsidP="005F25C9">
            <w:pPr>
              <w:jc w:val="center"/>
              <w:rPr>
                <w:rFonts w:eastAsia="Times New Roman" w:cs="Times New Roman"/>
                <w:color w:val="000000"/>
                <w:sz w:val="20"/>
                <w:szCs w:val="20"/>
                <w:lang w:val="en-GB"/>
              </w:rPr>
            </w:pPr>
            <w:r w:rsidRPr="00BC6380">
              <w:rPr>
                <w:rFonts w:eastAsia="Times New Roman" w:cs="Times New Roman"/>
                <w:color w:val="000000"/>
                <w:sz w:val="20"/>
                <w:szCs w:val="20"/>
                <w:lang w:val="en-GB"/>
              </w:rPr>
              <w:t>2.00-23.37</w:t>
            </w:r>
          </w:p>
        </w:tc>
        <w:tc>
          <w:tcPr>
            <w:tcW w:w="1275" w:type="dxa"/>
            <w:vAlign w:val="bottom"/>
          </w:tcPr>
          <w:p w14:paraId="10213F79" w14:textId="77777777" w:rsidR="00BC6380" w:rsidRPr="00BC6380" w:rsidRDefault="00BC6380" w:rsidP="005F25C9">
            <w:pPr>
              <w:jc w:val="center"/>
              <w:rPr>
                <w:rFonts w:eastAsia="Times New Roman" w:cs="Times New Roman"/>
                <w:color w:val="000000"/>
                <w:sz w:val="20"/>
                <w:szCs w:val="20"/>
                <w:lang w:val="en-GB"/>
              </w:rPr>
            </w:pPr>
            <w:r w:rsidRPr="00BC6380">
              <w:rPr>
                <w:rFonts w:eastAsia="Times New Roman" w:cs="Times New Roman"/>
                <w:color w:val="000000"/>
                <w:sz w:val="20"/>
                <w:szCs w:val="20"/>
                <w:lang w:val="en-GB"/>
              </w:rPr>
              <w:t>3.5</w:t>
            </w:r>
          </w:p>
        </w:tc>
        <w:tc>
          <w:tcPr>
            <w:tcW w:w="992" w:type="dxa"/>
            <w:vAlign w:val="bottom"/>
          </w:tcPr>
          <w:p w14:paraId="668CBEA6" w14:textId="77777777" w:rsidR="00BC6380" w:rsidRPr="00BC6380" w:rsidRDefault="00BC6380" w:rsidP="005F25C9">
            <w:pPr>
              <w:jc w:val="right"/>
              <w:rPr>
                <w:rFonts w:eastAsia="Times New Roman" w:cs="Times New Roman"/>
                <w:color w:val="000000"/>
                <w:sz w:val="20"/>
                <w:szCs w:val="20"/>
                <w:lang w:val="en-GB"/>
              </w:rPr>
            </w:pPr>
            <w:r w:rsidRPr="00BC6380">
              <w:rPr>
                <w:rFonts w:eastAsia="Times New Roman" w:cs="Times New Roman"/>
                <w:color w:val="000000"/>
                <w:sz w:val="20"/>
                <w:szCs w:val="20"/>
                <w:lang w:val="en-GB"/>
              </w:rPr>
              <w:t>2.15-5.60</w:t>
            </w:r>
          </w:p>
        </w:tc>
      </w:tr>
      <w:tr w:rsidR="00BC6380" w:rsidRPr="00BC6380" w14:paraId="0FFA28E0" w14:textId="77777777" w:rsidTr="00BC6380">
        <w:trPr>
          <w:trHeight w:val="280"/>
        </w:trPr>
        <w:tc>
          <w:tcPr>
            <w:tcW w:w="1858" w:type="dxa"/>
            <w:shd w:val="clear" w:color="auto" w:fill="auto"/>
            <w:noWrap/>
            <w:vAlign w:val="bottom"/>
          </w:tcPr>
          <w:p w14:paraId="103E8E9A" w14:textId="77777777" w:rsidR="00BC6380" w:rsidRPr="00BC6380" w:rsidRDefault="00BC6380" w:rsidP="005F25C9">
            <w:pPr>
              <w:rPr>
                <w:rFonts w:eastAsia="Times New Roman" w:cs="Times New Roman"/>
                <w:b/>
                <w:color w:val="000000"/>
                <w:sz w:val="20"/>
                <w:szCs w:val="20"/>
                <w:lang w:val="en-GB"/>
              </w:rPr>
            </w:pPr>
            <w:r w:rsidRPr="00BC6380">
              <w:rPr>
                <w:rFonts w:eastAsia="Times New Roman" w:cs="Times New Roman"/>
                <w:b/>
                <w:color w:val="000000"/>
                <w:sz w:val="20"/>
                <w:szCs w:val="20"/>
                <w:lang w:val="en-GB"/>
              </w:rPr>
              <w:t>BMI</w:t>
            </w:r>
          </w:p>
        </w:tc>
        <w:tc>
          <w:tcPr>
            <w:tcW w:w="1047" w:type="dxa"/>
            <w:shd w:val="clear" w:color="auto" w:fill="auto"/>
            <w:noWrap/>
            <w:vAlign w:val="bottom"/>
          </w:tcPr>
          <w:p w14:paraId="4AF15DF2" w14:textId="77777777" w:rsidR="00BC6380" w:rsidRPr="00BC6380" w:rsidRDefault="00BC6380" w:rsidP="005F25C9">
            <w:pPr>
              <w:jc w:val="center"/>
              <w:rPr>
                <w:rFonts w:eastAsia="Times New Roman" w:cs="Times New Roman"/>
                <w:color w:val="000000"/>
                <w:sz w:val="20"/>
                <w:szCs w:val="20"/>
                <w:lang w:val="en-GB"/>
              </w:rPr>
            </w:pPr>
            <w:r w:rsidRPr="00BC6380">
              <w:rPr>
                <w:rFonts w:eastAsia="Times New Roman" w:cs="Times New Roman"/>
                <w:color w:val="000000"/>
                <w:sz w:val="20"/>
                <w:szCs w:val="20"/>
                <w:lang w:val="en-GB"/>
              </w:rPr>
              <w:t>1.0</w:t>
            </w:r>
          </w:p>
        </w:tc>
        <w:tc>
          <w:tcPr>
            <w:tcW w:w="1363" w:type="dxa"/>
            <w:shd w:val="clear" w:color="auto" w:fill="auto"/>
            <w:noWrap/>
            <w:vAlign w:val="bottom"/>
          </w:tcPr>
          <w:p w14:paraId="28ADE901" w14:textId="77777777" w:rsidR="00BC6380" w:rsidRPr="00BC6380" w:rsidRDefault="00BC6380" w:rsidP="005F25C9">
            <w:pPr>
              <w:jc w:val="center"/>
              <w:rPr>
                <w:rFonts w:eastAsia="Times New Roman" w:cs="Times New Roman"/>
                <w:color w:val="000000"/>
                <w:sz w:val="20"/>
                <w:szCs w:val="20"/>
                <w:lang w:val="en-GB"/>
              </w:rPr>
            </w:pPr>
            <w:r w:rsidRPr="00BC6380">
              <w:rPr>
                <w:rFonts w:eastAsia="Times New Roman" w:cs="Times New Roman"/>
                <w:color w:val="000000"/>
                <w:sz w:val="20"/>
                <w:szCs w:val="20"/>
                <w:lang w:val="en-GB"/>
              </w:rPr>
              <w:t>0.95-1.04</w:t>
            </w:r>
          </w:p>
        </w:tc>
        <w:tc>
          <w:tcPr>
            <w:tcW w:w="1275" w:type="dxa"/>
            <w:vAlign w:val="bottom"/>
          </w:tcPr>
          <w:p w14:paraId="04FAA022" w14:textId="77777777" w:rsidR="00BC6380" w:rsidRPr="00BC6380" w:rsidRDefault="00BC6380" w:rsidP="005F25C9">
            <w:pPr>
              <w:jc w:val="center"/>
              <w:rPr>
                <w:rFonts w:eastAsia="Times New Roman" w:cs="Times New Roman"/>
                <w:color w:val="000000"/>
                <w:sz w:val="20"/>
                <w:szCs w:val="20"/>
                <w:lang w:val="en-GB"/>
              </w:rPr>
            </w:pPr>
            <w:r w:rsidRPr="00BC6380">
              <w:rPr>
                <w:rFonts w:eastAsia="Times New Roman" w:cs="Times New Roman"/>
                <w:color w:val="000000"/>
                <w:sz w:val="20"/>
                <w:szCs w:val="20"/>
                <w:lang w:val="en-GB"/>
              </w:rPr>
              <w:t>1.0</w:t>
            </w:r>
          </w:p>
        </w:tc>
        <w:tc>
          <w:tcPr>
            <w:tcW w:w="992" w:type="dxa"/>
            <w:vAlign w:val="bottom"/>
          </w:tcPr>
          <w:p w14:paraId="1DDDEB74" w14:textId="77777777" w:rsidR="00BC6380" w:rsidRPr="00BC6380" w:rsidRDefault="00BC6380" w:rsidP="005F25C9">
            <w:pPr>
              <w:jc w:val="right"/>
              <w:rPr>
                <w:rFonts w:eastAsia="Times New Roman" w:cs="Times New Roman"/>
                <w:color w:val="000000"/>
                <w:sz w:val="20"/>
                <w:szCs w:val="20"/>
                <w:lang w:val="en-GB"/>
              </w:rPr>
            </w:pPr>
            <w:r w:rsidRPr="00BC6380">
              <w:rPr>
                <w:rFonts w:eastAsia="Times New Roman" w:cs="Times New Roman"/>
                <w:color w:val="000000"/>
                <w:sz w:val="20"/>
                <w:szCs w:val="20"/>
                <w:lang w:val="en-GB"/>
              </w:rPr>
              <w:t>0.95-1.00</w:t>
            </w:r>
          </w:p>
        </w:tc>
      </w:tr>
      <w:tr w:rsidR="00BC6380" w:rsidRPr="00BC6380" w14:paraId="18035B21" w14:textId="77777777" w:rsidTr="00BC6380">
        <w:trPr>
          <w:trHeight w:val="280"/>
        </w:trPr>
        <w:tc>
          <w:tcPr>
            <w:tcW w:w="1858" w:type="dxa"/>
            <w:shd w:val="clear" w:color="auto" w:fill="auto"/>
            <w:noWrap/>
            <w:vAlign w:val="bottom"/>
            <w:hideMark/>
          </w:tcPr>
          <w:p w14:paraId="0AFEE5BB" w14:textId="561B3B0D" w:rsidR="00BC6380" w:rsidRPr="00BC6380" w:rsidRDefault="00E25541" w:rsidP="005F25C9">
            <w:pPr>
              <w:rPr>
                <w:rFonts w:eastAsia="Times New Roman" w:cs="Times New Roman"/>
                <w:b/>
                <w:color w:val="000000"/>
                <w:sz w:val="20"/>
                <w:szCs w:val="20"/>
                <w:lang w:val="en-GB"/>
              </w:rPr>
            </w:pPr>
            <w:r>
              <w:rPr>
                <w:rFonts w:eastAsia="Times New Roman" w:cs="Times New Roman"/>
                <w:b/>
                <w:color w:val="000000"/>
                <w:sz w:val="20"/>
                <w:szCs w:val="20"/>
                <w:lang w:val="en-GB"/>
              </w:rPr>
              <w:t>Heart infar</w:t>
            </w:r>
            <w:r w:rsidR="00BC6380" w:rsidRPr="00BC6380">
              <w:rPr>
                <w:rFonts w:eastAsia="Times New Roman" w:cs="Times New Roman"/>
                <w:b/>
                <w:color w:val="000000"/>
                <w:sz w:val="20"/>
                <w:szCs w:val="20"/>
                <w:lang w:val="en-GB"/>
              </w:rPr>
              <w:t>ction</w:t>
            </w:r>
          </w:p>
        </w:tc>
        <w:tc>
          <w:tcPr>
            <w:tcW w:w="1047" w:type="dxa"/>
            <w:shd w:val="clear" w:color="auto" w:fill="auto"/>
            <w:noWrap/>
            <w:vAlign w:val="bottom"/>
          </w:tcPr>
          <w:p w14:paraId="6FBFEDEE" w14:textId="77777777" w:rsidR="00BC6380" w:rsidRPr="00BC6380" w:rsidRDefault="00BC6380" w:rsidP="005F25C9">
            <w:pPr>
              <w:jc w:val="center"/>
              <w:rPr>
                <w:rFonts w:eastAsia="Times New Roman" w:cs="Times New Roman"/>
                <w:color w:val="000000"/>
                <w:sz w:val="20"/>
                <w:szCs w:val="20"/>
                <w:lang w:val="en-GB"/>
              </w:rPr>
            </w:pPr>
            <w:r w:rsidRPr="00BC6380">
              <w:rPr>
                <w:rFonts w:eastAsia="Times New Roman" w:cs="Times New Roman"/>
                <w:color w:val="000000"/>
                <w:sz w:val="20"/>
                <w:szCs w:val="20"/>
                <w:lang w:val="en-GB"/>
              </w:rPr>
              <w:t>1.7</w:t>
            </w:r>
          </w:p>
        </w:tc>
        <w:tc>
          <w:tcPr>
            <w:tcW w:w="1363" w:type="dxa"/>
            <w:shd w:val="clear" w:color="auto" w:fill="auto"/>
            <w:noWrap/>
            <w:vAlign w:val="bottom"/>
            <w:hideMark/>
          </w:tcPr>
          <w:p w14:paraId="3117A9BD" w14:textId="77777777" w:rsidR="00BC6380" w:rsidRPr="00BC6380" w:rsidRDefault="00BC6380" w:rsidP="005F25C9">
            <w:pPr>
              <w:jc w:val="center"/>
              <w:rPr>
                <w:rFonts w:eastAsia="Times New Roman" w:cs="Times New Roman"/>
                <w:color w:val="000000"/>
                <w:sz w:val="20"/>
                <w:szCs w:val="20"/>
                <w:lang w:val="en-GB"/>
              </w:rPr>
            </w:pPr>
            <w:r w:rsidRPr="00BC6380">
              <w:rPr>
                <w:rFonts w:eastAsia="Times New Roman" w:cs="Times New Roman"/>
                <w:color w:val="000000"/>
                <w:sz w:val="20"/>
                <w:szCs w:val="20"/>
                <w:lang w:val="en-GB"/>
              </w:rPr>
              <w:t>1.06-2.60</w:t>
            </w:r>
          </w:p>
        </w:tc>
        <w:tc>
          <w:tcPr>
            <w:tcW w:w="1275" w:type="dxa"/>
            <w:vAlign w:val="bottom"/>
          </w:tcPr>
          <w:p w14:paraId="2F9F710E" w14:textId="77777777" w:rsidR="00BC6380" w:rsidRPr="00BC6380" w:rsidRDefault="00BC6380" w:rsidP="005F25C9">
            <w:pPr>
              <w:jc w:val="center"/>
              <w:rPr>
                <w:rFonts w:eastAsia="Times New Roman" w:cs="Times New Roman"/>
                <w:color w:val="000000"/>
                <w:sz w:val="20"/>
                <w:szCs w:val="20"/>
                <w:lang w:val="en-GB"/>
              </w:rPr>
            </w:pPr>
            <w:r w:rsidRPr="00BC6380">
              <w:rPr>
                <w:rFonts w:eastAsia="Times New Roman" w:cs="Times New Roman"/>
                <w:color w:val="000000"/>
                <w:sz w:val="20"/>
                <w:szCs w:val="20"/>
                <w:lang w:val="en-GB"/>
              </w:rPr>
              <w:t>1.1</w:t>
            </w:r>
          </w:p>
        </w:tc>
        <w:tc>
          <w:tcPr>
            <w:tcW w:w="992" w:type="dxa"/>
            <w:vAlign w:val="bottom"/>
          </w:tcPr>
          <w:p w14:paraId="12C0E1A8" w14:textId="77777777" w:rsidR="00BC6380" w:rsidRPr="00BC6380" w:rsidRDefault="00BC6380" w:rsidP="005F25C9">
            <w:pPr>
              <w:jc w:val="right"/>
              <w:rPr>
                <w:rFonts w:eastAsia="Times New Roman" w:cs="Times New Roman"/>
                <w:color w:val="000000"/>
                <w:sz w:val="20"/>
                <w:szCs w:val="20"/>
                <w:lang w:val="en-GB"/>
              </w:rPr>
            </w:pPr>
            <w:r w:rsidRPr="00BC6380">
              <w:rPr>
                <w:rFonts w:eastAsia="Times New Roman" w:cs="Times New Roman"/>
                <w:color w:val="000000"/>
                <w:sz w:val="20"/>
                <w:szCs w:val="20"/>
                <w:lang w:val="en-GB"/>
              </w:rPr>
              <w:t>0.87-1.42</w:t>
            </w:r>
          </w:p>
        </w:tc>
      </w:tr>
      <w:tr w:rsidR="00BC6380" w:rsidRPr="00BC6380" w14:paraId="4369C390" w14:textId="77777777" w:rsidTr="00BC6380">
        <w:trPr>
          <w:trHeight w:val="280"/>
        </w:trPr>
        <w:tc>
          <w:tcPr>
            <w:tcW w:w="1858" w:type="dxa"/>
            <w:shd w:val="clear" w:color="auto" w:fill="auto"/>
            <w:noWrap/>
            <w:vAlign w:val="bottom"/>
            <w:hideMark/>
          </w:tcPr>
          <w:p w14:paraId="53CBD14F" w14:textId="77777777" w:rsidR="00BC6380" w:rsidRPr="00BC6380" w:rsidRDefault="00BC6380" w:rsidP="005F25C9">
            <w:pPr>
              <w:rPr>
                <w:rFonts w:eastAsia="Times New Roman" w:cs="Times New Roman"/>
                <w:b/>
                <w:color w:val="000000"/>
                <w:sz w:val="20"/>
                <w:szCs w:val="20"/>
                <w:lang w:val="en-GB"/>
              </w:rPr>
            </w:pPr>
            <w:r w:rsidRPr="00BC6380">
              <w:rPr>
                <w:rFonts w:eastAsia="Times New Roman" w:cs="Times New Roman"/>
                <w:b/>
                <w:color w:val="000000"/>
                <w:sz w:val="20"/>
                <w:szCs w:val="20"/>
                <w:lang w:val="en-GB"/>
              </w:rPr>
              <w:t>Renal disease</w:t>
            </w:r>
          </w:p>
        </w:tc>
        <w:tc>
          <w:tcPr>
            <w:tcW w:w="1047" w:type="dxa"/>
            <w:shd w:val="clear" w:color="auto" w:fill="auto"/>
            <w:noWrap/>
            <w:vAlign w:val="bottom"/>
            <w:hideMark/>
          </w:tcPr>
          <w:p w14:paraId="4D29B91D" w14:textId="77777777" w:rsidR="00BC6380" w:rsidRPr="00BC6380" w:rsidRDefault="00BC6380" w:rsidP="005F25C9">
            <w:pPr>
              <w:jc w:val="center"/>
              <w:rPr>
                <w:rFonts w:eastAsia="Times New Roman" w:cs="Times New Roman"/>
                <w:color w:val="000000"/>
                <w:sz w:val="20"/>
                <w:szCs w:val="20"/>
                <w:lang w:val="en-GB"/>
              </w:rPr>
            </w:pPr>
            <w:r w:rsidRPr="00BC6380">
              <w:rPr>
                <w:rFonts w:eastAsia="Times New Roman" w:cs="Times New Roman"/>
                <w:color w:val="000000"/>
                <w:sz w:val="20"/>
                <w:szCs w:val="20"/>
                <w:lang w:val="en-GB"/>
              </w:rPr>
              <w:t>3.4</w:t>
            </w:r>
          </w:p>
        </w:tc>
        <w:tc>
          <w:tcPr>
            <w:tcW w:w="1363" w:type="dxa"/>
            <w:shd w:val="clear" w:color="auto" w:fill="auto"/>
            <w:noWrap/>
            <w:vAlign w:val="bottom"/>
            <w:hideMark/>
          </w:tcPr>
          <w:p w14:paraId="54AF5936" w14:textId="77777777" w:rsidR="00BC6380" w:rsidRPr="00BC6380" w:rsidRDefault="00BC6380" w:rsidP="005F25C9">
            <w:pPr>
              <w:jc w:val="center"/>
              <w:rPr>
                <w:rFonts w:eastAsia="Times New Roman" w:cs="Times New Roman"/>
                <w:color w:val="000000"/>
                <w:sz w:val="20"/>
                <w:szCs w:val="20"/>
                <w:lang w:val="en-GB"/>
              </w:rPr>
            </w:pPr>
            <w:r w:rsidRPr="00BC6380">
              <w:rPr>
                <w:rFonts w:eastAsia="Times New Roman" w:cs="Times New Roman"/>
                <w:color w:val="000000"/>
                <w:sz w:val="20"/>
                <w:szCs w:val="20"/>
                <w:lang w:val="en-GB"/>
              </w:rPr>
              <w:t>1.66-6.93</w:t>
            </w:r>
          </w:p>
        </w:tc>
        <w:tc>
          <w:tcPr>
            <w:tcW w:w="1275" w:type="dxa"/>
            <w:vAlign w:val="bottom"/>
          </w:tcPr>
          <w:p w14:paraId="698269E9" w14:textId="77777777" w:rsidR="00BC6380" w:rsidRPr="00BC6380" w:rsidRDefault="00BC6380" w:rsidP="005F25C9">
            <w:pPr>
              <w:jc w:val="center"/>
              <w:rPr>
                <w:rFonts w:eastAsia="Times New Roman" w:cs="Times New Roman"/>
                <w:color w:val="000000"/>
                <w:sz w:val="20"/>
                <w:szCs w:val="20"/>
                <w:lang w:val="en-GB"/>
              </w:rPr>
            </w:pPr>
            <w:r w:rsidRPr="00BC6380">
              <w:rPr>
                <w:rFonts w:eastAsia="Times New Roman" w:cs="Times New Roman"/>
                <w:color w:val="000000"/>
                <w:sz w:val="20"/>
                <w:szCs w:val="20"/>
                <w:lang w:val="en-GB"/>
              </w:rPr>
              <w:t>3.0</w:t>
            </w:r>
          </w:p>
        </w:tc>
        <w:tc>
          <w:tcPr>
            <w:tcW w:w="992" w:type="dxa"/>
            <w:vAlign w:val="bottom"/>
          </w:tcPr>
          <w:p w14:paraId="4B260A27" w14:textId="77777777" w:rsidR="00BC6380" w:rsidRPr="00BC6380" w:rsidRDefault="00BC6380" w:rsidP="005F25C9">
            <w:pPr>
              <w:jc w:val="right"/>
              <w:rPr>
                <w:rFonts w:eastAsia="Times New Roman" w:cs="Times New Roman"/>
                <w:color w:val="000000"/>
                <w:sz w:val="20"/>
                <w:szCs w:val="20"/>
                <w:lang w:val="en-GB"/>
              </w:rPr>
            </w:pPr>
            <w:r w:rsidRPr="00BC6380">
              <w:rPr>
                <w:rFonts w:eastAsia="Times New Roman" w:cs="Times New Roman"/>
                <w:color w:val="000000"/>
                <w:sz w:val="20"/>
                <w:szCs w:val="20"/>
                <w:lang w:val="en-GB"/>
              </w:rPr>
              <w:t>1.89-4.87</w:t>
            </w:r>
          </w:p>
        </w:tc>
      </w:tr>
    </w:tbl>
    <w:p w14:paraId="18AA52F0" w14:textId="77777777" w:rsidR="005F25C9" w:rsidRPr="005A785E" w:rsidRDefault="005F25C9">
      <w:pPr>
        <w:rPr>
          <w:b/>
          <w:lang w:val="en-GB"/>
        </w:rPr>
      </w:pPr>
      <w:r w:rsidRPr="005A785E">
        <w:rPr>
          <w:b/>
          <w:lang w:val="en-GB"/>
        </w:rPr>
        <w:br w:type="page"/>
      </w:r>
    </w:p>
    <w:tbl>
      <w:tblPr>
        <w:tblW w:w="4308" w:type="dxa"/>
        <w:tblInd w:w="55" w:type="dxa"/>
        <w:tblLayout w:type="fixed"/>
        <w:tblCellMar>
          <w:left w:w="70" w:type="dxa"/>
          <w:right w:w="70" w:type="dxa"/>
        </w:tblCellMar>
        <w:tblLook w:val="04A0" w:firstRow="1" w:lastRow="0" w:firstColumn="1" w:lastColumn="0" w:noHBand="0" w:noVBand="1"/>
      </w:tblPr>
      <w:tblGrid>
        <w:gridCol w:w="2188"/>
        <w:gridCol w:w="804"/>
        <w:gridCol w:w="1316"/>
      </w:tblGrid>
      <w:tr w:rsidR="005F25C9" w:rsidRPr="005A785E" w14:paraId="1601A64B" w14:textId="77777777" w:rsidTr="005F25C9">
        <w:trPr>
          <w:trHeight w:val="280"/>
        </w:trPr>
        <w:tc>
          <w:tcPr>
            <w:tcW w:w="2188" w:type="dxa"/>
            <w:vAlign w:val="bottom"/>
          </w:tcPr>
          <w:commentRangeEnd w:id="38"/>
          <w:p w14:paraId="5FD52B93" w14:textId="77777777" w:rsidR="005F25C9" w:rsidRPr="005A785E" w:rsidRDefault="00787AEE" w:rsidP="005F25C9">
            <w:pPr>
              <w:rPr>
                <w:rFonts w:ascii="Cambria" w:eastAsia="Times New Roman" w:hAnsi="Cambria" w:cs="Times New Roman"/>
                <w:b/>
                <w:color w:val="000000"/>
                <w:sz w:val="20"/>
                <w:szCs w:val="20"/>
                <w:lang w:val="en-GB"/>
              </w:rPr>
            </w:pPr>
            <w:r>
              <w:rPr>
                <w:rStyle w:val="Kommentarsreferens"/>
                <w:lang w:eastAsia="ja-JP"/>
              </w:rPr>
              <w:lastRenderedPageBreak/>
              <w:commentReference w:id="38"/>
            </w:r>
          </w:p>
          <w:p w14:paraId="0FF583B1" w14:textId="77777777" w:rsidR="005F25C9" w:rsidRPr="005A785E" w:rsidRDefault="005F25C9" w:rsidP="005F25C9">
            <w:pPr>
              <w:rPr>
                <w:rFonts w:ascii="Cambria" w:eastAsia="Times New Roman" w:hAnsi="Cambria" w:cs="Times New Roman"/>
                <w:b/>
                <w:color w:val="000000"/>
                <w:sz w:val="20"/>
                <w:szCs w:val="20"/>
                <w:lang w:val="en-GB"/>
              </w:rPr>
            </w:pPr>
          </w:p>
          <w:p w14:paraId="58C9D63F" w14:textId="77777777" w:rsidR="005F25C9" w:rsidRPr="005A785E" w:rsidRDefault="005F25C9" w:rsidP="005F25C9">
            <w:pPr>
              <w:rPr>
                <w:rFonts w:ascii="Cambria" w:eastAsia="Times New Roman" w:hAnsi="Cambria" w:cs="Times New Roman"/>
                <w:b/>
                <w:color w:val="000000"/>
                <w:sz w:val="20"/>
                <w:szCs w:val="20"/>
                <w:lang w:val="en-GB"/>
              </w:rPr>
            </w:pPr>
          </w:p>
        </w:tc>
        <w:tc>
          <w:tcPr>
            <w:tcW w:w="804" w:type="dxa"/>
            <w:shd w:val="clear" w:color="auto" w:fill="auto"/>
            <w:noWrap/>
            <w:vAlign w:val="bottom"/>
          </w:tcPr>
          <w:p w14:paraId="522D0A86" w14:textId="77777777" w:rsidR="005F25C9" w:rsidRPr="005A785E" w:rsidRDefault="005F25C9" w:rsidP="005F25C9">
            <w:pPr>
              <w:jc w:val="right"/>
              <w:rPr>
                <w:rFonts w:eastAsia="Times New Roman" w:cs="Times New Roman"/>
                <w:color w:val="000000"/>
                <w:sz w:val="20"/>
                <w:szCs w:val="20"/>
                <w:lang w:val="en-GB"/>
              </w:rPr>
            </w:pPr>
          </w:p>
        </w:tc>
        <w:tc>
          <w:tcPr>
            <w:tcW w:w="1316" w:type="dxa"/>
            <w:shd w:val="clear" w:color="auto" w:fill="auto"/>
            <w:noWrap/>
            <w:vAlign w:val="bottom"/>
          </w:tcPr>
          <w:p w14:paraId="24F99624" w14:textId="77777777" w:rsidR="005F25C9" w:rsidRPr="005A785E" w:rsidRDefault="005F25C9" w:rsidP="005F25C9">
            <w:pPr>
              <w:jc w:val="right"/>
              <w:rPr>
                <w:rFonts w:eastAsia="Times New Roman" w:cs="Times New Roman"/>
                <w:color w:val="000000"/>
                <w:sz w:val="20"/>
                <w:szCs w:val="20"/>
                <w:lang w:val="en-GB"/>
              </w:rPr>
            </w:pPr>
          </w:p>
        </w:tc>
      </w:tr>
    </w:tbl>
    <w:p w14:paraId="2A2637D3" w14:textId="04689979" w:rsidR="00EC1E3A" w:rsidRDefault="00EC1E3A" w:rsidP="00EC1E3A">
      <w:pPr>
        <w:pStyle w:val="Fotnotstext"/>
        <w:rPr>
          <w:rFonts w:ascii="Cambria" w:hAnsi="Cambria"/>
          <w:lang w:val="en-GB"/>
        </w:rPr>
      </w:pPr>
      <w:proofErr w:type="spellStart"/>
      <w:r w:rsidRPr="00F2533C">
        <w:rPr>
          <w:b/>
        </w:rPr>
        <w:t>Supplementary</w:t>
      </w:r>
      <w:proofErr w:type="spellEnd"/>
      <w:r w:rsidRPr="00F2533C">
        <w:rPr>
          <w:b/>
        </w:rPr>
        <w:t xml:space="preserve"> </w:t>
      </w:r>
      <w:proofErr w:type="spellStart"/>
      <w:r w:rsidRPr="00F2533C">
        <w:rPr>
          <w:b/>
        </w:rPr>
        <w:t>Figure</w:t>
      </w:r>
      <w:proofErr w:type="spellEnd"/>
      <w:r w:rsidRPr="00F2533C">
        <w:rPr>
          <w:b/>
        </w:rPr>
        <w:t xml:space="preserve"> 1:</w:t>
      </w:r>
      <w:r>
        <w:t xml:space="preserve"> </w:t>
      </w:r>
      <w:r w:rsidRPr="005A785E">
        <w:rPr>
          <w:lang w:val="en-GB"/>
        </w:rPr>
        <w:t xml:space="preserve">ROC for </w:t>
      </w:r>
      <w:r>
        <w:rPr>
          <w:lang w:val="en-GB"/>
        </w:rPr>
        <w:t xml:space="preserve">90-day and one-year mortality for </w:t>
      </w:r>
      <w:r>
        <w:rPr>
          <w:rFonts w:ascii="Cambria" w:hAnsi="Cambria"/>
          <w:lang w:val="en-GB"/>
        </w:rPr>
        <w:t>a</w:t>
      </w:r>
      <w:r w:rsidRPr="005A785E">
        <w:rPr>
          <w:rFonts w:ascii="Cambria" w:hAnsi="Cambria"/>
          <w:lang w:val="en-GB"/>
        </w:rPr>
        <w:t xml:space="preserve">ge, gender, </w:t>
      </w:r>
      <w:r w:rsidRPr="005A785E">
        <w:rPr>
          <w:lang w:val="en-GB"/>
        </w:rPr>
        <w:t xml:space="preserve">ASA, </w:t>
      </w:r>
      <w:r w:rsidR="00151A86">
        <w:rPr>
          <w:rFonts w:ascii="Cambria" w:hAnsi="Cambria"/>
          <w:lang w:val="en-GB"/>
        </w:rPr>
        <w:t>presence of heart infarction and</w:t>
      </w:r>
      <w:r w:rsidRPr="005A785E">
        <w:rPr>
          <w:rFonts w:ascii="Cambria" w:hAnsi="Cambria"/>
          <w:lang w:val="en-GB"/>
        </w:rPr>
        <w:t xml:space="preserve"> renal disease during the last 12 months</w:t>
      </w:r>
      <w:r>
        <w:rPr>
          <w:rFonts w:ascii="Cambria" w:hAnsi="Cambria"/>
          <w:lang w:val="en-GB"/>
        </w:rPr>
        <w:t xml:space="preserve"> combined.</w:t>
      </w:r>
    </w:p>
    <w:p w14:paraId="34F8CEC1" w14:textId="36D69CEC" w:rsidR="00EC1E3A" w:rsidRDefault="00EC1E3A" w:rsidP="00EC1E3A">
      <w:pPr>
        <w:pStyle w:val="Fotnotstext"/>
        <w:rPr>
          <w:rFonts w:ascii="Cambria" w:hAnsi="Cambria"/>
          <w:lang w:val="en-GB"/>
        </w:rPr>
      </w:pPr>
    </w:p>
    <w:p w14:paraId="021A7A86" w14:textId="40E260F5" w:rsidR="00A54435" w:rsidRDefault="00970081" w:rsidP="005F25C9">
      <w:pPr>
        <w:rPr>
          <w:b/>
          <w:lang w:val="en-GB"/>
        </w:rPr>
      </w:pPr>
      <w:r>
        <w:rPr>
          <w:b/>
          <w:noProof/>
        </w:rPr>
        <w:drawing>
          <wp:inline distT="0" distB="0" distL="0" distR="0" wp14:anchorId="3AC56F8E" wp14:editId="1B55AD34">
            <wp:extent cx="5757545" cy="5757545"/>
            <wp:effectExtent l="0" t="0" r="8255" b="8255"/>
            <wp:docPr id="14" name="Bildobjekt 14" descr="Macintosh HD:Users:annegarland:Desktop:Prediktionsstudien:Data:SupplementaryFig1_a6112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nnegarland:Desktop:Prediktionsstudien:Data:SupplementaryFig1_a61125.t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7545" cy="5757545"/>
                    </a:xfrm>
                    <a:prstGeom prst="rect">
                      <a:avLst/>
                    </a:prstGeom>
                    <a:noFill/>
                    <a:ln>
                      <a:noFill/>
                    </a:ln>
                  </pic:spPr>
                </pic:pic>
              </a:graphicData>
            </a:graphic>
          </wp:inline>
        </w:drawing>
      </w:r>
    </w:p>
    <w:p w14:paraId="09B6450F" w14:textId="77777777" w:rsidR="00DA75CC" w:rsidRDefault="00DA75CC">
      <w:pPr>
        <w:rPr>
          <w:b/>
          <w:lang w:val="en-GB"/>
        </w:rPr>
      </w:pPr>
      <w:r>
        <w:rPr>
          <w:b/>
          <w:lang w:val="en-GB"/>
        </w:rPr>
        <w:br w:type="page"/>
      </w:r>
    </w:p>
    <w:p w14:paraId="306D0FD0" w14:textId="2340D84A" w:rsidR="00DA75CC" w:rsidRPr="004D7465" w:rsidRDefault="00DA75CC" w:rsidP="00DA75CC">
      <w:pPr>
        <w:rPr>
          <w:lang w:val="en-GB"/>
        </w:rPr>
      </w:pPr>
      <w:r>
        <w:rPr>
          <w:b/>
          <w:lang w:val="en-GB"/>
        </w:rPr>
        <w:lastRenderedPageBreak/>
        <w:t>Supplementary Table 2</w:t>
      </w:r>
      <w:r w:rsidRPr="005A785E">
        <w:rPr>
          <w:b/>
          <w:lang w:val="en-GB"/>
        </w:rPr>
        <w:t xml:space="preserve">: </w:t>
      </w:r>
      <w:r w:rsidRPr="00A54435">
        <w:rPr>
          <w:lang w:val="en-GB"/>
        </w:rPr>
        <w:t xml:space="preserve">One-year mortality </w:t>
      </w:r>
      <w:r>
        <w:rPr>
          <w:lang w:val="en-GB"/>
        </w:rPr>
        <w:t>OR</w:t>
      </w:r>
      <w:r w:rsidRPr="00A54435">
        <w:rPr>
          <w:lang w:val="en-GB"/>
        </w:rPr>
        <w:t xml:space="preserve"> with 95% CI and </w:t>
      </w:r>
      <w:r>
        <w:rPr>
          <w:lang w:val="en-GB"/>
        </w:rPr>
        <w:t>c-</w:t>
      </w:r>
      <w:r w:rsidRPr="00A46821">
        <w:rPr>
          <w:lang w:val="en-GB"/>
        </w:rPr>
        <w:t xml:space="preserve"> </w:t>
      </w:r>
      <w:r>
        <w:rPr>
          <w:lang w:val="en-GB"/>
        </w:rPr>
        <w:t>statistic</w:t>
      </w:r>
      <w:r w:rsidRPr="00A54435">
        <w:rPr>
          <w:lang w:val="en-GB"/>
        </w:rPr>
        <w:t>s for the three investigated coding algorithms and their included dimensions. A</w:t>
      </w:r>
      <w:r>
        <w:rPr>
          <w:lang w:val="en-GB"/>
        </w:rPr>
        <w:t>)</w:t>
      </w:r>
      <w:r w:rsidRPr="00A54435">
        <w:rPr>
          <w:lang w:val="en-GB"/>
        </w:rPr>
        <w:t xml:space="preserve"> Elixhauser Score, B</w:t>
      </w:r>
      <w:r>
        <w:rPr>
          <w:lang w:val="en-GB"/>
        </w:rPr>
        <w:t>)</w:t>
      </w:r>
      <w:r w:rsidRPr="00A54435">
        <w:rPr>
          <w:lang w:val="en-GB"/>
        </w:rPr>
        <w:t xml:space="preserve"> Charlson Comorbidity Index and C</w:t>
      </w:r>
      <w:r>
        <w:rPr>
          <w:lang w:val="en-GB"/>
        </w:rPr>
        <w:t>)</w:t>
      </w:r>
      <w:r w:rsidRPr="00A54435">
        <w:rPr>
          <w:lang w:val="en-GB"/>
        </w:rPr>
        <w:t xml:space="preserve"> RxRiskV.</w:t>
      </w:r>
      <w:r>
        <w:rPr>
          <w:lang w:val="en-GB"/>
        </w:rPr>
        <w:t xml:space="preserve"> </w:t>
      </w:r>
      <w:r w:rsidRPr="004D7465">
        <w:rPr>
          <w:lang w:val="en-GB"/>
        </w:rPr>
        <w:t>When no patients have been registered it is marked with “-“ and calculation of OR and CI (95%) is not meaningful.</w:t>
      </w:r>
    </w:p>
    <w:p w14:paraId="58EF7567" w14:textId="77777777" w:rsidR="005F25C9" w:rsidRPr="005A785E" w:rsidRDefault="005F25C9" w:rsidP="005F25C9">
      <w:pPr>
        <w:rPr>
          <w:sz w:val="20"/>
          <w:szCs w:val="20"/>
          <w:lang w:val="en-GB"/>
        </w:rPr>
      </w:pPr>
    </w:p>
    <w:p w14:paraId="343D0E5B" w14:textId="6D6E31B5" w:rsidR="005F25C9" w:rsidRPr="005A785E" w:rsidRDefault="00DA75CC" w:rsidP="005F25C9">
      <w:pPr>
        <w:rPr>
          <w:lang w:val="en-GB"/>
        </w:rPr>
      </w:pPr>
      <w:r>
        <w:rPr>
          <w:noProof/>
        </w:rPr>
        <w:drawing>
          <wp:inline distT="0" distB="0" distL="0" distR="0" wp14:anchorId="7AA684D6" wp14:editId="56319845">
            <wp:extent cx="5756910" cy="6670913"/>
            <wp:effectExtent l="0" t="0" r="0" b="0"/>
            <wp:docPr id="5"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6670913"/>
                    </a:xfrm>
                    <a:prstGeom prst="rect">
                      <a:avLst/>
                    </a:prstGeom>
                    <a:noFill/>
                    <a:ln>
                      <a:noFill/>
                    </a:ln>
                  </pic:spPr>
                </pic:pic>
              </a:graphicData>
            </a:graphic>
          </wp:inline>
        </w:drawing>
      </w:r>
    </w:p>
    <w:p w14:paraId="255C7BF9" w14:textId="77777777" w:rsidR="005F25C9" w:rsidRDefault="005F25C9" w:rsidP="005F25C9">
      <w:pPr>
        <w:rPr>
          <w:lang w:val="en-GB"/>
        </w:rPr>
      </w:pPr>
    </w:p>
    <w:p w14:paraId="7BEB9CA4" w14:textId="58BAC01D" w:rsidR="00DA75CC" w:rsidRPr="005A785E" w:rsidRDefault="00DA75CC" w:rsidP="005F25C9">
      <w:pPr>
        <w:rPr>
          <w:lang w:val="en-GB"/>
        </w:rPr>
      </w:pPr>
      <w:r>
        <w:rPr>
          <w:noProof/>
        </w:rPr>
        <w:drawing>
          <wp:inline distT="0" distB="0" distL="0" distR="0" wp14:anchorId="09303573" wp14:editId="79B6FB52">
            <wp:extent cx="5756910" cy="4192291"/>
            <wp:effectExtent l="0" t="0" r="0" b="0"/>
            <wp:docPr id="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4192291"/>
                    </a:xfrm>
                    <a:prstGeom prst="rect">
                      <a:avLst/>
                    </a:prstGeom>
                    <a:noFill/>
                    <a:ln>
                      <a:noFill/>
                    </a:ln>
                  </pic:spPr>
                </pic:pic>
              </a:graphicData>
            </a:graphic>
          </wp:inline>
        </w:drawing>
      </w:r>
    </w:p>
    <w:p w14:paraId="125E6662" w14:textId="7373E319" w:rsidR="004867C0" w:rsidRDefault="004867C0" w:rsidP="00AA1A0B">
      <w:pPr>
        <w:spacing w:line="480" w:lineRule="auto"/>
        <w:rPr>
          <w:lang w:val="en-GB"/>
        </w:rPr>
      </w:pPr>
    </w:p>
    <w:p w14:paraId="665EF84A" w14:textId="77777777" w:rsidR="00DA75CC" w:rsidRPr="00B00100" w:rsidRDefault="00DA75CC" w:rsidP="00DA75CC">
      <w:pPr>
        <w:rPr>
          <w:b/>
          <w:sz w:val="32"/>
          <w:szCs w:val="32"/>
          <w:lang w:val="en-GB"/>
        </w:rPr>
      </w:pPr>
      <w:r w:rsidRPr="00B00100">
        <w:rPr>
          <w:b/>
          <w:sz w:val="32"/>
          <w:szCs w:val="32"/>
          <w:lang w:val="en-GB"/>
        </w:rPr>
        <w:t>C:</w:t>
      </w:r>
    </w:p>
    <w:tbl>
      <w:tblPr>
        <w:tblStyle w:val="Tabellrutnt"/>
        <w:tblW w:w="71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69"/>
        <w:gridCol w:w="708"/>
        <w:gridCol w:w="1985"/>
        <w:gridCol w:w="1134"/>
      </w:tblGrid>
      <w:tr w:rsidR="00DA75CC" w:rsidRPr="005A785E" w14:paraId="6E9D3D6D" w14:textId="77777777" w:rsidTr="00DA75CC">
        <w:trPr>
          <w:trHeight w:val="702"/>
        </w:trPr>
        <w:tc>
          <w:tcPr>
            <w:tcW w:w="3369" w:type="dxa"/>
            <w:tcBorders>
              <w:top w:val="single" w:sz="24" w:space="0" w:color="808080" w:themeColor="background1" w:themeShade="80"/>
              <w:bottom w:val="single" w:sz="2" w:space="0" w:color="808080" w:themeColor="background1" w:themeShade="80"/>
            </w:tcBorders>
          </w:tcPr>
          <w:p w14:paraId="6468226C" w14:textId="77777777" w:rsidR="00DA75CC" w:rsidRPr="005A785E" w:rsidRDefault="00DA75CC" w:rsidP="00DA75CC">
            <w:pPr>
              <w:spacing w:line="276" w:lineRule="auto"/>
              <w:rPr>
                <w:b/>
                <w:sz w:val="28"/>
                <w:szCs w:val="28"/>
                <w:lang w:val="en-GB"/>
              </w:rPr>
            </w:pPr>
          </w:p>
          <w:p w14:paraId="09FD6686" w14:textId="77777777" w:rsidR="00DA75CC" w:rsidRPr="005A785E" w:rsidRDefault="00DA75CC" w:rsidP="00DA75CC">
            <w:pPr>
              <w:spacing w:line="276" w:lineRule="auto"/>
              <w:rPr>
                <w:b/>
                <w:sz w:val="28"/>
                <w:szCs w:val="28"/>
                <w:lang w:val="en-GB"/>
              </w:rPr>
            </w:pPr>
            <w:r w:rsidRPr="005A785E">
              <w:rPr>
                <w:b/>
                <w:sz w:val="28"/>
                <w:szCs w:val="28"/>
                <w:lang w:val="en-GB"/>
              </w:rPr>
              <w:t>R</w:t>
            </w:r>
            <w:r>
              <w:rPr>
                <w:b/>
                <w:sz w:val="28"/>
                <w:szCs w:val="28"/>
                <w:lang w:val="en-GB"/>
              </w:rPr>
              <w:t>x</w:t>
            </w:r>
            <w:r w:rsidRPr="005A785E">
              <w:rPr>
                <w:b/>
                <w:sz w:val="28"/>
                <w:szCs w:val="28"/>
                <w:lang w:val="en-GB"/>
              </w:rPr>
              <w:t>RiskV</w:t>
            </w:r>
          </w:p>
        </w:tc>
        <w:tc>
          <w:tcPr>
            <w:tcW w:w="708" w:type="dxa"/>
            <w:tcBorders>
              <w:top w:val="single" w:sz="24" w:space="0" w:color="808080" w:themeColor="background1" w:themeShade="80"/>
              <w:bottom w:val="single" w:sz="2" w:space="0" w:color="808080" w:themeColor="background1" w:themeShade="80"/>
            </w:tcBorders>
          </w:tcPr>
          <w:p w14:paraId="5952DBA0" w14:textId="77777777" w:rsidR="00DA75CC" w:rsidRPr="005A785E" w:rsidRDefault="00DA75CC" w:rsidP="00DA75CC">
            <w:pPr>
              <w:spacing w:line="276" w:lineRule="auto"/>
              <w:jc w:val="right"/>
              <w:rPr>
                <w:rFonts w:eastAsia="Times New Roman" w:cs="Times New Roman"/>
                <w:b/>
                <w:color w:val="000000"/>
                <w:sz w:val="20"/>
                <w:szCs w:val="20"/>
                <w:lang w:val="en-GB"/>
              </w:rPr>
            </w:pPr>
          </w:p>
          <w:p w14:paraId="5AC064C3" w14:textId="77777777" w:rsidR="00DA75CC" w:rsidRPr="005A785E" w:rsidRDefault="00DA75CC" w:rsidP="00DA75CC">
            <w:pPr>
              <w:spacing w:line="276" w:lineRule="auto"/>
              <w:jc w:val="right"/>
              <w:rPr>
                <w:rFonts w:eastAsia="Times New Roman" w:cs="Times New Roman"/>
                <w:b/>
                <w:color w:val="000000"/>
                <w:sz w:val="20"/>
                <w:szCs w:val="20"/>
                <w:lang w:val="en-GB"/>
              </w:rPr>
            </w:pPr>
          </w:p>
          <w:p w14:paraId="21E66C4D" w14:textId="77777777" w:rsidR="00DA75CC" w:rsidRPr="005A785E" w:rsidRDefault="00DA75CC" w:rsidP="00DA75CC">
            <w:pPr>
              <w:spacing w:line="276" w:lineRule="auto"/>
              <w:jc w:val="right"/>
              <w:rPr>
                <w:b/>
                <w:sz w:val="20"/>
                <w:szCs w:val="20"/>
                <w:lang w:val="en-GB"/>
              </w:rPr>
            </w:pPr>
            <w:r w:rsidRPr="005A785E">
              <w:rPr>
                <w:rFonts w:eastAsia="Times New Roman" w:cs="Times New Roman"/>
                <w:b/>
                <w:color w:val="000000"/>
                <w:sz w:val="20"/>
                <w:szCs w:val="20"/>
                <w:lang w:val="en-GB"/>
              </w:rPr>
              <w:t>OR</w:t>
            </w:r>
          </w:p>
        </w:tc>
        <w:tc>
          <w:tcPr>
            <w:tcW w:w="1985" w:type="dxa"/>
            <w:tcBorders>
              <w:top w:val="single" w:sz="24" w:space="0" w:color="808080" w:themeColor="background1" w:themeShade="80"/>
              <w:bottom w:val="single" w:sz="2" w:space="0" w:color="808080" w:themeColor="background1" w:themeShade="80"/>
            </w:tcBorders>
            <w:vAlign w:val="bottom"/>
          </w:tcPr>
          <w:p w14:paraId="1FD58930" w14:textId="77777777" w:rsidR="00DA75CC" w:rsidRPr="005A785E" w:rsidRDefault="00DA75CC" w:rsidP="00DA75CC">
            <w:pPr>
              <w:spacing w:line="276" w:lineRule="auto"/>
              <w:jc w:val="right"/>
              <w:rPr>
                <w:rFonts w:eastAsia="Times New Roman" w:cs="Times New Roman"/>
                <w:b/>
                <w:color w:val="000000"/>
                <w:sz w:val="28"/>
                <w:szCs w:val="28"/>
                <w:lang w:val="en-GB"/>
              </w:rPr>
            </w:pPr>
          </w:p>
          <w:p w14:paraId="5DFCA74A" w14:textId="77777777" w:rsidR="00DA75CC" w:rsidRPr="005A785E" w:rsidRDefault="00DA75CC" w:rsidP="00DA75CC">
            <w:pPr>
              <w:spacing w:line="276" w:lineRule="auto"/>
              <w:jc w:val="right"/>
              <w:rPr>
                <w:rFonts w:eastAsia="Times New Roman" w:cs="Times New Roman"/>
                <w:b/>
                <w:color w:val="000000"/>
                <w:sz w:val="20"/>
                <w:szCs w:val="20"/>
                <w:lang w:val="en-GB"/>
              </w:rPr>
            </w:pPr>
            <w:r w:rsidRPr="005A785E">
              <w:rPr>
                <w:rFonts w:eastAsia="Times New Roman" w:cs="Times New Roman"/>
                <w:b/>
                <w:color w:val="000000"/>
                <w:sz w:val="20"/>
                <w:szCs w:val="20"/>
                <w:lang w:val="en-GB"/>
              </w:rPr>
              <w:t>CI (95%)</w:t>
            </w:r>
          </w:p>
        </w:tc>
        <w:tc>
          <w:tcPr>
            <w:tcW w:w="1134" w:type="dxa"/>
            <w:tcBorders>
              <w:top w:val="single" w:sz="24" w:space="0" w:color="808080" w:themeColor="background1" w:themeShade="80"/>
              <w:bottom w:val="single" w:sz="2" w:space="0" w:color="808080" w:themeColor="background1" w:themeShade="80"/>
            </w:tcBorders>
            <w:vAlign w:val="bottom"/>
          </w:tcPr>
          <w:p w14:paraId="40AAAC35" w14:textId="77777777" w:rsidR="00DA75CC" w:rsidRPr="005A785E" w:rsidRDefault="00DA75CC" w:rsidP="00DA75CC">
            <w:pPr>
              <w:spacing w:line="276" w:lineRule="auto"/>
              <w:jc w:val="right"/>
              <w:rPr>
                <w:rFonts w:eastAsia="Times New Roman" w:cs="Times New Roman"/>
                <w:b/>
                <w:color w:val="000000"/>
                <w:sz w:val="20"/>
                <w:szCs w:val="20"/>
                <w:lang w:val="en-GB"/>
              </w:rPr>
            </w:pPr>
            <w:r>
              <w:rPr>
                <w:rFonts w:eastAsia="Times New Roman" w:cs="Times New Roman"/>
                <w:b/>
                <w:color w:val="000000"/>
                <w:sz w:val="20"/>
                <w:szCs w:val="20"/>
                <w:lang w:val="en-GB"/>
              </w:rPr>
              <w:t>c-statistic</w:t>
            </w:r>
          </w:p>
        </w:tc>
      </w:tr>
      <w:tr w:rsidR="00DA75CC" w:rsidRPr="005A785E" w14:paraId="3740FF92" w14:textId="77777777" w:rsidTr="00DA75CC">
        <w:tc>
          <w:tcPr>
            <w:tcW w:w="3369" w:type="dxa"/>
            <w:vAlign w:val="bottom"/>
          </w:tcPr>
          <w:p w14:paraId="214A6613" w14:textId="77777777" w:rsidR="00DA75CC" w:rsidRPr="005A785E" w:rsidRDefault="00DA75CC" w:rsidP="00DA75CC">
            <w:pPr>
              <w:spacing w:line="276" w:lineRule="auto"/>
              <w:rPr>
                <w:rFonts w:eastAsia="Times New Roman" w:cs="Times New Roman"/>
                <w:color w:val="000000"/>
                <w:sz w:val="20"/>
                <w:szCs w:val="20"/>
                <w:lang w:val="en-GB"/>
              </w:rPr>
            </w:pPr>
          </w:p>
        </w:tc>
        <w:tc>
          <w:tcPr>
            <w:tcW w:w="708" w:type="dxa"/>
            <w:vAlign w:val="bottom"/>
          </w:tcPr>
          <w:p w14:paraId="3E3ABAE6" w14:textId="77777777" w:rsidR="00DA75CC" w:rsidRPr="005A785E" w:rsidRDefault="00DA75CC" w:rsidP="00DA75CC">
            <w:pPr>
              <w:spacing w:line="276" w:lineRule="auto"/>
              <w:jc w:val="right"/>
              <w:rPr>
                <w:rFonts w:eastAsia="Times New Roman" w:cs="Times New Roman"/>
                <w:color w:val="000000"/>
                <w:sz w:val="20"/>
                <w:szCs w:val="20"/>
                <w:lang w:val="en-GB"/>
              </w:rPr>
            </w:pPr>
          </w:p>
        </w:tc>
        <w:tc>
          <w:tcPr>
            <w:tcW w:w="1985" w:type="dxa"/>
            <w:vAlign w:val="bottom"/>
          </w:tcPr>
          <w:p w14:paraId="6E20D4C8" w14:textId="77777777" w:rsidR="00DA75CC" w:rsidRPr="005A785E" w:rsidRDefault="00DA75CC" w:rsidP="00DA75CC">
            <w:pPr>
              <w:spacing w:line="276" w:lineRule="auto"/>
              <w:jc w:val="right"/>
              <w:rPr>
                <w:rFonts w:eastAsia="Times New Roman" w:cs="Times New Roman"/>
                <w:color w:val="000000"/>
                <w:sz w:val="20"/>
                <w:szCs w:val="20"/>
                <w:lang w:val="en-GB"/>
              </w:rPr>
            </w:pPr>
          </w:p>
        </w:tc>
        <w:tc>
          <w:tcPr>
            <w:tcW w:w="1134" w:type="dxa"/>
            <w:vAlign w:val="bottom"/>
          </w:tcPr>
          <w:p w14:paraId="7C8FE494" w14:textId="77777777" w:rsidR="00DA75CC" w:rsidRPr="005A785E" w:rsidRDefault="00DA75CC" w:rsidP="00DA75CC">
            <w:pPr>
              <w:spacing w:line="276" w:lineRule="auto"/>
              <w:jc w:val="right"/>
              <w:rPr>
                <w:rFonts w:eastAsia="Times New Roman" w:cs="Times New Roman"/>
                <w:color w:val="000000"/>
                <w:sz w:val="20"/>
                <w:szCs w:val="20"/>
                <w:lang w:val="en-GB"/>
              </w:rPr>
            </w:pPr>
          </w:p>
        </w:tc>
      </w:tr>
      <w:tr w:rsidR="00DA75CC" w:rsidRPr="005A785E" w14:paraId="0A6561F7" w14:textId="77777777" w:rsidTr="00DA75CC">
        <w:tc>
          <w:tcPr>
            <w:tcW w:w="3369" w:type="dxa"/>
            <w:vAlign w:val="bottom"/>
          </w:tcPr>
          <w:p w14:paraId="53995CFA"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Alcohol dependence</w:t>
            </w:r>
          </w:p>
        </w:tc>
        <w:tc>
          <w:tcPr>
            <w:tcW w:w="708" w:type="dxa"/>
            <w:vAlign w:val="bottom"/>
          </w:tcPr>
          <w:p w14:paraId="3D90D3F6"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1.76</w:t>
            </w:r>
          </w:p>
        </w:tc>
        <w:tc>
          <w:tcPr>
            <w:tcW w:w="1985" w:type="dxa"/>
            <w:vAlign w:val="bottom"/>
          </w:tcPr>
          <w:p w14:paraId="782068D8"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0.43-7.14</w:t>
            </w:r>
          </w:p>
        </w:tc>
        <w:tc>
          <w:tcPr>
            <w:tcW w:w="1134" w:type="dxa"/>
            <w:vAlign w:val="bottom"/>
          </w:tcPr>
          <w:p w14:paraId="0E631691"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0.50</w:t>
            </w:r>
          </w:p>
        </w:tc>
      </w:tr>
      <w:tr w:rsidR="00DA75CC" w:rsidRPr="005A785E" w14:paraId="5A2297B9" w14:textId="77777777" w:rsidTr="00DA75CC">
        <w:tc>
          <w:tcPr>
            <w:tcW w:w="3369" w:type="dxa"/>
            <w:vAlign w:val="bottom"/>
          </w:tcPr>
          <w:p w14:paraId="6E6BF76D"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Allergies</w:t>
            </w:r>
          </w:p>
        </w:tc>
        <w:tc>
          <w:tcPr>
            <w:tcW w:w="708" w:type="dxa"/>
            <w:vAlign w:val="bottom"/>
          </w:tcPr>
          <w:p w14:paraId="3F00015D"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0.59</w:t>
            </w:r>
          </w:p>
        </w:tc>
        <w:tc>
          <w:tcPr>
            <w:tcW w:w="1985" w:type="dxa"/>
            <w:vAlign w:val="bottom"/>
          </w:tcPr>
          <w:p w14:paraId="7E4134DB"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0.52-1.12</w:t>
            </w:r>
          </w:p>
        </w:tc>
        <w:tc>
          <w:tcPr>
            <w:tcW w:w="1134" w:type="dxa"/>
            <w:vAlign w:val="bottom"/>
          </w:tcPr>
          <w:p w14:paraId="2695C13A"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0.51</w:t>
            </w:r>
          </w:p>
        </w:tc>
      </w:tr>
      <w:tr w:rsidR="00DA75CC" w:rsidRPr="005A785E" w14:paraId="641F59AE" w14:textId="77777777" w:rsidTr="00DA75CC">
        <w:tc>
          <w:tcPr>
            <w:tcW w:w="3369" w:type="dxa"/>
            <w:vAlign w:val="bottom"/>
          </w:tcPr>
          <w:p w14:paraId="7C23833F"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Anti coagulation therapy</w:t>
            </w:r>
          </w:p>
        </w:tc>
        <w:tc>
          <w:tcPr>
            <w:tcW w:w="708" w:type="dxa"/>
            <w:vAlign w:val="bottom"/>
          </w:tcPr>
          <w:p w14:paraId="796F0F6E"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1.8</w:t>
            </w:r>
          </w:p>
        </w:tc>
        <w:tc>
          <w:tcPr>
            <w:tcW w:w="1985" w:type="dxa"/>
            <w:vAlign w:val="bottom"/>
          </w:tcPr>
          <w:p w14:paraId="34AFDF6E"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1.29-2.44</w:t>
            </w:r>
          </w:p>
        </w:tc>
        <w:tc>
          <w:tcPr>
            <w:tcW w:w="1134" w:type="dxa"/>
            <w:vAlign w:val="bottom"/>
          </w:tcPr>
          <w:p w14:paraId="5A1B4B29"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0.53</w:t>
            </w:r>
          </w:p>
        </w:tc>
      </w:tr>
      <w:tr w:rsidR="00DA75CC" w:rsidRPr="005A785E" w14:paraId="2E688807" w14:textId="77777777" w:rsidTr="00DA75CC">
        <w:tc>
          <w:tcPr>
            <w:tcW w:w="3369" w:type="dxa"/>
            <w:vAlign w:val="bottom"/>
          </w:tcPr>
          <w:p w14:paraId="21C056BB"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Anti platelet therapy</w:t>
            </w:r>
          </w:p>
        </w:tc>
        <w:tc>
          <w:tcPr>
            <w:tcW w:w="708" w:type="dxa"/>
            <w:vAlign w:val="bottom"/>
          </w:tcPr>
          <w:p w14:paraId="6ACC1AB3"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1.7</w:t>
            </w:r>
          </w:p>
        </w:tc>
        <w:tc>
          <w:tcPr>
            <w:tcW w:w="1985" w:type="dxa"/>
            <w:vAlign w:val="bottom"/>
          </w:tcPr>
          <w:p w14:paraId="33292BE8"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1.34-2.12</w:t>
            </w:r>
          </w:p>
        </w:tc>
        <w:tc>
          <w:tcPr>
            <w:tcW w:w="1134" w:type="dxa"/>
            <w:vAlign w:val="bottom"/>
          </w:tcPr>
          <w:p w14:paraId="4D8625E4"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0.55</w:t>
            </w:r>
          </w:p>
        </w:tc>
      </w:tr>
      <w:tr w:rsidR="00DA75CC" w:rsidRPr="005A785E" w14:paraId="161F542E" w14:textId="77777777" w:rsidTr="00DA75CC">
        <w:tc>
          <w:tcPr>
            <w:tcW w:w="3369" w:type="dxa"/>
            <w:vAlign w:val="bottom"/>
          </w:tcPr>
          <w:p w14:paraId="7B37331B"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Anxiety</w:t>
            </w:r>
          </w:p>
        </w:tc>
        <w:tc>
          <w:tcPr>
            <w:tcW w:w="708" w:type="dxa"/>
            <w:vAlign w:val="bottom"/>
          </w:tcPr>
          <w:p w14:paraId="0FB0865A"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1.9</w:t>
            </w:r>
          </w:p>
        </w:tc>
        <w:tc>
          <w:tcPr>
            <w:tcW w:w="1985" w:type="dxa"/>
            <w:vAlign w:val="bottom"/>
          </w:tcPr>
          <w:p w14:paraId="021EE1C6"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1.35-2.62</w:t>
            </w:r>
          </w:p>
        </w:tc>
        <w:tc>
          <w:tcPr>
            <w:tcW w:w="1134" w:type="dxa"/>
            <w:vAlign w:val="bottom"/>
          </w:tcPr>
          <w:p w14:paraId="75C80972"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0.53</w:t>
            </w:r>
          </w:p>
        </w:tc>
      </w:tr>
      <w:tr w:rsidR="00DA75CC" w:rsidRPr="005A785E" w14:paraId="34DAAD9B" w14:textId="77777777" w:rsidTr="00DA75CC">
        <w:tc>
          <w:tcPr>
            <w:tcW w:w="3369" w:type="dxa"/>
            <w:vAlign w:val="bottom"/>
          </w:tcPr>
          <w:p w14:paraId="4AED1332"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Arrhythmia</w:t>
            </w:r>
          </w:p>
        </w:tc>
        <w:tc>
          <w:tcPr>
            <w:tcW w:w="708" w:type="dxa"/>
            <w:vAlign w:val="bottom"/>
          </w:tcPr>
          <w:p w14:paraId="04063EA2"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2.3</w:t>
            </w:r>
          </w:p>
        </w:tc>
        <w:tc>
          <w:tcPr>
            <w:tcW w:w="1985" w:type="dxa"/>
            <w:vAlign w:val="bottom"/>
          </w:tcPr>
          <w:p w14:paraId="7E9D7BAE"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1.32-3.90</w:t>
            </w:r>
          </w:p>
        </w:tc>
        <w:tc>
          <w:tcPr>
            <w:tcW w:w="1134" w:type="dxa"/>
            <w:vAlign w:val="bottom"/>
          </w:tcPr>
          <w:p w14:paraId="7A9EB034"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0.51</w:t>
            </w:r>
          </w:p>
        </w:tc>
      </w:tr>
      <w:tr w:rsidR="00DA75CC" w:rsidRPr="005A785E" w14:paraId="4E4A966F" w14:textId="77777777" w:rsidTr="00DA75CC">
        <w:tc>
          <w:tcPr>
            <w:tcW w:w="3369" w:type="dxa"/>
            <w:vAlign w:val="bottom"/>
          </w:tcPr>
          <w:p w14:paraId="4442F0BF"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Benign prostate hypertrophy</w:t>
            </w:r>
          </w:p>
        </w:tc>
        <w:tc>
          <w:tcPr>
            <w:tcW w:w="708" w:type="dxa"/>
            <w:vAlign w:val="bottom"/>
          </w:tcPr>
          <w:p w14:paraId="571A9645"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1.8</w:t>
            </w:r>
          </w:p>
        </w:tc>
        <w:tc>
          <w:tcPr>
            <w:tcW w:w="1985" w:type="dxa"/>
            <w:vAlign w:val="bottom"/>
          </w:tcPr>
          <w:p w14:paraId="3203A876"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1.07-2.96</w:t>
            </w:r>
          </w:p>
        </w:tc>
        <w:tc>
          <w:tcPr>
            <w:tcW w:w="1134" w:type="dxa"/>
            <w:vAlign w:val="bottom"/>
          </w:tcPr>
          <w:p w14:paraId="51629713"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0.51</w:t>
            </w:r>
          </w:p>
        </w:tc>
      </w:tr>
      <w:tr w:rsidR="00DA75CC" w:rsidRPr="005A785E" w14:paraId="7BF3070C" w14:textId="77777777" w:rsidTr="00DA75CC">
        <w:tc>
          <w:tcPr>
            <w:tcW w:w="3369" w:type="dxa"/>
            <w:vAlign w:val="bottom"/>
          </w:tcPr>
          <w:p w14:paraId="1E79F4B2"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Bipolar disorder</w:t>
            </w:r>
          </w:p>
        </w:tc>
        <w:tc>
          <w:tcPr>
            <w:tcW w:w="708" w:type="dxa"/>
            <w:vAlign w:val="bottom"/>
          </w:tcPr>
          <w:p w14:paraId="47AD185F"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1.6</w:t>
            </w:r>
          </w:p>
        </w:tc>
        <w:tc>
          <w:tcPr>
            <w:tcW w:w="1985" w:type="dxa"/>
            <w:vAlign w:val="bottom"/>
          </w:tcPr>
          <w:p w14:paraId="568CC7D5"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0.87-2.91</w:t>
            </w:r>
          </w:p>
        </w:tc>
        <w:tc>
          <w:tcPr>
            <w:tcW w:w="1134" w:type="dxa"/>
            <w:vAlign w:val="bottom"/>
          </w:tcPr>
          <w:p w14:paraId="71DB0F9E"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0.51</w:t>
            </w:r>
          </w:p>
        </w:tc>
      </w:tr>
      <w:tr w:rsidR="00DA75CC" w:rsidRPr="005A785E" w14:paraId="0C651B6C" w14:textId="77777777" w:rsidTr="00DA75CC">
        <w:tc>
          <w:tcPr>
            <w:tcW w:w="3369" w:type="dxa"/>
            <w:vAlign w:val="bottom"/>
          </w:tcPr>
          <w:p w14:paraId="356251DE"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Chronic heart failure</w:t>
            </w:r>
          </w:p>
        </w:tc>
        <w:tc>
          <w:tcPr>
            <w:tcW w:w="708" w:type="dxa"/>
            <w:vAlign w:val="bottom"/>
          </w:tcPr>
          <w:p w14:paraId="17EB8AE4"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1.8</w:t>
            </w:r>
          </w:p>
        </w:tc>
        <w:tc>
          <w:tcPr>
            <w:tcW w:w="1985" w:type="dxa"/>
            <w:vAlign w:val="bottom"/>
          </w:tcPr>
          <w:p w14:paraId="423C0D1E"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1.47-2.61</w:t>
            </w:r>
          </w:p>
        </w:tc>
        <w:tc>
          <w:tcPr>
            <w:tcW w:w="1134" w:type="dxa"/>
            <w:vAlign w:val="bottom"/>
          </w:tcPr>
          <w:p w14:paraId="14D00BE5"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0.57</w:t>
            </w:r>
          </w:p>
        </w:tc>
      </w:tr>
      <w:tr w:rsidR="00DA75CC" w:rsidRPr="005A785E" w14:paraId="156CC7A8" w14:textId="77777777" w:rsidTr="00DA75CC">
        <w:tc>
          <w:tcPr>
            <w:tcW w:w="3369" w:type="dxa"/>
            <w:vAlign w:val="bottom"/>
          </w:tcPr>
          <w:p w14:paraId="1DD9BFCD"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Dementia</w:t>
            </w:r>
          </w:p>
        </w:tc>
        <w:tc>
          <w:tcPr>
            <w:tcW w:w="708" w:type="dxa"/>
            <w:vAlign w:val="bottom"/>
          </w:tcPr>
          <w:p w14:paraId="459FCC7A" w14:textId="77777777" w:rsidR="00DA75CC" w:rsidRPr="005A785E" w:rsidRDefault="00DA75CC" w:rsidP="00DA75CC">
            <w:pPr>
              <w:jc w:val="right"/>
              <w:rPr>
                <w:rFonts w:eastAsia="Times New Roman" w:cs="Times New Roman"/>
                <w:color w:val="000000"/>
                <w:sz w:val="20"/>
                <w:szCs w:val="20"/>
                <w:lang w:val="en-GB"/>
              </w:rPr>
            </w:pPr>
            <w:r>
              <w:rPr>
                <w:rFonts w:eastAsia="Times New Roman" w:cs="Times New Roman"/>
                <w:color w:val="000000"/>
                <w:sz w:val="20"/>
                <w:szCs w:val="20"/>
                <w:lang w:val="en-GB"/>
              </w:rPr>
              <w:t>-</w:t>
            </w:r>
          </w:p>
        </w:tc>
        <w:tc>
          <w:tcPr>
            <w:tcW w:w="1985" w:type="dxa"/>
            <w:vAlign w:val="bottom"/>
          </w:tcPr>
          <w:p w14:paraId="1E743638" w14:textId="77777777" w:rsidR="00DA75CC" w:rsidRPr="005A785E" w:rsidRDefault="00DA75CC" w:rsidP="00DA75CC">
            <w:pPr>
              <w:jc w:val="right"/>
              <w:rPr>
                <w:rFonts w:eastAsia="Times New Roman" w:cs="Times New Roman"/>
                <w:color w:val="000000"/>
                <w:sz w:val="20"/>
                <w:szCs w:val="20"/>
                <w:lang w:val="en-GB"/>
              </w:rPr>
            </w:pPr>
            <w:r>
              <w:rPr>
                <w:rFonts w:eastAsia="Times New Roman" w:cs="Times New Roman"/>
                <w:color w:val="000000"/>
                <w:sz w:val="20"/>
                <w:szCs w:val="20"/>
                <w:lang w:val="en-GB"/>
              </w:rPr>
              <w:t>-</w:t>
            </w:r>
          </w:p>
        </w:tc>
        <w:tc>
          <w:tcPr>
            <w:tcW w:w="1134" w:type="dxa"/>
            <w:vAlign w:val="bottom"/>
          </w:tcPr>
          <w:p w14:paraId="6B50CA46"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0.50</w:t>
            </w:r>
          </w:p>
        </w:tc>
      </w:tr>
      <w:tr w:rsidR="00DA75CC" w:rsidRPr="005A785E" w14:paraId="504B2B4A" w14:textId="77777777" w:rsidTr="00DA75CC">
        <w:tc>
          <w:tcPr>
            <w:tcW w:w="3369" w:type="dxa"/>
            <w:vAlign w:val="bottom"/>
          </w:tcPr>
          <w:p w14:paraId="093444FC"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Depression</w:t>
            </w:r>
          </w:p>
        </w:tc>
        <w:tc>
          <w:tcPr>
            <w:tcW w:w="708" w:type="dxa"/>
            <w:vAlign w:val="bottom"/>
          </w:tcPr>
          <w:p w14:paraId="35473FEE"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1.1</w:t>
            </w:r>
          </w:p>
        </w:tc>
        <w:tc>
          <w:tcPr>
            <w:tcW w:w="1985" w:type="dxa"/>
            <w:vAlign w:val="bottom"/>
          </w:tcPr>
          <w:p w14:paraId="096C52C6"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0.83-1.54</w:t>
            </w:r>
          </w:p>
        </w:tc>
        <w:tc>
          <w:tcPr>
            <w:tcW w:w="1134" w:type="dxa"/>
            <w:vAlign w:val="bottom"/>
          </w:tcPr>
          <w:p w14:paraId="1BB02A15"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0.51</w:t>
            </w:r>
          </w:p>
        </w:tc>
      </w:tr>
      <w:tr w:rsidR="00DA75CC" w:rsidRPr="005A785E" w14:paraId="26B4BEAF" w14:textId="77777777" w:rsidTr="00DA75CC">
        <w:tc>
          <w:tcPr>
            <w:tcW w:w="3369" w:type="dxa"/>
            <w:vAlign w:val="bottom"/>
          </w:tcPr>
          <w:p w14:paraId="6EC8908B"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Diabetes</w:t>
            </w:r>
          </w:p>
        </w:tc>
        <w:tc>
          <w:tcPr>
            <w:tcW w:w="708" w:type="dxa"/>
            <w:vAlign w:val="bottom"/>
          </w:tcPr>
          <w:p w14:paraId="1F5E1C75"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1.8</w:t>
            </w:r>
          </w:p>
        </w:tc>
        <w:tc>
          <w:tcPr>
            <w:tcW w:w="1985" w:type="dxa"/>
            <w:vAlign w:val="bottom"/>
          </w:tcPr>
          <w:p w14:paraId="787686FF"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1.29-2.41</w:t>
            </w:r>
          </w:p>
        </w:tc>
        <w:tc>
          <w:tcPr>
            <w:tcW w:w="1134" w:type="dxa"/>
            <w:vAlign w:val="bottom"/>
          </w:tcPr>
          <w:p w14:paraId="7625E450"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0.53</w:t>
            </w:r>
          </w:p>
        </w:tc>
      </w:tr>
      <w:tr w:rsidR="00DA75CC" w:rsidRPr="005A785E" w14:paraId="3CC47B50" w14:textId="77777777" w:rsidTr="00DA75CC">
        <w:tc>
          <w:tcPr>
            <w:tcW w:w="3369" w:type="dxa"/>
            <w:vAlign w:val="bottom"/>
          </w:tcPr>
          <w:p w14:paraId="7F040F85"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End stage renal disease</w:t>
            </w:r>
          </w:p>
        </w:tc>
        <w:tc>
          <w:tcPr>
            <w:tcW w:w="708" w:type="dxa"/>
            <w:vAlign w:val="bottom"/>
          </w:tcPr>
          <w:p w14:paraId="59D45A40"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9.8</w:t>
            </w:r>
          </w:p>
        </w:tc>
        <w:tc>
          <w:tcPr>
            <w:tcW w:w="1985" w:type="dxa"/>
            <w:vAlign w:val="bottom"/>
          </w:tcPr>
          <w:p w14:paraId="429729AF"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5.72-16.79</w:t>
            </w:r>
          </w:p>
        </w:tc>
        <w:tc>
          <w:tcPr>
            <w:tcW w:w="1134" w:type="dxa"/>
            <w:vAlign w:val="bottom"/>
          </w:tcPr>
          <w:p w14:paraId="3C26EFA6"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0.52</w:t>
            </w:r>
          </w:p>
        </w:tc>
      </w:tr>
      <w:tr w:rsidR="00DA75CC" w:rsidRPr="005A785E" w14:paraId="7C0D9886" w14:textId="77777777" w:rsidTr="00DA75CC">
        <w:tc>
          <w:tcPr>
            <w:tcW w:w="3369" w:type="dxa"/>
            <w:vAlign w:val="bottom"/>
          </w:tcPr>
          <w:p w14:paraId="58BB74E4"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Epilepsy</w:t>
            </w:r>
          </w:p>
        </w:tc>
        <w:tc>
          <w:tcPr>
            <w:tcW w:w="708" w:type="dxa"/>
            <w:vAlign w:val="bottom"/>
          </w:tcPr>
          <w:p w14:paraId="2A803DF3"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2.2</w:t>
            </w:r>
          </w:p>
        </w:tc>
        <w:tc>
          <w:tcPr>
            <w:tcW w:w="1985" w:type="dxa"/>
            <w:vAlign w:val="bottom"/>
          </w:tcPr>
          <w:p w14:paraId="14D55511"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1.28-3.63</w:t>
            </w:r>
          </w:p>
        </w:tc>
        <w:tc>
          <w:tcPr>
            <w:tcW w:w="1134" w:type="dxa"/>
            <w:vAlign w:val="bottom"/>
          </w:tcPr>
          <w:p w14:paraId="572D3315"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0.51</w:t>
            </w:r>
          </w:p>
        </w:tc>
      </w:tr>
      <w:tr w:rsidR="00DA75CC" w:rsidRPr="005A785E" w14:paraId="2DC2DEC1" w14:textId="77777777" w:rsidTr="00DA75CC">
        <w:tc>
          <w:tcPr>
            <w:tcW w:w="3369" w:type="dxa"/>
            <w:vAlign w:val="bottom"/>
          </w:tcPr>
          <w:p w14:paraId="30A13C19"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Gastric oesophageal reflux disorder</w:t>
            </w:r>
          </w:p>
        </w:tc>
        <w:tc>
          <w:tcPr>
            <w:tcW w:w="708" w:type="dxa"/>
            <w:vAlign w:val="bottom"/>
          </w:tcPr>
          <w:p w14:paraId="348B68D1"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1.3</w:t>
            </w:r>
          </w:p>
        </w:tc>
        <w:tc>
          <w:tcPr>
            <w:tcW w:w="1985" w:type="dxa"/>
            <w:vAlign w:val="bottom"/>
          </w:tcPr>
          <w:p w14:paraId="6340FCAE"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1.01-1.63</w:t>
            </w:r>
          </w:p>
        </w:tc>
        <w:tc>
          <w:tcPr>
            <w:tcW w:w="1134" w:type="dxa"/>
            <w:vAlign w:val="bottom"/>
          </w:tcPr>
          <w:p w14:paraId="4F2A887C"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0.52</w:t>
            </w:r>
          </w:p>
        </w:tc>
      </w:tr>
      <w:tr w:rsidR="00DA75CC" w:rsidRPr="005A785E" w14:paraId="33C70A56" w14:textId="77777777" w:rsidTr="00DA75CC">
        <w:tc>
          <w:tcPr>
            <w:tcW w:w="3369" w:type="dxa"/>
            <w:vAlign w:val="bottom"/>
          </w:tcPr>
          <w:p w14:paraId="27E8668F"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Glaucoma</w:t>
            </w:r>
          </w:p>
        </w:tc>
        <w:tc>
          <w:tcPr>
            <w:tcW w:w="708" w:type="dxa"/>
            <w:vAlign w:val="bottom"/>
          </w:tcPr>
          <w:p w14:paraId="19B34AA0"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1.2</w:t>
            </w:r>
          </w:p>
        </w:tc>
        <w:tc>
          <w:tcPr>
            <w:tcW w:w="1985" w:type="dxa"/>
            <w:vAlign w:val="bottom"/>
          </w:tcPr>
          <w:p w14:paraId="0E42AB54"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0.72-1.87</w:t>
            </w:r>
          </w:p>
        </w:tc>
        <w:tc>
          <w:tcPr>
            <w:tcW w:w="1134" w:type="dxa"/>
            <w:vAlign w:val="bottom"/>
          </w:tcPr>
          <w:p w14:paraId="2EB368C5"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0.50</w:t>
            </w:r>
          </w:p>
        </w:tc>
      </w:tr>
      <w:tr w:rsidR="00DA75CC" w:rsidRPr="005A785E" w14:paraId="71A4D27A" w14:textId="77777777" w:rsidTr="00DA75CC">
        <w:tc>
          <w:tcPr>
            <w:tcW w:w="3369" w:type="dxa"/>
            <w:vAlign w:val="bottom"/>
          </w:tcPr>
          <w:p w14:paraId="75E444A1"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Gout</w:t>
            </w:r>
          </w:p>
        </w:tc>
        <w:tc>
          <w:tcPr>
            <w:tcW w:w="708" w:type="dxa"/>
            <w:vAlign w:val="bottom"/>
          </w:tcPr>
          <w:p w14:paraId="5129C7F4"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2.5</w:t>
            </w:r>
          </w:p>
        </w:tc>
        <w:tc>
          <w:tcPr>
            <w:tcW w:w="1985" w:type="dxa"/>
            <w:vAlign w:val="bottom"/>
          </w:tcPr>
          <w:p w14:paraId="4AE8B208"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1.61-4.02</w:t>
            </w:r>
          </w:p>
        </w:tc>
        <w:tc>
          <w:tcPr>
            <w:tcW w:w="1134" w:type="dxa"/>
            <w:vAlign w:val="bottom"/>
          </w:tcPr>
          <w:p w14:paraId="5C02C74E"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0.52</w:t>
            </w:r>
          </w:p>
        </w:tc>
      </w:tr>
      <w:tr w:rsidR="00DA75CC" w:rsidRPr="005A785E" w14:paraId="494F9370" w14:textId="77777777" w:rsidTr="00DA75CC">
        <w:tc>
          <w:tcPr>
            <w:tcW w:w="3369" w:type="dxa"/>
            <w:vAlign w:val="bottom"/>
          </w:tcPr>
          <w:p w14:paraId="5B2B75AD"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Hepatitis C</w:t>
            </w:r>
          </w:p>
        </w:tc>
        <w:tc>
          <w:tcPr>
            <w:tcW w:w="708" w:type="dxa"/>
            <w:vAlign w:val="bottom"/>
          </w:tcPr>
          <w:p w14:paraId="2D4E424B"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1.2</w:t>
            </w:r>
          </w:p>
        </w:tc>
        <w:tc>
          <w:tcPr>
            <w:tcW w:w="1985" w:type="dxa"/>
            <w:vAlign w:val="bottom"/>
          </w:tcPr>
          <w:p w14:paraId="2E5205EC"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0.48-2.86</w:t>
            </w:r>
          </w:p>
        </w:tc>
        <w:tc>
          <w:tcPr>
            <w:tcW w:w="1134" w:type="dxa"/>
            <w:vAlign w:val="bottom"/>
          </w:tcPr>
          <w:p w14:paraId="1BB9FDF0"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0.50</w:t>
            </w:r>
          </w:p>
        </w:tc>
      </w:tr>
      <w:tr w:rsidR="00DA75CC" w:rsidRPr="005A785E" w14:paraId="5AD1B8AB" w14:textId="77777777" w:rsidTr="00DA75CC">
        <w:tc>
          <w:tcPr>
            <w:tcW w:w="3369" w:type="dxa"/>
            <w:vAlign w:val="bottom"/>
          </w:tcPr>
          <w:p w14:paraId="0CD812D2"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H</w:t>
            </w:r>
            <w:r>
              <w:rPr>
                <w:rFonts w:eastAsia="Times New Roman" w:cs="Times New Roman"/>
                <w:color w:val="000000"/>
                <w:sz w:val="20"/>
                <w:szCs w:val="20"/>
                <w:lang w:val="en-GB"/>
              </w:rPr>
              <w:t>IV</w:t>
            </w:r>
          </w:p>
        </w:tc>
        <w:tc>
          <w:tcPr>
            <w:tcW w:w="708" w:type="dxa"/>
            <w:vAlign w:val="bottom"/>
          </w:tcPr>
          <w:p w14:paraId="5856C1AD"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15.8</w:t>
            </w:r>
          </w:p>
        </w:tc>
        <w:tc>
          <w:tcPr>
            <w:tcW w:w="1985" w:type="dxa"/>
            <w:vAlign w:val="bottom"/>
          </w:tcPr>
          <w:p w14:paraId="1350FD51"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3.57-69.61</w:t>
            </w:r>
          </w:p>
        </w:tc>
        <w:tc>
          <w:tcPr>
            <w:tcW w:w="1134" w:type="dxa"/>
            <w:vAlign w:val="bottom"/>
          </w:tcPr>
          <w:p w14:paraId="2512BC62"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0.50</w:t>
            </w:r>
          </w:p>
        </w:tc>
      </w:tr>
      <w:tr w:rsidR="00DA75CC" w:rsidRPr="005A785E" w14:paraId="34C72E8C" w14:textId="77777777" w:rsidTr="00DA75CC">
        <w:tc>
          <w:tcPr>
            <w:tcW w:w="3369" w:type="dxa"/>
            <w:vAlign w:val="bottom"/>
          </w:tcPr>
          <w:p w14:paraId="3AA65362"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Hyperkalaemia</w:t>
            </w:r>
          </w:p>
        </w:tc>
        <w:tc>
          <w:tcPr>
            <w:tcW w:w="708" w:type="dxa"/>
            <w:vAlign w:val="bottom"/>
          </w:tcPr>
          <w:p w14:paraId="19D9B996" w14:textId="77777777" w:rsidR="00DA75CC" w:rsidRPr="005A785E" w:rsidRDefault="00DA75CC" w:rsidP="00DA75CC">
            <w:pPr>
              <w:jc w:val="right"/>
              <w:rPr>
                <w:rFonts w:eastAsia="Times New Roman" w:cs="Times New Roman"/>
                <w:color w:val="000000"/>
                <w:sz w:val="20"/>
                <w:szCs w:val="20"/>
                <w:lang w:val="en-GB"/>
              </w:rPr>
            </w:pPr>
            <w:r>
              <w:rPr>
                <w:rFonts w:eastAsia="Times New Roman" w:cs="Times New Roman"/>
                <w:color w:val="000000"/>
                <w:sz w:val="20"/>
                <w:szCs w:val="20"/>
                <w:lang w:val="en-GB"/>
              </w:rPr>
              <w:t>-</w:t>
            </w:r>
          </w:p>
        </w:tc>
        <w:tc>
          <w:tcPr>
            <w:tcW w:w="1985" w:type="dxa"/>
            <w:vAlign w:val="bottom"/>
          </w:tcPr>
          <w:p w14:paraId="50B160F2" w14:textId="77777777" w:rsidR="00DA75CC" w:rsidRPr="005A785E" w:rsidRDefault="00DA75CC" w:rsidP="00DA75CC">
            <w:pPr>
              <w:jc w:val="right"/>
              <w:rPr>
                <w:rFonts w:eastAsia="Times New Roman" w:cs="Times New Roman"/>
                <w:color w:val="000000"/>
                <w:sz w:val="20"/>
                <w:szCs w:val="20"/>
                <w:lang w:val="en-GB"/>
              </w:rPr>
            </w:pPr>
            <w:r>
              <w:rPr>
                <w:rFonts w:eastAsia="Times New Roman" w:cs="Times New Roman"/>
                <w:color w:val="000000"/>
                <w:sz w:val="20"/>
                <w:szCs w:val="20"/>
                <w:lang w:val="en-GB"/>
              </w:rPr>
              <w:t>-</w:t>
            </w:r>
          </w:p>
        </w:tc>
        <w:tc>
          <w:tcPr>
            <w:tcW w:w="1134" w:type="dxa"/>
            <w:vAlign w:val="bottom"/>
          </w:tcPr>
          <w:p w14:paraId="3FE0F942"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0.50</w:t>
            </w:r>
          </w:p>
        </w:tc>
      </w:tr>
      <w:tr w:rsidR="00DA75CC" w:rsidRPr="005A785E" w14:paraId="7F6096F9" w14:textId="77777777" w:rsidTr="00DA75CC">
        <w:tc>
          <w:tcPr>
            <w:tcW w:w="3369" w:type="dxa"/>
            <w:vAlign w:val="bottom"/>
          </w:tcPr>
          <w:p w14:paraId="585174F8"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Hyperlipidaemia</w:t>
            </w:r>
          </w:p>
        </w:tc>
        <w:tc>
          <w:tcPr>
            <w:tcW w:w="708" w:type="dxa"/>
            <w:vAlign w:val="bottom"/>
          </w:tcPr>
          <w:p w14:paraId="48012C34"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1.5</w:t>
            </w:r>
          </w:p>
        </w:tc>
        <w:tc>
          <w:tcPr>
            <w:tcW w:w="1985" w:type="dxa"/>
            <w:vAlign w:val="bottom"/>
          </w:tcPr>
          <w:p w14:paraId="7009A61F"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1.17-1.84</w:t>
            </w:r>
          </w:p>
        </w:tc>
        <w:tc>
          <w:tcPr>
            <w:tcW w:w="1134" w:type="dxa"/>
            <w:vAlign w:val="bottom"/>
          </w:tcPr>
          <w:p w14:paraId="3D36EE4B"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0.54</w:t>
            </w:r>
          </w:p>
        </w:tc>
      </w:tr>
      <w:tr w:rsidR="00DA75CC" w:rsidRPr="005A785E" w14:paraId="07A1DA6E" w14:textId="77777777" w:rsidTr="00DA75CC">
        <w:tc>
          <w:tcPr>
            <w:tcW w:w="3369" w:type="dxa"/>
            <w:vAlign w:val="bottom"/>
          </w:tcPr>
          <w:p w14:paraId="378CC598"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Hypertension</w:t>
            </w:r>
          </w:p>
        </w:tc>
        <w:tc>
          <w:tcPr>
            <w:tcW w:w="708" w:type="dxa"/>
            <w:vAlign w:val="bottom"/>
          </w:tcPr>
          <w:p w14:paraId="2E852ADE"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1.6</w:t>
            </w:r>
          </w:p>
        </w:tc>
        <w:tc>
          <w:tcPr>
            <w:tcW w:w="1985" w:type="dxa"/>
            <w:vAlign w:val="bottom"/>
          </w:tcPr>
          <w:p w14:paraId="45CA4789"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1.25-1.93</w:t>
            </w:r>
          </w:p>
        </w:tc>
        <w:tc>
          <w:tcPr>
            <w:tcW w:w="1134" w:type="dxa"/>
            <w:vAlign w:val="bottom"/>
          </w:tcPr>
          <w:p w14:paraId="7C273825"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0.55</w:t>
            </w:r>
          </w:p>
        </w:tc>
      </w:tr>
      <w:tr w:rsidR="00DA75CC" w:rsidRPr="005A785E" w14:paraId="276F9B24" w14:textId="77777777" w:rsidTr="00DA75CC">
        <w:tc>
          <w:tcPr>
            <w:tcW w:w="3369" w:type="dxa"/>
            <w:vAlign w:val="bottom"/>
          </w:tcPr>
          <w:p w14:paraId="67457285"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Hyperthyroidism</w:t>
            </w:r>
          </w:p>
        </w:tc>
        <w:tc>
          <w:tcPr>
            <w:tcW w:w="708" w:type="dxa"/>
            <w:vAlign w:val="bottom"/>
          </w:tcPr>
          <w:p w14:paraId="6E4739DF"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0.9</w:t>
            </w:r>
          </w:p>
        </w:tc>
        <w:tc>
          <w:tcPr>
            <w:tcW w:w="1985" w:type="dxa"/>
            <w:vAlign w:val="bottom"/>
          </w:tcPr>
          <w:p w14:paraId="3D840CE2"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0.57-1.27</w:t>
            </w:r>
          </w:p>
        </w:tc>
        <w:tc>
          <w:tcPr>
            <w:tcW w:w="1134" w:type="dxa"/>
            <w:vAlign w:val="bottom"/>
          </w:tcPr>
          <w:p w14:paraId="0DEF1119"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0.51</w:t>
            </w:r>
          </w:p>
        </w:tc>
      </w:tr>
      <w:tr w:rsidR="00DA75CC" w:rsidRPr="005A785E" w14:paraId="480D18B1" w14:textId="77777777" w:rsidTr="00DA75CC">
        <w:tc>
          <w:tcPr>
            <w:tcW w:w="3369" w:type="dxa"/>
            <w:vAlign w:val="bottom"/>
          </w:tcPr>
          <w:p w14:paraId="7F9F6A3F"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Angina</w:t>
            </w:r>
          </w:p>
        </w:tc>
        <w:tc>
          <w:tcPr>
            <w:tcW w:w="708" w:type="dxa"/>
            <w:vAlign w:val="bottom"/>
          </w:tcPr>
          <w:p w14:paraId="21BBFF9B"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2.8</w:t>
            </w:r>
          </w:p>
        </w:tc>
        <w:tc>
          <w:tcPr>
            <w:tcW w:w="1985" w:type="dxa"/>
            <w:vAlign w:val="bottom"/>
          </w:tcPr>
          <w:p w14:paraId="44499594"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2.09-3.83</w:t>
            </w:r>
          </w:p>
        </w:tc>
        <w:tc>
          <w:tcPr>
            <w:tcW w:w="1134" w:type="dxa"/>
            <w:vAlign w:val="bottom"/>
          </w:tcPr>
          <w:p w14:paraId="55FC386A"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0.55</w:t>
            </w:r>
          </w:p>
        </w:tc>
      </w:tr>
      <w:tr w:rsidR="00DA75CC" w:rsidRPr="005A785E" w14:paraId="01180FB8" w14:textId="77777777" w:rsidTr="00DA75CC">
        <w:tc>
          <w:tcPr>
            <w:tcW w:w="3369" w:type="dxa"/>
            <w:vAlign w:val="bottom"/>
          </w:tcPr>
          <w:p w14:paraId="39792481"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Ischaemic heart disease hypertension</w:t>
            </w:r>
          </w:p>
        </w:tc>
        <w:tc>
          <w:tcPr>
            <w:tcW w:w="708" w:type="dxa"/>
            <w:vAlign w:val="bottom"/>
          </w:tcPr>
          <w:p w14:paraId="777A3968"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2.1</w:t>
            </w:r>
          </w:p>
        </w:tc>
        <w:tc>
          <w:tcPr>
            <w:tcW w:w="1985" w:type="dxa"/>
            <w:vAlign w:val="bottom"/>
          </w:tcPr>
          <w:p w14:paraId="26F9551A"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1.66-2.57</w:t>
            </w:r>
          </w:p>
        </w:tc>
        <w:tc>
          <w:tcPr>
            <w:tcW w:w="1134" w:type="dxa"/>
            <w:vAlign w:val="bottom"/>
          </w:tcPr>
          <w:p w14:paraId="464285E9"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0.59</w:t>
            </w:r>
          </w:p>
        </w:tc>
      </w:tr>
      <w:tr w:rsidR="00DA75CC" w:rsidRPr="005A785E" w14:paraId="7F2EB727" w14:textId="77777777" w:rsidTr="00DA75CC">
        <w:tc>
          <w:tcPr>
            <w:tcW w:w="3369" w:type="dxa"/>
            <w:vAlign w:val="bottom"/>
          </w:tcPr>
          <w:p w14:paraId="131FB1AE"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Inflammatory bowel disease</w:t>
            </w:r>
          </w:p>
        </w:tc>
        <w:tc>
          <w:tcPr>
            <w:tcW w:w="708" w:type="dxa"/>
            <w:vAlign w:val="bottom"/>
          </w:tcPr>
          <w:p w14:paraId="41F01DA7"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2.4</w:t>
            </w:r>
          </w:p>
        </w:tc>
        <w:tc>
          <w:tcPr>
            <w:tcW w:w="1985" w:type="dxa"/>
            <w:vAlign w:val="bottom"/>
          </w:tcPr>
          <w:p w14:paraId="33AE72E9"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1.13-5.15</w:t>
            </w:r>
          </w:p>
        </w:tc>
        <w:tc>
          <w:tcPr>
            <w:tcW w:w="1134" w:type="dxa"/>
            <w:vAlign w:val="bottom"/>
          </w:tcPr>
          <w:p w14:paraId="467B31B5"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0.51</w:t>
            </w:r>
          </w:p>
        </w:tc>
      </w:tr>
      <w:tr w:rsidR="00DA75CC" w:rsidRPr="005A785E" w14:paraId="468798FF" w14:textId="77777777" w:rsidTr="00DA75CC">
        <w:tc>
          <w:tcPr>
            <w:tcW w:w="3369" w:type="dxa"/>
            <w:vAlign w:val="bottom"/>
          </w:tcPr>
          <w:p w14:paraId="3E356188"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Liver failure</w:t>
            </w:r>
          </w:p>
        </w:tc>
        <w:tc>
          <w:tcPr>
            <w:tcW w:w="708" w:type="dxa"/>
            <w:vAlign w:val="bottom"/>
          </w:tcPr>
          <w:p w14:paraId="20EB7CBE"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3.0</w:t>
            </w:r>
          </w:p>
        </w:tc>
        <w:tc>
          <w:tcPr>
            <w:tcW w:w="1985" w:type="dxa"/>
            <w:vAlign w:val="bottom"/>
          </w:tcPr>
          <w:p w14:paraId="051D52CE"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2.15-4.33</w:t>
            </w:r>
          </w:p>
        </w:tc>
        <w:tc>
          <w:tcPr>
            <w:tcW w:w="1134" w:type="dxa"/>
            <w:vAlign w:val="bottom"/>
          </w:tcPr>
          <w:p w14:paraId="50FE4AC7"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0.54</w:t>
            </w:r>
          </w:p>
        </w:tc>
      </w:tr>
      <w:tr w:rsidR="00DA75CC" w:rsidRPr="005A785E" w14:paraId="744647C8" w14:textId="77777777" w:rsidTr="00DA75CC">
        <w:tc>
          <w:tcPr>
            <w:tcW w:w="3369" w:type="dxa"/>
            <w:vAlign w:val="bottom"/>
          </w:tcPr>
          <w:p w14:paraId="5B054D45"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Malignancies</w:t>
            </w:r>
          </w:p>
        </w:tc>
        <w:tc>
          <w:tcPr>
            <w:tcW w:w="708" w:type="dxa"/>
            <w:vAlign w:val="bottom"/>
          </w:tcPr>
          <w:p w14:paraId="757239B6"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5.8</w:t>
            </w:r>
          </w:p>
        </w:tc>
        <w:tc>
          <w:tcPr>
            <w:tcW w:w="1985" w:type="dxa"/>
            <w:vAlign w:val="bottom"/>
          </w:tcPr>
          <w:p w14:paraId="3A1CFFAB"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2.83-11.93</w:t>
            </w:r>
          </w:p>
        </w:tc>
        <w:tc>
          <w:tcPr>
            <w:tcW w:w="1134" w:type="dxa"/>
            <w:vAlign w:val="bottom"/>
          </w:tcPr>
          <w:p w14:paraId="0589030A"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0.51</w:t>
            </w:r>
          </w:p>
        </w:tc>
      </w:tr>
      <w:tr w:rsidR="00DA75CC" w:rsidRPr="005A785E" w14:paraId="5ACD6E06" w14:textId="77777777" w:rsidTr="00DA75CC">
        <w:tc>
          <w:tcPr>
            <w:tcW w:w="3369" w:type="dxa"/>
            <w:vAlign w:val="bottom"/>
          </w:tcPr>
          <w:p w14:paraId="473CC9DA"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Malnutrition</w:t>
            </w:r>
          </w:p>
        </w:tc>
        <w:tc>
          <w:tcPr>
            <w:tcW w:w="708" w:type="dxa"/>
            <w:vAlign w:val="bottom"/>
          </w:tcPr>
          <w:p w14:paraId="02189654" w14:textId="77777777" w:rsidR="00DA75CC" w:rsidRPr="005A785E" w:rsidRDefault="00DA75CC" w:rsidP="00DA75CC">
            <w:pPr>
              <w:jc w:val="right"/>
              <w:rPr>
                <w:rFonts w:eastAsia="Times New Roman" w:cs="Times New Roman"/>
                <w:color w:val="000000"/>
                <w:sz w:val="20"/>
                <w:szCs w:val="20"/>
                <w:lang w:val="en-GB"/>
              </w:rPr>
            </w:pPr>
            <w:r>
              <w:rPr>
                <w:rFonts w:eastAsia="Times New Roman" w:cs="Times New Roman"/>
                <w:color w:val="000000"/>
                <w:sz w:val="20"/>
                <w:szCs w:val="20"/>
                <w:lang w:val="en-GB"/>
              </w:rPr>
              <w:t>-</w:t>
            </w:r>
          </w:p>
        </w:tc>
        <w:tc>
          <w:tcPr>
            <w:tcW w:w="1985" w:type="dxa"/>
            <w:vAlign w:val="bottom"/>
          </w:tcPr>
          <w:p w14:paraId="044BB7BC" w14:textId="77777777" w:rsidR="00DA75CC" w:rsidRPr="005A785E" w:rsidRDefault="00DA75CC" w:rsidP="00DA75CC">
            <w:pPr>
              <w:jc w:val="right"/>
              <w:rPr>
                <w:rFonts w:eastAsia="Times New Roman" w:cs="Times New Roman"/>
                <w:color w:val="000000"/>
                <w:sz w:val="20"/>
                <w:szCs w:val="20"/>
                <w:lang w:val="en-GB"/>
              </w:rPr>
            </w:pPr>
            <w:r>
              <w:rPr>
                <w:rFonts w:eastAsia="Times New Roman" w:cs="Times New Roman"/>
                <w:color w:val="000000"/>
                <w:sz w:val="20"/>
                <w:szCs w:val="20"/>
                <w:lang w:val="en-GB"/>
              </w:rPr>
              <w:t>-</w:t>
            </w:r>
          </w:p>
        </w:tc>
        <w:tc>
          <w:tcPr>
            <w:tcW w:w="1134" w:type="dxa"/>
            <w:vAlign w:val="bottom"/>
          </w:tcPr>
          <w:p w14:paraId="67D46902"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0.50</w:t>
            </w:r>
          </w:p>
        </w:tc>
      </w:tr>
      <w:tr w:rsidR="00DA75CC" w:rsidRPr="005A785E" w14:paraId="2AAE9195" w14:textId="77777777" w:rsidTr="00DA75CC">
        <w:tc>
          <w:tcPr>
            <w:tcW w:w="3369" w:type="dxa"/>
            <w:vAlign w:val="bottom"/>
          </w:tcPr>
          <w:p w14:paraId="1602B3D9"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Migraine</w:t>
            </w:r>
          </w:p>
        </w:tc>
        <w:tc>
          <w:tcPr>
            <w:tcW w:w="708" w:type="dxa"/>
            <w:vAlign w:val="bottom"/>
          </w:tcPr>
          <w:p w14:paraId="00BA533E"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0.3</w:t>
            </w:r>
          </w:p>
        </w:tc>
        <w:tc>
          <w:tcPr>
            <w:tcW w:w="1985" w:type="dxa"/>
            <w:vAlign w:val="bottom"/>
          </w:tcPr>
          <w:p w14:paraId="071828F9"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0.05-2.33</w:t>
            </w:r>
          </w:p>
        </w:tc>
        <w:tc>
          <w:tcPr>
            <w:tcW w:w="1134" w:type="dxa"/>
            <w:vAlign w:val="bottom"/>
          </w:tcPr>
          <w:p w14:paraId="44E89BD2"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0.50</w:t>
            </w:r>
          </w:p>
        </w:tc>
      </w:tr>
      <w:tr w:rsidR="00DA75CC" w:rsidRPr="005A785E" w14:paraId="5295B5C9" w14:textId="77777777" w:rsidTr="00DA75CC">
        <w:tc>
          <w:tcPr>
            <w:tcW w:w="3369" w:type="dxa"/>
            <w:vAlign w:val="bottom"/>
          </w:tcPr>
          <w:p w14:paraId="0613CB76"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Osteoporosis Paget’s</w:t>
            </w:r>
          </w:p>
        </w:tc>
        <w:tc>
          <w:tcPr>
            <w:tcW w:w="708" w:type="dxa"/>
            <w:vAlign w:val="bottom"/>
          </w:tcPr>
          <w:p w14:paraId="40712889"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1.7</w:t>
            </w:r>
          </w:p>
        </w:tc>
        <w:tc>
          <w:tcPr>
            <w:tcW w:w="1985" w:type="dxa"/>
            <w:vAlign w:val="bottom"/>
          </w:tcPr>
          <w:p w14:paraId="502CF23A"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1.13-2.61</w:t>
            </w:r>
          </w:p>
        </w:tc>
        <w:tc>
          <w:tcPr>
            <w:tcW w:w="1134" w:type="dxa"/>
            <w:vAlign w:val="bottom"/>
          </w:tcPr>
          <w:p w14:paraId="67556878"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0.51</w:t>
            </w:r>
          </w:p>
        </w:tc>
      </w:tr>
      <w:tr w:rsidR="00DA75CC" w:rsidRPr="005A785E" w14:paraId="4BC1295C" w14:textId="77777777" w:rsidTr="00DA75CC">
        <w:tc>
          <w:tcPr>
            <w:tcW w:w="3369" w:type="dxa"/>
            <w:vAlign w:val="bottom"/>
          </w:tcPr>
          <w:p w14:paraId="546BB2F7"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Pain</w:t>
            </w:r>
          </w:p>
        </w:tc>
        <w:tc>
          <w:tcPr>
            <w:tcW w:w="708" w:type="dxa"/>
            <w:vAlign w:val="bottom"/>
          </w:tcPr>
          <w:p w14:paraId="42BD8A7E"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1.4</w:t>
            </w:r>
          </w:p>
        </w:tc>
        <w:tc>
          <w:tcPr>
            <w:tcW w:w="1985" w:type="dxa"/>
            <w:vAlign w:val="bottom"/>
          </w:tcPr>
          <w:p w14:paraId="7C76D8AA"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1.09-1.68</w:t>
            </w:r>
          </w:p>
        </w:tc>
        <w:tc>
          <w:tcPr>
            <w:tcW w:w="1134" w:type="dxa"/>
            <w:vAlign w:val="bottom"/>
          </w:tcPr>
          <w:p w14:paraId="7662EA3D"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0.54</w:t>
            </w:r>
          </w:p>
        </w:tc>
      </w:tr>
      <w:tr w:rsidR="00DA75CC" w:rsidRPr="005A785E" w14:paraId="5E2A10BA" w14:textId="77777777" w:rsidTr="00DA75CC">
        <w:tc>
          <w:tcPr>
            <w:tcW w:w="3369" w:type="dxa"/>
            <w:vAlign w:val="bottom"/>
          </w:tcPr>
          <w:p w14:paraId="4C5C8A5C"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Inflammation pain</w:t>
            </w:r>
          </w:p>
        </w:tc>
        <w:tc>
          <w:tcPr>
            <w:tcW w:w="708" w:type="dxa"/>
            <w:vAlign w:val="bottom"/>
          </w:tcPr>
          <w:p w14:paraId="1534C065"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0.4</w:t>
            </w:r>
          </w:p>
        </w:tc>
        <w:tc>
          <w:tcPr>
            <w:tcW w:w="1985" w:type="dxa"/>
            <w:vAlign w:val="bottom"/>
          </w:tcPr>
          <w:p w14:paraId="23C5956B"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0.32-0.49</w:t>
            </w:r>
          </w:p>
        </w:tc>
        <w:tc>
          <w:tcPr>
            <w:tcW w:w="1134" w:type="dxa"/>
            <w:vAlign w:val="bottom"/>
          </w:tcPr>
          <w:p w14:paraId="6E020295"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0.61</w:t>
            </w:r>
          </w:p>
        </w:tc>
      </w:tr>
      <w:tr w:rsidR="00DA75CC" w:rsidRPr="005A785E" w14:paraId="5303B9F1" w14:textId="77777777" w:rsidTr="00DA75CC">
        <w:tc>
          <w:tcPr>
            <w:tcW w:w="3369" w:type="dxa"/>
            <w:vAlign w:val="bottom"/>
          </w:tcPr>
          <w:p w14:paraId="0ED0A07E"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Pancreatic insufficiency</w:t>
            </w:r>
          </w:p>
        </w:tc>
        <w:tc>
          <w:tcPr>
            <w:tcW w:w="708" w:type="dxa"/>
            <w:vAlign w:val="bottom"/>
          </w:tcPr>
          <w:p w14:paraId="74A9AAFB"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2.1</w:t>
            </w:r>
          </w:p>
        </w:tc>
        <w:tc>
          <w:tcPr>
            <w:tcW w:w="1985" w:type="dxa"/>
            <w:vAlign w:val="bottom"/>
          </w:tcPr>
          <w:p w14:paraId="2C115BA4"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0.51-8.45</w:t>
            </w:r>
          </w:p>
        </w:tc>
        <w:tc>
          <w:tcPr>
            <w:tcW w:w="1134" w:type="dxa"/>
            <w:vAlign w:val="bottom"/>
          </w:tcPr>
          <w:p w14:paraId="30F5712E"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0.50</w:t>
            </w:r>
          </w:p>
        </w:tc>
      </w:tr>
      <w:tr w:rsidR="00DA75CC" w:rsidRPr="005A785E" w14:paraId="32518787" w14:textId="77777777" w:rsidTr="00DA75CC">
        <w:tc>
          <w:tcPr>
            <w:tcW w:w="3369" w:type="dxa"/>
            <w:vAlign w:val="bottom"/>
          </w:tcPr>
          <w:p w14:paraId="51013049"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Parkinson’s disease</w:t>
            </w:r>
          </w:p>
        </w:tc>
        <w:tc>
          <w:tcPr>
            <w:tcW w:w="708" w:type="dxa"/>
            <w:vAlign w:val="bottom"/>
          </w:tcPr>
          <w:p w14:paraId="35A64347"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1.8</w:t>
            </w:r>
          </w:p>
        </w:tc>
        <w:tc>
          <w:tcPr>
            <w:tcW w:w="1985" w:type="dxa"/>
            <w:vAlign w:val="bottom"/>
          </w:tcPr>
          <w:p w14:paraId="466FBDB4"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0.98-3.13</w:t>
            </w:r>
          </w:p>
        </w:tc>
        <w:tc>
          <w:tcPr>
            <w:tcW w:w="1134" w:type="dxa"/>
            <w:vAlign w:val="bottom"/>
          </w:tcPr>
          <w:p w14:paraId="47CD8419"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0.51</w:t>
            </w:r>
          </w:p>
        </w:tc>
      </w:tr>
      <w:tr w:rsidR="00DA75CC" w:rsidRPr="005A785E" w14:paraId="1C44541E" w14:textId="77777777" w:rsidTr="00DA75CC">
        <w:tc>
          <w:tcPr>
            <w:tcW w:w="3369" w:type="dxa"/>
            <w:vAlign w:val="bottom"/>
          </w:tcPr>
          <w:p w14:paraId="7CC914B7"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Psoriasis</w:t>
            </w:r>
          </w:p>
        </w:tc>
        <w:tc>
          <w:tcPr>
            <w:tcW w:w="708" w:type="dxa"/>
            <w:vAlign w:val="bottom"/>
          </w:tcPr>
          <w:p w14:paraId="492CA60B"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0.7</w:t>
            </w:r>
          </w:p>
        </w:tc>
        <w:tc>
          <w:tcPr>
            <w:tcW w:w="1985" w:type="dxa"/>
            <w:vAlign w:val="bottom"/>
          </w:tcPr>
          <w:p w14:paraId="50EACDAF"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0.17-2.70</w:t>
            </w:r>
          </w:p>
        </w:tc>
        <w:tc>
          <w:tcPr>
            <w:tcW w:w="1134" w:type="dxa"/>
            <w:vAlign w:val="bottom"/>
          </w:tcPr>
          <w:p w14:paraId="5AE19CAC"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0.50</w:t>
            </w:r>
          </w:p>
        </w:tc>
      </w:tr>
      <w:tr w:rsidR="00DA75CC" w:rsidRPr="005A785E" w14:paraId="0D98C01E" w14:textId="77777777" w:rsidTr="00DA75CC">
        <w:tc>
          <w:tcPr>
            <w:tcW w:w="3369" w:type="dxa"/>
            <w:vAlign w:val="bottom"/>
          </w:tcPr>
          <w:p w14:paraId="045BD061"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Psychotic illness</w:t>
            </w:r>
          </w:p>
        </w:tc>
        <w:tc>
          <w:tcPr>
            <w:tcW w:w="708" w:type="dxa"/>
            <w:vAlign w:val="bottom"/>
          </w:tcPr>
          <w:p w14:paraId="5155C5AC"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1.9</w:t>
            </w:r>
          </w:p>
        </w:tc>
        <w:tc>
          <w:tcPr>
            <w:tcW w:w="1985" w:type="dxa"/>
            <w:vAlign w:val="bottom"/>
          </w:tcPr>
          <w:p w14:paraId="628D264F"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0.89-4.00</w:t>
            </w:r>
          </w:p>
        </w:tc>
        <w:tc>
          <w:tcPr>
            <w:tcW w:w="1134" w:type="dxa"/>
            <w:vAlign w:val="bottom"/>
          </w:tcPr>
          <w:p w14:paraId="5C0381D5"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0.51</w:t>
            </w:r>
          </w:p>
        </w:tc>
      </w:tr>
      <w:tr w:rsidR="00DA75CC" w:rsidRPr="005A785E" w14:paraId="5C3D8A84" w14:textId="77777777" w:rsidTr="00DA75CC">
        <w:tc>
          <w:tcPr>
            <w:tcW w:w="3369" w:type="dxa"/>
            <w:vAlign w:val="bottom"/>
          </w:tcPr>
          <w:p w14:paraId="380EFC6A"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Chronic airways disease</w:t>
            </w:r>
          </w:p>
        </w:tc>
        <w:tc>
          <w:tcPr>
            <w:tcW w:w="708" w:type="dxa"/>
            <w:vAlign w:val="bottom"/>
          </w:tcPr>
          <w:p w14:paraId="31F64D38"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1.1</w:t>
            </w:r>
          </w:p>
        </w:tc>
        <w:tc>
          <w:tcPr>
            <w:tcW w:w="1985" w:type="dxa"/>
            <w:vAlign w:val="bottom"/>
          </w:tcPr>
          <w:p w14:paraId="50FD2799"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0.79-1.57</w:t>
            </w:r>
          </w:p>
        </w:tc>
        <w:tc>
          <w:tcPr>
            <w:tcW w:w="1134" w:type="dxa"/>
            <w:vAlign w:val="bottom"/>
          </w:tcPr>
          <w:p w14:paraId="1AE4F2A6"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0.51</w:t>
            </w:r>
          </w:p>
        </w:tc>
      </w:tr>
      <w:tr w:rsidR="00DA75CC" w:rsidRPr="005A785E" w14:paraId="4480B541" w14:textId="77777777" w:rsidTr="00DA75CC">
        <w:tc>
          <w:tcPr>
            <w:tcW w:w="3369" w:type="dxa"/>
            <w:vAlign w:val="bottom"/>
          </w:tcPr>
          <w:p w14:paraId="3FF7DD58"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Smoking cessation</w:t>
            </w:r>
          </w:p>
        </w:tc>
        <w:tc>
          <w:tcPr>
            <w:tcW w:w="708" w:type="dxa"/>
            <w:vAlign w:val="bottom"/>
          </w:tcPr>
          <w:p w14:paraId="22F34852"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0.4</w:t>
            </w:r>
          </w:p>
        </w:tc>
        <w:tc>
          <w:tcPr>
            <w:tcW w:w="1985" w:type="dxa"/>
            <w:vAlign w:val="bottom"/>
          </w:tcPr>
          <w:p w14:paraId="6A2A32F9"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0.05-2.71</w:t>
            </w:r>
          </w:p>
        </w:tc>
        <w:tc>
          <w:tcPr>
            <w:tcW w:w="1134" w:type="dxa"/>
            <w:vAlign w:val="bottom"/>
          </w:tcPr>
          <w:p w14:paraId="6FF27BB5"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0.50</w:t>
            </w:r>
          </w:p>
        </w:tc>
      </w:tr>
      <w:tr w:rsidR="00DA75CC" w:rsidRPr="005A785E" w14:paraId="3F19D4EA" w14:textId="77777777" w:rsidTr="00DA75CC">
        <w:tc>
          <w:tcPr>
            <w:tcW w:w="3369" w:type="dxa"/>
            <w:vAlign w:val="bottom"/>
          </w:tcPr>
          <w:p w14:paraId="18B66B0A"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Steroid responsive diseases</w:t>
            </w:r>
          </w:p>
        </w:tc>
        <w:tc>
          <w:tcPr>
            <w:tcW w:w="708" w:type="dxa"/>
            <w:vAlign w:val="bottom"/>
          </w:tcPr>
          <w:p w14:paraId="29350BBE"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1.5</w:t>
            </w:r>
          </w:p>
        </w:tc>
        <w:tc>
          <w:tcPr>
            <w:tcW w:w="1985" w:type="dxa"/>
            <w:vAlign w:val="bottom"/>
          </w:tcPr>
          <w:p w14:paraId="731038D5"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1.10-2.05</w:t>
            </w:r>
          </w:p>
        </w:tc>
        <w:tc>
          <w:tcPr>
            <w:tcW w:w="1134" w:type="dxa"/>
            <w:vAlign w:val="bottom"/>
          </w:tcPr>
          <w:p w14:paraId="50614827"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0.52</w:t>
            </w:r>
          </w:p>
        </w:tc>
      </w:tr>
      <w:tr w:rsidR="00DA75CC" w:rsidRPr="005A785E" w14:paraId="38967B38" w14:textId="77777777" w:rsidTr="00DA75CC">
        <w:tc>
          <w:tcPr>
            <w:tcW w:w="3369" w:type="dxa"/>
            <w:vAlign w:val="bottom"/>
          </w:tcPr>
          <w:p w14:paraId="5D09D931"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Transplant</w:t>
            </w:r>
          </w:p>
        </w:tc>
        <w:tc>
          <w:tcPr>
            <w:tcW w:w="708" w:type="dxa"/>
            <w:vAlign w:val="bottom"/>
          </w:tcPr>
          <w:p w14:paraId="5DDE11E1" w14:textId="77777777" w:rsidR="00DA75CC" w:rsidRPr="005A785E" w:rsidRDefault="00DA75CC" w:rsidP="00DA75CC">
            <w:pPr>
              <w:jc w:val="right"/>
              <w:rPr>
                <w:rFonts w:eastAsia="Times New Roman" w:cs="Times New Roman"/>
                <w:color w:val="000000"/>
                <w:sz w:val="20"/>
                <w:szCs w:val="20"/>
                <w:lang w:val="en-GB"/>
              </w:rPr>
            </w:pPr>
            <w:r>
              <w:rPr>
                <w:rFonts w:eastAsia="Times New Roman" w:cs="Times New Roman"/>
                <w:color w:val="000000"/>
                <w:sz w:val="20"/>
                <w:szCs w:val="20"/>
                <w:lang w:val="en-GB"/>
              </w:rPr>
              <w:t>-</w:t>
            </w:r>
          </w:p>
        </w:tc>
        <w:tc>
          <w:tcPr>
            <w:tcW w:w="1985" w:type="dxa"/>
            <w:vAlign w:val="bottom"/>
          </w:tcPr>
          <w:p w14:paraId="2B60BFDA" w14:textId="77777777" w:rsidR="00DA75CC" w:rsidRPr="005A785E" w:rsidRDefault="00DA75CC" w:rsidP="00DA75CC">
            <w:pPr>
              <w:jc w:val="right"/>
              <w:rPr>
                <w:rFonts w:eastAsia="Times New Roman" w:cs="Times New Roman"/>
                <w:color w:val="000000"/>
                <w:sz w:val="20"/>
                <w:szCs w:val="20"/>
                <w:lang w:val="en-GB"/>
              </w:rPr>
            </w:pPr>
            <w:r>
              <w:rPr>
                <w:rFonts w:eastAsia="Times New Roman" w:cs="Times New Roman"/>
                <w:color w:val="000000"/>
                <w:sz w:val="20"/>
                <w:szCs w:val="20"/>
                <w:lang w:val="en-GB"/>
              </w:rPr>
              <w:t>-</w:t>
            </w:r>
          </w:p>
        </w:tc>
        <w:tc>
          <w:tcPr>
            <w:tcW w:w="1134" w:type="dxa"/>
            <w:vAlign w:val="bottom"/>
          </w:tcPr>
          <w:p w14:paraId="39ACE33D"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0.50</w:t>
            </w:r>
          </w:p>
        </w:tc>
      </w:tr>
      <w:tr w:rsidR="00DA75CC" w:rsidRPr="005A785E" w14:paraId="3FCDBF64" w14:textId="77777777" w:rsidTr="00DA75CC">
        <w:tc>
          <w:tcPr>
            <w:tcW w:w="3369" w:type="dxa"/>
            <w:vAlign w:val="bottom"/>
          </w:tcPr>
          <w:p w14:paraId="0001E7F1"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Tuberculosis</w:t>
            </w:r>
          </w:p>
        </w:tc>
        <w:tc>
          <w:tcPr>
            <w:tcW w:w="708" w:type="dxa"/>
            <w:vAlign w:val="bottom"/>
          </w:tcPr>
          <w:p w14:paraId="642BBECC" w14:textId="77777777" w:rsidR="00DA75CC" w:rsidRPr="005A785E" w:rsidRDefault="00DA75CC" w:rsidP="00DA75CC">
            <w:pPr>
              <w:jc w:val="right"/>
              <w:rPr>
                <w:rFonts w:eastAsia="Times New Roman" w:cs="Times New Roman"/>
                <w:color w:val="000000"/>
                <w:sz w:val="20"/>
                <w:szCs w:val="20"/>
                <w:lang w:val="en-GB"/>
              </w:rPr>
            </w:pPr>
            <w:r>
              <w:rPr>
                <w:rFonts w:eastAsia="Times New Roman" w:cs="Times New Roman"/>
                <w:color w:val="000000"/>
                <w:sz w:val="20"/>
                <w:szCs w:val="20"/>
                <w:lang w:val="en-GB"/>
              </w:rPr>
              <w:t>-</w:t>
            </w:r>
          </w:p>
        </w:tc>
        <w:tc>
          <w:tcPr>
            <w:tcW w:w="1985" w:type="dxa"/>
            <w:vAlign w:val="bottom"/>
          </w:tcPr>
          <w:p w14:paraId="7D43856E" w14:textId="77777777" w:rsidR="00DA75CC" w:rsidRPr="005A785E" w:rsidRDefault="00DA75CC" w:rsidP="00DA75CC">
            <w:pPr>
              <w:jc w:val="right"/>
              <w:rPr>
                <w:rFonts w:eastAsia="Times New Roman" w:cs="Times New Roman"/>
                <w:color w:val="000000"/>
                <w:sz w:val="20"/>
                <w:szCs w:val="20"/>
                <w:lang w:val="en-GB"/>
              </w:rPr>
            </w:pPr>
            <w:r>
              <w:rPr>
                <w:rFonts w:eastAsia="Times New Roman" w:cs="Times New Roman"/>
                <w:color w:val="000000"/>
                <w:sz w:val="20"/>
                <w:szCs w:val="20"/>
                <w:lang w:val="en-GB"/>
              </w:rPr>
              <w:t>-</w:t>
            </w:r>
          </w:p>
        </w:tc>
        <w:tc>
          <w:tcPr>
            <w:tcW w:w="1134" w:type="dxa"/>
            <w:vAlign w:val="bottom"/>
          </w:tcPr>
          <w:p w14:paraId="2262B530"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0.50</w:t>
            </w:r>
          </w:p>
        </w:tc>
      </w:tr>
      <w:tr w:rsidR="00DA75CC" w:rsidRPr="005A785E" w14:paraId="4B7342D4" w14:textId="77777777" w:rsidTr="00DA75CC">
        <w:tc>
          <w:tcPr>
            <w:tcW w:w="3369" w:type="dxa"/>
            <w:vAlign w:val="bottom"/>
          </w:tcPr>
          <w:p w14:paraId="533427B5"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R</w:t>
            </w:r>
            <w:r>
              <w:rPr>
                <w:rFonts w:eastAsia="Times New Roman" w:cs="Times New Roman"/>
                <w:color w:val="000000"/>
                <w:sz w:val="20"/>
                <w:szCs w:val="20"/>
                <w:lang w:val="en-GB"/>
              </w:rPr>
              <w:t>x</w:t>
            </w:r>
            <w:r w:rsidRPr="005A785E">
              <w:rPr>
                <w:rFonts w:eastAsia="Times New Roman" w:cs="Times New Roman"/>
                <w:color w:val="000000"/>
                <w:sz w:val="20"/>
                <w:szCs w:val="20"/>
                <w:lang w:val="en-GB"/>
              </w:rPr>
              <w:t>RiskV index</w:t>
            </w:r>
          </w:p>
        </w:tc>
        <w:tc>
          <w:tcPr>
            <w:tcW w:w="708" w:type="dxa"/>
            <w:vAlign w:val="bottom"/>
          </w:tcPr>
          <w:p w14:paraId="12E4366E"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1.2</w:t>
            </w:r>
          </w:p>
        </w:tc>
        <w:tc>
          <w:tcPr>
            <w:tcW w:w="1985" w:type="dxa"/>
            <w:vAlign w:val="bottom"/>
          </w:tcPr>
          <w:p w14:paraId="5808CE1C"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1.12-1.21</w:t>
            </w:r>
          </w:p>
        </w:tc>
        <w:tc>
          <w:tcPr>
            <w:tcW w:w="1134" w:type="dxa"/>
            <w:vAlign w:val="bottom"/>
          </w:tcPr>
          <w:p w14:paraId="64D7F232"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0.62</w:t>
            </w:r>
          </w:p>
        </w:tc>
      </w:tr>
    </w:tbl>
    <w:p w14:paraId="2456F97A" w14:textId="69552132" w:rsidR="00DA75CC" w:rsidRPr="005A785E" w:rsidRDefault="00DA75CC" w:rsidP="00AA1A0B">
      <w:pPr>
        <w:spacing w:line="480" w:lineRule="auto"/>
        <w:rPr>
          <w:lang w:val="en-GB"/>
        </w:rPr>
      </w:pPr>
    </w:p>
    <w:sectPr w:rsidR="00DA75CC" w:rsidRPr="005A785E" w:rsidSect="00A23DCD">
      <w:footnotePr>
        <w:numRestart w:val="eachSect"/>
      </w:footnotePr>
      <w:type w:val="continuous"/>
      <w:pgSz w:w="11900" w:h="16840"/>
      <w:pgMar w:top="1417" w:right="1417" w:bottom="1417" w:left="1417" w:header="708" w:footer="708" w:gutter="0"/>
      <w:lnNumType w:countBy="1" w:restart="continuous"/>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Anne" w:date="2016-11-23T14:50:00Z" w:initials="A">
    <w:p w14:paraId="3EAA78B2" w14:textId="6AE8B8F1" w:rsidR="008C17F9" w:rsidRDefault="008C17F9">
      <w:pPr>
        <w:pStyle w:val="Kommentarer"/>
      </w:pPr>
      <w:r>
        <w:rPr>
          <w:rStyle w:val="Kommentarsreferens"/>
        </w:rPr>
        <w:annotationRef/>
      </w:r>
      <w:proofErr w:type="spellStart"/>
      <w:r>
        <w:t>BMJ</w:t>
      </w:r>
      <w:proofErr w:type="spellEnd"/>
      <w:r>
        <w:t xml:space="preserve">: 250-300. </w:t>
      </w:r>
      <w:proofErr w:type="spellStart"/>
      <w:r>
        <w:t>Now</w:t>
      </w:r>
      <w:proofErr w:type="spellEnd"/>
      <w:r>
        <w:t xml:space="preserve"> 250.</w:t>
      </w:r>
    </w:p>
    <w:p w14:paraId="6B1B8B8F" w14:textId="77777777" w:rsidR="008C17F9" w:rsidRDefault="008C17F9">
      <w:pPr>
        <w:pStyle w:val="Kommentarer"/>
      </w:pPr>
    </w:p>
    <w:p w14:paraId="466DD225" w14:textId="750C4711" w:rsidR="008C17F9" w:rsidRDefault="008C17F9">
      <w:pPr>
        <w:pStyle w:val="Kommentarer"/>
      </w:pPr>
      <w:proofErr w:type="spellStart"/>
      <w:r>
        <w:t>BMJ</w:t>
      </w:r>
      <w:proofErr w:type="spellEnd"/>
      <w:r>
        <w:t xml:space="preserve"> housestyle: Inga punkter i förkortningar som tex </w:t>
      </w:r>
      <w:proofErr w:type="spellStart"/>
      <w:r>
        <w:t>ie</w:t>
      </w:r>
      <w:proofErr w:type="spellEnd"/>
      <w:r>
        <w:t>.</w:t>
      </w:r>
    </w:p>
  </w:comment>
  <w:comment w:id="1" w:author="Anne" w:date="2017-01-12T08:34:00Z" w:initials="A">
    <w:p w14:paraId="09E6730C" w14:textId="34B20675" w:rsidR="008C17F9" w:rsidRDefault="008C17F9">
      <w:pPr>
        <w:pStyle w:val="Kommentarer"/>
      </w:pPr>
      <w:r>
        <w:rPr>
          <w:rStyle w:val="Kommentarsreferens"/>
        </w:rPr>
        <w:annotationRef/>
      </w:r>
      <w:proofErr w:type="spellStart"/>
      <w:r>
        <w:t>BMJ</w:t>
      </w:r>
      <w:proofErr w:type="spellEnd"/>
      <w:r>
        <w:t xml:space="preserve"> house style no full stops.</w:t>
      </w:r>
    </w:p>
  </w:comment>
  <w:comment w:id="2" w:author="Microsoft Office-användare" w:date="2017-02-03T18:36:00Z" w:initials="Office">
    <w:p w14:paraId="16A909CA" w14:textId="37B420D5" w:rsidR="008C17F9" w:rsidRDefault="008C17F9">
      <w:pPr>
        <w:pStyle w:val="Kommentarer"/>
      </w:pPr>
      <w:r>
        <w:rPr>
          <w:rStyle w:val="Kommentarsreferens"/>
        </w:rPr>
        <w:annotationRef/>
      </w:r>
      <w:proofErr w:type="spellStart"/>
      <w:r>
        <w:t>This</w:t>
      </w:r>
      <w:proofErr w:type="spellEnd"/>
      <w:r>
        <w:t xml:space="preserve"> has </w:t>
      </w:r>
      <w:proofErr w:type="spellStart"/>
      <w:r>
        <w:t>been</w:t>
      </w:r>
      <w:proofErr w:type="spellEnd"/>
      <w:r>
        <w:t xml:space="preserve"> </w:t>
      </w:r>
      <w:proofErr w:type="spellStart"/>
      <w:r>
        <w:t>done</w:t>
      </w:r>
      <w:proofErr w:type="spellEnd"/>
      <w:r>
        <w:t>??</w:t>
      </w:r>
    </w:p>
    <w:p w14:paraId="03824BDE" w14:textId="77777777" w:rsidR="008C17F9" w:rsidRDefault="008C17F9">
      <w:pPr>
        <w:pStyle w:val="Kommentarer"/>
      </w:pPr>
    </w:p>
    <w:p w14:paraId="52A4D249" w14:textId="4C9EEBE6" w:rsidR="008C17F9" w:rsidRDefault="008C17F9">
      <w:pPr>
        <w:pStyle w:val="Kommentarer"/>
      </w:pPr>
      <w:r>
        <w:t xml:space="preserve">@Nils. </w:t>
      </w:r>
      <w:proofErr w:type="spellStart"/>
      <w:r>
        <w:t>Szilard</w:t>
      </w:r>
      <w:proofErr w:type="spellEnd"/>
      <w:r>
        <w:t xml:space="preserve"> har </w:t>
      </w:r>
      <w:proofErr w:type="spellStart"/>
      <w:r>
        <w:t>kontrollkört</w:t>
      </w:r>
      <w:proofErr w:type="spellEnd"/>
      <w:r>
        <w:t>.</w:t>
      </w:r>
    </w:p>
  </w:comment>
  <w:comment w:id="3" w:author="Nils Hailer" w:date="2017-01-14T07:43:00Z" w:initials="NH">
    <w:p w14:paraId="6C528386" w14:textId="21A3D5A0" w:rsidR="008C17F9" w:rsidRDefault="008C17F9">
      <w:pPr>
        <w:pStyle w:val="Kommentarer"/>
      </w:pPr>
      <w:r>
        <w:rPr>
          <w:rStyle w:val="Kommentarsreferens"/>
        </w:rPr>
        <w:annotationRef/>
      </w:r>
      <w:proofErr w:type="spellStart"/>
      <w:r>
        <w:t>Please</w:t>
      </w:r>
      <w:proofErr w:type="spellEnd"/>
      <w:r>
        <w:t xml:space="preserve"> </w:t>
      </w:r>
      <w:proofErr w:type="spellStart"/>
      <w:r>
        <w:t>mention</w:t>
      </w:r>
      <w:proofErr w:type="spellEnd"/>
      <w:r>
        <w:t xml:space="preserve"> </w:t>
      </w:r>
      <w:proofErr w:type="spellStart"/>
      <w:r>
        <w:t>other</w:t>
      </w:r>
      <w:proofErr w:type="spellEnd"/>
      <w:r>
        <w:t xml:space="preserve"> </w:t>
      </w:r>
      <w:proofErr w:type="spellStart"/>
      <w:r>
        <w:t>types</w:t>
      </w:r>
      <w:proofErr w:type="spellEnd"/>
      <w:r>
        <w:t xml:space="preserve"> </w:t>
      </w:r>
      <w:proofErr w:type="spellStart"/>
      <w:r>
        <w:t>of</w:t>
      </w:r>
      <w:proofErr w:type="spellEnd"/>
      <w:r>
        <w:t xml:space="preserve"> bias </w:t>
      </w:r>
      <w:proofErr w:type="spellStart"/>
      <w:r>
        <w:t>that</w:t>
      </w:r>
      <w:proofErr w:type="spellEnd"/>
      <w:r>
        <w:t xml:space="preserve"> </w:t>
      </w:r>
      <w:proofErr w:type="spellStart"/>
      <w:r>
        <w:t>might</w:t>
      </w:r>
      <w:proofErr w:type="spellEnd"/>
      <w:r>
        <w:t xml:space="preserve"> be </w:t>
      </w:r>
      <w:proofErr w:type="spellStart"/>
      <w:r>
        <w:t>appliccable</w:t>
      </w:r>
      <w:proofErr w:type="spellEnd"/>
      <w:r>
        <w:t xml:space="preserve">: </w:t>
      </w:r>
      <w:proofErr w:type="spellStart"/>
      <w:r>
        <w:t>detection</w:t>
      </w:r>
      <w:proofErr w:type="spellEnd"/>
      <w:r>
        <w:t xml:space="preserve"> bias?</w:t>
      </w:r>
    </w:p>
  </w:comment>
  <w:comment w:id="36" w:author="Nils Hailer" w:date="2017-02-03T18:50:00Z" w:initials="NH">
    <w:p w14:paraId="56AC872A" w14:textId="62C40D19" w:rsidR="008C17F9" w:rsidRDefault="008C17F9">
      <w:pPr>
        <w:pStyle w:val="Kommentarer"/>
      </w:pPr>
      <w:r>
        <w:rPr>
          <w:rStyle w:val="Kommentarsreferens"/>
        </w:rPr>
        <w:annotationRef/>
      </w:r>
      <w:proofErr w:type="spellStart"/>
      <w:r>
        <w:t>First</w:t>
      </w:r>
      <w:proofErr w:type="spellEnd"/>
      <w:r>
        <w:t xml:space="preserve"> part </w:t>
      </w:r>
      <w:proofErr w:type="spellStart"/>
      <w:r>
        <w:t>of</w:t>
      </w:r>
      <w:proofErr w:type="spellEnd"/>
      <w:r>
        <w:t xml:space="preserve"> table:</w:t>
      </w:r>
    </w:p>
    <w:p w14:paraId="775714C0" w14:textId="6057DB82" w:rsidR="008C17F9" w:rsidRDefault="008C17F9">
      <w:pPr>
        <w:pStyle w:val="Kommentarer"/>
        <w:rPr>
          <w:lang w:val="en-GB"/>
        </w:rPr>
      </w:pPr>
      <w:proofErr w:type="gramStart"/>
      <w:r w:rsidRPr="00970081">
        <w:rPr>
          <w:lang w:val="en-GB"/>
        </w:rPr>
        <w:t>age</w:t>
      </w:r>
      <w:proofErr w:type="gramEnd"/>
      <w:r w:rsidRPr="00970081">
        <w:rPr>
          <w:lang w:val="en-GB"/>
        </w:rPr>
        <w:t>, gender, BMI, type of hospital, fixation method, level of education and marital status.</w:t>
      </w:r>
    </w:p>
    <w:p w14:paraId="1A9F2886" w14:textId="02F7431B" w:rsidR="008C17F9" w:rsidRDefault="008C17F9">
      <w:pPr>
        <w:pStyle w:val="Kommentarer"/>
        <w:rPr>
          <w:lang w:val="en-GB"/>
        </w:rPr>
      </w:pPr>
      <w:r>
        <w:rPr>
          <w:lang w:val="en-GB"/>
        </w:rPr>
        <w:t>Separation line.</w:t>
      </w:r>
    </w:p>
    <w:p w14:paraId="2BEB7514" w14:textId="51559748" w:rsidR="008C17F9" w:rsidRDefault="008C17F9">
      <w:pPr>
        <w:pStyle w:val="Kommentarer"/>
        <w:rPr>
          <w:lang w:val="en-GB"/>
        </w:rPr>
      </w:pPr>
      <w:r>
        <w:rPr>
          <w:lang w:val="en-GB"/>
        </w:rPr>
        <w:t>Second part of table:</w:t>
      </w:r>
    </w:p>
    <w:p w14:paraId="54014F8C" w14:textId="471B0390" w:rsidR="008C17F9" w:rsidRDefault="008C17F9">
      <w:pPr>
        <w:pStyle w:val="Kommentarer"/>
        <w:rPr>
          <w:lang w:val="en-GB"/>
        </w:rPr>
      </w:pPr>
      <w:r w:rsidRPr="00970081">
        <w:rPr>
          <w:lang w:val="en-GB"/>
        </w:rPr>
        <w:t xml:space="preserve">ASA, Elixhauser, CCI and </w:t>
      </w:r>
      <w:proofErr w:type="spellStart"/>
      <w:r w:rsidRPr="00970081">
        <w:rPr>
          <w:lang w:val="en-GB"/>
        </w:rPr>
        <w:t>RXRiskV</w:t>
      </w:r>
      <w:proofErr w:type="spellEnd"/>
    </w:p>
    <w:p w14:paraId="52AA4304" w14:textId="77777777" w:rsidR="008C17F9" w:rsidRDefault="008C17F9">
      <w:pPr>
        <w:pStyle w:val="Kommentarer"/>
        <w:rPr>
          <w:lang w:val="en-GB"/>
        </w:rPr>
      </w:pPr>
    </w:p>
    <w:p w14:paraId="2AE3FB66" w14:textId="77577DD3" w:rsidR="008C17F9" w:rsidRDefault="008C17F9">
      <w:pPr>
        <w:pStyle w:val="Kommentarer"/>
      </w:pPr>
      <w:r>
        <w:t xml:space="preserve">@Nils. </w:t>
      </w:r>
      <w:proofErr w:type="spellStart"/>
      <w:r>
        <w:t>Done</w:t>
      </w:r>
      <w:proofErr w:type="spellEnd"/>
      <w:r>
        <w:t xml:space="preserve">. </w:t>
      </w:r>
      <w:proofErr w:type="spellStart"/>
      <w:r>
        <w:t>Better</w:t>
      </w:r>
      <w:proofErr w:type="spellEnd"/>
      <w:r>
        <w:t>.</w:t>
      </w:r>
    </w:p>
  </w:comment>
  <w:comment w:id="37" w:author="Nils Hailer" w:date="2017-02-06T16:07:00Z" w:initials="NH">
    <w:p w14:paraId="750BE54B" w14:textId="362890D4" w:rsidR="008C17F9" w:rsidRDefault="008C17F9">
      <w:pPr>
        <w:pStyle w:val="Kommentarer"/>
      </w:pPr>
      <w:r>
        <w:rPr>
          <w:rStyle w:val="Kommentarsreferens"/>
        </w:rPr>
        <w:annotationRef/>
      </w:r>
      <w:proofErr w:type="spellStart"/>
      <w:proofErr w:type="gramStart"/>
      <w:r>
        <w:t>main</w:t>
      </w:r>
      <w:proofErr w:type="spellEnd"/>
      <w:r>
        <w:t xml:space="preserve"> </w:t>
      </w:r>
      <w:proofErr w:type="spellStart"/>
      <w:r>
        <w:t>finding</w:t>
      </w:r>
      <w:proofErr w:type="spellEnd"/>
      <w:r>
        <w:t>.</w:t>
      </w:r>
      <w:proofErr w:type="gramEnd"/>
      <w:r>
        <w:t xml:space="preserve"> </w:t>
      </w:r>
      <w:proofErr w:type="spellStart"/>
      <w:proofErr w:type="gramStart"/>
      <w:r>
        <w:t>this</w:t>
      </w:r>
      <w:proofErr w:type="spellEnd"/>
      <w:r>
        <w:t xml:space="preserve"> </w:t>
      </w:r>
      <w:proofErr w:type="spellStart"/>
      <w:r>
        <w:t>should</w:t>
      </w:r>
      <w:proofErr w:type="spellEnd"/>
      <w:r>
        <w:t xml:space="preserve"> not be </w:t>
      </w:r>
      <w:proofErr w:type="spellStart"/>
      <w:r>
        <w:t>supplementary</w:t>
      </w:r>
      <w:proofErr w:type="spellEnd"/>
      <w:r>
        <w:t>!</w:t>
      </w:r>
      <w:proofErr w:type="gramEnd"/>
      <w:r>
        <w:t xml:space="preserve"> </w:t>
      </w:r>
      <w:proofErr w:type="spellStart"/>
      <w:r>
        <w:t>Move</w:t>
      </w:r>
      <w:proofErr w:type="spellEnd"/>
      <w:r>
        <w:t xml:space="preserve"> </w:t>
      </w:r>
      <w:proofErr w:type="spellStart"/>
      <w:r>
        <w:t>only</w:t>
      </w:r>
      <w:proofErr w:type="spellEnd"/>
      <w:r>
        <w:t xml:space="preserve"> 1-yr data </w:t>
      </w:r>
      <w:proofErr w:type="spellStart"/>
      <w:r>
        <w:t>to</w:t>
      </w:r>
      <w:proofErr w:type="spellEnd"/>
      <w:r>
        <w:t xml:space="preserve"> supplements</w:t>
      </w:r>
    </w:p>
    <w:p w14:paraId="4A0EF409" w14:textId="77777777" w:rsidR="008C17F9" w:rsidRDefault="008C17F9">
      <w:pPr>
        <w:pStyle w:val="Kommentarer"/>
      </w:pPr>
    </w:p>
    <w:p w14:paraId="4C1B3534" w14:textId="73A7E50D" w:rsidR="008C17F9" w:rsidRDefault="008C17F9" w:rsidP="00B02EC9">
      <w:pPr>
        <w:pStyle w:val="Kommentarer"/>
        <w:spacing w:line="480" w:lineRule="auto"/>
      </w:pPr>
      <w:r>
        <w:t xml:space="preserve">@Nils. Men detta är för modellen </w:t>
      </w:r>
      <w:proofErr w:type="spellStart"/>
      <w:r>
        <w:t>inkl</w:t>
      </w:r>
      <w:proofErr w:type="spellEnd"/>
      <w:r>
        <w:t xml:space="preserve"> BMI </w:t>
      </w:r>
      <w:proofErr w:type="gramStart"/>
      <w:r>
        <w:t>dvs</w:t>
      </w:r>
      <w:proofErr w:type="gramEnd"/>
      <w:r>
        <w:t xml:space="preserve"> inte </w:t>
      </w:r>
      <w:proofErr w:type="spellStart"/>
      <w:r>
        <w:t>main</w:t>
      </w:r>
      <w:proofErr w:type="spellEnd"/>
      <w:r>
        <w:t xml:space="preserve"> </w:t>
      </w:r>
      <w:proofErr w:type="spellStart"/>
      <w:r>
        <w:t>finding</w:t>
      </w:r>
      <w:proofErr w:type="spellEnd"/>
      <w:r>
        <w:t>.</w:t>
      </w:r>
    </w:p>
  </w:comment>
  <w:comment w:id="38" w:author="Anne" w:date="2017-02-07T16:06:00Z" w:initials="A">
    <w:p w14:paraId="67883195" w14:textId="6248F54B" w:rsidR="00787AEE" w:rsidRDefault="00787AEE">
      <w:pPr>
        <w:pStyle w:val="Kommentarer"/>
      </w:pPr>
      <w:r>
        <w:rPr>
          <w:rStyle w:val="Kommentarsreferens"/>
        </w:rPr>
        <w:annotationRef/>
      </w:r>
      <w:proofErr w:type="spellStart"/>
      <w:r>
        <w:t>adjusted</w:t>
      </w:r>
      <w:proofErr w:type="spellEnd"/>
      <w:r>
        <w:t xml:space="preserve">? </w:t>
      </w:r>
      <w:proofErr w:type="spellStart"/>
      <w:r>
        <w:t>Crude</w:t>
      </w:r>
      <w:proofErr w:type="spellEnd"/>
      <w:r>
        <w:t>?</w:t>
      </w:r>
      <w:r>
        <w:t xml:space="preserve"> Jag hittar inte </w:t>
      </w:r>
      <w:proofErr w:type="spellStart"/>
      <w:r>
        <w:t>orginalfilen</w:t>
      </w:r>
      <w:proofErr w:type="spellEnd"/>
      <w:r>
        <w:t>… Sorry</w:t>
      </w:r>
      <w:bookmarkStart w:id="39" w:name="_GoBack"/>
      <w:bookmarkEnd w:id="39"/>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66DD225" w15:done="0"/>
  <w15:commentEx w15:paraId="09E6730C" w15:done="0"/>
  <w15:commentEx w15:paraId="03C8BF1D" w15:done="0"/>
  <w15:commentEx w15:paraId="6C1C4EEE" w15:done="0"/>
  <w15:commentEx w15:paraId="732CCB62" w15:done="0"/>
  <w15:commentEx w15:paraId="7821C8B3" w15:done="0"/>
  <w15:commentEx w15:paraId="3E675DA3" w15:done="0"/>
  <w15:commentEx w15:paraId="313A4FD3" w15:done="0"/>
  <w15:commentEx w15:paraId="4B905CE3" w15:done="0"/>
  <w15:commentEx w15:paraId="096E099E" w15:done="0"/>
  <w15:commentEx w15:paraId="6D4CB987" w15:done="0"/>
  <w15:commentEx w15:paraId="16A909CA" w15:done="0"/>
  <w15:commentEx w15:paraId="7DE880CE" w15:done="0"/>
  <w15:commentEx w15:paraId="14ABE6F0"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37AEDD" w14:textId="77777777" w:rsidR="008C17F9" w:rsidRDefault="008C17F9" w:rsidP="00F61ADD">
      <w:r>
        <w:separator/>
      </w:r>
    </w:p>
  </w:endnote>
  <w:endnote w:type="continuationSeparator" w:id="0">
    <w:p w14:paraId="6B890164" w14:textId="77777777" w:rsidR="008C17F9" w:rsidRDefault="008C17F9" w:rsidP="00F61A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altName w:val="Times New Roman"/>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MS Gothic">
    <w:altName w:val="ＭＳ ゴシック"/>
    <w:charset w:val="80"/>
    <w:family w:val="modern"/>
    <w:pitch w:val="fixed"/>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973017" w14:textId="77777777" w:rsidR="008C17F9" w:rsidRDefault="008C17F9" w:rsidP="00F61ADD">
      <w:r>
        <w:separator/>
      </w:r>
    </w:p>
  </w:footnote>
  <w:footnote w:type="continuationSeparator" w:id="0">
    <w:p w14:paraId="12C5B7D4" w14:textId="77777777" w:rsidR="008C17F9" w:rsidRDefault="008C17F9" w:rsidP="00F61ADD">
      <w:r>
        <w:continuationSeparator/>
      </w:r>
    </w:p>
  </w:footnote>
  <w:footnote w:id="1">
    <w:p w14:paraId="12A79DD1" w14:textId="77777777" w:rsidR="008C17F9" w:rsidRPr="00E25541" w:rsidRDefault="008C17F9" w:rsidP="005F25C9">
      <w:pPr>
        <w:pStyle w:val="Fotnotstext"/>
        <w:rPr>
          <w:rFonts w:ascii="Cambria" w:hAnsi="Cambria"/>
          <w:sz w:val="20"/>
          <w:szCs w:val="20"/>
          <w:lang w:val="en-GB"/>
        </w:rPr>
      </w:pPr>
      <w:r w:rsidRPr="00E25541">
        <w:rPr>
          <w:rStyle w:val="Fotnotsreferens"/>
          <w:rFonts w:ascii="Cambria" w:hAnsi="Cambria"/>
          <w:sz w:val="20"/>
          <w:szCs w:val="20"/>
        </w:rPr>
        <w:footnoteRef/>
      </w:r>
      <w:r w:rsidRPr="00E25541">
        <w:rPr>
          <w:rFonts w:ascii="Cambria" w:hAnsi="Cambria"/>
          <w:sz w:val="20"/>
          <w:szCs w:val="20"/>
          <w:lang w:val="en-GB"/>
        </w:rPr>
        <w:t xml:space="preserve"> Ref. = male</w:t>
      </w:r>
    </w:p>
  </w:footnote>
  <w:footnote w:id="2">
    <w:p w14:paraId="435E2003" w14:textId="77777777" w:rsidR="008C17F9" w:rsidRPr="00E25541" w:rsidRDefault="008C17F9" w:rsidP="005F25C9">
      <w:pPr>
        <w:pStyle w:val="Fotnotstext"/>
        <w:rPr>
          <w:rFonts w:ascii="Cambria" w:hAnsi="Cambria"/>
          <w:sz w:val="20"/>
          <w:szCs w:val="20"/>
        </w:rPr>
      </w:pPr>
      <w:r w:rsidRPr="00E25541">
        <w:rPr>
          <w:rStyle w:val="Fotnotsreferens"/>
          <w:rFonts w:ascii="Cambria" w:hAnsi="Cambria"/>
          <w:sz w:val="20"/>
          <w:szCs w:val="20"/>
        </w:rPr>
        <w:footnoteRef/>
      </w:r>
      <w:r w:rsidRPr="00E25541">
        <w:rPr>
          <w:rFonts w:ascii="Cambria" w:hAnsi="Cambria"/>
          <w:sz w:val="20"/>
          <w:szCs w:val="20"/>
        </w:rPr>
        <w:t xml:space="preserve"> Ref.= 1</w:t>
      </w:r>
    </w:p>
    <w:p w14:paraId="0CFED8B4" w14:textId="77777777" w:rsidR="008C17F9" w:rsidRDefault="008C17F9" w:rsidP="005F25C9">
      <w:pPr>
        <w:pStyle w:val="Fotnotstext"/>
        <w:rPr>
          <w:rFonts w:ascii="Cambria" w:hAnsi="Cambria"/>
        </w:rPr>
      </w:pPr>
    </w:p>
    <w:p w14:paraId="27CC1B0D" w14:textId="77777777" w:rsidR="008C17F9" w:rsidRDefault="008C17F9" w:rsidP="005F25C9">
      <w:pPr>
        <w:pStyle w:val="Fotnotstext"/>
      </w:pPr>
    </w:p>
    <w:p w14:paraId="327671C6" w14:textId="77777777" w:rsidR="008C17F9" w:rsidRDefault="008C17F9" w:rsidP="005F25C9">
      <w:pPr>
        <w:pStyle w:val="Fotnotstext"/>
        <w:rPr>
          <w:b/>
        </w:rPr>
      </w:pPr>
    </w:p>
    <w:p w14:paraId="04F779D2" w14:textId="77777777" w:rsidR="008C17F9" w:rsidRDefault="008C17F9" w:rsidP="005F25C9">
      <w:pPr>
        <w:pStyle w:val="Fotnotstext"/>
        <w:rPr>
          <w:b/>
        </w:rPr>
      </w:pPr>
    </w:p>
    <w:p w14:paraId="25092C4E" w14:textId="77777777" w:rsidR="008C17F9" w:rsidRDefault="008C17F9" w:rsidP="005F25C9">
      <w:pPr>
        <w:pStyle w:val="Fotnotstext"/>
        <w:rPr>
          <w:b/>
        </w:rPr>
      </w:pPr>
    </w:p>
    <w:p w14:paraId="6BF57CF5" w14:textId="77777777" w:rsidR="008C17F9" w:rsidRDefault="008C17F9" w:rsidP="005F25C9">
      <w:pPr>
        <w:pStyle w:val="Fotnotstext"/>
        <w:rPr>
          <w:b/>
        </w:rPr>
      </w:pPr>
    </w:p>
    <w:p w14:paraId="43C7ADED" w14:textId="77777777" w:rsidR="008C17F9" w:rsidRDefault="008C17F9" w:rsidP="005F25C9">
      <w:pPr>
        <w:pStyle w:val="Fotnotstext"/>
        <w:rPr>
          <w:b/>
        </w:rPr>
      </w:pPr>
    </w:p>
    <w:p w14:paraId="5E683EBA" w14:textId="77777777" w:rsidR="008C17F9" w:rsidRDefault="008C17F9" w:rsidP="005F25C9">
      <w:pPr>
        <w:pStyle w:val="Fotnotstext"/>
        <w:rPr>
          <w:b/>
        </w:rPr>
      </w:pPr>
    </w:p>
    <w:p w14:paraId="603B5968" w14:textId="77777777" w:rsidR="008C17F9" w:rsidRDefault="008C17F9" w:rsidP="005F25C9">
      <w:pPr>
        <w:pStyle w:val="Fotnotstext"/>
        <w:rPr>
          <w:b/>
        </w:rPr>
      </w:pPr>
    </w:p>
    <w:p w14:paraId="5FE1E3F0" w14:textId="77777777" w:rsidR="008C17F9" w:rsidRDefault="008C17F9" w:rsidP="005F25C9">
      <w:pPr>
        <w:pStyle w:val="Fotnotstext"/>
        <w:rPr>
          <w:b/>
        </w:rPr>
      </w:pPr>
    </w:p>
    <w:p w14:paraId="77F2635F" w14:textId="77777777" w:rsidR="008C17F9" w:rsidRDefault="008C17F9" w:rsidP="005F25C9">
      <w:pPr>
        <w:pStyle w:val="Fotnotstext"/>
        <w:rPr>
          <w:b/>
        </w:rPr>
      </w:pPr>
    </w:p>
    <w:p w14:paraId="28DB3703" w14:textId="77777777" w:rsidR="008C17F9" w:rsidRDefault="008C17F9" w:rsidP="005F25C9">
      <w:pPr>
        <w:pStyle w:val="Fotnotstext"/>
        <w:rPr>
          <w:b/>
        </w:rPr>
      </w:pPr>
    </w:p>
    <w:p w14:paraId="7CDA3F89" w14:textId="77777777" w:rsidR="008C17F9" w:rsidRDefault="008C17F9" w:rsidP="005F25C9">
      <w:pPr>
        <w:pStyle w:val="Fotnotstext"/>
        <w:rPr>
          <w:b/>
        </w:rPr>
      </w:pPr>
    </w:p>
    <w:p w14:paraId="5BC4559E" w14:textId="77777777" w:rsidR="008C17F9" w:rsidRDefault="008C17F9" w:rsidP="005F25C9">
      <w:pPr>
        <w:pStyle w:val="Fotnotstext"/>
        <w:rPr>
          <w:b/>
        </w:rPr>
      </w:pPr>
    </w:p>
    <w:p w14:paraId="72690BEC" w14:textId="77777777" w:rsidR="008C17F9" w:rsidRDefault="008C17F9" w:rsidP="005F25C9">
      <w:pPr>
        <w:pStyle w:val="Fotnotstext"/>
        <w:rPr>
          <w:b/>
        </w:rPr>
      </w:pPr>
    </w:p>
    <w:p w14:paraId="1B61F240" w14:textId="77777777" w:rsidR="008C17F9" w:rsidRDefault="008C17F9" w:rsidP="005F25C9">
      <w:pPr>
        <w:pStyle w:val="Fotnotstext"/>
        <w:rPr>
          <w:b/>
        </w:rPr>
      </w:pPr>
    </w:p>
    <w:p w14:paraId="17974A75" w14:textId="77777777" w:rsidR="008C17F9" w:rsidRDefault="008C17F9" w:rsidP="005F25C9">
      <w:pPr>
        <w:pStyle w:val="Fotnotstext"/>
        <w:rPr>
          <w:b/>
        </w:rPr>
      </w:pPr>
    </w:p>
    <w:p w14:paraId="22102FBD" w14:textId="77777777" w:rsidR="008C17F9" w:rsidRDefault="008C17F9" w:rsidP="005F25C9">
      <w:pPr>
        <w:pStyle w:val="Fotnotstext"/>
        <w:rPr>
          <w:b/>
        </w:rPr>
      </w:pPr>
    </w:p>
    <w:p w14:paraId="62043934" w14:textId="77777777" w:rsidR="008C17F9" w:rsidRDefault="008C17F9" w:rsidP="005F25C9">
      <w:pPr>
        <w:pStyle w:val="Fotnotstext"/>
        <w:rPr>
          <w:b/>
        </w:rPr>
      </w:pPr>
    </w:p>
    <w:p w14:paraId="57136E09" w14:textId="77777777" w:rsidR="008C17F9" w:rsidRDefault="008C17F9" w:rsidP="005F25C9">
      <w:pPr>
        <w:pStyle w:val="Fotnotstext"/>
        <w:rPr>
          <w:b/>
        </w:rPr>
      </w:pPr>
    </w:p>
    <w:p w14:paraId="1F71298F" w14:textId="77777777" w:rsidR="008C17F9" w:rsidRDefault="008C17F9" w:rsidP="005F25C9">
      <w:pPr>
        <w:pStyle w:val="Fotnotstext"/>
        <w:rPr>
          <w:b/>
        </w:rPr>
      </w:pPr>
    </w:p>
    <w:p w14:paraId="53542811" w14:textId="77777777" w:rsidR="008C17F9" w:rsidRDefault="008C17F9" w:rsidP="005F25C9">
      <w:pPr>
        <w:pStyle w:val="Fotnotstext"/>
        <w:rPr>
          <w:b/>
        </w:rPr>
      </w:pPr>
    </w:p>
    <w:p w14:paraId="4C862EC5" w14:textId="77777777" w:rsidR="008C17F9" w:rsidRDefault="008C17F9" w:rsidP="005F25C9">
      <w:pPr>
        <w:pStyle w:val="Fotnotstext"/>
        <w:rPr>
          <w:b/>
        </w:rPr>
      </w:pPr>
    </w:p>
    <w:p w14:paraId="52BD255D" w14:textId="77777777" w:rsidR="008C17F9" w:rsidRDefault="008C17F9" w:rsidP="005F25C9">
      <w:pPr>
        <w:pStyle w:val="Fotnotstext"/>
        <w:rPr>
          <w:b/>
        </w:rPr>
      </w:pPr>
    </w:p>
    <w:p w14:paraId="3D4F4CE8" w14:textId="77777777" w:rsidR="008C17F9" w:rsidRDefault="008C17F9" w:rsidP="005F25C9">
      <w:pPr>
        <w:pStyle w:val="Fotnotstext"/>
        <w:rPr>
          <w:b/>
        </w:rPr>
      </w:pPr>
    </w:p>
    <w:p w14:paraId="4B7B6A8F" w14:textId="4CB048DB" w:rsidR="008C17F9" w:rsidRDefault="008C17F9" w:rsidP="005F25C9">
      <w:pPr>
        <w:pStyle w:val="Fotnotstext"/>
      </w:pPr>
    </w:p>
  </w:footnote>
</w:footnotes>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användare">
    <w15:presenceInfo w15:providerId="None" w15:userId="Microsoft Office-användar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1304"/>
  <w:hyphenationZone w:val="425"/>
  <w:characterSpacingControl w:val="doNotCompress"/>
  <w:hdrShapeDefaults>
    <o:shapedefaults v:ext="edit" spidmax="2050"/>
  </w:hdrShapeDefaults>
  <w:footnotePr>
    <w:numRestart w:val="eachSec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ewta200xk99rtmefz2kvtzshf0adzttzzex9&quot;&gt;My EndNote Library&lt;record-ids&gt;&lt;item&gt;223&lt;/item&gt;&lt;item&gt;255&lt;/item&gt;&lt;item&gt;996&lt;/item&gt;&lt;item&gt;999&lt;/item&gt;&lt;item&gt;1001&lt;/item&gt;&lt;item&gt;1002&lt;/item&gt;&lt;item&gt;1090&lt;/item&gt;&lt;item&gt;1091&lt;/item&gt;&lt;item&gt;1126&lt;/item&gt;&lt;item&gt;1163&lt;/item&gt;&lt;item&gt;1173&lt;/item&gt;&lt;item&gt;1175&lt;/item&gt;&lt;item&gt;1201&lt;/item&gt;&lt;item&gt;1225&lt;/item&gt;&lt;item&gt;1263&lt;/item&gt;&lt;item&gt;1275&lt;/item&gt;&lt;item&gt;1281&lt;/item&gt;&lt;item&gt;1293&lt;/item&gt;&lt;item&gt;1310&lt;/item&gt;&lt;item&gt;1318&lt;/item&gt;&lt;item&gt;1319&lt;/item&gt;&lt;item&gt;1324&lt;/item&gt;&lt;item&gt;1325&lt;/item&gt;&lt;item&gt;1347&lt;/item&gt;&lt;item&gt;1348&lt;/item&gt;&lt;item&gt;1349&lt;/item&gt;&lt;item&gt;1350&lt;/item&gt;&lt;item&gt;1351&lt;/item&gt;&lt;item&gt;1352&lt;/item&gt;&lt;item&gt;1360&lt;/item&gt;&lt;item&gt;1368&lt;/item&gt;&lt;item&gt;1380&lt;/item&gt;&lt;/record-ids&gt;&lt;/item&gt;&lt;/Libraries&gt;"/>
  </w:docVars>
  <w:rsids>
    <w:rsidRoot w:val="00E61BF2"/>
    <w:rsid w:val="000026E1"/>
    <w:rsid w:val="0000705E"/>
    <w:rsid w:val="000217DC"/>
    <w:rsid w:val="00023F2E"/>
    <w:rsid w:val="000265EA"/>
    <w:rsid w:val="00040C9D"/>
    <w:rsid w:val="000424E2"/>
    <w:rsid w:val="00042DBA"/>
    <w:rsid w:val="00044783"/>
    <w:rsid w:val="00063E0B"/>
    <w:rsid w:val="0006567D"/>
    <w:rsid w:val="000661F8"/>
    <w:rsid w:val="00071652"/>
    <w:rsid w:val="00075940"/>
    <w:rsid w:val="00096520"/>
    <w:rsid w:val="000A076C"/>
    <w:rsid w:val="000A7C83"/>
    <w:rsid w:val="000B21A1"/>
    <w:rsid w:val="000B57F1"/>
    <w:rsid w:val="000C778A"/>
    <w:rsid w:val="000C7EEC"/>
    <w:rsid w:val="000E1CDE"/>
    <w:rsid w:val="000F08EC"/>
    <w:rsid w:val="000F7044"/>
    <w:rsid w:val="00107917"/>
    <w:rsid w:val="0011084F"/>
    <w:rsid w:val="001259B7"/>
    <w:rsid w:val="00131E83"/>
    <w:rsid w:val="00132794"/>
    <w:rsid w:val="0013693A"/>
    <w:rsid w:val="00141EB6"/>
    <w:rsid w:val="00151A86"/>
    <w:rsid w:val="00155442"/>
    <w:rsid w:val="00162841"/>
    <w:rsid w:val="001630A8"/>
    <w:rsid w:val="001710B8"/>
    <w:rsid w:val="001715F9"/>
    <w:rsid w:val="0017204A"/>
    <w:rsid w:val="001722A7"/>
    <w:rsid w:val="00181066"/>
    <w:rsid w:val="00182977"/>
    <w:rsid w:val="00185AF0"/>
    <w:rsid w:val="00195D94"/>
    <w:rsid w:val="00196331"/>
    <w:rsid w:val="001A069F"/>
    <w:rsid w:val="001A0CE0"/>
    <w:rsid w:val="001B5467"/>
    <w:rsid w:val="001B6788"/>
    <w:rsid w:val="001C42C6"/>
    <w:rsid w:val="001D1F87"/>
    <w:rsid w:val="001D2675"/>
    <w:rsid w:val="001D41A1"/>
    <w:rsid w:val="001E251E"/>
    <w:rsid w:val="001F777B"/>
    <w:rsid w:val="0022153C"/>
    <w:rsid w:val="002305A9"/>
    <w:rsid w:val="002364B3"/>
    <w:rsid w:val="00237277"/>
    <w:rsid w:val="00237E4B"/>
    <w:rsid w:val="002417E0"/>
    <w:rsid w:val="00245FF2"/>
    <w:rsid w:val="00250146"/>
    <w:rsid w:val="002557A5"/>
    <w:rsid w:val="002725CC"/>
    <w:rsid w:val="0027549F"/>
    <w:rsid w:val="00292023"/>
    <w:rsid w:val="00292F74"/>
    <w:rsid w:val="00293966"/>
    <w:rsid w:val="002A03F8"/>
    <w:rsid w:val="002A2673"/>
    <w:rsid w:val="002B58A9"/>
    <w:rsid w:val="002B6F03"/>
    <w:rsid w:val="002C0657"/>
    <w:rsid w:val="002C12C3"/>
    <w:rsid w:val="002C1D19"/>
    <w:rsid w:val="002C1F69"/>
    <w:rsid w:val="002C21B6"/>
    <w:rsid w:val="002C2617"/>
    <w:rsid w:val="002C400F"/>
    <w:rsid w:val="002C58FF"/>
    <w:rsid w:val="002C6448"/>
    <w:rsid w:val="002C6B67"/>
    <w:rsid w:val="002D0876"/>
    <w:rsid w:val="002F0244"/>
    <w:rsid w:val="00300F4D"/>
    <w:rsid w:val="00313A31"/>
    <w:rsid w:val="003147D9"/>
    <w:rsid w:val="00317595"/>
    <w:rsid w:val="003247D1"/>
    <w:rsid w:val="003312BE"/>
    <w:rsid w:val="00333094"/>
    <w:rsid w:val="00333722"/>
    <w:rsid w:val="0033745A"/>
    <w:rsid w:val="003377BE"/>
    <w:rsid w:val="0034101A"/>
    <w:rsid w:val="00343422"/>
    <w:rsid w:val="00343D74"/>
    <w:rsid w:val="00353530"/>
    <w:rsid w:val="00360B1D"/>
    <w:rsid w:val="00363D76"/>
    <w:rsid w:val="0037780C"/>
    <w:rsid w:val="00384225"/>
    <w:rsid w:val="00385F19"/>
    <w:rsid w:val="003953D1"/>
    <w:rsid w:val="00395EC3"/>
    <w:rsid w:val="003969B1"/>
    <w:rsid w:val="003A537E"/>
    <w:rsid w:val="003B79EC"/>
    <w:rsid w:val="003B7E89"/>
    <w:rsid w:val="003C1AC5"/>
    <w:rsid w:val="003C41E4"/>
    <w:rsid w:val="003D1902"/>
    <w:rsid w:val="003D2527"/>
    <w:rsid w:val="003D3DFF"/>
    <w:rsid w:val="003F0C75"/>
    <w:rsid w:val="00403B2B"/>
    <w:rsid w:val="00404607"/>
    <w:rsid w:val="0040772A"/>
    <w:rsid w:val="00410AC8"/>
    <w:rsid w:val="00414692"/>
    <w:rsid w:val="00432710"/>
    <w:rsid w:val="00452FD2"/>
    <w:rsid w:val="0046067D"/>
    <w:rsid w:val="0046511F"/>
    <w:rsid w:val="00465C32"/>
    <w:rsid w:val="00480B83"/>
    <w:rsid w:val="004846D9"/>
    <w:rsid w:val="004867C0"/>
    <w:rsid w:val="004A30DA"/>
    <w:rsid w:val="004A51A1"/>
    <w:rsid w:val="004A5D21"/>
    <w:rsid w:val="004A7CB2"/>
    <w:rsid w:val="004B520F"/>
    <w:rsid w:val="004C7513"/>
    <w:rsid w:val="004D1B39"/>
    <w:rsid w:val="004D3DD2"/>
    <w:rsid w:val="004D7123"/>
    <w:rsid w:val="005020BB"/>
    <w:rsid w:val="005040A7"/>
    <w:rsid w:val="00524252"/>
    <w:rsid w:val="0052463F"/>
    <w:rsid w:val="00544296"/>
    <w:rsid w:val="00546906"/>
    <w:rsid w:val="00547AE5"/>
    <w:rsid w:val="00560B8D"/>
    <w:rsid w:val="00561D07"/>
    <w:rsid w:val="00561E09"/>
    <w:rsid w:val="00565B88"/>
    <w:rsid w:val="00572AB4"/>
    <w:rsid w:val="00574C82"/>
    <w:rsid w:val="00586546"/>
    <w:rsid w:val="00590DAC"/>
    <w:rsid w:val="005A52B9"/>
    <w:rsid w:val="005A785E"/>
    <w:rsid w:val="005C61A7"/>
    <w:rsid w:val="005D081A"/>
    <w:rsid w:val="005F0589"/>
    <w:rsid w:val="005F0D09"/>
    <w:rsid w:val="005F25C9"/>
    <w:rsid w:val="00606196"/>
    <w:rsid w:val="00606FDB"/>
    <w:rsid w:val="00607B95"/>
    <w:rsid w:val="00607BBD"/>
    <w:rsid w:val="00615313"/>
    <w:rsid w:val="00615C07"/>
    <w:rsid w:val="006160D0"/>
    <w:rsid w:val="0062332D"/>
    <w:rsid w:val="006243EA"/>
    <w:rsid w:val="00625F55"/>
    <w:rsid w:val="006267E6"/>
    <w:rsid w:val="006372A2"/>
    <w:rsid w:val="00637340"/>
    <w:rsid w:val="006448B6"/>
    <w:rsid w:val="00660510"/>
    <w:rsid w:val="00663D84"/>
    <w:rsid w:val="0068432A"/>
    <w:rsid w:val="0068764A"/>
    <w:rsid w:val="00691594"/>
    <w:rsid w:val="00693A71"/>
    <w:rsid w:val="00696707"/>
    <w:rsid w:val="006B465E"/>
    <w:rsid w:val="006B46F5"/>
    <w:rsid w:val="006C264E"/>
    <w:rsid w:val="006C2ED5"/>
    <w:rsid w:val="006C7DDC"/>
    <w:rsid w:val="006D367E"/>
    <w:rsid w:val="006D4C99"/>
    <w:rsid w:val="006E078B"/>
    <w:rsid w:val="006F2081"/>
    <w:rsid w:val="006F3EB1"/>
    <w:rsid w:val="006F5768"/>
    <w:rsid w:val="007002B4"/>
    <w:rsid w:val="0070063D"/>
    <w:rsid w:val="00713449"/>
    <w:rsid w:val="00716F19"/>
    <w:rsid w:val="007170F1"/>
    <w:rsid w:val="00717FF4"/>
    <w:rsid w:val="007213F9"/>
    <w:rsid w:val="00735C31"/>
    <w:rsid w:val="007361E5"/>
    <w:rsid w:val="0074282B"/>
    <w:rsid w:val="0074557C"/>
    <w:rsid w:val="00751D6F"/>
    <w:rsid w:val="007527C3"/>
    <w:rsid w:val="00753AFF"/>
    <w:rsid w:val="007578CC"/>
    <w:rsid w:val="0076116E"/>
    <w:rsid w:val="00761571"/>
    <w:rsid w:val="0076199A"/>
    <w:rsid w:val="00761D05"/>
    <w:rsid w:val="00762E4F"/>
    <w:rsid w:val="00764A6D"/>
    <w:rsid w:val="00773E56"/>
    <w:rsid w:val="00787AEE"/>
    <w:rsid w:val="007A0419"/>
    <w:rsid w:val="007B76E5"/>
    <w:rsid w:val="007C5D8B"/>
    <w:rsid w:val="007D2525"/>
    <w:rsid w:val="007D5873"/>
    <w:rsid w:val="007D5D88"/>
    <w:rsid w:val="007F2179"/>
    <w:rsid w:val="007F7C69"/>
    <w:rsid w:val="008055F8"/>
    <w:rsid w:val="008254FF"/>
    <w:rsid w:val="00830562"/>
    <w:rsid w:val="00835723"/>
    <w:rsid w:val="00836066"/>
    <w:rsid w:val="00836EFE"/>
    <w:rsid w:val="0084454F"/>
    <w:rsid w:val="00854D86"/>
    <w:rsid w:val="008560B5"/>
    <w:rsid w:val="00865104"/>
    <w:rsid w:val="008662E0"/>
    <w:rsid w:val="00872595"/>
    <w:rsid w:val="008811AE"/>
    <w:rsid w:val="00881D83"/>
    <w:rsid w:val="00882320"/>
    <w:rsid w:val="00891A72"/>
    <w:rsid w:val="008C17F9"/>
    <w:rsid w:val="008C4DF4"/>
    <w:rsid w:val="008C570A"/>
    <w:rsid w:val="008C7430"/>
    <w:rsid w:val="008D3430"/>
    <w:rsid w:val="008D3C87"/>
    <w:rsid w:val="00907BD7"/>
    <w:rsid w:val="009144F1"/>
    <w:rsid w:val="00914EB8"/>
    <w:rsid w:val="009154CD"/>
    <w:rsid w:val="009202D3"/>
    <w:rsid w:val="00935C4D"/>
    <w:rsid w:val="009361F9"/>
    <w:rsid w:val="00943A42"/>
    <w:rsid w:val="00950CEE"/>
    <w:rsid w:val="0095116F"/>
    <w:rsid w:val="00953DAD"/>
    <w:rsid w:val="00954E1F"/>
    <w:rsid w:val="00970081"/>
    <w:rsid w:val="009714E0"/>
    <w:rsid w:val="009749F1"/>
    <w:rsid w:val="009A6429"/>
    <w:rsid w:val="009A7107"/>
    <w:rsid w:val="009A7A86"/>
    <w:rsid w:val="009B0B28"/>
    <w:rsid w:val="009B39ED"/>
    <w:rsid w:val="009C5870"/>
    <w:rsid w:val="009C7DE6"/>
    <w:rsid w:val="009E338E"/>
    <w:rsid w:val="009F41EC"/>
    <w:rsid w:val="00A04E8B"/>
    <w:rsid w:val="00A15709"/>
    <w:rsid w:val="00A206DE"/>
    <w:rsid w:val="00A23DCD"/>
    <w:rsid w:val="00A31FE2"/>
    <w:rsid w:val="00A403D5"/>
    <w:rsid w:val="00A444C9"/>
    <w:rsid w:val="00A46663"/>
    <w:rsid w:val="00A46821"/>
    <w:rsid w:val="00A5245B"/>
    <w:rsid w:val="00A54435"/>
    <w:rsid w:val="00A605F9"/>
    <w:rsid w:val="00A61FBA"/>
    <w:rsid w:val="00A630E7"/>
    <w:rsid w:val="00A72597"/>
    <w:rsid w:val="00A773AC"/>
    <w:rsid w:val="00A94D3C"/>
    <w:rsid w:val="00A9510C"/>
    <w:rsid w:val="00A96B6C"/>
    <w:rsid w:val="00A977CC"/>
    <w:rsid w:val="00AA0B0C"/>
    <w:rsid w:val="00AA1A0B"/>
    <w:rsid w:val="00AA2659"/>
    <w:rsid w:val="00AA2827"/>
    <w:rsid w:val="00AA443B"/>
    <w:rsid w:val="00AA51BB"/>
    <w:rsid w:val="00AA7584"/>
    <w:rsid w:val="00AD0CCE"/>
    <w:rsid w:val="00AD3DB2"/>
    <w:rsid w:val="00AD5ACA"/>
    <w:rsid w:val="00AE45D1"/>
    <w:rsid w:val="00AE5648"/>
    <w:rsid w:val="00AE62C6"/>
    <w:rsid w:val="00AE75EA"/>
    <w:rsid w:val="00B02EC9"/>
    <w:rsid w:val="00B0706E"/>
    <w:rsid w:val="00B10796"/>
    <w:rsid w:val="00B1508B"/>
    <w:rsid w:val="00B2076F"/>
    <w:rsid w:val="00B2514A"/>
    <w:rsid w:val="00B26A26"/>
    <w:rsid w:val="00B27ACC"/>
    <w:rsid w:val="00B31885"/>
    <w:rsid w:val="00B32610"/>
    <w:rsid w:val="00B42A3C"/>
    <w:rsid w:val="00B43243"/>
    <w:rsid w:val="00B51057"/>
    <w:rsid w:val="00B5197F"/>
    <w:rsid w:val="00B53E6C"/>
    <w:rsid w:val="00B563B5"/>
    <w:rsid w:val="00B7205B"/>
    <w:rsid w:val="00B75EC7"/>
    <w:rsid w:val="00BA14B4"/>
    <w:rsid w:val="00BA1C4A"/>
    <w:rsid w:val="00BA70F0"/>
    <w:rsid w:val="00BC6380"/>
    <w:rsid w:val="00BD478E"/>
    <w:rsid w:val="00BE49C6"/>
    <w:rsid w:val="00BF5771"/>
    <w:rsid w:val="00BF5D0A"/>
    <w:rsid w:val="00C0240C"/>
    <w:rsid w:val="00C04514"/>
    <w:rsid w:val="00C04AF8"/>
    <w:rsid w:val="00C238C5"/>
    <w:rsid w:val="00C247F9"/>
    <w:rsid w:val="00C32EA8"/>
    <w:rsid w:val="00C335A4"/>
    <w:rsid w:val="00C40F6F"/>
    <w:rsid w:val="00C4113C"/>
    <w:rsid w:val="00C41E8C"/>
    <w:rsid w:val="00C4644D"/>
    <w:rsid w:val="00C70FB5"/>
    <w:rsid w:val="00C73612"/>
    <w:rsid w:val="00C84D51"/>
    <w:rsid w:val="00C9109C"/>
    <w:rsid w:val="00C929E4"/>
    <w:rsid w:val="00C93DF8"/>
    <w:rsid w:val="00C95983"/>
    <w:rsid w:val="00C9741F"/>
    <w:rsid w:val="00C97C4D"/>
    <w:rsid w:val="00CA4D57"/>
    <w:rsid w:val="00CC1D17"/>
    <w:rsid w:val="00CC7E20"/>
    <w:rsid w:val="00CD6BEC"/>
    <w:rsid w:val="00CE482D"/>
    <w:rsid w:val="00CE515C"/>
    <w:rsid w:val="00CF2A18"/>
    <w:rsid w:val="00CF510F"/>
    <w:rsid w:val="00D019C3"/>
    <w:rsid w:val="00D03033"/>
    <w:rsid w:val="00D072B6"/>
    <w:rsid w:val="00D14E8E"/>
    <w:rsid w:val="00D157E7"/>
    <w:rsid w:val="00D24901"/>
    <w:rsid w:val="00D278E6"/>
    <w:rsid w:val="00D27E17"/>
    <w:rsid w:val="00D32CF5"/>
    <w:rsid w:val="00D41006"/>
    <w:rsid w:val="00D42549"/>
    <w:rsid w:val="00D44510"/>
    <w:rsid w:val="00D46F7C"/>
    <w:rsid w:val="00D50186"/>
    <w:rsid w:val="00D640BC"/>
    <w:rsid w:val="00D95D35"/>
    <w:rsid w:val="00D9708F"/>
    <w:rsid w:val="00DA75CC"/>
    <w:rsid w:val="00DA7AE0"/>
    <w:rsid w:val="00DB1553"/>
    <w:rsid w:val="00DC261A"/>
    <w:rsid w:val="00DD3AF8"/>
    <w:rsid w:val="00DF2920"/>
    <w:rsid w:val="00DF7FEA"/>
    <w:rsid w:val="00E0674E"/>
    <w:rsid w:val="00E11A4C"/>
    <w:rsid w:val="00E11B01"/>
    <w:rsid w:val="00E12646"/>
    <w:rsid w:val="00E25497"/>
    <w:rsid w:val="00E25541"/>
    <w:rsid w:val="00E25C14"/>
    <w:rsid w:val="00E25EE8"/>
    <w:rsid w:val="00E26A46"/>
    <w:rsid w:val="00E321E6"/>
    <w:rsid w:val="00E61BF2"/>
    <w:rsid w:val="00E61C74"/>
    <w:rsid w:val="00E711F5"/>
    <w:rsid w:val="00E722DF"/>
    <w:rsid w:val="00E7621F"/>
    <w:rsid w:val="00E87C84"/>
    <w:rsid w:val="00E92E48"/>
    <w:rsid w:val="00E96CC0"/>
    <w:rsid w:val="00EB2223"/>
    <w:rsid w:val="00EC0EF3"/>
    <w:rsid w:val="00EC1E3A"/>
    <w:rsid w:val="00EC3BEF"/>
    <w:rsid w:val="00ED439A"/>
    <w:rsid w:val="00EE2652"/>
    <w:rsid w:val="00EE397B"/>
    <w:rsid w:val="00EF609D"/>
    <w:rsid w:val="00EF7213"/>
    <w:rsid w:val="00F01B1F"/>
    <w:rsid w:val="00F111C2"/>
    <w:rsid w:val="00F134C0"/>
    <w:rsid w:val="00F14A7A"/>
    <w:rsid w:val="00F2533C"/>
    <w:rsid w:val="00F30DA8"/>
    <w:rsid w:val="00F33EBA"/>
    <w:rsid w:val="00F34579"/>
    <w:rsid w:val="00F47528"/>
    <w:rsid w:val="00F504E1"/>
    <w:rsid w:val="00F61ADD"/>
    <w:rsid w:val="00F71876"/>
    <w:rsid w:val="00F77990"/>
    <w:rsid w:val="00F84B35"/>
    <w:rsid w:val="00F87C20"/>
    <w:rsid w:val="00FA769D"/>
    <w:rsid w:val="00FC20BC"/>
    <w:rsid w:val="00FD214A"/>
    <w:rsid w:val="00FD6657"/>
    <w:rsid w:val="00FE0E9F"/>
    <w:rsid w:val="00FF05BE"/>
    <w:rsid w:val="00FF4210"/>
    <w:rsid w:val="00FF587A"/>
    <w:rsid w:val="00FF6567"/>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FCA14C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Rubrik1">
    <w:name w:val="heading 1"/>
    <w:basedOn w:val="Normal"/>
    <w:next w:val="Normal"/>
    <w:link w:val="Rubrik1Char"/>
    <w:uiPriority w:val="9"/>
    <w:qFormat/>
    <w:rsid w:val="00D4254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Rubrik2">
    <w:name w:val="heading 2"/>
    <w:basedOn w:val="Normal"/>
    <w:next w:val="Normal"/>
    <w:link w:val="Rubrik2Char"/>
    <w:uiPriority w:val="9"/>
    <w:unhideWhenUsed/>
    <w:qFormat/>
    <w:rsid w:val="002C6448"/>
    <w:pPr>
      <w:keepNext/>
      <w:keepLines/>
      <w:spacing w:before="200" w:line="480" w:lineRule="auto"/>
      <w:outlineLvl w:val="1"/>
    </w:pPr>
    <w:rPr>
      <w:rFonts w:eastAsiaTheme="majorEastAsia" w:cstheme="majorBidi"/>
      <w:b/>
      <w:bCs/>
      <w:color w:val="4F81BD" w:themeColor="accent1"/>
      <w:lang w:val="en-GB" w:eastAsia="ja-JP"/>
    </w:rPr>
  </w:style>
  <w:style w:type="paragraph" w:styleId="Rubrik3">
    <w:name w:val="heading 3"/>
    <w:basedOn w:val="Normal"/>
    <w:next w:val="Normal"/>
    <w:link w:val="Rubrik3Char"/>
    <w:uiPriority w:val="9"/>
    <w:unhideWhenUsed/>
    <w:qFormat/>
    <w:rsid w:val="00E61BF2"/>
    <w:pPr>
      <w:keepNext/>
      <w:keepLines/>
      <w:spacing w:before="200"/>
      <w:outlineLvl w:val="2"/>
    </w:pPr>
    <w:rPr>
      <w:rFonts w:asciiTheme="majorHAnsi" w:eastAsiaTheme="majorEastAsia" w:hAnsiTheme="majorHAnsi" w:cstheme="majorBidi"/>
      <w:b/>
      <w:bCs/>
      <w:color w:val="4F81BD" w:themeColor="accent1"/>
    </w:rPr>
  </w:style>
  <w:style w:type="paragraph" w:styleId="Rubrik4">
    <w:name w:val="heading 4"/>
    <w:basedOn w:val="Normal"/>
    <w:next w:val="Normal"/>
    <w:link w:val="Rubrik4Char"/>
    <w:uiPriority w:val="9"/>
    <w:semiHidden/>
    <w:unhideWhenUsed/>
    <w:qFormat/>
    <w:rsid w:val="00E61BF2"/>
    <w:pPr>
      <w:keepNext/>
      <w:keepLines/>
      <w:spacing w:before="200"/>
      <w:outlineLvl w:val="3"/>
    </w:pPr>
    <w:rPr>
      <w:rFonts w:asciiTheme="majorHAnsi" w:eastAsiaTheme="majorEastAsia" w:hAnsiTheme="majorHAnsi" w:cstheme="majorBidi"/>
      <w:b/>
      <w:bCs/>
      <w:i/>
      <w:iCs/>
      <w:color w:val="4F81BD" w:themeColor="accent1"/>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2Char">
    <w:name w:val="Rubrik 2 Char"/>
    <w:basedOn w:val="Standardstycketypsnitt"/>
    <w:link w:val="Rubrik2"/>
    <w:uiPriority w:val="9"/>
    <w:rsid w:val="002C6448"/>
    <w:rPr>
      <w:rFonts w:eastAsiaTheme="majorEastAsia" w:cstheme="majorBidi"/>
      <w:b/>
      <w:bCs/>
      <w:color w:val="4F81BD" w:themeColor="accent1"/>
      <w:lang w:val="en-GB" w:eastAsia="ja-JP"/>
    </w:rPr>
  </w:style>
  <w:style w:type="character" w:customStyle="1" w:styleId="Rubrik3Char">
    <w:name w:val="Rubrik 3 Char"/>
    <w:basedOn w:val="Standardstycketypsnitt"/>
    <w:link w:val="Rubrik3"/>
    <w:uiPriority w:val="9"/>
    <w:rsid w:val="00E61BF2"/>
    <w:rPr>
      <w:rFonts w:asciiTheme="majorHAnsi" w:eastAsiaTheme="majorEastAsia" w:hAnsiTheme="majorHAnsi" w:cstheme="majorBidi"/>
      <w:b/>
      <w:bCs/>
      <w:color w:val="4F81BD" w:themeColor="accent1"/>
    </w:rPr>
  </w:style>
  <w:style w:type="character" w:customStyle="1" w:styleId="Rubrik4Char">
    <w:name w:val="Rubrik 4 Char"/>
    <w:basedOn w:val="Standardstycketypsnitt"/>
    <w:link w:val="Rubrik4"/>
    <w:uiPriority w:val="9"/>
    <w:semiHidden/>
    <w:rsid w:val="00E61BF2"/>
    <w:rPr>
      <w:rFonts w:asciiTheme="majorHAnsi" w:eastAsiaTheme="majorEastAsia" w:hAnsiTheme="majorHAnsi" w:cstheme="majorBidi"/>
      <w:b/>
      <w:bCs/>
      <w:i/>
      <w:iCs/>
      <w:color w:val="4F81BD" w:themeColor="accent1"/>
    </w:rPr>
  </w:style>
  <w:style w:type="character" w:styleId="Hyperlnk">
    <w:name w:val="Hyperlink"/>
    <w:basedOn w:val="Standardstycketypsnitt"/>
    <w:uiPriority w:val="99"/>
    <w:unhideWhenUsed/>
    <w:rsid w:val="00E61BF2"/>
    <w:rPr>
      <w:color w:val="0000FF" w:themeColor="hyperlink"/>
      <w:u w:val="single"/>
    </w:rPr>
  </w:style>
  <w:style w:type="paragraph" w:styleId="Kommentarer">
    <w:name w:val="annotation text"/>
    <w:basedOn w:val="Normal"/>
    <w:link w:val="KommentarerChar"/>
    <w:uiPriority w:val="99"/>
    <w:unhideWhenUsed/>
    <w:rsid w:val="00615313"/>
    <w:rPr>
      <w:lang w:eastAsia="ja-JP"/>
    </w:rPr>
  </w:style>
  <w:style w:type="character" w:customStyle="1" w:styleId="KommentarerChar">
    <w:name w:val="Kommentarer Char"/>
    <w:basedOn w:val="Standardstycketypsnitt"/>
    <w:link w:val="Kommentarer"/>
    <w:uiPriority w:val="99"/>
    <w:rsid w:val="00615313"/>
    <w:rPr>
      <w:lang w:eastAsia="ja-JP"/>
    </w:rPr>
  </w:style>
  <w:style w:type="character" w:styleId="Radnummer">
    <w:name w:val="line number"/>
    <w:basedOn w:val="Standardstycketypsnitt"/>
    <w:uiPriority w:val="99"/>
    <w:semiHidden/>
    <w:unhideWhenUsed/>
    <w:rsid w:val="00AA1A0B"/>
  </w:style>
  <w:style w:type="paragraph" w:customStyle="1" w:styleId="Standardmedindrag">
    <w:name w:val="Standard med indrag"/>
    <w:basedOn w:val="Normal"/>
    <w:rsid w:val="00F504E1"/>
    <w:pPr>
      <w:spacing w:line="260" w:lineRule="exact"/>
      <w:ind w:firstLine="255"/>
      <w:jc w:val="both"/>
    </w:pPr>
    <w:rPr>
      <w:rFonts w:ascii="Times New Roman" w:eastAsia="Times New Roman" w:hAnsi="Times New Roman" w:cs="Times New Roman"/>
      <w:sz w:val="22"/>
      <w:szCs w:val="22"/>
      <w:lang w:val="en-US"/>
    </w:rPr>
  </w:style>
  <w:style w:type="character" w:styleId="Kommentarsreferens">
    <w:name w:val="annotation reference"/>
    <w:basedOn w:val="Standardstycketypsnitt"/>
    <w:uiPriority w:val="99"/>
    <w:semiHidden/>
    <w:unhideWhenUsed/>
    <w:rsid w:val="00D32CF5"/>
    <w:rPr>
      <w:sz w:val="18"/>
      <w:szCs w:val="18"/>
    </w:rPr>
  </w:style>
  <w:style w:type="paragraph" w:styleId="Kommentarsmne">
    <w:name w:val="annotation subject"/>
    <w:basedOn w:val="Kommentarer"/>
    <w:next w:val="Kommentarer"/>
    <w:link w:val="KommentarsmneChar"/>
    <w:uiPriority w:val="99"/>
    <w:semiHidden/>
    <w:unhideWhenUsed/>
    <w:rsid w:val="00D32CF5"/>
    <w:rPr>
      <w:b/>
      <w:bCs/>
      <w:sz w:val="20"/>
      <w:szCs w:val="20"/>
      <w:lang w:eastAsia="sv-SE"/>
    </w:rPr>
  </w:style>
  <w:style w:type="character" w:customStyle="1" w:styleId="KommentarsmneChar">
    <w:name w:val="Kommentarsämne Char"/>
    <w:basedOn w:val="KommentarerChar"/>
    <w:link w:val="Kommentarsmne"/>
    <w:uiPriority w:val="99"/>
    <w:semiHidden/>
    <w:rsid w:val="00D32CF5"/>
    <w:rPr>
      <w:b/>
      <w:bCs/>
      <w:sz w:val="20"/>
      <w:szCs w:val="20"/>
      <w:lang w:eastAsia="ja-JP"/>
    </w:rPr>
  </w:style>
  <w:style w:type="paragraph" w:styleId="Bubbeltext">
    <w:name w:val="Balloon Text"/>
    <w:basedOn w:val="Normal"/>
    <w:link w:val="BubbeltextChar"/>
    <w:uiPriority w:val="99"/>
    <w:semiHidden/>
    <w:unhideWhenUsed/>
    <w:rsid w:val="00D32CF5"/>
    <w:rPr>
      <w:rFonts w:ascii="Lucida Grande" w:hAnsi="Lucida Grande" w:cs="Lucida Grande"/>
      <w:sz w:val="18"/>
      <w:szCs w:val="18"/>
    </w:rPr>
  </w:style>
  <w:style w:type="character" w:customStyle="1" w:styleId="BubbeltextChar">
    <w:name w:val="Bubbeltext Char"/>
    <w:basedOn w:val="Standardstycketypsnitt"/>
    <w:link w:val="Bubbeltext"/>
    <w:uiPriority w:val="99"/>
    <w:semiHidden/>
    <w:rsid w:val="00D32CF5"/>
    <w:rPr>
      <w:rFonts w:ascii="Lucida Grande" w:hAnsi="Lucida Grande" w:cs="Lucida Grande"/>
      <w:sz w:val="18"/>
      <w:szCs w:val="18"/>
    </w:rPr>
  </w:style>
  <w:style w:type="character" w:customStyle="1" w:styleId="Rubrik1Char">
    <w:name w:val="Rubrik 1 Char"/>
    <w:basedOn w:val="Standardstycketypsnitt"/>
    <w:link w:val="Rubrik1"/>
    <w:uiPriority w:val="9"/>
    <w:rsid w:val="00D42549"/>
    <w:rPr>
      <w:rFonts w:asciiTheme="majorHAnsi" w:eastAsiaTheme="majorEastAsia" w:hAnsiTheme="majorHAnsi" w:cstheme="majorBidi"/>
      <w:b/>
      <w:bCs/>
      <w:color w:val="345A8A" w:themeColor="accent1" w:themeShade="B5"/>
      <w:sz w:val="32"/>
      <w:szCs w:val="32"/>
    </w:rPr>
  </w:style>
  <w:style w:type="paragraph" w:customStyle="1" w:styleId="Normal1">
    <w:name w:val="Normal1"/>
    <w:rsid w:val="00465C32"/>
    <w:rPr>
      <w:rFonts w:ascii="Cambria" w:eastAsia="Cambria" w:hAnsi="Cambria" w:cs="Cambria"/>
      <w:color w:val="000000"/>
      <w:szCs w:val="20"/>
      <w:lang w:eastAsia="ja-JP"/>
    </w:rPr>
  </w:style>
  <w:style w:type="table" w:styleId="Tabellrutnt">
    <w:name w:val="Table Grid"/>
    <w:basedOn w:val="Normaltabell"/>
    <w:uiPriority w:val="59"/>
    <w:rsid w:val="00F61A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tnotstext">
    <w:name w:val="footnote text"/>
    <w:basedOn w:val="Normal"/>
    <w:link w:val="FotnotstextChar"/>
    <w:uiPriority w:val="99"/>
    <w:unhideWhenUsed/>
    <w:rsid w:val="00F61ADD"/>
  </w:style>
  <w:style w:type="character" w:customStyle="1" w:styleId="FotnotstextChar">
    <w:name w:val="Fotnotstext Char"/>
    <w:basedOn w:val="Standardstycketypsnitt"/>
    <w:link w:val="Fotnotstext"/>
    <w:uiPriority w:val="99"/>
    <w:rsid w:val="00F61ADD"/>
  </w:style>
  <w:style w:type="character" w:styleId="Fotnotsreferens">
    <w:name w:val="footnote reference"/>
    <w:basedOn w:val="Standardstycketypsnitt"/>
    <w:uiPriority w:val="99"/>
    <w:unhideWhenUsed/>
    <w:rsid w:val="00F61ADD"/>
    <w:rPr>
      <w:vertAlign w:val="superscript"/>
    </w:rPr>
  </w:style>
  <w:style w:type="paragraph" w:styleId="Revision">
    <w:name w:val="Revision"/>
    <w:hidden/>
    <w:uiPriority w:val="99"/>
    <w:semiHidden/>
    <w:rsid w:val="003247D1"/>
  </w:style>
  <w:style w:type="character" w:styleId="Slutkommentarsreferens">
    <w:name w:val="endnote reference"/>
    <w:basedOn w:val="Standardstycketypsnitt"/>
    <w:uiPriority w:val="99"/>
    <w:semiHidden/>
    <w:unhideWhenUsed/>
    <w:rsid w:val="00D50186"/>
    <w:rPr>
      <w:vertAlign w:val="superscript"/>
    </w:rPr>
  </w:style>
  <w:style w:type="paragraph" w:styleId="Sidhuvud">
    <w:name w:val="header"/>
    <w:basedOn w:val="Normal"/>
    <w:link w:val="SidhuvudChar"/>
    <w:uiPriority w:val="99"/>
    <w:unhideWhenUsed/>
    <w:rsid w:val="00716F19"/>
    <w:pPr>
      <w:tabs>
        <w:tab w:val="center" w:pos="4536"/>
        <w:tab w:val="right" w:pos="9072"/>
      </w:tabs>
    </w:pPr>
  </w:style>
  <w:style w:type="character" w:customStyle="1" w:styleId="SidhuvudChar">
    <w:name w:val="Sidhuvud Char"/>
    <w:basedOn w:val="Standardstycketypsnitt"/>
    <w:link w:val="Sidhuvud"/>
    <w:uiPriority w:val="99"/>
    <w:rsid w:val="00716F19"/>
  </w:style>
  <w:style w:type="paragraph" w:styleId="Sidfot">
    <w:name w:val="footer"/>
    <w:basedOn w:val="Normal"/>
    <w:link w:val="SidfotChar"/>
    <w:uiPriority w:val="99"/>
    <w:unhideWhenUsed/>
    <w:rsid w:val="00716F19"/>
    <w:pPr>
      <w:tabs>
        <w:tab w:val="center" w:pos="4536"/>
        <w:tab w:val="right" w:pos="9072"/>
      </w:tabs>
    </w:pPr>
  </w:style>
  <w:style w:type="character" w:customStyle="1" w:styleId="SidfotChar">
    <w:name w:val="Sidfot Char"/>
    <w:basedOn w:val="Standardstycketypsnitt"/>
    <w:link w:val="Sidfot"/>
    <w:uiPriority w:val="99"/>
    <w:rsid w:val="00716F19"/>
  </w:style>
  <w:style w:type="paragraph" w:customStyle="1" w:styleId="Standard">
    <w:name w:val="Standard"/>
    <w:basedOn w:val="Normal"/>
    <w:next w:val="Standardmedindrag"/>
    <w:rsid w:val="00042DBA"/>
    <w:pPr>
      <w:spacing w:line="260" w:lineRule="exact"/>
      <w:jc w:val="both"/>
    </w:pPr>
    <w:rPr>
      <w:rFonts w:ascii="Times New Roman" w:eastAsia="Times New Roman" w:hAnsi="Times New Roman" w:cs="Times New Roman"/>
      <w:sz w:val="22"/>
      <w:szCs w:val="22"/>
      <w:lang w:val="en-US"/>
    </w:rPr>
  </w:style>
  <w:style w:type="paragraph" w:styleId="Slutkommentar">
    <w:name w:val="endnote text"/>
    <w:basedOn w:val="Normal"/>
    <w:link w:val="SlutkommentarChar"/>
    <w:uiPriority w:val="99"/>
    <w:semiHidden/>
    <w:unhideWhenUsed/>
    <w:rsid w:val="004B520F"/>
  </w:style>
  <w:style w:type="character" w:customStyle="1" w:styleId="SlutkommentarChar">
    <w:name w:val="Slutkommentar Char"/>
    <w:basedOn w:val="Standardstycketypsnitt"/>
    <w:link w:val="Slutkommentar"/>
    <w:uiPriority w:val="99"/>
    <w:semiHidden/>
    <w:rsid w:val="004B520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Rubrik1">
    <w:name w:val="heading 1"/>
    <w:basedOn w:val="Normal"/>
    <w:next w:val="Normal"/>
    <w:link w:val="Rubrik1Char"/>
    <w:uiPriority w:val="9"/>
    <w:qFormat/>
    <w:rsid w:val="00D4254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Rubrik2">
    <w:name w:val="heading 2"/>
    <w:basedOn w:val="Normal"/>
    <w:next w:val="Normal"/>
    <w:link w:val="Rubrik2Char"/>
    <w:uiPriority w:val="9"/>
    <w:unhideWhenUsed/>
    <w:qFormat/>
    <w:rsid w:val="002C6448"/>
    <w:pPr>
      <w:keepNext/>
      <w:keepLines/>
      <w:spacing w:before="200" w:line="480" w:lineRule="auto"/>
      <w:outlineLvl w:val="1"/>
    </w:pPr>
    <w:rPr>
      <w:rFonts w:eastAsiaTheme="majorEastAsia" w:cstheme="majorBidi"/>
      <w:b/>
      <w:bCs/>
      <w:color w:val="4F81BD" w:themeColor="accent1"/>
      <w:lang w:val="en-GB" w:eastAsia="ja-JP"/>
    </w:rPr>
  </w:style>
  <w:style w:type="paragraph" w:styleId="Rubrik3">
    <w:name w:val="heading 3"/>
    <w:basedOn w:val="Normal"/>
    <w:next w:val="Normal"/>
    <w:link w:val="Rubrik3Char"/>
    <w:uiPriority w:val="9"/>
    <w:unhideWhenUsed/>
    <w:qFormat/>
    <w:rsid w:val="00E61BF2"/>
    <w:pPr>
      <w:keepNext/>
      <w:keepLines/>
      <w:spacing w:before="200"/>
      <w:outlineLvl w:val="2"/>
    </w:pPr>
    <w:rPr>
      <w:rFonts w:asciiTheme="majorHAnsi" w:eastAsiaTheme="majorEastAsia" w:hAnsiTheme="majorHAnsi" w:cstheme="majorBidi"/>
      <w:b/>
      <w:bCs/>
      <w:color w:val="4F81BD" w:themeColor="accent1"/>
    </w:rPr>
  </w:style>
  <w:style w:type="paragraph" w:styleId="Rubrik4">
    <w:name w:val="heading 4"/>
    <w:basedOn w:val="Normal"/>
    <w:next w:val="Normal"/>
    <w:link w:val="Rubrik4Char"/>
    <w:uiPriority w:val="9"/>
    <w:semiHidden/>
    <w:unhideWhenUsed/>
    <w:qFormat/>
    <w:rsid w:val="00E61BF2"/>
    <w:pPr>
      <w:keepNext/>
      <w:keepLines/>
      <w:spacing w:before="200"/>
      <w:outlineLvl w:val="3"/>
    </w:pPr>
    <w:rPr>
      <w:rFonts w:asciiTheme="majorHAnsi" w:eastAsiaTheme="majorEastAsia" w:hAnsiTheme="majorHAnsi" w:cstheme="majorBidi"/>
      <w:b/>
      <w:bCs/>
      <w:i/>
      <w:iCs/>
      <w:color w:val="4F81BD" w:themeColor="accent1"/>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2Char">
    <w:name w:val="Rubrik 2 Char"/>
    <w:basedOn w:val="Standardstycketypsnitt"/>
    <w:link w:val="Rubrik2"/>
    <w:uiPriority w:val="9"/>
    <w:rsid w:val="002C6448"/>
    <w:rPr>
      <w:rFonts w:eastAsiaTheme="majorEastAsia" w:cstheme="majorBidi"/>
      <w:b/>
      <w:bCs/>
      <w:color w:val="4F81BD" w:themeColor="accent1"/>
      <w:lang w:val="en-GB" w:eastAsia="ja-JP"/>
    </w:rPr>
  </w:style>
  <w:style w:type="character" w:customStyle="1" w:styleId="Rubrik3Char">
    <w:name w:val="Rubrik 3 Char"/>
    <w:basedOn w:val="Standardstycketypsnitt"/>
    <w:link w:val="Rubrik3"/>
    <w:uiPriority w:val="9"/>
    <w:rsid w:val="00E61BF2"/>
    <w:rPr>
      <w:rFonts w:asciiTheme="majorHAnsi" w:eastAsiaTheme="majorEastAsia" w:hAnsiTheme="majorHAnsi" w:cstheme="majorBidi"/>
      <w:b/>
      <w:bCs/>
      <w:color w:val="4F81BD" w:themeColor="accent1"/>
    </w:rPr>
  </w:style>
  <w:style w:type="character" w:customStyle="1" w:styleId="Rubrik4Char">
    <w:name w:val="Rubrik 4 Char"/>
    <w:basedOn w:val="Standardstycketypsnitt"/>
    <w:link w:val="Rubrik4"/>
    <w:uiPriority w:val="9"/>
    <w:semiHidden/>
    <w:rsid w:val="00E61BF2"/>
    <w:rPr>
      <w:rFonts w:asciiTheme="majorHAnsi" w:eastAsiaTheme="majorEastAsia" w:hAnsiTheme="majorHAnsi" w:cstheme="majorBidi"/>
      <w:b/>
      <w:bCs/>
      <w:i/>
      <w:iCs/>
      <w:color w:val="4F81BD" w:themeColor="accent1"/>
    </w:rPr>
  </w:style>
  <w:style w:type="character" w:styleId="Hyperlnk">
    <w:name w:val="Hyperlink"/>
    <w:basedOn w:val="Standardstycketypsnitt"/>
    <w:uiPriority w:val="99"/>
    <w:unhideWhenUsed/>
    <w:rsid w:val="00E61BF2"/>
    <w:rPr>
      <w:color w:val="0000FF" w:themeColor="hyperlink"/>
      <w:u w:val="single"/>
    </w:rPr>
  </w:style>
  <w:style w:type="paragraph" w:styleId="Kommentarer">
    <w:name w:val="annotation text"/>
    <w:basedOn w:val="Normal"/>
    <w:link w:val="KommentarerChar"/>
    <w:uiPriority w:val="99"/>
    <w:unhideWhenUsed/>
    <w:rsid w:val="00615313"/>
    <w:rPr>
      <w:lang w:eastAsia="ja-JP"/>
    </w:rPr>
  </w:style>
  <w:style w:type="character" w:customStyle="1" w:styleId="KommentarerChar">
    <w:name w:val="Kommentarer Char"/>
    <w:basedOn w:val="Standardstycketypsnitt"/>
    <w:link w:val="Kommentarer"/>
    <w:uiPriority w:val="99"/>
    <w:rsid w:val="00615313"/>
    <w:rPr>
      <w:lang w:eastAsia="ja-JP"/>
    </w:rPr>
  </w:style>
  <w:style w:type="character" w:styleId="Radnummer">
    <w:name w:val="line number"/>
    <w:basedOn w:val="Standardstycketypsnitt"/>
    <w:uiPriority w:val="99"/>
    <w:semiHidden/>
    <w:unhideWhenUsed/>
    <w:rsid w:val="00AA1A0B"/>
  </w:style>
  <w:style w:type="paragraph" w:customStyle="1" w:styleId="Standardmedindrag">
    <w:name w:val="Standard med indrag"/>
    <w:basedOn w:val="Normal"/>
    <w:rsid w:val="00F504E1"/>
    <w:pPr>
      <w:spacing w:line="260" w:lineRule="exact"/>
      <w:ind w:firstLine="255"/>
      <w:jc w:val="both"/>
    </w:pPr>
    <w:rPr>
      <w:rFonts w:ascii="Times New Roman" w:eastAsia="Times New Roman" w:hAnsi="Times New Roman" w:cs="Times New Roman"/>
      <w:sz w:val="22"/>
      <w:szCs w:val="22"/>
      <w:lang w:val="en-US"/>
    </w:rPr>
  </w:style>
  <w:style w:type="character" w:styleId="Kommentarsreferens">
    <w:name w:val="annotation reference"/>
    <w:basedOn w:val="Standardstycketypsnitt"/>
    <w:uiPriority w:val="99"/>
    <w:semiHidden/>
    <w:unhideWhenUsed/>
    <w:rsid w:val="00D32CF5"/>
    <w:rPr>
      <w:sz w:val="18"/>
      <w:szCs w:val="18"/>
    </w:rPr>
  </w:style>
  <w:style w:type="paragraph" w:styleId="Kommentarsmne">
    <w:name w:val="annotation subject"/>
    <w:basedOn w:val="Kommentarer"/>
    <w:next w:val="Kommentarer"/>
    <w:link w:val="KommentarsmneChar"/>
    <w:uiPriority w:val="99"/>
    <w:semiHidden/>
    <w:unhideWhenUsed/>
    <w:rsid w:val="00D32CF5"/>
    <w:rPr>
      <w:b/>
      <w:bCs/>
      <w:sz w:val="20"/>
      <w:szCs w:val="20"/>
      <w:lang w:eastAsia="sv-SE"/>
    </w:rPr>
  </w:style>
  <w:style w:type="character" w:customStyle="1" w:styleId="KommentarsmneChar">
    <w:name w:val="Kommentarsämne Char"/>
    <w:basedOn w:val="KommentarerChar"/>
    <w:link w:val="Kommentarsmne"/>
    <w:uiPriority w:val="99"/>
    <w:semiHidden/>
    <w:rsid w:val="00D32CF5"/>
    <w:rPr>
      <w:b/>
      <w:bCs/>
      <w:sz w:val="20"/>
      <w:szCs w:val="20"/>
      <w:lang w:eastAsia="ja-JP"/>
    </w:rPr>
  </w:style>
  <w:style w:type="paragraph" w:styleId="Bubbeltext">
    <w:name w:val="Balloon Text"/>
    <w:basedOn w:val="Normal"/>
    <w:link w:val="BubbeltextChar"/>
    <w:uiPriority w:val="99"/>
    <w:semiHidden/>
    <w:unhideWhenUsed/>
    <w:rsid w:val="00D32CF5"/>
    <w:rPr>
      <w:rFonts w:ascii="Lucida Grande" w:hAnsi="Lucida Grande" w:cs="Lucida Grande"/>
      <w:sz w:val="18"/>
      <w:szCs w:val="18"/>
    </w:rPr>
  </w:style>
  <w:style w:type="character" w:customStyle="1" w:styleId="BubbeltextChar">
    <w:name w:val="Bubbeltext Char"/>
    <w:basedOn w:val="Standardstycketypsnitt"/>
    <w:link w:val="Bubbeltext"/>
    <w:uiPriority w:val="99"/>
    <w:semiHidden/>
    <w:rsid w:val="00D32CF5"/>
    <w:rPr>
      <w:rFonts w:ascii="Lucida Grande" w:hAnsi="Lucida Grande" w:cs="Lucida Grande"/>
      <w:sz w:val="18"/>
      <w:szCs w:val="18"/>
    </w:rPr>
  </w:style>
  <w:style w:type="character" w:customStyle="1" w:styleId="Rubrik1Char">
    <w:name w:val="Rubrik 1 Char"/>
    <w:basedOn w:val="Standardstycketypsnitt"/>
    <w:link w:val="Rubrik1"/>
    <w:uiPriority w:val="9"/>
    <w:rsid w:val="00D42549"/>
    <w:rPr>
      <w:rFonts w:asciiTheme="majorHAnsi" w:eastAsiaTheme="majorEastAsia" w:hAnsiTheme="majorHAnsi" w:cstheme="majorBidi"/>
      <w:b/>
      <w:bCs/>
      <w:color w:val="345A8A" w:themeColor="accent1" w:themeShade="B5"/>
      <w:sz w:val="32"/>
      <w:szCs w:val="32"/>
    </w:rPr>
  </w:style>
  <w:style w:type="paragraph" w:customStyle="1" w:styleId="Normal1">
    <w:name w:val="Normal1"/>
    <w:rsid w:val="00465C32"/>
    <w:rPr>
      <w:rFonts w:ascii="Cambria" w:eastAsia="Cambria" w:hAnsi="Cambria" w:cs="Cambria"/>
      <w:color w:val="000000"/>
      <w:szCs w:val="20"/>
      <w:lang w:eastAsia="ja-JP"/>
    </w:rPr>
  </w:style>
  <w:style w:type="table" w:styleId="Tabellrutnt">
    <w:name w:val="Table Grid"/>
    <w:basedOn w:val="Normaltabell"/>
    <w:uiPriority w:val="59"/>
    <w:rsid w:val="00F61A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tnotstext">
    <w:name w:val="footnote text"/>
    <w:basedOn w:val="Normal"/>
    <w:link w:val="FotnotstextChar"/>
    <w:uiPriority w:val="99"/>
    <w:unhideWhenUsed/>
    <w:rsid w:val="00F61ADD"/>
  </w:style>
  <w:style w:type="character" w:customStyle="1" w:styleId="FotnotstextChar">
    <w:name w:val="Fotnotstext Char"/>
    <w:basedOn w:val="Standardstycketypsnitt"/>
    <w:link w:val="Fotnotstext"/>
    <w:uiPriority w:val="99"/>
    <w:rsid w:val="00F61ADD"/>
  </w:style>
  <w:style w:type="character" w:styleId="Fotnotsreferens">
    <w:name w:val="footnote reference"/>
    <w:basedOn w:val="Standardstycketypsnitt"/>
    <w:uiPriority w:val="99"/>
    <w:unhideWhenUsed/>
    <w:rsid w:val="00F61ADD"/>
    <w:rPr>
      <w:vertAlign w:val="superscript"/>
    </w:rPr>
  </w:style>
  <w:style w:type="paragraph" w:styleId="Revision">
    <w:name w:val="Revision"/>
    <w:hidden/>
    <w:uiPriority w:val="99"/>
    <w:semiHidden/>
    <w:rsid w:val="003247D1"/>
  </w:style>
  <w:style w:type="character" w:styleId="Slutkommentarsreferens">
    <w:name w:val="endnote reference"/>
    <w:basedOn w:val="Standardstycketypsnitt"/>
    <w:uiPriority w:val="99"/>
    <w:semiHidden/>
    <w:unhideWhenUsed/>
    <w:rsid w:val="00D50186"/>
    <w:rPr>
      <w:vertAlign w:val="superscript"/>
    </w:rPr>
  </w:style>
  <w:style w:type="paragraph" w:styleId="Sidhuvud">
    <w:name w:val="header"/>
    <w:basedOn w:val="Normal"/>
    <w:link w:val="SidhuvudChar"/>
    <w:uiPriority w:val="99"/>
    <w:unhideWhenUsed/>
    <w:rsid w:val="00716F19"/>
    <w:pPr>
      <w:tabs>
        <w:tab w:val="center" w:pos="4536"/>
        <w:tab w:val="right" w:pos="9072"/>
      </w:tabs>
    </w:pPr>
  </w:style>
  <w:style w:type="character" w:customStyle="1" w:styleId="SidhuvudChar">
    <w:name w:val="Sidhuvud Char"/>
    <w:basedOn w:val="Standardstycketypsnitt"/>
    <w:link w:val="Sidhuvud"/>
    <w:uiPriority w:val="99"/>
    <w:rsid w:val="00716F19"/>
  </w:style>
  <w:style w:type="paragraph" w:styleId="Sidfot">
    <w:name w:val="footer"/>
    <w:basedOn w:val="Normal"/>
    <w:link w:val="SidfotChar"/>
    <w:uiPriority w:val="99"/>
    <w:unhideWhenUsed/>
    <w:rsid w:val="00716F19"/>
    <w:pPr>
      <w:tabs>
        <w:tab w:val="center" w:pos="4536"/>
        <w:tab w:val="right" w:pos="9072"/>
      </w:tabs>
    </w:pPr>
  </w:style>
  <w:style w:type="character" w:customStyle="1" w:styleId="SidfotChar">
    <w:name w:val="Sidfot Char"/>
    <w:basedOn w:val="Standardstycketypsnitt"/>
    <w:link w:val="Sidfot"/>
    <w:uiPriority w:val="99"/>
    <w:rsid w:val="00716F19"/>
  </w:style>
  <w:style w:type="paragraph" w:customStyle="1" w:styleId="Standard">
    <w:name w:val="Standard"/>
    <w:basedOn w:val="Normal"/>
    <w:next w:val="Standardmedindrag"/>
    <w:rsid w:val="00042DBA"/>
    <w:pPr>
      <w:spacing w:line="260" w:lineRule="exact"/>
      <w:jc w:val="both"/>
    </w:pPr>
    <w:rPr>
      <w:rFonts w:ascii="Times New Roman" w:eastAsia="Times New Roman" w:hAnsi="Times New Roman" w:cs="Times New Roman"/>
      <w:sz w:val="22"/>
      <w:szCs w:val="22"/>
      <w:lang w:val="en-US"/>
    </w:rPr>
  </w:style>
  <w:style w:type="paragraph" w:styleId="Slutkommentar">
    <w:name w:val="endnote text"/>
    <w:basedOn w:val="Normal"/>
    <w:link w:val="SlutkommentarChar"/>
    <w:uiPriority w:val="99"/>
    <w:semiHidden/>
    <w:unhideWhenUsed/>
    <w:rsid w:val="004B520F"/>
  </w:style>
  <w:style w:type="character" w:customStyle="1" w:styleId="SlutkommentarChar">
    <w:name w:val="Slutkommentar Char"/>
    <w:basedOn w:val="Standardstycketypsnitt"/>
    <w:link w:val="Slutkommentar"/>
    <w:uiPriority w:val="99"/>
    <w:semiHidden/>
    <w:rsid w:val="004B52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image" Target="media/image10.emf"/><Relationship Id="rId21" Type="http://schemas.openxmlformats.org/officeDocument/2006/relationships/fontTable" Target="fontTable.xml"/><Relationship Id="rId22" Type="http://schemas.openxmlformats.org/officeDocument/2006/relationships/theme" Target="theme/theme1.xml"/><Relationship Id="rId25" Type="http://schemas.microsoft.com/office/2011/relationships/people" Target="people.xml"/><Relationship Id="rId26" Type="http://schemas.microsoft.com/office/2011/relationships/commentsExtended" Target="commentsExtended.xml"/><Relationship Id="rId10" Type="http://schemas.openxmlformats.org/officeDocument/2006/relationships/hyperlink" Target="http://www.shpr.se/" TargetMode="External"/><Relationship Id="rId11" Type="http://schemas.openxmlformats.org/officeDocument/2006/relationships/image" Target="media/image1.emf"/><Relationship Id="rId12" Type="http://schemas.openxmlformats.org/officeDocument/2006/relationships/image" Target="media/image2.png"/><Relationship Id="rId13" Type="http://schemas.openxmlformats.org/officeDocument/2006/relationships/image" Target="media/image3.emf"/><Relationship Id="rId14" Type="http://schemas.openxmlformats.org/officeDocument/2006/relationships/image" Target="media/image4.emf"/><Relationship Id="rId15" Type="http://schemas.openxmlformats.org/officeDocument/2006/relationships/image" Target="media/image5.emf"/><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emf"/><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mailto:nils.hailer@surgsci.uu.se" TargetMode="External"/><Relationship Id="rId8" Type="http://schemas.openxmlformats.org/officeDocument/2006/relationships/hyperlink" Target="mailto:szilard.nemes@registercentrum.se"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30</Pages>
  <Words>8703</Words>
  <Characters>46128</Characters>
  <Application>Microsoft Macintosh Word</Application>
  <DocSecurity>0</DocSecurity>
  <Lines>384</Lines>
  <Paragraphs>109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54722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Anne</dc:creator>
  <cp:keywords/>
  <dc:description/>
  <cp:lastModifiedBy>Anne</cp:lastModifiedBy>
  <cp:revision>3</cp:revision>
  <dcterms:created xsi:type="dcterms:W3CDTF">2017-02-07T15:01:00Z</dcterms:created>
  <dcterms:modified xsi:type="dcterms:W3CDTF">2017-02-07T15:07:00Z</dcterms:modified>
</cp:coreProperties>
</file>