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85" w:rsidRDefault="006D517D">
      <w:pPr>
        <w:rPr>
          <w:lang w:val="sv-SE"/>
        </w:rPr>
      </w:pPr>
      <w:r>
        <w:rPr>
          <w:lang w:val="sv-SE"/>
        </w:rPr>
        <w:t xml:space="preserve">Table 2. </w:t>
      </w:r>
    </w:p>
    <w:tbl>
      <w:tblPr>
        <w:tblW w:w="738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1134"/>
        <w:gridCol w:w="1134"/>
        <w:gridCol w:w="992"/>
        <w:gridCol w:w="1276"/>
      </w:tblGrid>
      <w:tr w:rsidR="006D517D" w:rsidRPr="00126918" w:rsidTr="005F10B5">
        <w:trPr>
          <w:trHeight w:val="280"/>
        </w:trPr>
        <w:tc>
          <w:tcPr>
            <w:tcW w:w="2850" w:type="dxa"/>
            <w:tcBorders>
              <w:top w:val="single" w:sz="24" w:space="0" w:color="808080" w:themeColor="background1" w:themeShade="80"/>
            </w:tcBorders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gridSpan w:val="2"/>
            <w:tcBorders>
              <w:top w:val="single" w:sz="24" w:space="0" w:color="808080" w:themeColor="background1" w:themeShade="80"/>
            </w:tcBorders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Unadjusted</w:t>
            </w:r>
          </w:p>
        </w:tc>
        <w:tc>
          <w:tcPr>
            <w:tcW w:w="2268" w:type="dxa"/>
            <w:gridSpan w:val="2"/>
            <w:tcBorders>
              <w:top w:val="single" w:sz="24" w:space="0" w:color="808080" w:themeColor="background1" w:themeShade="80"/>
            </w:tcBorders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26918">
              <w:rPr>
                <w:rFonts w:ascii="Calibri" w:eastAsia="Times New Roman" w:hAnsi="Calibri" w:cs="Times New Roman"/>
                <w:b/>
                <w:bCs/>
              </w:rPr>
              <w:t>Adjusted</w:t>
            </w: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26918">
              <w:rPr>
                <w:rFonts w:ascii="Calibri" w:eastAsia="Times New Roman" w:hAnsi="Calibri" w:cs="Times New Roman"/>
                <w:b/>
                <w:bCs/>
              </w:rPr>
              <w:t>OR</w:t>
            </w:r>
          </w:p>
        </w:tc>
        <w:tc>
          <w:tcPr>
            <w:tcW w:w="1134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26918">
              <w:rPr>
                <w:rFonts w:ascii="Calibri" w:eastAsia="Times New Roman" w:hAnsi="Calibri" w:cs="Times New Roman"/>
                <w:b/>
                <w:bCs/>
              </w:rPr>
              <w:t>CI (95%)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26918">
              <w:rPr>
                <w:rFonts w:ascii="Calibri" w:eastAsia="Times New Roman" w:hAnsi="Calibri" w:cs="Times New Roman"/>
                <w:b/>
                <w:bCs/>
              </w:rPr>
              <w:t>OR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26918">
              <w:rPr>
                <w:rFonts w:ascii="Calibri" w:eastAsia="Times New Roman" w:hAnsi="Calibri" w:cs="Times New Roman"/>
                <w:b/>
                <w:bCs/>
              </w:rPr>
              <w:t>CI (95%)</w:t>
            </w: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Age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1.09-1.14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Gender</w:t>
            </w:r>
            <w:r w:rsidRPr="00126918">
              <w:rPr>
                <w:rStyle w:val="Fotnotsreferens"/>
                <w:rFonts w:ascii="Calibri" w:eastAsia="Times New Roman" w:hAnsi="Calibri" w:cs="Times New Roman"/>
                <w:color w:val="000000"/>
              </w:rPr>
              <w:footnoteReference w:id="1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Female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0.37-0.79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BMI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0.93-1.01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Type of hospital</w:t>
            </w:r>
            <w:r w:rsidRPr="00126918">
              <w:rPr>
                <w:rStyle w:val="Fotnotsreferens"/>
                <w:rFonts w:ascii="Calibri" w:eastAsia="Times New Roman" w:hAnsi="Calibri" w:cs="Times New Roman"/>
                <w:color w:val="000000"/>
              </w:rPr>
              <w:footnoteReference w:id="2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County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0.45-1.68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Rural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0.35-1.33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Private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0.24-1.12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Fixation method</w:t>
            </w:r>
            <w:r w:rsidRPr="00126918">
              <w:rPr>
                <w:rStyle w:val="Fotnotsreferens"/>
                <w:rFonts w:ascii="Calibri" w:eastAsia="Times New Roman" w:hAnsi="Calibri" w:cs="Times New Roman"/>
                <w:color w:val="000000"/>
              </w:rPr>
              <w:footnoteReference w:id="3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 Uncemented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0.04-0.43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 Hybrid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0.07-3.66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 Reversed hybrid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0.30-1.05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ASA</w:t>
            </w:r>
            <w:r w:rsidRPr="00126918">
              <w:rPr>
                <w:rStyle w:val="Fotnotsreferens"/>
                <w:rFonts w:ascii="Calibri" w:eastAsia="Times New Roman" w:hAnsi="Calibri" w:cs="Times New Roman"/>
                <w:color w:val="000000"/>
              </w:rPr>
              <w:footnoteReference w:id="4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 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2.02-12.58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0C6CD1" w:rsidP="000C6CD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C6CD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3.07   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0C6CD1" w:rsidP="000C6CD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C6CD1">
              <w:rPr>
                <w:rFonts w:eastAsia="Times New Roman" w:cs="Times New Roman"/>
                <w:color w:val="000000"/>
                <w:sz w:val="20"/>
                <w:szCs w:val="20"/>
              </w:rPr>
              <w:t>1.22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0C6CD1">
              <w:rPr>
                <w:rFonts w:eastAsia="Times New Roman" w:cs="Times New Roman"/>
                <w:color w:val="000000"/>
                <w:sz w:val="20"/>
                <w:szCs w:val="20"/>
              </w:rPr>
              <w:t>7.73</w:t>
            </w: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 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6.71-42.25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0C6CD1" w:rsidP="000C6CD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C6CD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7.10   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0C6CD1" w:rsidP="000C6CD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C6CD1">
              <w:rPr>
                <w:rFonts w:eastAsia="Times New Roman" w:cs="Times New Roman"/>
                <w:color w:val="000000"/>
                <w:sz w:val="20"/>
                <w:szCs w:val="20"/>
              </w:rPr>
              <w:t>2.74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0C6CD1">
              <w:rPr>
                <w:rFonts w:eastAsia="Times New Roman" w:cs="Times New Roman"/>
                <w:color w:val="000000"/>
                <w:sz w:val="20"/>
                <w:szCs w:val="20"/>
              </w:rPr>
              <w:t>18.40</w:t>
            </w: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Elixhauser index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1.35-1.71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55241C" w:rsidP="0055241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5241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1.31   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55241C" w:rsidP="0055241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5241C">
              <w:rPr>
                <w:rFonts w:eastAsia="Times New Roman" w:cs="Times New Roman"/>
                <w:color w:val="000000"/>
                <w:sz w:val="20"/>
                <w:szCs w:val="20"/>
              </w:rPr>
              <w:t>1.15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55241C">
              <w:rPr>
                <w:rFonts w:eastAsia="Times New Roman" w:cs="Times New Roman"/>
                <w:color w:val="000000"/>
                <w:sz w:val="20"/>
                <w:szCs w:val="20"/>
              </w:rPr>
              <w:t>1.50</w:t>
            </w: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Charlson index</w:t>
            </w:r>
            <w:r w:rsidRPr="00126918">
              <w:rPr>
                <w:rStyle w:val="Fotnotsreferens"/>
                <w:rFonts w:ascii="Calibri" w:eastAsia="Times New Roman" w:hAnsi="Calibri" w:cs="Times New Roman"/>
                <w:color w:val="000000"/>
              </w:rPr>
              <w:footnoteReference w:id="5"/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1.33-1.59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B96B4E" w:rsidP="00B96B4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6B4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1.33   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B96B4E" w:rsidP="00B96B4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6B4E">
              <w:rPr>
                <w:rFonts w:eastAsia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B96B4E">
              <w:rPr>
                <w:rFonts w:eastAsia="Times New Roman" w:cs="Times New Roman"/>
                <w:color w:val="000000"/>
                <w:sz w:val="20"/>
                <w:szCs w:val="20"/>
              </w:rPr>
              <w:t>1.47</w:t>
            </w: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RxRiskV index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1.12-1.27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B96B4E" w:rsidP="00B96B4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6B4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1.12   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B96B4E" w:rsidP="00B96B4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6B4E">
              <w:rPr>
                <w:rFonts w:eastAsia="Times New Roman" w:cs="Times New Roman"/>
                <w:color w:val="000000"/>
                <w:sz w:val="20"/>
                <w:szCs w:val="20"/>
              </w:rPr>
              <w:t>1.04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bookmarkStart w:id="0" w:name="_GoBack"/>
            <w:bookmarkEnd w:id="0"/>
            <w:r w:rsidRPr="00B96B4E">
              <w:rPr>
                <w:rFonts w:eastAsia="Times New Roman" w:cs="Times New Roman"/>
                <w:color w:val="000000"/>
                <w:sz w:val="20"/>
                <w:szCs w:val="20"/>
              </w:rPr>
              <w:t>1.20</w:t>
            </w: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Level of education</w:t>
            </w:r>
            <w:r w:rsidRPr="00126918">
              <w:rPr>
                <w:rStyle w:val="Fotnotsreferens"/>
                <w:rFonts w:ascii="Calibri" w:eastAsia="Times New Roman" w:hAnsi="Calibri" w:cs="Times New Roman"/>
                <w:color w:val="000000"/>
              </w:rPr>
              <w:footnoteReference w:id="6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 High school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0.41-0.96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 University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0.46-1.18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5F10B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b/>
                <w:color w:val="000000"/>
              </w:rPr>
              <w:t>Marital status</w:t>
            </w:r>
            <w:r w:rsidRPr="00126918">
              <w:rPr>
                <w:rStyle w:val="Fotnotsreferens"/>
                <w:rFonts w:ascii="Calibri" w:eastAsia="Times New Roman" w:hAnsi="Calibri" w:cs="Times New Roman"/>
                <w:color w:val="000000"/>
              </w:rPr>
              <w:footnoteReference w:id="7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 Single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0.68-1.72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D517D" w:rsidRPr="00126918" w:rsidTr="006D517D">
        <w:trPr>
          <w:trHeight w:val="280"/>
        </w:trPr>
        <w:tc>
          <w:tcPr>
            <w:tcW w:w="2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6918">
              <w:rPr>
                <w:rFonts w:ascii="Calibri" w:eastAsia="Times New Roman" w:hAnsi="Calibri" w:cs="Times New Roman"/>
                <w:color w:val="000000"/>
              </w:rPr>
              <w:t xml:space="preserve">   Widow/-er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26918">
              <w:rPr>
                <w:rFonts w:eastAsia="Times New Roman" w:cs="Times New Roman"/>
                <w:color w:val="000000"/>
                <w:sz w:val="20"/>
                <w:szCs w:val="20"/>
              </w:rPr>
              <w:t>1.67-3.93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D517D" w:rsidRPr="00126918" w:rsidRDefault="006D517D" w:rsidP="006D517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6D517D" w:rsidRPr="006D517D" w:rsidRDefault="006D517D">
      <w:pPr>
        <w:rPr>
          <w:lang w:val="sv-SE"/>
        </w:rPr>
      </w:pPr>
    </w:p>
    <w:sectPr w:rsidR="006D517D" w:rsidRPr="006D5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17D" w:rsidRDefault="006D517D" w:rsidP="006D517D">
      <w:pPr>
        <w:spacing w:after="0" w:line="240" w:lineRule="auto"/>
      </w:pPr>
      <w:r>
        <w:separator/>
      </w:r>
    </w:p>
  </w:endnote>
  <w:endnote w:type="continuationSeparator" w:id="0">
    <w:p w:rsidR="006D517D" w:rsidRDefault="006D517D" w:rsidP="006D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17D" w:rsidRDefault="006D517D" w:rsidP="006D517D">
      <w:pPr>
        <w:spacing w:after="0" w:line="240" w:lineRule="auto"/>
      </w:pPr>
      <w:r>
        <w:separator/>
      </w:r>
    </w:p>
  </w:footnote>
  <w:footnote w:type="continuationSeparator" w:id="0">
    <w:p w:rsidR="006D517D" w:rsidRDefault="006D517D" w:rsidP="006D517D">
      <w:pPr>
        <w:spacing w:after="0" w:line="240" w:lineRule="auto"/>
      </w:pPr>
      <w:r>
        <w:continuationSeparator/>
      </w:r>
    </w:p>
  </w:footnote>
  <w:footnote w:id="1">
    <w:p w:rsidR="006D517D" w:rsidRPr="00870750" w:rsidRDefault="006D517D" w:rsidP="006D517D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 = Male</w:t>
      </w:r>
    </w:p>
  </w:footnote>
  <w:footnote w:id="2">
    <w:p w:rsidR="006D517D" w:rsidRPr="00870750" w:rsidRDefault="006D517D" w:rsidP="006D517D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Ref.= University hospital</w:t>
      </w:r>
    </w:p>
  </w:footnote>
  <w:footnote w:id="3">
    <w:p w:rsidR="006D517D" w:rsidRPr="00870750" w:rsidRDefault="006D517D" w:rsidP="006D517D">
      <w:pPr>
        <w:pStyle w:val="Fotnotstext"/>
        <w:rPr>
          <w:lang w:val="en-GB"/>
        </w:rPr>
      </w:pPr>
      <w:r>
        <w:rPr>
          <w:rStyle w:val="Fotnotsreferens"/>
        </w:rPr>
        <w:footnoteRef/>
      </w:r>
      <w:r>
        <w:rPr>
          <w:lang w:val="en-GB"/>
        </w:rPr>
        <w:t xml:space="preserve"> Ref. = C</w:t>
      </w:r>
      <w:r w:rsidRPr="00870750">
        <w:rPr>
          <w:lang w:val="en-GB"/>
        </w:rPr>
        <w:t>emented</w:t>
      </w:r>
    </w:p>
  </w:footnote>
  <w:footnote w:id="4">
    <w:p w:rsidR="006D517D" w:rsidRPr="00870750" w:rsidRDefault="006D517D" w:rsidP="006D517D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 = 1</w:t>
      </w:r>
    </w:p>
  </w:footnote>
  <w:footnote w:id="5">
    <w:p w:rsidR="006D517D" w:rsidRPr="00870750" w:rsidRDefault="006D517D" w:rsidP="006D517D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Ref.= Original weigting</w:t>
      </w:r>
    </w:p>
  </w:footnote>
  <w:footnote w:id="6">
    <w:p w:rsidR="006D517D" w:rsidRPr="00870750" w:rsidRDefault="006D517D" w:rsidP="006D517D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Ref.= Up to elementary</w:t>
      </w:r>
    </w:p>
  </w:footnote>
  <w:footnote w:id="7">
    <w:p w:rsidR="006D517D" w:rsidRPr="005F10B5" w:rsidRDefault="006D517D" w:rsidP="006D517D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5F10B5">
        <w:rPr>
          <w:lang w:val="en-GB"/>
        </w:rPr>
        <w:t xml:space="preserve">  Ref.= </w:t>
      </w:r>
      <w:r w:rsidRPr="00126918">
        <w:rPr>
          <w:lang w:val="en-GB"/>
        </w:rPr>
        <w:t>Couple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7D"/>
    <w:rsid w:val="00077671"/>
    <w:rsid w:val="000C6CD1"/>
    <w:rsid w:val="0033231B"/>
    <w:rsid w:val="0055241C"/>
    <w:rsid w:val="006D517D"/>
    <w:rsid w:val="00B96B4E"/>
    <w:rsid w:val="00F3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417C8-4AF8-4E40-860B-A3A54287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Kommentarer">
    <w:name w:val="annotation text"/>
    <w:basedOn w:val="Normal"/>
    <w:link w:val="KommentarerChar"/>
    <w:uiPriority w:val="99"/>
    <w:unhideWhenUsed/>
    <w:rsid w:val="006D517D"/>
    <w:pPr>
      <w:spacing w:after="0" w:line="240" w:lineRule="auto"/>
    </w:pPr>
    <w:rPr>
      <w:rFonts w:eastAsiaTheme="minorEastAsia"/>
      <w:sz w:val="24"/>
      <w:szCs w:val="24"/>
      <w:lang w:val="sv-SE" w:eastAsia="ja-JP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6D517D"/>
    <w:rPr>
      <w:rFonts w:eastAsiaTheme="minorEastAsia"/>
      <w:sz w:val="24"/>
      <w:szCs w:val="24"/>
      <w:lang w:val="sv-SE" w:eastAsia="ja-JP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6D517D"/>
    <w:rPr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6D517D"/>
    <w:pPr>
      <w:spacing w:after="0" w:line="240" w:lineRule="auto"/>
    </w:pPr>
    <w:rPr>
      <w:rFonts w:eastAsiaTheme="minorEastAsia"/>
      <w:sz w:val="24"/>
      <w:szCs w:val="24"/>
      <w:lang w:val="sv-SE" w:eastAsia="sv-SE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6D517D"/>
    <w:rPr>
      <w:rFonts w:eastAsiaTheme="minorEastAsia"/>
      <w:sz w:val="24"/>
      <w:szCs w:val="24"/>
      <w:lang w:val="sv-SE" w:eastAsia="sv-SE"/>
    </w:rPr>
  </w:style>
  <w:style w:type="character" w:styleId="Fotnotsreferens">
    <w:name w:val="footnote reference"/>
    <w:basedOn w:val="Standardstycketeckensnitt"/>
    <w:uiPriority w:val="99"/>
    <w:unhideWhenUsed/>
    <w:rsid w:val="006D517D"/>
    <w:rPr>
      <w:vertAlign w:val="superscript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D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D5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 Nemes</dc:creator>
  <cp:keywords/>
  <dc:description/>
  <cp:lastModifiedBy>Szilard Nemes</cp:lastModifiedBy>
  <cp:revision>3</cp:revision>
  <dcterms:created xsi:type="dcterms:W3CDTF">2016-11-25T09:23:00Z</dcterms:created>
  <dcterms:modified xsi:type="dcterms:W3CDTF">2016-11-25T09:37:00Z</dcterms:modified>
</cp:coreProperties>
</file>