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ACE88" w14:textId="6B27BFDB" w:rsidR="00167EA9" w:rsidRPr="00167EA9" w:rsidRDefault="00167EA9" w:rsidP="00167EA9">
      <w:pPr>
        <w:jc w:val="center"/>
        <w:rPr>
          <w:rFonts w:ascii="Cambria" w:hAnsi="Cambria"/>
          <w:sz w:val="72"/>
          <w:szCs w:val="72"/>
        </w:rPr>
      </w:pPr>
      <w:r>
        <w:rPr>
          <w:rFonts w:ascii="Cambria" w:hAnsi="Cambria"/>
          <w:sz w:val="72"/>
          <w:szCs w:val="72"/>
        </w:rPr>
        <w:t>California Standardized Prescribed Fire Plan</w:t>
      </w:r>
    </w:p>
    <w:p w14:paraId="52F17645" w14:textId="16114201" w:rsidR="00167EA9" w:rsidRPr="00167EA9" w:rsidRDefault="00167EA9">
      <w:pPr>
        <w:rPr>
          <w:rFonts w:ascii="Cambria" w:hAnsi="Cambria"/>
        </w:rPr>
      </w:pPr>
    </w:p>
    <w:p w14:paraId="2F1DE3CD" w14:textId="28B8F53C" w:rsidR="00167EA9" w:rsidRPr="00167EA9" w:rsidRDefault="00167EA9">
      <w:pPr>
        <w:rPr>
          <w:rFonts w:ascii="Cambria" w:hAnsi="Cambria"/>
        </w:rPr>
      </w:pPr>
    </w:p>
    <w:p w14:paraId="5AA4B664" w14:textId="1C38ECCC" w:rsidR="00167EA9" w:rsidRPr="00167EA9" w:rsidRDefault="00167EA9">
      <w:p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 xml:space="preserve">Project Title:  </w:t>
      </w:r>
      <w:r>
        <w:rPr>
          <w:rFonts w:ascii="Cambria" w:hAnsi="Cambria"/>
          <w:sz w:val="24"/>
          <w:szCs w:val="24"/>
          <w:u w:val="single"/>
        </w:rPr>
        <w:t xml:space="preserve">{{f:title|12}}</w:t>
      </w:r>
    </w:p>
    <w:p w14:paraId="1FB96D8C" w14:textId="724435F9" w:rsidR="00167EA9" w:rsidRDefault="00167EA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Prescribed Fire Burn Boss (CARX): </w:t>
        <w:tab/>
      </w:r>
      <w:r>
        <w:rPr>
          <w:rFonts w:ascii="Cambria" w:hAnsi="Cambria"/>
          <w:sz w:val="24"/>
          <w:szCs w:val="24"/>
          <w:u w:val="single"/>
        </w:rPr>
        <w:t xml:space="preserve">{{f:boss|8}}</w:t>
      </w:r>
    </w:p>
    <w:p w14:paraId="6B462069" w14:textId="1DEA5B24" w:rsidR="00167EA9" w:rsidRDefault="00167EA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Author of Plan:  </w:t>
      </w:r>
      <w:r>
        <w:rPr>
          <w:rFonts w:ascii="Cambria" w:hAnsi="Cambria"/>
          <w:sz w:val="24"/>
          <w:szCs w:val="24"/>
          <w:u w:val="single"/>
        </w:rPr>
        <w:t xml:space="preserve">{{f:author|11}}</w:t>
      </w:r>
    </w:p>
    <w:p w14:paraId="50DC0D06" w14:textId="269F4057" w:rsidR="00167EA9" w:rsidRDefault="00167EA9">
      <w:p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 xml:space="preserve">Agency Having Jurisdiction (AHJ):  </w:t>
      </w:r>
      <w:r>
        <w:rPr>
          <w:rFonts w:ascii="Cambria" w:hAnsi="Cambria"/>
          <w:sz w:val="24"/>
          <w:szCs w:val="24"/>
          <w:u w:val="single"/>
        </w:rPr>
        <w:t xml:space="preserve">{{f:ahj|9}}</w:t>
      </w:r>
    </w:p>
    <w:p w14:paraId="73E71D61" w14:textId="70E79306" w:rsidR="00167EA9" w:rsidRDefault="00167EA9" w:rsidP="0027701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Property Owner:  </w:t>
      </w:r>
      <w:r>
        <w:rPr>
          <w:rFonts w:ascii="Cambria" w:hAnsi="Cambria"/>
          <w:sz w:val="24"/>
          <w:szCs w:val="24"/>
          <w:u w:val="single"/>
        </w:rPr>
        <w:t xml:space="preserve">{{f:owner|11}}</w:t>
      </w:r>
    </w:p>
    <w:p w14:paraId="77E783D9" w14:textId="07A50CCA" w:rsidR="00167EA9" w:rsidRPr="00527422" w:rsidRDefault="00167EA9" w:rsidP="000940F5">
      <w:p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>Date Created:</w:t>
      </w:r>
      <w:r>
        <w:rPr>
          <w:rFonts w:ascii="Cambria" w:hAnsi="Cambria"/>
          <w:sz w:val="24"/>
          <w:szCs w:val="24"/>
          <w:u w:val="single"/>
        </w:rPr>
        <w:t xml:space="preserve">{{f:created|3}}</w:t>
      </w:r>
      <w:r>
        <w:rPr>
          <w:rFonts w:ascii="Cambria" w:hAnsi="Cambria"/>
          <w:sz w:val="24"/>
          <w:szCs w:val="24"/>
        </w:rPr>
        <w:t xml:space="preserve">  Date Re-Evaluated* (if applicable):  </w:t>
      </w:r>
      <w:r>
        <w:rPr>
          <w:rFonts w:ascii="Cambria" w:hAnsi="Cambria"/>
          <w:sz w:val="24"/>
          <w:szCs w:val="24"/>
          <w:u w:val="single"/>
        </w:rPr>
        <w:t xml:space="preserve">{{f:reeval|3}}</w:t>
      </w:r>
    </w:p>
    <w:p w14:paraId="2FB7A2CE" w14:textId="76710807" w:rsidR="00167EA9" w:rsidRPr="000940F5" w:rsidRDefault="000940F5" w:rsidP="0027701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*Burn plans should be re-evaluated as needed to account for changes in fuel/site conditions or project objectives.</w:t>
      </w:r>
    </w:p>
    <w:p w14:paraId="5DC4F82B" w14:textId="40D701A1" w:rsidR="00167EA9" w:rsidRDefault="00EB7B7A" w:rsidP="00167EA9">
      <w:pP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1. Project Area Description</w:t>
      </w:r>
    </w:p>
    <w:p w14:paraId="502B1745" w14:textId="12192E5A" w:rsidR="00167EA9" w:rsidRDefault="00167EA9" w:rsidP="00167EA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Location Description:  </w:t>
      </w:r>
      <w:r>
        <w:rPr>
          <w:rFonts w:ascii="Cambria" w:hAnsi="Cambria"/>
          <w:sz w:val="24"/>
          <w:szCs w:val="24"/>
          <w:u w:val="single"/>
        </w:rPr>
        <w:t xml:space="preserve">{{f:loc|23}}</w:t>
      </w:r>
    </w:p>
    <w:p w14:paraId="38723929" w14:textId="6F5EBF35" w:rsidR="009F02E3" w:rsidRPr="009F02E3" w:rsidRDefault="009F02E3" w:rsidP="00167EA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 xml:space="preserve">Latitude and longitude </w:t>
      </w:r>
      <w:r>
        <w:rPr>
          <w:rFonts w:ascii="Cambria" w:hAnsi="Cambria"/>
          <w:i/>
          <w:sz w:val="24"/>
          <w:szCs w:val="24"/>
        </w:rPr>
        <w:t xml:space="preserve">(in Degrees Decimal Minutes (DMM)):</w:t>
      </w:r>
    </w:p>
    <w:p w14:paraId="323017CB" w14:textId="023E6236" w:rsidR="00167EA9" w:rsidRDefault="00167EA9" w:rsidP="00167EA9">
      <w:p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 xml:space="preserve">Latitude:  </w:t>
      </w:r>
      <w:r>
        <w:rPr>
          <w:rFonts w:ascii="Cambria" w:hAnsi="Cambria"/>
          <w:sz w:val="24"/>
          <w:szCs w:val="24"/>
          <w:u w:val="single"/>
        </w:rPr>
        <w:t xml:space="preserve">{{f:lat|5}}</w:t>
      </w:r>
      <w:r>
        <w:rPr>
          <w:rFonts w:ascii="Cambria" w:hAnsi="Cambria"/>
          <w:sz w:val="24"/>
          <w:szCs w:val="24"/>
        </w:rPr>
        <w:t xml:space="preserve">    Longitude:  </w:t>
      </w:r>
      <w:r>
        <w:rPr>
          <w:rFonts w:ascii="Cambria" w:hAnsi="Cambria"/>
          <w:sz w:val="24"/>
          <w:szCs w:val="24"/>
          <w:u w:val="single"/>
        </w:rPr>
        <w:t xml:space="preserve">{{f:lon|6}}</w:t>
      </w:r>
    </w:p>
    <w:p w14:paraId="7268819F" w14:textId="069FAA6C" w:rsidR="00167EA9" w:rsidRDefault="00167EA9" w:rsidP="00167EA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Property Ownership (private, state, etc.):  </w:t>
      </w:r>
      <w:r>
        <w:rPr>
          <w:rFonts w:ascii="Cambria" w:hAnsi="Cambria"/>
          <w:sz w:val="24"/>
          <w:szCs w:val="24"/>
          <w:u w:val="single"/>
        </w:rPr>
        <w:t xml:space="preserve">{{f:ownership|8}}</w:t>
      </w:r>
    </w:p>
    <w:p w14:paraId="365998F3" w14:textId="45930EA0" w:rsidR="00167EA9" w:rsidRDefault="00167EA9" w:rsidP="00167EA9">
      <w:p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 xml:space="preserve">Unit Size (acres):  </w:t>
      </w:r>
      <w:r>
        <w:rPr>
          <w:rFonts w:ascii="Cambria" w:hAnsi="Cambria"/>
          <w:sz w:val="24"/>
          <w:szCs w:val="24"/>
          <w:u w:val="single"/>
        </w:rPr>
        <w:t xml:space="preserve">{{f:acres|4}}</w:t>
      </w:r>
    </w:p>
    <w:p w14:paraId="35A4E6D1" w14:textId="0DE94529" w:rsidR="00167EA9" w:rsidRPr="00EB7B7A" w:rsidRDefault="00167EA9" w:rsidP="00167EA9">
      <w:pPr>
        <w:rPr>
          <w:rFonts w:ascii="Cambria" w:hAnsi="Cambria"/>
          <w:b/>
          <w:bCs/>
          <w:i/>
          <w:iCs/>
          <w:sz w:val="24"/>
          <w:szCs w:val="24"/>
          <w:u w:val="single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 xml:space="preserve">Unit Description: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3685"/>
      </w:tblGrid>
      <w:tr w:rsidR="00167EA9" w:rsidRPr="00167EA9" w14:paraId="209BF48F" w14:textId="77777777" w:rsidTr="00277019">
        <w:tc>
          <w:tcPr>
            <w:tcW w:w="2065" w:type="dxa"/>
            <w:shd w:val="clear" w:color="auto" w:fill="D9D9D9" w:themeFill="background1" w:themeFillShade="D9"/>
          </w:tcPr>
          <w:p w14:paraId="45D485BE" w14:textId="77777777" w:rsidR="00167EA9" w:rsidRP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D9D9D9" w:themeFill="background1" w:themeFillShade="D9"/>
          </w:tcPr>
          <w:p w14:paraId="051B934F" w14:textId="19AE9211" w:rsidR="00167EA9" w:rsidRPr="00167EA9" w:rsidRDefault="00277019" w:rsidP="00167EA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Within the Unit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0DEEE38B" w14:textId="44CD9DD3" w:rsidR="00167EA9" w:rsidRPr="00167EA9" w:rsidRDefault="00167EA9" w:rsidP="00167EA9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Adjacent to Unit</w:t>
            </w:r>
          </w:p>
        </w:tc>
      </w:tr>
      <w:tr w:rsidR="00167EA9" w:rsidRPr="00167EA9" w14:paraId="1D90B6B2" w14:textId="77777777" w:rsidTr="00167EA9">
        <w:tc>
          <w:tcPr>
            <w:tcW w:w="2065" w:type="dxa"/>
          </w:tcPr>
          <w:p w14:paraId="1A01DA1C" w14:textId="46C12D9A" w:rsidR="00167EA9" w:rsidRP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Fuel type/model</w:t>
            </w:r>
          </w:p>
        </w:tc>
        <w:tc>
          <w:tcPr>
            <w:tcW w:w="3600" w:type="dxa"/>
          </w:tcPr>
          <w:p w14:paraId="282AE8BA" w14:textId="77777777" w:rsid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{{c:ud.fuel.in}}</w:t>
            </w:r>
          </w:p>
        </w:tc>
        <w:tc>
          <w:tcPr>
            <w:tcW w:w="3685" w:type="dxa"/>
          </w:tcPr>
          <w:p w14:paraId="61373247" w14:textId="77777777" w:rsidR="00167EA9" w:rsidRP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{{c:ud.fuel.adj}}</w:t>
            </w:r>
          </w:p>
        </w:tc>
      </w:tr>
      <w:tr w:rsidR="00167EA9" w:rsidRPr="00167EA9" w14:paraId="19B74EAC" w14:textId="77777777" w:rsidTr="00167EA9">
        <w:tc>
          <w:tcPr>
            <w:tcW w:w="2065" w:type="dxa"/>
          </w:tcPr>
          <w:p w14:paraId="61C8A62D" w14:textId="5DD1BC5B" w:rsidR="00167EA9" w:rsidRPr="009F02E3" w:rsidRDefault="00277019" w:rsidP="00277019">
            <w:pPr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Slope</w:t>
            </w:r>
          </w:p>
        </w:tc>
        <w:tc>
          <w:tcPr>
            <w:tcW w:w="3600" w:type="dxa"/>
          </w:tcPr>
          <w:p w14:paraId="49CAD898" w14:textId="77777777" w:rsid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{{c:ud.slope.in}}</w:t>
            </w:r>
          </w:p>
        </w:tc>
        <w:tc>
          <w:tcPr>
            <w:tcW w:w="3685" w:type="dxa"/>
          </w:tcPr>
          <w:p w14:paraId="1CD7B13E" w14:textId="77777777" w:rsidR="00167EA9" w:rsidRP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{{c:ud.slope.adj}}</w:t>
            </w:r>
          </w:p>
        </w:tc>
      </w:tr>
      <w:tr w:rsidR="009F02E3" w:rsidRPr="00167EA9" w14:paraId="6B17870A" w14:textId="77777777" w:rsidTr="00167EA9">
        <w:tc>
          <w:tcPr>
            <w:tcW w:w="2065" w:type="dxa"/>
          </w:tcPr>
          <w:p w14:paraId="00DBFFA5" w14:textId="00A473B0" w:rsidR="009F02E3" w:rsidRPr="009F02E3" w:rsidRDefault="009F02E3" w:rsidP="00277019">
            <w:pPr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Aspect</w:t>
            </w:r>
          </w:p>
        </w:tc>
        <w:tc>
          <w:tcPr>
            <w:tcW w:w="3600" w:type="dxa"/>
          </w:tcPr>
          <w:p w14:paraId="773D9F67" w14:textId="77777777" w:rsidR="009F02E3" w:rsidRDefault="009F02E3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{{c:ud.aspect.in}}</w:t>
            </w:r>
          </w:p>
        </w:tc>
        <w:tc>
          <w:tcPr>
            <w:tcW w:w="3685" w:type="dxa"/>
          </w:tcPr>
          <w:p w14:paraId="5E187398" w14:textId="77777777" w:rsidR="009F02E3" w:rsidRPr="00167EA9" w:rsidRDefault="009F02E3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{{c:ud.aspect.adj}}</w:t>
            </w:r>
          </w:p>
        </w:tc>
      </w:tr>
      <w:tr w:rsidR="00167EA9" w:rsidRPr="00167EA9" w14:paraId="02EEC2C8" w14:textId="77777777" w:rsidTr="00167EA9">
        <w:tc>
          <w:tcPr>
            <w:tcW w:w="2065" w:type="dxa"/>
          </w:tcPr>
          <w:p w14:paraId="2851EA56" w14:textId="0E062640" w:rsidR="00167EA9" w:rsidRPr="009F02E3" w:rsidRDefault="00277019" w:rsidP="00277019">
            <w:pPr>
              <w:rPr>
                <w:rFonts w:ascii="Cambria" w:hAnsi="Cambria"/>
                <w:iCs/>
                <w:sz w:val="24"/>
                <w:szCs w:val="24"/>
              </w:rPr>
            </w:pPr>
            <w:r>
              <w:rPr>
                <w:rFonts w:ascii="Cambria" w:hAnsi="Cambria"/>
                <w:iCs/>
                <w:sz w:val="24"/>
                <w:szCs w:val="24"/>
              </w:rPr>
              <w:t>Special features</w:t>
            </w:r>
          </w:p>
        </w:tc>
        <w:tc>
          <w:tcPr>
            <w:tcW w:w="3600" w:type="dxa"/>
          </w:tcPr>
          <w:p w14:paraId="184C4106" w14:textId="77777777" w:rsid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{{c:ud.special.in}}</w:t>
            </w:r>
          </w:p>
        </w:tc>
        <w:tc>
          <w:tcPr>
            <w:tcW w:w="3685" w:type="dxa"/>
          </w:tcPr>
          <w:p w14:paraId="7BF50C88" w14:textId="77777777" w:rsidR="00167EA9" w:rsidRPr="00167EA9" w:rsidRDefault="00167EA9" w:rsidP="00167EA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{{c:ud.special.adj}}</w:t>
            </w:r>
          </w:p>
        </w:tc>
      </w:tr>
    </w:tbl>
    <w:p w14:paraId="031FBCFE" w14:textId="6A83EA96" w:rsidR="00167EA9" w:rsidRDefault="00167EA9" w:rsidP="00167EA9">
      <w:pPr>
        <w:rPr>
          <w:rFonts w:ascii="Cambria" w:hAnsi="Cambria"/>
          <w:sz w:val="24"/>
          <w:szCs w:val="24"/>
          <w:u w:val="single"/>
        </w:rPr>
      </w:pPr>
    </w:p>
    <w:p w14:paraId="61CB7A72" w14:textId="35FD911F" w:rsidR="00277019" w:rsidRPr="00277019" w:rsidRDefault="00277019" w:rsidP="00167EA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Prescribed fire goals and objectives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i/>
          <w:iCs/>
          <w:sz w:val="24"/>
          <w:szCs w:val="24"/>
        </w:rPr>
        <w:t xml:space="preserve">(include overarching project goals as well as specific project objectives. Objectives should be S.M.A.R.T. (specific, measurable, attainable, relevant, time-bound))</w:t>
      </w:r>
      <w:r>
        <w:rPr>
          <w:rFonts w:ascii="Cambria" w:hAnsi="Cambria"/>
          <w:sz w:val="24"/>
          <w:szCs w:val="24"/>
        </w:rPr>
        <w:t>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{{box:goals}}</w:t>
      </w:r>
    </w:p>
    <w:p w14:paraId="5DAA83F5" w14:textId="41287106" w:rsidR="00167EA9" w:rsidRDefault="00167EA9">
      <w:pPr>
        <w:rPr>
          <w:rFonts w:ascii="Cambria" w:hAnsi="Cambria"/>
          <w:sz w:val="24"/>
          <w:szCs w:val="24"/>
        </w:rPr>
      </w:pPr>
    </w:p>
    <w:p w14:paraId="4784C91F" w14:textId="6B3504B8" w:rsidR="00277019" w:rsidRDefault="00EB7B7A" w:rsidP="00277019">
      <w:pP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2. Pre-burn Considerations</w:t>
      </w:r>
    </w:p>
    <w:p w14:paraId="38F9EF86" w14:textId="79679327" w:rsidR="00277019" w:rsidRPr="00277019" w:rsidRDefault="009D596B">
      <w:pPr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>Plan for unit preparation</w:t>
      </w:r>
      <w:r>
        <w:rPr>
          <w:rFonts w:ascii="Cambria" w:hAnsi="Cambria"/>
          <w:i/>
          <w:iCs/>
          <w:sz w:val="24"/>
          <w:szCs w:val="24"/>
        </w:rPr>
        <w:t xml:space="preserve"> (describe line type/construction, pre-treatment of fuels, pre-burn land management considerations (e.g., grazing deferment), etc.):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{{box:prep}}</w:t>
      </w:r>
    </w:p>
    <w:p w14:paraId="4708C358" w14:textId="34608553" w:rsidR="009D596B" w:rsidRPr="009641F8" w:rsidRDefault="009D596B">
      <w:pPr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>Water supply</w:t>
      </w:r>
      <w:r>
        <w:rPr>
          <w:rFonts w:ascii="Cambria" w:hAnsi="Cambria"/>
          <w:i/>
          <w:iCs/>
          <w:sz w:val="24"/>
          <w:szCs w:val="24"/>
        </w:rPr>
        <w:t xml:space="preserve"> (describe quantity, location, and other considerations):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{{box:water}}</w:t>
      </w:r>
    </w:p>
    <w:p w14:paraId="7748377B" w14:textId="7A2D5AF7" w:rsidR="009D596B" w:rsidRPr="009641F8" w:rsidRDefault="009D596B">
      <w:pPr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>Unit access</w:t>
      </w:r>
      <w:r>
        <w:rPr>
          <w:rFonts w:ascii="Cambria" w:hAnsi="Cambria"/>
          <w:i/>
          <w:iCs/>
          <w:sz w:val="24"/>
          <w:szCs w:val="24"/>
        </w:rPr>
        <w:t xml:space="preserve"> (describe roads, signage needs, etc.):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{{box:access}}</w:t>
      </w:r>
    </w:p>
    <w:p w14:paraId="18A7B0E8" w14:textId="3907A0F4" w:rsidR="009D596B" w:rsidRPr="009641F8" w:rsidRDefault="00EB7B7A">
      <w:pPr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>Plan to protect values at risk</w:t>
      </w:r>
      <w:r>
        <w:rPr>
          <w:rFonts w:ascii="Cambria" w:hAnsi="Cambria"/>
          <w:i/>
          <w:iCs/>
          <w:sz w:val="24"/>
          <w:szCs w:val="24"/>
        </w:rPr>
        <w:t xml:space="preserve"> (if applicable; e.g., structures, water lines, sensitive species, cultural sites, etc.):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{{box:values}}</w:t>
      </w:r>
    </w:p>
    <w:p w14:paraId="1E84F2A7" w14:textId="3BC43A0A" w:rsidR="00B02F55" w:rsidRPr="009641F8" w:rsidRDefault="00EB7B7A" w:rsidP="00B52773">
      <w:pP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 xml:space="preserve">3. Prescription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3325"/>
        <w:gridCol w:w="2087"/>
        <w:gridCol w:w="2087"/>
        <w:gridCol w:w="2087"/>
      </w:tblGrid>
      <w:tr w:rsidR="00B02F55" w:rsidRPr="009641F8" w14:paraId="56002CC7" w14:textId="77777777" w:rsidTr="00111EF1">
        <w:tc>
          <w:tcPr>
            <w:tcW w:w="3325" w:type="dxa"/>
          </w:tcPr>
          <w:p w14:paraId="4DC3299B" w14:textId="7F5DC151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2087" w:type="dxa"/>
          </w:tcPr>
          <w:p w14:paraId="3DE68449" w14:textId="0451B616" w:rsidR="00B02F55" w:rsidRPr="009641F8" w:rsidRDefault="00B02F55" w:rsidP="00111EF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Minimum (cool)</w:t>
            </w:r>
          </w:p>
        </w:tc>
        <w:tc>
          <w:tcPr>
            <w:tcW w:w="2087" w:type="dxa"/>
          </w:tcPr>
          <w:p w14:paraId="4F6DBE95" w14:textId="3E24B7EF" w:rsidR="00B02F55" w:rsidRPr="009641F8" w:rsidRDefault="00B02F55" w:rsidP="00111EF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Desired</w:t>
            </w:r>
          </w:p>
        </w:tc>
        <w:tc>
          <w:tcPr>
            <w:tcW w:w="2087" w:type="dxa"/>
          </w:tcPr>
          <w:p w14:paraId="403540B5" w14:textId="593F490B" w:rsidR="00B02F55" w:rsidRPr="009641F8" w:rsidRDefault="00B02F55" w:rsidP="00111EF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Maximum (hot)</w:t>
            </w:r>
          </w:p>
        </w:tc>
      </w:tr>
      <w:tr w:rsidR="00B02F55" w:rsidRPr="009641F8" w14:paraId="3F3F9FB2" w14:textId="77777777" w:rsidTr="00111EF1">
        <w:tc>
          <w:tcPr>
            <w:tcW w:w="3325" w:type="dxa"/>
          </w:tcPr>
          <w:p w14:paraId="0DDF4A62" w14:textId="1E212389" w:rsidR="00B02F55" w:rsidRPr="009641F8" w:rsidRDefault="00B02F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Temperature (F)</w:t>
            </w:r>
          </w:p>
        </w:tc>
        <w:tc>
          <w:tcPr>
            <w:tcW w:w="2087" w:type="dxa"/>
          </w:tcPr>
          <w:p w14:paraId="5FC2C401" w14:textId="53200150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{{c:rx.temp.min}}</w:t>
            </w:r>
          </w:p>
        </w:tc>
        <w:tc>
          <w:tcPr>
            <w:tcW w:w="2087" w:type="dxa"/>
          </w:tcPr>
          <w:p w14:paraId="4DE641EA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{{c:rx.temp.des}}</w:t>
            </w:r>
          </w:p>
        </w:tc>
        <w:tc>
          <w:tcPr>
            <w:tcW w:w="2087" w:type="dxa"/>
          </w:tcPr>
          <w:p w14:paraId="157B88E6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{{c:rx.temp.max}}</w:t>
            </w:r>
          </w:p>
        </w:tc>
      </w:tr>
      <w:tr w:rsidR="00B02F55" w:rsidRPr="009641F8" w14:paraId="5C91BD97" w14:textId="77777777" w:rsidTr="00111EF1">
        <w:tc>
          <w:tcPr>
            <w:tcW w:w="3325" w:type="dxa"/>
          </w:tcPr>
          <w:p w14:paraId="7A42EF71" w14:textId="243F8FA7" w:rsidR="00B02F55" w:rsidRPr="009641F8" w:rsidRDefault="00B02F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Relative Humidity (%)</w:t>
            </w:r>
          </w:p>
        </w:tc>
        <w:tc>
          <w:tcPr>
            <w:tcW w:w="2087" w:type="dxa"/>
          </w:tcPr>
          <w:p w14:paraId="06DE35BA" w14:textId="4A354FCB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{{c:rx.rh.min}}</w:t>
            </w:r>
          </w:p>
        </w:tc>
        <w:tc>
          <w:tcPr>
            <w:tcW w:w="2087" w:type="dxa"/>
          </w:tcPr>
          <w:p w14:paraId="15BFCDAE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{{c:rx.rh.des}}</w:t>
            </w:r>
          </w:p>
        </w:tc>
        <w:tc>
          <w:tcPr>
            <w:tcW w:w="2087" w:type="dxa"/>
          </w:tcPr>
          <w:p w14:paraId="7A424D05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{{c:rx.rh.max}}</w:t>
            </w:r>
          </w:p>
        </w:tc>
      </w:tr>
      <w:tr w:rsidR="00B02F55" w:rsidRPr="009641F8" w14:paraId="0430B04B" w14:textId="77777777" w:rsidTr="00111EF1">
        <w:tc>
          <w:tcPr>
            <w:tcW w:w="3325" w:type="dxa"/>
          </w:tcPr>
          <w:p w14:paraId="1E4C01FD" w14:textId="1FC30153" w:rsidR="00B02F55" w:rsidRPr="009641F8" w:rsidRDefault="00B02F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Mid-Flame Wind Speed (mph)</w:t>
            </w:r>
          </w:p>
        </w:tc>
        <w:tc>
          <w:tcPr>
            <w:tcW w:w="2087" w:type="dxa"/>
          </w:tcPr>
          <w:p w14:paraId="5E231E99" w14:textId="74E8B3F0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{{c:rx.wind.min}}</w:t>
            </w:r>
          </w:p>
        </w:tc>
        <w:tc>
          <w:tcPr>
            <w:tcW w:w="2087" w:type="dxa"/>
          </w:tcPr>
          <w:p w14:paraId="0459BE22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{{c:rx.wind.des}}</w:t>
            </w:r>
          </w:p>
        </w:tc>
        <w:tc>
          <w:tcPr>
            <w:tcW w:w="2087" w:type="dxa"/>
          </w:tcPr>
          <w:p w14:paraId="01DFDD12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{{c:rx.wind.max}}</w:t>
            </w:r>
          </w:p>
        </w:tc>
      </w:tr>
      <w:tr w:rsidR="00B02F55" w:rsidRPr="009641F8" w14:paraId="69F3A974" w14:textId="77777777" w:rsidTr="00111EF1">
        <w:tc>
          <w:tcPr>
            <w:tcW w:w="3325" w:type="dxa"/>
          </w:tcPr>
          <w:p w14:paraId="2F33F29A" w14:textId="0A428554" w:rsidR="00B02F55" w:rsidRPr="009641F8" w:rsidRDefault="00B02F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Fine Dead Fuel Moisture (%)</w:t>
            </w:r>
          </w:p>
        </w:tc>
        <w:tc>
          <w:tcPr>
            <w:tcW w:w="2087" w:type="dxa"/>
          </w:tcPr>
          <w:p w14:paraId="76EEC5A6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{{c:rx.fdfm.min}}</w:t>
            </w:r>
          </w:p>
        </w:tc>
        <w:tc>
          <w:tcPr>
            <w:tcW w:w="2087" w:type="dxa"/>
          </w:tcPr>
          <w:p w14:paraId="41216AFD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{{c:rx.fdfm.des}}</w:t>
            </w:r>
          </w:p>
        </w:tc>
        <w:tc>
          <w:tcPr>
            <w:tcW w:w="2087" w:type="dxa"/>
          </w:tcPr>
          <w:p w14:paraId="3A124527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{{c:rx.fdfm.max}}</w:t>
            </w:r>
          </w:p>
        </w:tc>
      </w:tr>
      <w:tr w:rsidR="00B02F55" w:rsidRPr="009641F8" w14:paraId="0653357C" w14:textId="77777777" w:rsidTr="00111EF1">
        <w:tc>
          <w:tcPr>
            <w:tcW w:w="3325" w:type="dxa"/>
          </w:tcPr>
          <w:p w14:paraId="2821D804" w14:textId="736C7C6A" w:rsidR="00B02F55" w:rsidRPr="009641F8" w:rsidRDefault="00B02F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Probability of Ignition (%)</w:t>
            </w:r>
          </w:p>
        </w:tc>
        <w:tc>
          <w:tcPr>
            <w:tcW w:w="2087" w:type="dxa"/>
          </w:tcPr>
          <w:p w14:paraId="5AE7DBED" w14:textId="64F50DDE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{{c:rx.pig.min}}</w:t>
            </w:r>
          </w:p>
        </w:tc>
        <w:tc>
          <w:tcPr>
            <w:tcW w:w="2087" w:type="dxa"/>
          </w:tcPr>
          <w:p w14:paraId="0BED0A27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{{c:rx.pig.des}}</w:t>
            </w:r>
          </w:p>
        </w:tc>
        <w:tc>
          <w:tcPr>
            <w:tcW w:w="2087" w:type="dxa"/>
          </w:tcPr>
          <w:p w14:paraId="1FAB366A" w14:textId="77777777" w:rsidR="00B02F55" w:rsidRPr="009641F8" w:rsidRDefault="00B02F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{{c:rx.pig.max}}</w:t>
            </w:r>
          </w:p>
        </w:tc>
      </w:tr>
      <w:tr w:rsidR="00111EF1" w:rsidRPr="009641F8" w14:paraId="7A2F38C5" w14:textId="77777777" w:rsidTr="00111EF1">
        <w:tc>
          <w:tcPr>
            <w:tcW w:w="3325" w:type="dxa"/>
          </w:tcPr>
          <w:p w14:paraId="6A21A232" w14:textId="77777777" w:rsidR="00111EF1" w:rsidRPr="009641F8" w:rsidRDefault="00111EF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{{c:rx.fl.label}}</w:t>
            </w:r>
          </w:p>
        </w:tc>
        <w:tc>
          <w:tcPr>
            <w:tcW w:w="2087" w:type="dxa"/>
          </w:tcPr>
          <w:p w14:paraId="27583620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{{c:rx.fl.min}}</w:t>
            </w:r>
          </w:p>
        </w:tc>
        <w:tc>
          <w:tcPr>
            <w:tcW w:w="2087" w:type="dxa"/>
          </w:tcPr>
          <w:p w14:paraId="7E213AEB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{{c:rx.fl.des}}</w:t>
            </w:r>
          </w:p>
        </w:tc>
        <w:tc>
          <w:tcPr>
            <w:tcW w:w="2087" w:type="dxa"/>
          </w:tcPr>
          <w:p w14:paraId="5BDE4CA5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{{c:rx.fl.max}}</w:t>
            </w:r>
          </w:p>
        </w:tc>
      </w:tr>
      <w:tr w:rsidR="00111EF1" w:rsidRPr="009641F8" w14:paraId="74B0E91D" w14:textId="77777777" w:rsidTr="00111EF1">
        <w:tc>
          <w:tcPr>
            <w:tcW w:w="3325" w:type="dxa"/>
          </w:tcPr>
          <w:p w14:paraId="5C51DA8D" w14:textId="77777777" w:rsidR="00111EF1" w:rsidRPr="009641F8" w:rsidRDefault="00111EF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{{c:rx.ros.label}}</w:t>
            </w:r>
          </w:p>
        </w:tc>
        <w:tc>
          <w:tcPr>
            <w:tcW w:w="2087" w:type="dxa"/>
          </w:tcPr>
          <w:p w14:paraId="4B3A3D65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{{c:rx.ros.min}}</w:t>
            </w:r>
          </w:p>
        </w:tc>
        <w:tc>
          <w:tcPr>
            <w:tcW w:w="2087" w:type="dxa"/>
          </w:tcPr>
          <w:p w14:paraId="1452344B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{{c:rx.ros.des}}</w:t>
            </w:r>
          </w:p>
        </w:tc>
        <w:tc>
          <w:tcPr>
            <w:tcW w:w="2087" w:type="dxa"/>
          </w:tcPr>
          <w:p w14:paraId="30ACEA9A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{{c:rx.ros.max}}</w:t>
            </w:r>
          </w:p>
        </w:tc>
      </w:tr>
      <w:tr w:rsidR="00111EF1" w:rsidRPr="009641F8" w14:paraId="7683F8D6" w14:textId="77777777" w:rsidTr="00111EF1">
        <w:tc>
          <w:tcPr>
            <w:tcW w:w="3325" w:type="dxa"/>
          </w:tcPr>
          <w:p w14:paraId="309E9B9E" w14:textId="77777777" w:rsidR="00111EF1" w:rsidRPr="009641F8" w:rsidRDefault="00111EF1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{{c:rx.x.label}}</w:t>
            </w:r>
          </w:p>
        </w:tc>
        <w:tc>
          <w:tcPr>
            <w:tcW w:w="2087" w:type="dxa"/>
          </w:tcPr>
          <w:p w14:paraId="4FC4CCA5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{{c:rx.x.min}}</w:t>
            </w:r>
          </w:p>
        </w:tc>
        <w:tc>
          <w:tcPr>
            <w:tcW w:w="2087" w:type="dxa"/>
          </w:tcPr>
          <w:p w14:paraId="4BEBC463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{{c:rx.x.des}}</w:t>
            </w:r>
          </w:p>
        </w:tc>
        <w:tc>
          <w:tcPr>
            <w:tcW w:w="2087" w:type="dxa"/>
          </w:tcPr>
          <w:p w14:paraId="2ED9D9C4" w14:textId="77777777" w:rsidR="00111EF1" w:rsidRPr="009641F8" w:rsidRDefault="00111EF1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{{c:rx.x.max}}</w:t>
            </w:r>
          </w:p>
        </w:tc>
      </w:tr>
    </w:tbl>
    <w:p w14:paraId="34CFFF40" w14:textId="6D228724" w:rsidR="00DF02EB" w:rsidRPr="00111EF1" w:rsidRDefault="00111EF1">
      <w:pPr>
        <w:rPr>
          <w:rFonts w:ascii="Cambria" w:hAnsi="Cambria"/>
          <w:bCs/>
          <w:i/>
          <w:iCs/>
        </w:rPr>
      </w:pPr>
      <w:r>
        <w:rPr>
          <w:rFonts w:ascii="Cambria" w:hAnsi="Cambria"/>
          <w:bCs/>
          <w:i/>
          <w:iCs/>
        </w:rPr>
        <w:t xml:space="preserve">*Include other prescription elements as appropriate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{{boxo:rxOther}}</w:t>
      </w:r>
    </w:p>
    <w:p w14:paraId="48F2EEBC" w14:textId="37DC3C5A" w:rsidR="00111EF1" w:rsidRPr="00111EF1" w:rsidRDefault="00DF02EB">
      <w:pPr>
        <w:rPr>
          <w:rFonts w:ascii="Cambria" w:hAnsi="Cambria"/>
          <w:b/>
          <w:bCs/>
          <w:i/>
          <w:iCs/>
          <w:sz w:val="24"/>
          <w:szCs w:val="24"/>
          <w:u w:val="single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 xml:space="preserve">Wind direction </w:t>
      </w:r>
      <w:r>
        <w:rPr>
          <w:rFonts w:ascii="Cambria" w:hAnsi="Cambria"/>
          <w:i/>
          <w:iCs/>
          <w:sz w:val="24"/>
          <w:szCs w:val="24"/>
        </w:rPr>
        <w:t>(acceptable range and optimal)</w:t>
      </w:r>
      <w:r>
        <w:rPr>
          <w:rFonts w:ascii="Cambria" w:hAnsi="Cambria"/>
          <w:b/>
          <w:bCs/>
          <w:i/>
          <w:iCs/>
          <w:sz w:val="24"/>
          <w:szCs w:val="24"/>
        </w:rPr>
        <w:t xml:space="preserve">: </w:t>
      </w:r>
      <w:r>
        <w:rPr>
          <w:rFonts w:ascii="Cambria" w:hAnsi="Cambria"/>
          <w:b/>
          <w:bCs/>
          <w:i/>
          <w:iCs/>
          <w:sz w:val="24"/>
          <w:szCs w:val="24"/>
          <w:u w:val="single"/>
        </w:rPr>
        <w:t xml:space="preserve">{{f:wind|7}}</w:t>
      </w:r>
    </w:p>
    <w:p w14:paraId="2E8DB244" w14:textId="51EB57F7" w:rsidR="00DF02EB" w:rsidRPr="009641F8" w:rsidRDefault="00DF02EB">
      <w:pPr>
        <w:rPr>
          <w:rFonts w:ascii="Cambria" w:hAnsi="Cambria"/>
          <w:sz w:val="24"/>
          <w:szCs w:val="24"/>
          <w:u w:val="single"/>
        </w:rPr>
      </w:pPr>
      <w:r>
        <w:rPr>
          <w:rFonts w:ascii="Cambria" w:hAnsi="Cambria"/>
          <w:b/>
          <w:bCs/>
          <w:i/>
          <w:iCs/>
          <w:sz w:val="24"/>
          <w:szCs w:val="24"/>
        </w:rPr>
        <w:t xml:space="preserve">Seasonality of burn </w:t>
      </w:r>
      <w:r>
        <w:rPr>
          <w:rFonts w:ascii="Cambria" w:hAnsi="Cambria"/>
          <w:i/>
          <w:iCs/>
          <w:sz w:val="24"/>
          <w:szCs w:val="24"/>
        </w:rPr>
        <w:t xml:space="preserve">(if applicable; in many cases, implementation will be appropriate at any time that prescription parameters are met):</w:t>
      </w:r>
      <w:r>
        <w:rPr>
          <w:rFonts w:ascii="Cambria" w:hAnsi="Cambria"/>
          <w:sz w:val="24"/>
          <w:szCs w:val="24"/>
        </w:rPr>
        <w:t xml:space="preserve">  </w:t>
      </w:r>
      <w:r>
        <w:rPr>
          <w:rFonts w:ascii="Cambria" w:hAnsi="Cambria"/>
          <w:sz w:val="24"/>
          <w:szCs w:val="24"/>
          <w:u w:val="single"/>
        </w:rPr>
        <w:t xml:space="preserve">{{f:season|33}}</w:t>
      </w:r>
    </w:p>
    <w:p w14:paraId="10083BF3" w14:textId="77777777" w:rsidR="00B336C1" w:rsidRDefault="00B336C1">
      <w:pPr>
        <w:rPr>
          <w:rFonts w:ascii="Cambria" w:hAnsi="Cambria"/>
          <w:b/>
          <w:bCs/>
          <w:sz w:val="24"/>
          <w:szCs w:val="24"/>
        </w:rPr>
      </w:pPr>
    </w:p>
    <w:p w14:paraId="2D203E07" w14:textId="26DFB7B1" w:rsidR="00F36E62" w:rsidRPr="004732F7" w:rsidRDefault="00EB7B7A" w:rsidP="00EB7B7A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4. Smoke Management Plan </w:t>
        <w:br/>
      </w:r>
      <w:r>
        <w:rPr>
          <w:rFonts w:ascii="Cambria" w:hAnsi="Cambria"/>
          <w:sz w:val="24"/>
          <w:szCs w:val="24"/>
        </w:rPr>
        <w:t>(to be prepared according to local air district rules; refer to SMP for detailed plan):</w:t>
      </w:r>
    </w:p>
    <w:p w14:paraId="77F38797" w14:textId="04AC40CF" w:rsidR="00F36E62" w:rsidRPr="004732F7" w:rsidRDefault="00F36E62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{{ck:smp1}}</w:t>
      </w:r>
      <w:r>
        <w:rPr>
          <w:rFonts w:ascii="Cambria" w:hAnsi="Cambria"/>
          <w:sz w:val="24"/>
          <w:szCs w:val="24"/>
        </w:rPr>
        <w:t xml:space="preserve"> Submitted through PFIRS</w:t>
      </w:r>
      <w:bookmarkStart w:id="0" w:name="_GoBack"/>
      <w:bookmarkEnd w:id="0"/>
    </w:p>
    <w:p w14:paraId="5B82F73F" w14:textId="5F3F01D1" w:rsidR="00F36E62" w:rsidRPr="004732F7" w:rsidRDefault="00F36E62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{{ck:smp2}}</w:t>
      </w:r>
      <w:r>
        <w:rPr>
          <w:rFonts w:ascii="Cambria" w:hAnsi="Cambria"/>
          <w:sz w:val="24"/>
          <w:szCs w:val="24"/>
        </w:rPr>
        <w:t xml:space="preserve"> Submitted in hard copy to air district</w:t>
      </w:r>
    </w:p>
    <w:p w14:paraId="2ACA8880" w14:textId="13F2DBDA" w:rsidR="00F36E62" w:rsidRDefault="00F36E62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{{ck:smp3}}</w:t>
      </w:r>
      <w:r>
        <w:rPr>
          <w:rFonts w:ascii="Cambria" w:hAnsi="Cambria"/>
          <w:sz w:val="24"/>
          <w:szCs w:val="24"/>
        </w:rPr>
        <w:t xml:space="preserve"> Not required by air district based on project size/emissions</w:t>
      </w:r>
    </w:p>
    <w:p w14:paraId="03A4F3A9" w14:textId="77777777" w:rsidR="00B336C1" w:rsidRDefault="00B336C1">
      <w:pPr>
        <w:rPr>
          <w:rFonts w:ascii="Cambria" w:hAnsi="Cambria"/>
          <w:b/>
          <w:bCs/>
          <w:sz w:val="24"/>
          <w:szCs w:val="24"/>
        </w:rPr>
      </w:pPr>
    </w:p>
    <w:p w14:paraId="0C298641" w14:textId="55AC530C" w:rsidR="00B336C1" w:rsidRDefault="00EB7B7A" w:rsidP="00B52773">
      <w:pP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5. Ignition Plan</w:t>
      </w:r>
    </w:p>
    <w:p w14:paraId="38440E21" w14:textId="25DEEC52" w:rsidR="00D71142" w:rsidRDefault="00D71142">
      <w:pPr>
        <w:rPr>
          <w:rFonts w:ascii="Cambria" w:hAnsi="Cambria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{{ck:firing}}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  <w:sz w:val="24"/>
          <w:szCs w:val="24"/>
        </w:rPr>
        <w:t xml:space="preserve">Firing Boss to be designated</w:t>
      </w:r>
      <w:r>
        <w:rPr>
          <w:rFonts w:ascii="Cambria" w:hAnsi="Cambria" w:cs="Times New Roman"/>
          <w:sz w:val="24"/>
          <w:szCs w:val="24"/>
        </w:rPr>
        <w:t xml:space="preserve">{{f:firingName|0}}</w:t>
      </w:r>
    </w:p>
    <w:p w14:paraId="53A8C032" w14:textId="44CE4544" w:rsidR="00B336C1" w:rsidRPr="00D71142" w:rsidRDefault="00D71142">
      <w:pPr>
        <w:rPr>
          <w:rFonts w:ascii="Cambria" w:hAnsi="Cambria"/>
          <w:i/>
          <w:iCs/>
          <w:sz w:val="24"/>
          <w:szCs w:val="24"/>
        </w:rPr>
      </w:pPr>
      <w:r>
        <w:rPr>
          <w:rFonts w:ascii="Cambria" w:hAnsi="Cambria"/>
          <w:bCs/>
          <w:i/>
          <w:iCs/>
          <w:sz w:val="24"/>
          <w:szCs w:val="24"/>
        </w:rPr>
        <w:t xml:space="preserve">Note: test fire will be conducted in a location that is representative of the burn unit. Location to be determined by Burn Boss on the day of burn based on environmental conditions. </w:t>
      </w:r>
      <w:r>
        <w:rPr>
          <w:rFonts w:ascii="Cambria" w:hAnsi="Cambria" w:cs="Times New Roman"/>
          <w:sz w:val="24"/>
          <w:szCs w:val="24"/>
        </w:rPr>
        <w:tab/>
      </w:r>
    </w:p>
    <w:p w14:paraId="07854F61" w14:textId="2D691741" w:rsidR="00B336C1" w:rsidRDefault="00B336C1" w:rsidP="00B336C1">
      <w:pPr>
        <w:rPr>
          <w:rFonts w:ascii="Cambria" w:hAnsi="Cambria" w:cs="Times New Roman"/>
          <w:i/>
          <w:iCs/>
          <w:sz w:val="24"/>
          <w:szCs w:val="24"/>
        </w:rPr>
      </w:pPr>
      <w:r>
        <w:rPr>
          <w:rFonts w:ascii="Cambria" w:hAnsi="Cambria" w:cs="Times New Roman"/>
          <w:b/>
          <w:bCs/>
          <w:i/>
          <w:iCs/>
          <w:sz w:val="24"/>
          <w:szCs w:val="24"/>
        </w:rPr>
        <w:t xml:space="preserve">Firing plan </w:t>
      </w:r>
      <w:r>
        <w:rPr>
          <w:rFonts w:ascii="Cambria" w:hAnsi="Cambria" w:cs="Times New Roman"/>
          <w:i/>
          <w:iCs/>
          <w:sz w:val="24"/>
          <w:szCs w:val="24"/>
        </w:rPr>
        <w:t xml:space="preserve">(describe sequence, patterns, techniques, and devices needed to meet objectives):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{{box:firingPlan}}</w:t>
      </w:r>
    </w:p>
    <w:p w14:paraId="68310DB6" w14:textId="02A6B7AB" w:rsidR="00B336C1" w:rsidRDefault="00B336C1" w:rsidP="00B336C1">
      <w:pPr>
        <w:rPr>
          <w:rFonts w:ascii="Cambria" w:hAnsi="Cambria" w:cs="Times New Roman"/>
          <w:b/>
          <w:bCs/>
          <w:i/>
          <w:iCs/>
          <w:sz w:val="24"/>
          <w:szCs w:val="24"/>
        </w:rPr>
      </w:pPr>
      <w:r>
        <w:rPr>
          <w:rFonts w:ascii="Cambria" w:hAnsi="Cambria" w:cs="Times New Roman"/>
          <w:b/>
          <w:bCs/>
          <w:i/>
          <w:iCs/>
          <w:sz w:val="24"/>
          <w:szCs w:val="24"/>
        </w:rPr>
        <w:lastRenderedPageBreak/>
        <w:t>Holding plan</w:t>
      </w:r>
    </w:p>
    <w:p w14:paraId="447469AB" w14:textId="51400B6F" w:rsidR="005D730D" w:rsidRPr="005D730D" w:rsidRDefault="005D730D" w:rsidP="00B336C1">
      <w:pPr>
        <w:rPr>
          <w:rFonts w:ascii="Cambria" w:hAnsi="Cambria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{{ck:holding}}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  <w:sz w:val="24"/>
          <w:szCs w:val="24"/>
        </w:rPr>
        <w:t xml:space="preserve">Holding Specialist to be designated</w:t>
      </w:r>
      <w:r>
        <w:rPr>
          <w:rFonts w:ascii="Cambria" w:hAnsi="Cambria" w:cs="Times New Roman"/>
          <w:sz w:val="24"/>
          <w:szCs w:val="24"/>
        </w:rPr>
        <w:t xml:space="preserve">{{f:holdingName|0}}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{{box:holdingPlan}}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336C1" w14:paraId="1208D29F" w14:textId="77777777" w:rsidTr="00B336C1">
        <w:tc>
          <w:tcPr>
            <w:tcW w:w="3116" w:type="dxa"/>
          </w:tcPr>
          <w:p w14:paraId="51C8D5BD" w14:textId="179C90EE" w:rsidR="00B336C1" w:rsidRPr="0022408B" w:rsidRDefault="00B336C1" w:rsidP="00B336C1">
            <w:pPr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 xml:space="preserve">Anticipated Fire Behavior (head fire)</w:t>
            </w:r>
          </w:p>
        </w:tc>
        <w:tc>
          <w:tcPr>
            <w:tcW w:w="3117" w:type="dxa"/>
          </w:tcPr>
          <w:p w14:paraId="6F67A52D" w14:textId="77777777" w:rsidR="00B336C1" w:rsidRDefault="00B336C1" w:rsidP="005D730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Flame length (FL)</w:t>
            </w:r>
          </w:p>
          <w:p w14:paraId="20BC851C" w14:textId="76389C11" w:rsidR="000448CF" w:rsidRPr="0022408B" w:rsidRDefault="000448CF" w:rsidP="005D730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(feet)</w:t>
            </w:r>
          </w:p>
        </w:tc>
        <w:tc>
          <w:tcPr>
            <w:tcW w:w="3117" w:type="dxa"/>
          </w:tcPr>
          <w:p w14:paraId="4A055F5F" w14:textId="77777777" w:rsidR="00B336C1" w:rsidRDefault="00B336C1" w:rsidP="005D730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Rate of spread (ROS)</w:t>
            </w:r>
          </w:p>
          <w:p w14:paraId="7B4B47A7" w14:textId="4B28984D" w:rsidR="000448CF" w:rsidRPr="0022408B" w:rsidRDefault="000448CF" w:rsidP="005D730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(chains/hour)</w:t>
            </w:r>
          </w:p>
        </w:tc>
      </w:tr>
      <w:tr w:rsidR="00B336C1" w14:paraId="3EED18A6" w14:textId="77777777" w:rsidTr="00B336C1">
        <w:tc>
          <w:tcPr>
            <w:tcW w:w="3116" w:type="dxa"/>
          </w:tcPr>
          <w:p w14:paraId="7784E876" w14:textId="0ABB315A" w:rsidR="00B336C1" w:rsidRPr="00B336C1" w:rsidRDefault="00B336C1" w:rsidP="00B336C1">
            <w:pPr>
              <w:rPr>
                <w:rFonts w:ascii="Cambria" w:hAnsi="Cambria" w:cs="Times New Roman"/>
                <w:i/>
                <w:iCs/>
                <w:sz w:val="24"/>
                <w:szCs w:val="24"/>
              </w:rPr>
            </w:pPr>
            <w:r>
              <w:rPr>
                <w:rFonts w:ascii="Cambria" w:hAnsi="Cambria" w:cs="Times New Roman"/>
                <w:i/>
                <w:iCs/>
                <w:sz w:val="24"/>
                <w:szCs w:val="24"/>
              </w:rPr>
              <w:t>Within the unit</w:t>
            </w:r>
          </w:p>
        </w:tc>
        <w:tc>
          <w:tcPr>
            <w:tcW w:w="3117" w:type="dxa"/>
          </w:tcPr>
          <w:p w14:paraId="40D6FABE" w14:textId="77777777" w:rsidR="00B336C1" w:rsidRPr="00B336C1" w:rsidRDefault="00B336C1" w:rsidP="00B336C1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{{c:fb.in.fl}}</w:t>
            </w:r>
          </w:p>
        </w:tc>
        <w:tc>
          <w:tcPr>
            <w:tcW w:w="3117" w:type="dxa"/>
          </w:tcPr>
          <w:p w14:paraId="125E18E1" w14:textId="77777777" w:rsidR="00B336C1" w:rsidRPr="00B336C1" w:rsidRDefault="00B336C1" w:rsidP="00B336C1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{{c:fb.in.ros}}</w:t>
            </w:r>
          </w:p>
        </w:tc>
      </w:tr>
      <w:tr w:rsidR="00B336C1" w14:paraId="6CE290A5" w14:textId="77777777" w:rsidTr="00B336C1">
        <w:tc>
          <w:tcPr>
            <w:tcW w:w="3116" w:type="dxa"/>
          </w:tcPr>
          <w:p w14:paraId="28D778E4" w14:textId="649AF9C2" w:rsidR="00B336C1" w:rsidRPr="00B336C1" w:rsidRDefault="00B336C1" w:rsidP="00B336C1">
            <w:pPr>
              <w:rPr>
                <w:rFonts w:ascii="Cambria" w:hAnsi="Cambria" w:cs="Times New Roman"/>
                <w:i/>
                <w:iCs/>
                <w:sz w:val="24"/>
                <w:szCs w:val="24"/>
              </w:rPr>
            </w:pPr>
            <w:r>
              <w:rPr>
                <w:rFonts w:ascii="Cambria" w:hAnsi="Cambria" w:cs="Times New Roman"/>
                <w:i/>
                <w:iCs/>
                <w:sz w:val="24"/>
                <w:szCs w:val="24"/>
              </w:rPr>
              <w:t>Adjacent to unit</w:t>
            </w:r>
          </w:p>
        </w:tc>
        <w:tc>
          <w:tcPr>
            <w:tcW w:w="3117" w:type="dxa"/>
          </w:tcPr>
          <w:p w14:paraId="6D457B79" w14:textId="77777777" w:rsidR="00B336C1" w:rsidRPr="00B336C1" w:rsidRDefault="00B336C1" w:rsidP="00B336C1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{{c:fb.adj.fl}}</w:t>
            </w:r>
          </w:p>
        </w:tc>
        <w:tc>
          <w:tcPr>
            <w:tcW w:w="3117" w:type="dxa"/>
          </w:tcPr>
          <w:p w14:paraId="1D9EB716" w14:textId="77777777" w:rsidR="00B336C1" w:rsidRPr="00B336C1" w:rsidRDefault="00B336C1" w:rsidP="00B336C1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{{c:fb.adj.ros}}</w:t>
            </w:r>
          </w:p>
        </w:tc>
      </w:tr>
      <w:tr w:rsidR="0022408B" w14:paraId="76066BAB" w14:textId="77777777" w:rsidTr="003B1857">
        <w:tc>
          <w:tcPr>
            <w:tcW w:w="3116" w:type="dxa"/>
          </w:tcPr>
          <w:p w14:paraId="4AD3F8FC" w14:textId="1B8404E5" w:rsidR="0022408B" w:rsidRPr="0022408B" w:rsidRDefault="000448CF" w:rsidP="00B336C1">
            <w:pPr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Production Rates</w:t>
            </w:r>
          </w:p>
        </w:tc>
        <w:tc>
          <w:tcPr>
            <w:tcW w:w="6234" w:type="dxa"/>
            <w:gridSpan w:val="2"/>
          </w:tcPr>
          <w:p w14:paraId="4771DBB4" w14:textId="667FA5B8" w:rsidR="0022408B" w:rsidRPr="0022408B" w:rsidRDefault="000448CF" w:rsidP="0022408B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Chains/hour</w:t>
            </w:r>
          </w:p>
        </w:tc>
      </w:tr>
      <w:tr w:rsidR="0022408B" w14:paraId="3D1D1E4E" w14:textId="77777777" w:rsidTr="00853E03">
        <w:tc>
          <w:tcPr>
            <w:tcW w:w="3116" w:type="dxa"/>
          </w:tcPr>
          <w:p w14:paraId="6F5D72CF" w14:textId="52D841DB" w:rsidR="0022408B" w:rsidRPr="0022408B" w:rsidRDefault="0022408B" w:rsidP="00B336C1">
            <w:pPr>
              <w:rPr>
                <w:rFonts w:ascii="Cambria" w:hAnsi="Cambria" w:cs="Times New Roman"/>
                <w:i/>
                <w:iCs/>
                <w:sz w:val="24"/>
                <w:szCs w:val="24"/>
              </w:rPr>
            </w:pPr>
            <w:r>
              <w:rPr>
                <w:rFonts w:ascii="Cambria" w:hAnsi="Cambria" w:cs="Times New Roman"/>
                <w:i/>
                <w:iCs/>
                <w:sz w:val="24"/>
                <w:szCs w:val="24"/>
              </w:rPr>
              <w:t>{{c:prod.res}}</w:t>
            </w:r>
          </w:p>
        </w:tc>
        <w:tc>
          <w:tcPr>
            <w:tcW w:w="6234" w:type="dxa"/>
            <w:gridSpan w:val="2"/>
          </w:tcPr>
          <w:p w14:paraId="7B3BB85F" w14:textId="77777777" w:rsidR="0022408B" w:rsidRPr="00B336C1" w:rsidRDefault="0022408B" w:rsidP="0022408B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{{c:prod.rate}}</w:t>
            </w:r>
          </w:p>
        </w:tc>
      </w:tr>
    </w:tbl>
    <w:p w14:paraId="50E0C00F" w14:textId="7D3FD7FE" w:rsidR="00B336C1" w:rsidRDefault="00B336C1" w:rsidP="00B336C1">
      <w:pPr>
        <w:rPr>
          <w:rFonts w:ascii="Cambria" w:hAnsi="Cambria" w:cs="Times New Roman"/>
          <w:i/>
          <w:iCs/>
          <w:sz w:val="24"/>
          <w:szCs w:val="24"/>
        </w:rPr>
      </w:pPr>
    </w:p>
    <w:p w14:paraId="78415BAB" w14:textId="2545FA12" w:rsidR="0022408B" w:rsidRPr="0022408B" w:rsidRDefault="0022408B" w:rsidP="00B336C1">
      <w:pPr>
        <w:rPr>
          <w:rFonts w:ascii="Cambria" w:hAnsi="Cambria" w:cs="Times New Roman"/>
          <w:i/>
          <w:iCs/>
          <w:sz w:val="24"/>
          <w:szCs w:val="24"/>
        </w:rPr>
      </w:pPr>
      <w:r>
        <w:rPr>
          <w:rFonts w:ascii="Cambria" w:hAnsi="Cambria" w:cs="Times New Roman"/>
          <w:b/>
          <w:bCs/>
          <w:i/>
          <w:iCs/>
          <w:sz w:val="24"/>
          <w:szCs w:val="24"/>
        </w:rPr>
        <w:t xml:space="preserve">Resources </w:t>
      </w:r>
      <w:r>
        <w:rPr>
          <w:rFonts w:ascii="Cambria" w:hAnsi="Cambria" w:cs="Times New Roman"/>
          <w:i/>
          <w:iCs/>
          <w:sz w:val="24"/>
          <w:szCs w:val="24"/>
        </w:rPr>
        <w:t xml:space="preserve">(describe total number and type of resources needed to implement burn safely, based on production rates outlined above. Include description of plan for on-site weather observations and weather forecasting): 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{{box:resources}}</w:t>
      </w:r>
    </w:p>
    <w:p w14:paraId="15238995" w14:textId="5AA22D53" w:rsidR="00B336C1" w:rsidRDefault="00B336C1" w:rsidP="00B336C1">
      <w:pPr>
        <w:rPr>
          <w:rFonts w:ascii="Cambria" w:hAnsi="Cambria" w:cs="Times New Roman"/>
          <w:i/>
          <w:iCs/>
          <w:sz w:val="24"/>
          <w:szCs w:val="24"/>
        </w:rPr>
      </w:pPr>
    </w:p>
    <w:p w14:paraId="4B39F3B3" w14:textId="1BF559F2" w:rsidR="00B52773" w:rsidRDefault="00D71142" w:rsidP="008724CD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6. Post-Burn Activities</w:t>
      </w:r>
    </w:p>
    <w:p w14:paraId="37E64613" w14:textId="000D851F" w:rsidR="00B52773" w:rsidRPr="00B52773" w:rsidRDefault="00B52773" w:rsidP="00B52773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Mop-up and patrol plan </w:t>
      </w:r>
      <w:r>
        <w:rPr>
          <w:rFonts w:ascii="Cambria" w:hAnsi="Cambria" w:cs="Times New Roman"/>
          <w:sz w:val="24"/>
          <w:szCs w:val="24"/>
        </w:rPr>
        <w:t>(describe activities, timeframes, and standards):</w:t>
      </w:r>
    </w:p>
    <w:p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240"/>
        <w:ind w:left="90" w:right="90"/>
      </w:pPr>
      <w:r>
        <w:rPr>
          <w:rFonts w:ascii="Cambria" w:hAnsi="Cambria"/>
          <w:sz w:val="24"/>
          <w:szCs w:val="24"/>
        </w:rPr>
        <w:t>{{box:mopup}}</w:t>
      </w:r>
    </w:p>
    <w:p w14:paraId="6F7BCAD6" w14:textId="05E0C9E8" w:rsidR="00B52773" w:rsidRDefault="00B52773" w:rsidP="00B336C1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Other post-burn activities</w:t>
      </w:r>
      <w:r>
        <w:rPr>
          <w:rFonts w:ascii="Cambria" w:hAnsi="Cambria" w:cs="Times New Roman"/>
          <w:sz w:val="24"/>
          <w:szCs w:val="24"/>
        </w:rPr>
        <w:t xml:space="preserve"> (optional; include appendices for marked activities):</w:t>
      </w:r>
    </w:p>
    <w:p w14:paraId="23C63D04" w14:textId="3F194395" w:rsidR="00B52773" w:rsidRPr="004732F7" w:rsidRDefault="00B52773" w:rsidP="00B52773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{{ck:post1}}</w:t>
      </w:r>
      <w:r>
        <w:rPr>
          <w:rFonts w:ascii="Cambria" w:hAnsi="Cambria"/>
          <w:sz w:val="24"/>
          <w:szCs w:val="24"/>
        </w:rPr>
        <w:t xml:space="preserve"> Fire effects monitoring plan</w:t>
      </w:r>
    </w:p>
    <w:p w14:paraId="071F921B" w14:textId="1B4312CE" w:rsidR="00B52773" w:rsidRPr="004732F7" w:rsidRDefault="00B52773" w:rsidP="00B52773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{{ck:post2}}</w:t>
      </w:r>
      <w:r>
        <w:rPr>
          <w:rFonts w:ascii="Cambria" w:hAnsi="Cambria"/>
          <w:sz w:val="24"/>
          <w:szCs w:val="24"/>
        </w:rPr>
        <w:t xml:space="preserve"> Project rehabilitation plan (including infrastructure, improvements, and land rehabilitation)</w:t>
      </w:r>
    </w:p>
    <w:p w14:paraId="6134CC81" w14:textId="74F5368E" w:rsidR="00B52773" w:rsidRDefault="00B52773" w:rsidP="00B52773">
      <w:pPr>
        <w:rPr>
          <w:rFonts w:ascii="Cambria" w:hAnsi="Cambria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{{ck:post3}}</w:t>
      </w:r>
      <w:r>
        <w:rPr>
          <w:rFonts w:ascii="Cambria" w:hAnsi="Cambria"/>
          <w:sz w:val="24"/>
          <w:szCs w:val="24"/>
        </w:rPr>
        <w:t xml:space="preserve"> Other (describe):  </w:t>
      </w:r>
      <w:r>
        <w:rPr>
          <w:rFonts w:ascii="Cambria" w:hAnsi="Cambria"/>
          <w:sz w:val="24"/>
          <w:szCs w:val="24"/>
          <w:u w:val="single"/>
        </w:rPr>
        <w:t xml:space="preserve">{{f:postOther|11}}</w:t>
      </w:r>
    </w:p>
    <w:p w14:paraId="5F897677" w14:textId="77777777" w:rsidR="00077761" w:rsidRDefault="00077761" w:rsidP="008724CD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8B63F6C" w14:textId="79640A43" w:rsidR="008724CD" w:rsidRDefault="00CE5E86" w:rsidP="008724CD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7. Notifications</w:t>
      </w:r>
    </w:p>
    <w:p w14:paraId="353E90BE" w14:textId="71BF3F17" w:rsidR="008724CD" w:rsidRDefault="008724CD" w:rsidP="008724CD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Pre-Burn Notifications:</w:t>
      </w:r>
    </w:p>
    <w:p w14:paraId="50E43736" w14:textId="52CC909B" w:rsidR="008724CD" w:rsidRPr="008724CD" w:rsidRDefault="008724CD" w:rsidP="008724CD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 xml:space="preserve">Adjacent Landowners</w:t>
      </w:r>
    </w:p>
    <w:p w14:paraId="52E16B25" w14:textId="47110F77" w:rsidR="008724CD" w:rsidRDefault="00C91BB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{{ck:nb1}}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{{f:nb1.name|5}}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{{f:nb1.phone|6}}</w:t>
      </w:r>
    </w:p>
    <w:p w14:paraId="2CD84E06" w14:textId="604695B7" w:rsidR="008724CD" w:rsidRDefault="00C91BB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{{ck:nb2}}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{{f:nb2.name|5}}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{{f:nb2.phone|6}}</w:t>
      </w:r>
    </w:p>
    <w:p w14:paraId="0135FF05" w14:textId="2B4A6662" w:rsidR="008724CD" w:rsidRDefault="00C91BB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{{ck:nb3}}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{{f:nb3.name|5}}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{{f:nb3.phone|6}}</w:t>
      </w:r>
    </w:p>
    <w:p w14:paraId="075C8AD6" w14:textId="77777777" w:rsidR="00010AFE" w:rsidRDefault="00010AFE" w:rsidP="00010AFE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{{ck:nb4}}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{{f:nb4.name|5}}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{{f:nb4.phone|6}}</w:t>
      </w:r>
    </w:p>
    <w:p w14:paraId="0446F921" w14:textId="77777777" w:rsidR="00010AFE" w:rsidRDefault="00010AFE" w:rsidP="00010AFE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{{ck:nb5}}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{{f:nb5.name|5}}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{{f:nb5.phone|6}}</w:t>
      </w:r>
    </w:p>
    <w:p w14:paraId="2A512DF3" w14:textId="18B94BB7" w:rsidR="00010AFE" w:rsidRDefault="00010AFE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{{ck:nb6}}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{{f:nb6.name|5}}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{{f:nb6.phone|6}}</w:t>
      </w:r>
    </w:p>
    <w:p w14:paraId="1C780E46" w14:textId="2AAA348B" w:rsidR="008724CD" w:rsidRPr="008724CD" w:rsidRDefault="008724CD" w:rsidP="008724CD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>Air Quality Management District</w:t>
      </w:r>
    </w:p>
    <w:p w14:paraId="67849DB1" w14:textId="30264425" w:rsidR="008724CD" w:rsidRDefault="00C91BB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{{ck:preAq}}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Name/Title: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{{f:preAq.name|5}}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{{f:preAq.phone|5}}</w:t>
      </w:r>
    </w:p>
    <w:p w14:paraId="0CD6752D" w14:textId="60695ED0" w:rsidR="008724CD" w:rsidRPr="008724CD" w:rsidRDefault="00DA3535" w:rsidP="008724CD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 xml:space="preserve">Fire Agency Having Jurisdiction</w:t>
      </w:r>
    </w:p>
    <w:p w14:paraId="25D7F4C4" w14:textId="645F9413" w:rsidR="008724CD" w:rsidRDefault="00C91BB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{{ck:preFire}}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Name/Title: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{{f:preFire.name|5}}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{{f:preFire.phone|5}}</w:t>
      </w:r>
    </w:p>
    <w:p w14:paraId="63288DE2" w14:textId="5A263615" w:rsidR="008724CD" w:rsidRDefault="00CC36EE" w:rsidP="008724CD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 xml:space="preserve">Other notifications may be required based on parameters outlined in the smoke management plan (e.g., schools and other sensitive receptors). Record additional notifications on separate page and include in appendices.</w:t>
      </w:r>
    </w:p>
    <w:p w14:paraId="72DD7E26" w14:textId="77777777" w:rsidR="00077761" w:rsidRDefault="00077761" w:rsidP="007F40C1">
      <w:pPr>
        <w:rPr>
          <w:rFonts w:ascii="Cambria" w:hAnsi="Cambria" w:cs="Times New Roman"/>
          <w:b/>
          <w:bCs/>
          <w:sz w:val="24"/>
          <w:szCs w:val="24"/>
        </w:rPr>
      </w:pPr>
    </w:p>
    <w:p w14:paraId="418D8816" w14:textId="2E7FAB5B" w:rsidR="007F40C1" w:rsidRDefault="007F40C1" w:rsidP="007F40C1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Day-of-Burn Notifications:</w:t>
      </w:r>
    </w:p>
    <w:p w14:paraId="6DAA8297" w14:textId="45339CF4" w:rsidR="007F40C1" w:rsidRPr="008724CD" w:rsidRDefault="007F40C1" w:rsidP="007F40C1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 xml:space="preserve">CAL FIRE Emergency Command Center (ECC):</w:t>
      </w:r>
    </w:p>
    <w:p w14:paraId="4160C973" w14:textId="322B6C57" w:rsidR="007F40C1" w:rsidRDefault="00DA3535" w:rsidP="007F40C1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{{ck:ecc}}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Name/Title: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{{f:ecc.name|5}}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{{f:ecc.phone|5}}</w:t>
      </w:r>
    </w:p>
    <w:p w14:paraId="702704ED" w14:textId="505BFD7C" w:rsidR="007F40C1" w:rsidRPr="008724CD" w:rsidRDefault="007F40C1" w:rsidP="007F40C1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>Air Quality Management District</w:t>
      </w:r>
    </w:p>
    <w:p w14:paraId="23F4E233" w14:textId="5D7EA791" w:rsidR="007F40C1" w:rsidRDefault="00DA3535" w:rsidP="007F40C1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{{ck:dayAq}}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Name/Title: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{{f:dayAq.name|5}}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{{f:dayAq.phone|5}}</w:t>
      </w:r>
    </w:p>
    <w:p w14:paraId="42385AE1" w14:textId="1EA8F6FE" w:rsidR="007F40C1" w:rsidRPr="008724CD" w:rsidRDefault="007F40C1" w:rsidP="007F40C1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 xml:space="preserve">Other Fire Agency Having Jurisdiction (if applicable):</w:t>
      </w:r>
    </w:p>
    <w:p w14:paraId="07034F6B" w14:textId="7F8A15D6" w:rsidR="007F40C1" w:rsidRDefault="00DA3535" w:rsidP="007F40C1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{{ck:dayFire}}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Name/Title: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{{f:dayFire.name|5}}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{{f:dayFire.phone|5}}</w:t>
      </w:r>
    </w:p>
    <w:p w14:paraId="18AAE0B4" w14:textId="6C369AA3" w:rsidR="007F40C1" w:rsidRPr="008724CD" w:rsidRDefault="007F40C1" w:rsidP="007F40C1">
      <w:pPr>
        <w:rPr>
          <w:rFonts w:ascii="Cambria" w:hAnsi="Cambria" w:cs="Times New Roman"/>
          <w:i/>
          <w:iCs/>
          <w:sz w:val="24"/>
          <w:szCs w:val="24"/>
          <w:u w:val="single"/>
        </w:rPr>
      </w:pPr>
      <w:r>
        <w:rPr>
          <w:rFonts w:ascii="Cambria" w:hAnsi="Cambria" w:cs="Times New Roman"/>
          <w:i/>
          <w:iCs/>
          <w:sz w:val="24"/>
          <w:szCs w:val="24"/>
          <w:u w:val="single"/>
        </w:rPr>
        <w:t>Other (if applicable; e.g., law enforcement, adjacent landowners, etc.):</w:t>
      </w:r>
    </w:p>
    <w:p w14:paraId="6E7B29F0" w14:textId="29C5273C" w:rsidR="007F40C1" w:rsidRDefault="00C91BBD" w:rsidP="007F40C1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{{ck:oth1}}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Name/Agency:  </w:t>
      </w:r>
      <w:r>
        <w:rPr>
          <w:rFonts w:ascii="Cambria" w:hAnsi="Cambria" w:cs="Times New Roman"/>
          <w:sz w:val="24"/>
          <w:szCs w:val="24"/>
          <w:u w:val="single"/>
        </w:rPr>
        <w:t xml:space="preserve">{{f:oth1.name|5}}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{{f:oth1.phone|5}}</w:t>
      </w:r>
    </w:p>
    <w:p w14:paraId="505D125D" w14:textId="0B7EEC50" w:rsidR="00077761" w:rsidRDefault="00C91BBD" w:rsidP="00077761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{{ck:oth2}}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Name/Agency:  </w:t>
      </w:r>
      <w:r>
        <w:rPr>
          <w:rFonts w:ascii="Cambria" w:hAnsi="Cambria" w:cs="Times New Roman"/>
          <w:sz w:val="24"/>
          <w:szCs w:val="24"/>
          <w:u w:val="single"/>
        </w:rPr>
        <w:t xml:space="preserve">{{f:oth2.name|5}}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{{f:oth2.phone|5}}</w:t>
      </w:r>
    </w:p>
    <w:p w14:paraId="1D966A7B" w14:textId="1F3C6D37" w:rsidR="00077761" w:rsidRDefault="00C91BBD" w:rsidP="00077761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{{ck:oth3}}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Name/Agency:  </w:t>
      </w:r>
      <w:r>
        <w:rPr>
          <w:rFonts w:ascii="Cambria" w:hAnsi="Cambria" w:cs="Times New Roman"/>
          <w:sz w:val="24"/>
          <w:szCs w:val="24"/>
          <w:u w:val="single"/>
        </w:rPr>
        <w:t xml:space="preserve">{{f:oth3.name|5}}</w:t>
      </w:r>
      <w:r>
        <w:rPr>
          <w:rFonts w:ascii="Cambria" w:hAnsi="Cambria" w:cs="Times New Roman"/>
          <w:sz w:val="24"/>
          <w:szCs w:val="24"/>
        </w:rPr>
        <w:t xml:space="preserve">  Phone: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{{f:oth3.phone|5}}</w:t>
      </w:r>
    </w:p>
    <w:p w14:paraId="535109B5" w14:textId="77777777" w:rsidR="00077761" w:rsidRPr="00CC36EE" w:rsidRDefault="00077761" w:rsidP="008724CD">
      <w:pPr>
        <w:rPr>
          <w:rFonts w:ascii="Cambria" w:hAnsi="Cambria" w:cs="Times New Roman"/>
          <w:i/>
          <w:iCs/>
          <w:sz w:val="24"/>
          <w:szCs w:val="24"/>
          <w:u w:val="single"/>
        </w:rPr>
      </w:pPr>
    </w:p>
    <w:p w14:paraId="3688F5E8" w14:textId="0CA8858B" w:rsidR="008724CD" w:rsidRDefault="00907B7D" w:rsidP="008724CD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8. Wildfire Conversion Plan</w:t>
      </w:r>
    </w:p>
    <w:p w14:paraId="3F4EA258" w14:textId="77777777" w:rsidR="008724CD" w:rsidRPr="0022408B" w:rsidRDefault="008724C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Cambria" w:hAnsi="Cambria" w:cs="Times New Roman"/>
          <w:sz w:val="24"/>
          <w:szCs w:val="24"/>
        </w:rPr>
        <w:t xml:space="preserve">Person designated to make declaration: </w:t>
      </w:r>
      <w:r>
        <w:rPr>
          <w:rFonts w:ascii="Cambria" w:hAnsi="Cambria" w:cs="Times New Roman"/>
          <w:sz w:val="24"/>
          <w:szCs w:val="24"/>
          <w:u w:val="single"/>
        </w:rPr>
        <w:t xml:space="preserve">{{f:declarer|8}}</w:t>
      </w:r>
    </w:p>
    <w:p w14:paraId="46B6DFD6" w14:textId="18E07C35" w:rsidR="008724CD" w:rsidRDefault="008724C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Cambria" w:hAnsi="Cambria" w:cs="Times New Roman"/>
          <w:sz w:val="24"/>
          <w:szCs w:val="24"/>
        </w:rPr>
        <w:t xml:space="preserve">Designated Incident Commander in case of wildfire:  </w:t>
      </w:r>
      <w:r>
        <w:rPr>
          <w:rFonts w:ascii="Cambria" w:hAnsi="Cambria" w:cs="Times New Roman"/>
          <w:sz w:val="24"/>
          <w:szCs w:val="24"/>
          <w:u w:val="single"/>
        </w:rPr>
        <w:t xml:space="preserve">{{f:ic|6}}</w:t>
      </w:r>
    </w:p>
    <w:p w14:paraId="70B5F4B9" w14:textId="77777777" w:rsidR="008724CD" w:rsidRDefault="008724CD" w:rsidP="008724CD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Person(s) to contact for declaration: </w:t>
      </w:r>
    </w:p>
    <w:p w14:paraId="0F7A5133" w14:textId="7F63AC47" w:rsidR="008724CD" w:rsidRDefault="008724CD" w:rsidP="008724CD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Cambria" w:hAnsi="Cambria" w:cs="Times New Roman"/>
          <w:sz w:val="24"/>
          <w:szCs w:val="24"/>
        </w:rPr>
        <w:t xml:space="preserve">Name/Position:  </w:t>
      </w:r>
      <w:r>
        <w:rPr>
          <w:rFonts w:ascii="Cambria" w:hAnsi="Cambria" w:cs="Times New Roman"/>
          <w:sz w:val="24"/>
          <w:szCs w:val="24"/>
          <w:u w:val="single"/>
        </w:rPr>
        <w:t xml:space="preserve">{{f:wc1.name|4}}</w:t>
      </w:r>
      <w:r>
        <w:rPr>
          <w:rFonts w:ascii="Cambria" w:hAnsi="Cambria" w:cs="Times New Roman"/>
          <w:sz w:val="24"/>
          <w:szCs w:val="24"/>
        </w:rPr>
        <w:t xml:space="preserve">  Phone/frequency:  </w:t>
      </w:r>
      <w:r>
        <w:rPr>
          <w:rFonts w:ascii="Cambria" w:hAnsi="Cambria" w:cs="Times New Roman"/>
          <w:sz w:val="24"/>
          <w:szCs w:val="24"/>
          <w:u w:val="single"/>
        </w:rPr>
        <w:t xml:space="preserve">{{f:wc1.phone|5}}</w:t>
      </w:r>
    </w:p>
    <w:p w14:paraId="61FFBE17" w14:textId="77777777" w:rsidR="000A4295" w:rsidRDefault="008724CD" w:rsidP="000A4295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Cambria" w:hAnsi="Cambria" w:cs="Times New Roman"/>
          <w:sz w:val="24"/>
          <w:szCs w:val="24"/>
        </w:rPr>
        <w:t xml:space="preserve">Name/Position:  </w:t>
      </w:r>
      <w:r>
        <w:rPr>
          <w:rFonts w:ascii="Cambria" w:hAnsi="Cambria" w:cs="Times New Roman"/>
          <w:sz w:val="24"/>
          <w:szCs w:val="24"/>
          <w:u w:val="single"/>
        </w:rPr>
        <w:t xml:space="preserve">{{f:wc2.name|4}}</w:t>
      </w:r>
      <w:r>
        <w:rPr>
          <w:rFonts w:ascii="Cambria" w:hAnsi="Cambria" w:cs="Times New Roman"/>
          <w:sz w:val="24"/>
          <w:szCs w:val="24"/>
        </w:rPr>
        <w:t xml:space="preserve">  Phone/frequency:  </w:t>
      </w:r>
      <w:r>
        <w:rPr>
          <w:rFonts w:ascii="Cambria" w:hAnsi="Cambria" w:cs="Times New Roman"/>
          <w:sz w:val="24"/>
          <w:szCs w:val="24"/>
          <w:u w:val="single"/>
        </w:rPr>
        <w:t xml:space="preserve">{{f:wc2.phone|5}}</w:t>
      </w:r>
    </w:p>
    <w:p w14:paraId="5F0971F2" w14:textId="77777777" w:rsidR="000A4295" w:rsidRDefault="008724CD" w:rsidP="000A4295">
      <w:pPr>
        <w:rPr>
          <w:rFonts w:ascii="Cambria" w:hAnsi="Cambria" w:cs="Times New Roman"/>
          <w:sz w:val="24"/>
          <w:szCs w:val="24"/>
          <w:u w:val="single"/>
        </w:rPr>
      </w:pPr>
      <w:r>
        <w:rPr>
          <w:rFonts w:ascii="Cambria" w:hAnsi="Cambria" w:cs="Times New Roman"/>
          <w:sz w:val="24"/>
          <w:szCs w:val="24"/>
        </w:rPr>
        <w:t xml:space="preserve">Name/Position:  </w:t>
      </w:r>
      <w:r>
        <w:rPr>
          <w:rFonts w:ascii="Cambria" w:hAnsi="Cambria" w:cs="Times New Roman"/>
          <w:sz w:val="24"/>
          <w:szCs w:val="24"/>
          <w:u w:val="single"/>
        </w:rPr>
        <w:t xml:space="preserve">{{f:wc3.name|4}}</w:t>
      </w:r>
      <w:r>
        <w:rPr>
          <w:rFonts w:ascii="Cambria" w:hAnsi="Cambria" w:cs="Times New Roman"/>
          <w:sz w:val="24"/>
          <w:szCs w:val="24"/>
        </w:rPr>
        <w:t xml:space="preserve">  Phone/frequency:  </w:t>
      </w:r>
      <w:r>
        <w:rPr>
          <w:rFonts w:ascii="Cambria" w:hAnsi="Cambria" w:cs="Times New Roman"/>
          <w:sz w:val="24"/>
          <w:szCs w:val="24"/>
          <w:u w:val="single"/>
        </w:rPr>
        <w:t xml:space="preserve">{{f:wc3.phone|5}}</w:t>
      </w:r>
    </w:p>
    <w:p w14:paraId="0C7F059A" w14:textId="2B2C56C4" w:rsidR="008724CD" w:rsidRDefault="008724CD" w:rsidP="008724CD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Size-up/reporting considerations:</w:t>
      </w:r>
    </w:p>
    <w:p w14:paraId="0006AF47" w14:textId="77777777" w:rsidR="008724CD" w:rsidRDefault="008724CD" w:rsidP="008724CD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Rate of spread</w:t>
      </w:r>
    </w:p>
    <w:p w14:paraId="1B7EF177" w14:textId="77777777" w:rsidR="008724CD" w:rsidRDefault="008724CD" w:rsidP="008724CD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Fuel type</w:t>
      </w:r>
    </w:p>
    <w:p w14:paraId="70021E52" w14:textId="1F354DA5" w:rsidR="008724CD" w:rsidRDefault="00DA3535" w:rsidP="008724CD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Structure threat</w:t>
      </w:r>
    </w:p>
    <w:p w14:paraId="06EF2399" w14:textId="5AF07B19" w:rsidR="00DA3535" w:rsidRDefault="00DA3535" w:rsidP="008724CD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Potential acreage</w:t>
      </w:r>
    </w:p>
    <w:p w14:paraId="1C523131" w14:textId="77777777" w:rsidR="008724CD" w:rsidRDefault="008724CD" w:rsidP="008724CD">
      <w:pPr>
        <w:pStyle w:val="ListParagraph"/>
        <w:numPr>
          <w:ilvl w:val="0"/>
          <w:numId w:val="2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Current actions being taken</w:t>
      </w:r>
    </w:p>
    <w:p w14:paraId="00D9972B" w14:textId="66EE427D" w:rsidR="008724CD" w:rsidRDefault="008724CD" w:rsidP="00B336C1">
      <w:pPr>
        <w:rPr>
          <w:rFonts w:ascii="Cambria" w:hAnsi="Cambria" w:cs="Times New Roman"/>
          <w:b/>
          <w:bCs/>
          <w:sz w:val="24"/>
          <w:szCs w:val="24"/>
          <w:u w:val="single"/>
        </w:rPr>
      </w:pPr>
    </w:p>
    <w:p w14:paraId="5D79982A" w14:textId="1C07A959" w:rsidR="00077761" w:rsidRDefault="00907B7D" w:rsidP="00077761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9. Risk Management Activities</w:t>
      </w:r>
    </w:p>
    <w:p w14:paraId="6D0CA870" w14:textId="15368150" w:rsidR="00077761" w:rsidRDefault="00077761" w:rsidP="00077761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bCs/>
          <w:i/>
          <w:iCs/>
          <w:sz w:val="24"/>
          <w:szCs w:val="24"/>
        </w:rPr>
        <w:t xml:space="preserve">Check boxes for risk management activities/plans attached to the prescribed fire plan</w:t>
      </w:r>
      <w:r>
        <w:rPr>
          <w:rFonts w:ascii="Cambria" w:hAnsi="Cambria" w:cs="Times New Roman"/>
          <w:sz w:val="24"/>
          <w:szCs w:val="24"/>
        </w:rPr>
        <w:t>:</w:t>
      </w:r>
    </w:p>
    <w:p w14:paraId="359FDFCE" w14:textId="5828D907" w:rsidR="00077761" w:rsidRPr="004732F7" w:rsidRDefault="00077761" w:rsidP="00077761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{{ck:risk1}}</w:t>
      </w:r>
      <w:r>
        <w:rPr>
          <w:rFonts w:ascii="Cambria" w:hAnsi="Cambria"/>
          <w:sz w:val="24"/>
          <w:szCs w:val="24"/>
        </w:rPr>
        <w:t xml:space="preserve"> Contingency plan (required)</w:t>
      </w:r>
    </w:p>
    <w:p w14:paraId="5159A472" w14:textId="6E05D135" w:rsidR="00077761" w:rsidRDefault="00077761" w:rsidP="00077761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{{ck:risk2}}</w:t>
      </w:r>
      <w:r>
        <w:rPr>
          <w:rFonts w:ascii="Cambria" w:hAnsi="Cambria"/>
          <w:sz w:val="24"/>
          <w:szCs w:val="24"/>
        </w:rPr>
        <w:t xml:space="preserve"> Medical plan</w:t>
      </w:r>
    </w:p>
    <w:p w14:paraId="28C69155" w14:textId="6DFF28E8" w:rsidR="00077761" w:rsidRDefault="00077761" w:rsidP="00077761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{{ck:risk3}}</w:t>
      </w:r>
      <w:r>
        <w:rPr>
          <w:rFonts w:ascii="Cambria" w:hAnsi="Cambria"/>
          <w:sz w:val="24"/>
          <w:szCs w:val="24"/>
        </w:rPr>
        <w:t xml:space="preserve"> Communications plan</w:t>
      </w:r>
    </w:p>
    <w:p w14:paraId="7037CF9E" w14:textId="54F0B529" w:rsidR="00077761" w:rsidRDefault="00077761" w:rsidP="00077761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{{ck:risk4}}</w:t>
      </w:r>
      <w:r>
        <w:rPr>
          <w:rFonts w:ascii="Cambria" w:hAnsi="Cambria"/>
          <w:sz w:val="24"/>
          <w:szCs w:val="24"/>
        </w:rPr>
        <w:t xml:space="preserve"> Management Action Points (M.A.P.)</w:t>
      </w:r>
    </w:p>
    <w:p w14:paraId="3162C1C2" w14:textId="2EA702F2" w:rsidR="00077761" w:rsidRDefault="00077761" w:rsidP="00077761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{{ck:risk5}}</w:t>
      </w:r>
      <w:r>
        <w:rPr>
          <w:rFonts w:ascii="Cambria" w:hAnsi="Cambria"/>
          <w:sz w:val="24"/>
          <w:szCs w:val="24"/>
        </w:rPr>
        <w:t xml:space="preserve"> Briefing checklist</w:t>
      </w:r>
    </w:p>
    <w:p w14:paraId="3FE9517D" w14:textId="669F948C" w:rsidR="003F35F4" w:rsidRPr="004732F7" w:rsidRDefault="003F35F4" w:rsidP="00077761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{{ck:risk6}}</w:t>
      </w:r>
      <w:r>
        <w:rPr>
          <w:rFonts w:ascii="Cambria" w:hAnsi="Cambria"/>
          <w:sz w:val="24"/>
          <w:szCs w:val="24"/>
        </w:rPr>
        <w:t xml:space="preserve"> Safety plan (e.g., safety review, onsite assessment, 215A, etc.)</w:t>
      </w:r>
    </w:p>
    <w:p w14:paraId="7706959C" w14:textId="77777777" w:rsidR="00077761" w:rsidRDefault="00077761" w:rsidP="00077761">
      <w:pPr>
        <w:rPr>
          <w:rFonts w:ascii="Cambria" w:hAnsi="Cambria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{{ck:risk7}}</w:t>
      </w:r>
      <w:r>
        <w:rPr>
          <w:rFonts w:ascii="Cambria" w:hAnsi="Cambria"/>
          <w:sz w:val="24"/>
          <w:szCs w:val="24"/>
        </w:rPr>
        <w:t xml:space="preserve"> Other (describe):  </w:t>
      </w:r>
      <w:r>
        <w:rPr>
          <w:rFonts w:ascii="Cambria" w:hAnsi="Cambria"/>
          <w:sz w:val="24"/>
          <w:szCs w:val="24"/>
          <w:u w:val="single"/>
        </w:rPr>
        <w:t xml:space="preserve">{{f:riskOther|11}}</w:t>
      </w:r>
    </w:p>
    <w:p w14:paraId="713A9283" w14:textId="13CF7256" w:rsidR="00077761" w:rsidRDefault="00077761" w:rsidP="00AA706F">
      <w:pPr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8620644" w14:textId="4BE1BCFD" w:rsidR="00AA706F" w:rsidRDefault="00927393" w:rsidP="00AA706F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10. Other Attachments</w:t>
      </w:r>
    </w:p>
    <w:p w14:paraId="7D118BA9" w14:textId="49C5939C" w:rsidR="00C91BBD" w:rsidRDefault="00C91BBD" w:rsidP="00C91BBD">
      <w:pPr>
        <w:rPr>
          <w:rFonts w:ascii="Cambria" w:hAnsi="Cambria" w:cs="Times New Roman"/>
          <w:b/>
          <w:bCs/>
          <w:i/>
          <w:iCs/>
          <w:sz w:val="24"/>
          <w:szCs w:val="24"/>
        </w:rPr>
      </w:pPr>
      <w:r>
        <w:rPr>
          <w:rFonts w:ascii="Cambria" w:hAnsi="Cambria" w:cs="Times New Roman"/>
          <w:b/>
          <w:bCs/>
          <w:i/>
          <w:iCs/>
          <w:sz w:val="24"/>
          <w:szCs w:val="24"/>
        </w:rPr>
        <w:t xml:space="preserve">Check boxes for other pertinent attachments included with the prescribed fire plan:</w:t>
      </w:r>
    </w:p>
    <w:p w14:paraId="3EACFFAE" w14:textId="321AB696" w:rsidR="00C91BBD" w:rsidRDefault="00C91BBD" w:rsidP="00C91BBD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{{ck:att1}}</w:t>
      </w:r>
      <w:r>
        <w:rPr>
          <w:rFonts w:ascii="Cambria" w:hAnsi="Cambria"/>
          <w:sz w:val="24"/>
          <w:szCs w:val="24"/>
        </w:rPr>
        <w:t xml:space="preserve"> Project and area maps (required)</w:t>
      </w:r>
    </w:p>
    <w:p w14:paraId="2EA2A83A" w14:textId="5C969B2D" w:rsidR="00DA3535" w:rsidRPr="004732F7" w:rsidRDefault="00C91BBD" w:rsidP="00C91BBD">
      <w:pPr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{{ck:att2}}</w:t>
      </w:r>
      <w:r>
        <w:rPr>
          <w:rFonts w:ascii="Cambria" w:hAnsi="Cambria"/>
          <w:sz w:val="24"/>
          <w:szCs w:val="24"/>
        </w:rPr>
        <w:t xml:space="preserve"> Go-no-go checklist (recommended)</w:t>
      </w:r>
    </w:p>
    <w:p w14:paraId="1974708C" w14:textId="1274E4BA" w:rsidR="004732F7" w:rsidRPr="00C91BBD" w:rsidRDefault="00C91BBD">
      <w:pPr>
        <w:rPr>
          <w:rFonts w:ascii="Cambria" w:hAnsi="Cambria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{{ck:att3}}</w:t>
      </w:r>
      <w:r>
        <w:rPr>
          <w:rFonts w:ascii="Cambria" w:hAnsi="Cambria"/>
          <w:sz w:val="24"/>
          <w:szCs w:val="24"/>
        </w:rPr>
        <w:t xml:space="preserve"> Other (describe):  </w:t>
      </w:r>
      <w:r>
        <w:rPr>
          <w:rFonts w:ascii="Cambria" w:hAnsi="Cambria"/>
          <w:sz w:val="24"/>
          <w:szCs w:val="24"/>
          <w:u w:val="single"/>
        </w:rPr>
        <w:t xml:space="preserve">{{f:attOther|11}}</w:t>
      </w:r>
    </w:p>
    <w:p>
      <w:r>
        <w:t>{{appendix}}</w:t>
      </w:r>
    </w:p>
    <w:sectPr w:rsidR="004732F7" w:rsidRPr="00C91BBD" w:rsidSect="00277019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C516E" w14:textId="77777777" w:rsidR="002310D3" w:rsidRDefault="002310D3" w:rsidP="00277019">
      <w:pPr>
        <w:spacing w:after="0" w:line="240" w:lineRule="auto"/>
      </w:pPr>
      <w:r>
        <w:separator/>
      </w:r>
    </w:p>
  </w:endnote>
  <w:endnote w:type="continuationSeparator" w:id="0">
    <w:p w14:paraId="049351CD" w14:textId="77777777" w:rsidR="002310D3" w:rsidRDefault="002310D3" w:rsidP="00277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83F89" w14:textId="67D4B1E8" w:rsidR="00277019" w:rsidRPr="00277019" w:rsidRDefault="00277019" w:rsidP="00277019">
    <w:pPr>
      <w:pStyle w:val="Footer"/>
      <w:jc w:val="center"/>
      <w:rPr>
        <w:rFonts w:ascii="Cambria" w:hAnsi="Cambria"/>
      </w:rPr>
    </w:pPr>
    <w:r w:rsidRPr="00277019">
      <w:rPr>
        <w:rFonts w:ascii="Cambria" w:hAnsi="Cambria"/>
      </w:rPr>
      <w:t>California Standardized Prescribed Fire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19A27" w14:textId="77777777" w:rsidR="002310D3" w:rsidRDefault="002310D3" w:rsidP="00277019">
      <w:pPr>
        <w:spacing w:after="0" w:line="240" w:lineRule="auto"/>
      </w:pPr>
      <w:r>
        <w:separator/>
      </w:r>
    </w:p>
  </w:footnote>
  <w:footnote w:type="continuationSeparator" w:id="0">
    <w:p w14:paraId="3F9B65AB" w14:textId="77777777" w:rsidR="002310D3" w:rsidRDefault="002310D3" w:rsidP="00277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440C2"/>
    <w:multiLevelType w:val="hybridMultilevel"/>
    <w:tmpl w:val="3E662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C0736"/>
    <w:multiLevelType w:val="hybridMultilevel"/>
    <w:tmpl w:val="8D0A60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EA9"/>
    <w:rsid w:val="00010AFE"/>
    <w:rsid w:val="000448CF"/>
    <w:rsid w:val="0007115D"/>
    <w:rsid w:val="00077761"/>
    <w:rsid w:val="000940F5"/>
    <w:rsid w:val="000A4295"/>
    <w:rsid w:val="00111EF1"/>
    <w:rsid w:val="0013528E"/>
    <w:rsid w:val="00167EA9"/>
    <w:rsid w:val="0022408B"/>
    <w:rsid w:val="002310D3"/>
    <w:rsid w:val="00277019"/>
    <w:rsid w:val="003F35F4"/>
    <w:rsid w:val="004732F7"/>
    <w:rsid w:val="00526110"/>
    <w:rsid w:val="00527422"/>
    <w:rsid w:val="005A52EC"/>
    <w:rsid w:val="005D730D"/>
    <w:rsid w:val="00631433"/>
    <w:rsid w:val="006E3293"/>
    <w:rsid w:val="00723159"/>
    <w:rsid w:val="007F40C1"/>
    <w:rsid w:val="00861E41"/>
    <w:rsid w:val="008724CD"/>
    <w:rsid w:val="00907B7D"/>
    <w:rsid w:val="00927393"/>
    <w:rsid w:val="009641F8"/>
    <w:rsid w:val="009D596B"/>
    <w:rsid w:val="009F02E3"/>
    <w:rsid w:val="00A31197"/>
    <w:rsid w:val="00AA706F"/>
    <w:rsid w:val="00B02F55"/>
    <w:rsid w:val="00B336C1"/>
    <w:rsid w:val="00B52773"/>
    <w:rsid w:val="00B774C6"/>
    <w:rsid w:val="00BE1BBB"/>
    <w:rsid w:val="00C754A8"/>
    <w:rsid w:val="00C91BBD"/>
    <w:rsid w:val="00CC36EE"/>
    <w:rsid w:val="00CE5E86"/>
    <w:rsid w:val="00D1007D"/>
    <w:rsid w:val="00D71142"/>
    <w:rsid w:val="00DA3535"/>
    <w:rsid w:val="00DF02EB"/>
    <w:rsid w:val="00EB7B7A"/>
    <w:rsid w:val="00EC0894"/>
    <w:rsid w:val="00F36E62"/>
    <w:rsid w:val="00FA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E14B58"/>
  <w15:chartTrackingRefBased/>
  <w15:docId w15:val="{6702E142-3868-4EF9-8204-8BEF22F3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7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7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19"/>
  </w:style>
  <w:style w:type="paragraph" w:styleId="Footer">
    <w:name w:val="footer"/>
    <w:basedOn w:val="Normal"/>
    <w:link w:val="FooterChar"/>
    <w:uiPriority w:val="99"/>
    <w:unhideWhenUsed/>
    <w:rsid w:val="00277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19"/>
  </w:style>
  <w:style w:type="paragraph" w:styleId="BalloonText">
    <w:name w:val="Balloon Text"/>
    <w:basedOn w:val="Normal"/>
    <w:link w:val="BalloonTextChar"/>
    <w:uiPriority w:val="99"/>
    <w:semiHidden/>
    <w:unhideWhenUsed/>
    <w:rsid w:val="002770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01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24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Lenya N Quinn-Davidson</dc:creator>
  <cp:keywords/>
  <dc:description/>
  <cp:lastModifiedBy>Lenya N Quinn-Davidson</cp:lastModifiedBy>
  <cp:revision>3</cp:revision>
  <cp:lastPrinted>2020-03-11T22:53:00Z</cp:lastPrinted>
  <dcterms:created xsi:type="dcterms:W3CDTF">2019-10-21T23:33:00Z</dcterms:created>
  <dcterms:modified xsi:type="dcterms:W3CDTF">2020-03-16T20:09:00Z</dcterms:modified>
</cp:coreProperties>
</file>