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373" w:rsidRPr="000A152F" w:rsidRDefault="00854373" w:rsidP="000A152F">
      <w:bookmarkStart w:id="0" w:name="_GoBack"/>
      <w:bookmarkEnd w:id="0"/>
    </w:p>
    <w:p>
      <w:pPr>
        <w:pStyle w:val="Heading1"/>
      </w:pPr>
      <w:r>
        <w:t>Overall Analysis</w:t>
      </w:r>
    </w:p>
    <w:p>
      <w:pPr>
        <w:pStyle w:val="Heading2"/>
      </w:pPr>
      <w:r>
        <w:t>Filters:</w:t>
      </w:r>
    </w:p>
    <w:p>
      <w:pPr>
        <w:pStyle w:val="ListParagraph"/>
      </w:pPr>
      <w:r>
        <w:t>Remove duplicates using: mile post tenth, side of road, road-type, and specific sign</w:t>
      </w:r>
    </w:p>
    <w:p>
      <w:pPr>
        <w:pStyle w:val="ListParagraph"/>
      </w:pPr>
      <w:r>
        <w:t>Remove all signs more than 1 mile away from road</w:t>
      </w:r>
    </w:p>
    <w:p>
      <w:pPr>
        <w:pStyle w:val="ListParagraph"/>
      </w:pPr>
      <w:r>
        <w:t>Link crashes to signs within 0.2 miles</w:t>
      </w:r>
    </w:p>
    <w:p>
      <w:pPr>
        <w:pStyle w:val="Heading2"/>
      </w:pPr>
      <w:r>
        <w:t>Key data points:</w:t>
      </w:r>
    </w:p>
    <w:p>
      <w:pPr>
        <w:pStyle w:val="ListParagraph"/>
      </w:pPr>
      <w:r>
        <w:t># of signs (no duplicates): 4148</w:t>
      </w:r>
    </w:p>
    <w:p>
      <w:pPr>
        <w:pStyle w:val="ListParagraph"/>
      </w:pPr>
      <w:r>
        <w:t># of crashes considered: 649</w:t>
      </w:r>
    </w:p>
    <w:p>
      <w:pPr>
        <w:pStyle w:val="ListParagraph"/>
      </w:pPr>
      <w:r>
        <w:t># of locations with a crash next to a sign: 262</w:t>
      </w:r>
    </w:p>
    <w:p>
      <w:pPr>
        <w:pStyle w:val="ListParagraph"/>
      </w:pPr>
      <w:r>
        <w:t># of signs next to a crash: 1206</w:t>
      </w:r>
    </w:p>
    <w:p>
      <w:pPr>
        <w:pStyle w:val="ListParagraph"/>
      </w:pPr>
      <w:r>
        <w:t># of crashes next to signs: 469</w:t>
      </w:r>
    </w:p>
    <w:p>
      <w:pPr>
        <w:pStyle w:val="Heading2"/>
      </w:pPr>
      <w:r>
        <w:br/>
        <w:br/>
        <w:t xml:space="preserve"> Key Sign Figures:</w:t>
      </w:r>
    </w:p>
    <w:p>
      <w:pPr>
        <w:pStyle w:val="ListParagraph"/>
      </w:pPr>
      <w:r>
        <w:t>% of signs that don't require maintenance: 69.8%</w:t>
      </w:r>
    </w:p>
    <w:p>
      <w:pPr>
        <w:pStyle w:val="ListParagraph"/>
      </w:pPr>
      <w:r>
        <w:t>% of signs part of multiple signs: 40.6%</w:t>
      </w:r>
    </w:p>
    <w:p>
      <w:pPr>
        <w:pStyle w:val="ListParagraph"/>
      </w:pPr>
      <w:r>
        <w:t>% of signs that owned by NPS: 90.3%</w:t>
      </w:r>
    </w:p>
    <w:p>
      <w:pPr>
        <w:pStyle w:val="ListParagraph"/>
      </w:pPr>
      <w:r>
        <w:t>% of signs in good condition: 63.6%</w:t>
      </w:r>
    </w:p>
    <w:p>
      <w:pPr>
        <w:pStyle w:val="ListParagraph"/>
      </w:pPr>
      <w:r>
        <w:t>% of signs with Scotchlite sign face: 62.2%</w:t>
      </w:r>
    </w:p>
    <w:p>
      <w:pPr>
        <w:pStyle w:val="ListParagraph"/>
      </w:pPr>
    </w:p>
    <w:p>
      <w:r>
        <w:drawing>
          <wp:inline xmlns:a="http://schemas.openxmlformats.org/drawingml/2006/main" xmlns:pic="http://schemas.openxmlformats.org/drawingml/2006/picture">
            <wp:extent cx="6309360" cy="333899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_location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389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464253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 Type_location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425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464253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 Type All Sequential_location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425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295934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 Type_comb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59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282661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 Subtype_comb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266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482892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 Warning Subtypes_locatio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289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482892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 Regulatory Subtypes_location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289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292314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pecific Sign_comb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231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482892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pecific Sign_location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289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br/>
        <w:br/>
        <w:t xml:space="preserve"> Key Crash Figures:</w:t>
      </w:r>
    </w:p>
    <w:p>
      <w:r>
        <w:drawing>
          <wp:inline xmlns:a="http://schemas.openxmlformats.org/drawingml/2006/main" xmlns:pic="http://schemas.openxmlformats.org/drawingml/2006/picture">
            <wp:extent cx="6309360" cy="336463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ash_location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646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225981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ashes_near_sign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598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331095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_and_crash_loc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109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br/>
        <w:br/>
        <w:t xml:space="preserve"> Other Sign Breakout Graphs:</w:t>
      </w:r>
    </w:p>
    <w:p>
      <w:r>
        <w:drawing>
          <wp:inline xmlns:a="http://schemas.openxmlformats.org/drawingml/2006/main" xmlns:pic="http://schemas.openxmlformats.org/drawingml/2006/picture">
            <wp:extent cx="6309360" cy="307848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umber of posts_comb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78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303610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st Material_comb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36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295934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st Size_comb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59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295477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intenance Required_comb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54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307848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 Material_comb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78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2828012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trict_comb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280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306368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 Condition_comb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63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3297992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kway Location_comb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979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268879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 Owner_comb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6887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3326687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ultiple Signs_comb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266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3009028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 Face_comb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090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09360" cy="307848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ysical Location_comb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7848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854373" w:rsidRPr="000A1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A63B8"/>
    <w:multiLevelType w:val="hybridMultilevel"/>
    <w:tmpl w:val="CCE63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B10C75"/>
    <w:multiLevelType w:val="hybridMultilevel"/>
    <w:tmpl w:val="2FEA9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851C7"/>
    <w:multiLevelType w:val="hybridMultilevel"/>
    <w:tmpl w:val="06E27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BE7BA0"/>
    <w:multiLevelType w:val="hybridMultilevel"/>
    <w:tmpl w:val="D42C2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373"/>
    <w:rsid w:val="000A152F"/>
    <w:rsid w:val="001F3364"/>
    <w:rsid w:val="003C44F2"/>
    <w:rsid w:val="0055490E"/>
    <w:rsid w:val="006A518B"/>
    <w:rsid w:val="00854373"/>
    <w:rsid w:val="00922FFF"/>
    <w:rsid w:val="00D2102B"/>
    <w:rsid w:val="00DB62EC"/>
    <w:rsid w:val="00DE66AA"/>
    <w:rsid w:val="00E10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D45236-317F-45C9-A210-F28A68CC0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9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49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49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37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549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549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549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ListBullet">
    <w:name w:val="List Bulle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5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USDOT-Volpe Center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Englin, Eric (Volpe)</dc:creator>
  <cp:keywords/>
  <dc:description/>
  <cp:lastModifiedBy>Englin, Eric (Volpe)</cp:lastModifiedBy>
  <cp:revision>3</cp:revision>
  <dcterms:created xsi:type="dcterms:W3CDTF">2020-09-04T22:29:00Z</dcterms:created>
  <dcterms:modified xsi:type="dcterms:W3CDTF">2020-09-09T21:17:00Z</dcterms:modified>
</cp:coreProperties>
</file>