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4031" w:rsidRDefault="00134031" w:rsidP="00134031">
      <w:pPr>
        <w:jc w:val="center"/>
        <w:rPr>
          <w:rFonts w:ascii="Times New Roman" w:hAnsi="Times New Roman" w:cs="Times New Roman"/>
        </w:rPr>
      </w:pPr>
      <w:r>
        <w:rPr>
          <w:noProof/>
        </w:rPr>
        <w:drawing>
          <wp:inline distT="0" distB="0" distL="0" distR="0" wp14:anchorId="61FFD6FA" wp14:editId="2EE73207">
            <wp:extent cx="990600" cy="1467032"/>
            <wp:effectExtent l="0" t="0" r="0" b="0"/>
            <wp:docPr id="1" name="Picture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2700" cy="1484951"/>
                    </a:xfrm>
                    <a:prstGeom prst="rect">
                      <a:avLst/>
                    </a:prstGeom>
                    <a:noFill/>
                    <a:ln>
                      <a:noFill/>
                    </a:ln>
                  </pic:spPr>
                </pic:pic>
              </a:graphicData>
            </a:graphic>
          </wp:inline>
        </w:drawing>
      </w:r>
    </w:p>
    <w:p w:rsidR="00134031" w:rsidRPr="004B3F2D" w:rsidRDefault="00134031" w:rsidP="00134031">
      <w:pPr>
        <w:jc w:val="center"/>
        <w:rPr>
          <w:rFonts w:ascii="Times New Roman" w:hAnsi="Times New Roman" w:cs="Times New Roman"/>
          <w:i/>
          <w:sz w:val="28"/>
          <w:szCs w:val="36"/>
        </w:rPr>
      </w:pPr>
      <w:r>
        <w:rPr>
          <w:rFonts w:ascii="Times New Roman" w:hAnsi="Times New Roman" w:cs="Times New Roman"/>
        </w:rPr>
        <w:t>Universidad Del Valle de Guatemala</w:t>
      </w:r>
    </w:p>
    <w:p w:rsidR="00134031" w:rsidRPr="004B3F2D" w:rsidRDefault="00134031" w:rsidP="00134031">
      <w:pPr>
        <w:jc w:val="center"/>
        <w:rPr>
          <w:rFonts w:ascii="Times New Roman" w:hAnsi="Times New Roman" w:cs="Times New Roman"/>
          <w:sz w:val="24"/>
          <w:szCs w:val="36"/>
        </w:rPr>
      </w:pPr>
      <w:r>
        <w:rPr>
          <w:rFonts w:ascii="Times New Roman" w:hAnsi="Times New Roman" w:cs="Times New Roman"/>
          <w:sz w:val="24"/>
          <w:szCs w:val="36"/>
        </w:rPr>
        <w:t>Facultad de Ingeniería. Ingeniería en Ciencias de la Computación y Tecnologías de la Información.</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r>
        <w:rPr>
          <w:rFonts w:ascii="Times New Roman" w:hAnsi="Times New Roman" w:cs="Times New Roman"/>
          <w:sz w:val="36"/>
          <w:szCs w:val="36"/>
        </w:rPr>
        <w:t>Corte de proyecto No. 1</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Mendoza, Eric. 15002</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Custodio, José R. 15220</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Calderón, Carlos. 15219</w:t>
      </w:r>
    </w:p>
    <w:p w:rsidR="00134031" w:rsidRPr="00285E01" w:rsidRDefault="00134031" w:rsidP="00134031">
      <w:pPr>
        <w:spacing w:line="240" w:lineRule="auto"/>
        <w:jc w:val="center"/>
        <w:rPr>
          <w:rFonts w:ascii="Times New Roman" w:hAnsi="Times New Roman" w:cs="Times New Roman"/>
          <w:sz w:val="24"/>
          <w:szCs w:val="36"/>
        </w:rPr>
      </w:pPr>
      <w:r w:rsidRPr="00285E01">
        <w:rPr>
          <w:rFonts w:ascii="Times New Roman" w:hAnsi="Times New Roman" w:cs="Times New Roman"/>
          <w:sz w:val="24"/>
          <w:szCs w:val="36"/>
        </w:rPr>
        <w:t>Brolo, Gabriel. 15105</w:t>
      </w:r>
    </w:p>
    <w:p w:rsidR="00134031" w:rsidRPr="00285E01" w:rsidRDefault="00134031" w:rsidP="00134031">
      <w:pPr>
        <w:jc w:val="center"/>
        <w:rPr>
          <w:rFonts w:ascii="Times New Roman" w:hAnsi="Times New Roman" w:cs="Times New Roman"/>
          <w:sz w:val="28"/>
          <w:szCs w:val="36"/>
        </w:rPr>
      </w:pPr>
    </w:p>
    <w:p w:rsidR="00134031" w:rsidRPr="00285E01" w:rsidRDefault="00134031" w:rsidP="00134031">
      <w:pPr>
        <w:jc w:val="center"/>
        <w:rPr>
          <w:rFonts w:ascii="Times New Roman" w:hAnsi="Times New Roman" w:cs="Times New Roman"/>
          <w:sz w:val="28"/>
          <w:szCs w:val="36"/>
        </w:rPr>
      </w:pPr>
    </w:p>
    <w:p w:rsidR="00134031" w:rsidRDefault="00134031" w:rsidP="00134031">
      <w:pPr>
        <w:jc w:val="center"/>
        <w:rPr>
          <w:rFonts w:ascii="Times New Roman" w:hAnsi="Times New Roman" w:cs="Times New Roman"/>
        </w:rPr>
      </w:pPr>
      <w:r>
        <w:rPr>
          <w:rFonts w:ascii="Times New Roman" w:hAnsi="Times New Roman" w:cs="Times New Roman"/>
        </w:rPr>
        <w:t>Proyecto presentado para el curso de: ANÁLISIS DE SISTEMAS, sección 10.</w:t>
      </w:r>
    </w:p>
    <w:p w:rsidR="00134031" w:rsidRDefault="00134031" w:rsidP="00134031">
      <w:pPr>
        <w:jc w:val="center"/>
        <w:rPr>
          <w:rFonts w:ascii="Times New Roman" w:hAnsi="Times New Roman" w:cs="Times New Roman"/>
        </w:rPr>
      </w:pPr>
    </w:p>
    <w:p w:rsidR="00134031" w:rsidRDefault="00134031" w:rsidP="00134031">
      <w:pPr>
        <w:jc w:val="center"/>
        <w:rPr>
          <w:rFonts w:ascii="Times New Roman" w:hAnsi="Times New Roman" w:cs="Times New Roman"/>
        </w:rPr>
      </w:pPr>
      <w:r>
        <w:rPr>
          <w:rFonts w:ascii="Times New Roman" w:hAnsi="Times New Roman" w:cs="Times New Roman"/>
        </w:rPr>
        <w:t>08/02/2017</w:t>
      </w:r>
    </w:p>
    <w:p w:rsidR="001822BF" w:rsidRPr="00134031" w:rsidRDefault="00134031" w:rsidP="00134031">
      <w:pPr>
        <w:rPr>
          <w:rFonts w:ascii="Times New Roman" w:hAnsi="Times New Roman" w:cs="Times New Roman"/>
          <w:b/>
        </w:rPr>
      </w:pPr>
      <w:r>
        <w:rPr>
          <w:rFonts w:ascii="Times New Roman" w:hAnsi="Times New Roman" w:cs="Times New Roman"/>
          <w:b/>
        </w:rPr>
        <w:br w:type="page"/>
      </w:r>
    </w:p>
    <w:p w:rsidR="001822BF" w:rsidRPr="00134031" w:rsidRDefault="00134031" w:rsidP="00134031">
      <w:pPr>
        <w:jc w:val="center"/>
        <w:rPr>
          <w:rFonts w:ascii="Times New Roman" w:hAnsi="Times New Roman" w:cs="Times New Roman"/>
          <w:sz w:val="28"/>
        </w:rPr>
      </w:pPr>
      <w:r>
        <w:rPr>
          <w:rFonts w:ascii="Times New Roman" w:hAnsi="Times New Roman" w:cs="Times New Roman"/>
          <w:b/>
          <w:sz w:val="28"/>
        </w:rPr>
        <w:lastRenderedPageBreak/>
        <w:t xml:space="preserve">Proyecto: </w:t>
      </w:r>
      <w:proofErr w:type="spellStart"/>
      <w:r w:rsidRPr="00134031">
        <w:rPr>
          <w:rFonts w:ascii="Times New Roman" w:hAnsi="Times New Roman" w:cs="Times New Roman"/>
          <w:b/>
          <w:sz w:val="28"/>
        </w:rPr>
        <w:t>Free</w:t>
      </w:r>
      <w:r w:rsidR="00F36D1E" w:rsidRPr="00134031">
        <w:rPr>
          <w:rFonts w:ascii="Times New Roman" w:hAnsi="Times New Roman" w:cs="Times New Roman"/>
          <w:b/>
          <w:sz w:val="28"/>
        </w:rPr>
        <w:t>lanceros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Resumen</w:t>
      </w:r>
    </w:p>
    <w:p w:rsidR="007D481A"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Hoy en día, el término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se atribuye a aquellas personas cuya actividad consiste en realizar trabajos autónomos con tareas determinadas, para terceros que soliciten sus servicios, quienes les abonan su retribución en función del resultado obtenido y cuya peculiaridad es que no se contrae obligación de continuar la relación laboral más allá del encargo en cuestión. En la actualidad, se acostumbra cada vez más a adquirir los servicios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en todo tipo de organizaciones, PYMES y micro-PYMES, ya que no es necesario contratar al personal por un tiempo prolongado, sino que solamente para una tarea en específico.</w:t>
      </w:r>
    </w:p>
    <w:p w:rsidR="007D481A" w:rsidRPr="00611C62" w:rsidRDefault="007D481A" w:rsidP="00756C26">
      <w:pPr>
        <w:jc w:val="both"/>
        <w:rPr>
          <w:rFonts w:ascii="Times New Roman" w:hAnsi="Times New Roman" w:cs="Times New Roman"/>
        </w:rPr>
      </w:pPr>
    </w:p>
    <w:p w:rsidR="005E4F7C"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Tomando en cuenta lo anterior, </w:t>
      </w:r>
      <w:r w:rsidR="00437DEB" w:rsidRPr="00611C62">
        <w:rPr>
          <w:rFonts w:ascii="Times New Roman" w:hAnsi="Times New Roman" w:cs="Times New Roman"/>
        </w:rPr>
        <w:t>resulta</w:t>
      </w:r>
      <w:r w:rsidRPr="00611C62">
        <w:rPr>
          <w:rFonts w:ascii="Times New Roman" w:hAnsi="Times New Roman" w:cs="Times New Roman"/>
        </w:rPr>
        <w:t xml:space="preserve"> que</w:t>
      </w:r>
      <w:r w:rsidR="008C43AB">
        <w:rPr>
          <w:rFonts w:ascii="Times New Roman" w:hAnsi="Times New Roman" w:cs="Times New Roman"/>
        </w:rPr>
        <w:t xml:space="preserve"> puede </w:t>
      </w:r>
      <w:r w:rsidR="00437DEB" w:rsidRPr="00611C62">
        <w:rPr>
          <w:rFonts w:ascii="Times New Roman" w:hAnsi="Times New Roman" w:cs="Times New Roman"/>
        </w:rPr>
        <w:t xml:space="preserve">resultar difícil para cualquier entidad contratar los servicios de un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si no se sabe en dónde buscar y</w:t>
      </w:r>
      <w:r w:rsidR="005E4F7C" w:rsidRPr="00611C62">
        <w:rPr>
          <w:rFonts w:ascii="Times New Roman" w:hAnsi="Times New Roman" w:cs="Times New Roman"/>
        </w:rPr>
        <w:t>/o</w:t>
      </w:r>
      <w:r w:rsidR="00437DEB" w:rsidRPr="00611C62">
        <w:rPr>
          <w:rFonts w:ascii="Times New Roman" w:hAnsi="Times New Roman" w:cs="Times New Roman"/>
        </w:rPr>
        <w:t xml:space="preserve"> cómo asegurarse de la experiencia del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Por esto mismo, se propone el desarrollo de una aplicación/portal en dónde los profesionales guatemaltecos (exclusivamente) puedan ofrecer sus servicios de </w:t>
      </w:r>
      <w:proofErr w:type="spellStart"/>
      <w:r w:rsidR="00437DEB" w:rsidRPr="00611C62">
        <w:rPr>
          <w:rFonts w:ascii="Times New Roman" w:hAnsi="Times New Roman" w:cs="Times New Roman"/>
        </w:rPr>
        <w:t>freelancing</w:t>
      </w:r>
      <w:proofErr w:type="spellEnd"/>
      <w:r w:rsidR="00437DEB" w:rsidRPr="00611C62">
        <w:rPr>
          <w:rFonts w:ascii="Times New Roman" w:hAnsi="Times New Roman" w:cs="Times New Roman"/>
        </w:rPr>
        <w:t xml:space="preserve"> y que, además, el público en general que desee los servicios pueda realizar una contratación vía el portal. </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Introducción</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t xml:space="preserve">Es pertinente definir que el proyecto no está destinado a desarrollarse para una entidad, empresa u organización; es un proyecto de innovación y emprendimiento del equipo de trabajo previamente mencionado. Asimismo, es necesario definir primero el área de realización del proyecto. Se tiene propuesto trabajar con el mercado guatemalteco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solamente, a manera de reducir el amplio mercado de competencia que existe fuera de Guatemala. </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r>
    </w:p>
    <w:p w:rsidR="007225C0" w:rsidRDefault="007225C0" w:rsidP="00756C26">
      <w:pPr>
        <w:jc w:val="both"/>
        <w:rPr>
          <w:rFonts w:ascii="Times New Roman" w:hAnsi="Times New Roman" w:cs="Times New Roman"/>
        </w:rPr>
      </w:pPr>
      <w:r w:rsidRPr="00611C62">
        <w:rPr>
          <w:rFonts w:ascii="Times New Roman" w:hAnsi="Times New Roman" w:cs="Times New Roman"/>
        </w:rPr>
        <w:tab/>
        <w:t xml:space="preserve">Existen servicios como freelancer.com o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que ya proveen el medio de contratación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vía internet. Sin embargo, como en el caso de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el mercado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que se trabaja se reduce a áreas de trabajo como: </w:t>
      </w:r>
    </w:p>
    <w:p w:rsidR="00611C62" w:rsidRPr="00611C62" w:rsidRDefault="00611C62" w:rsidP="00756C26">
      <w:pPr>
        <w:jc w:val="both"/>
        <w:rPr>
          <w:rFonts w:ascii="Times New Roman" w:hAnsi="Times New Roman" w:cs="Times New Roman"/>
        </w:rPr>
      </w:pP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IT y programación</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Diseño y multimedia</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Marketing y Ventas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Redacción y contenidos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Soporte administrativo</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Ingeniería</w:t>
      </w:r>
    </w:p>
    <w:p w:rsid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Finanzas, administración y legales</w:t>
      </w:r>
    </w:p>
    <w:p w:rsidR="00611C62" w:rsidRDefault="00611C62" w:rsidP="00756C26">
      <w:pPr>
        <w:jc w:val="both"/>
        <w:rPr>
          <w:rFonts w:ascii="Times New Roman" w:hAnsi="Times New Roman" w:cs="Times New Roman"/>
        </w:rPr>
      </w:pPr>
    </w:p>
    <w:p w:rsidR="00611C62" w:rsidRDefault="007225C0" w:rsidP="00756C26">
      <w:pPr>
        <w:ind w:firstLine="720"/>
        <w:jc w:val="both"/>
        <w:rPr>
          <w:rFonts w:ascii="Times New Roman" w:hAnsi="Times New Roman" w:cs="Times New Roman"/>
        </w:rPr>
      </w:pPr>
      <w:r w:rsidRPr="00611C62">
        <w:rPr>
          <w:rFonts w:ascii="Times New Roman" w:hAnsi="Times New Roman" w:cs="Times New Roman"/>
        </w:rPr>
        <w:t xml:space="preserve">Con </w:t>
      </w:r>
      <w:proofErr w:type="spellStart"/>
      <w:r w:rsidRPr="00611C62">
        <w:rPr>
          <w:rFonts w:ascii="Times New Roman" w:hAnsi="Times New Roman" w:cs="Times New Roman"/>
        </w:rPr>
        <w:t>freelanceros</w:t>
      </w:r>
      <w:proofErr w:type="spellEnd"/>
      <w:r w:rsidRPr="00611C62">
        <w:rPr>
          <w:rFonts w:ascii="Times New Roman" w:hAnsi="Times New Roman" w:cs="Times New Roman"/>
        </w:rPr>
        <w:t xml:space="preserve">, se ofrece la oportunidad de aportar más </w:t>
      </w:r>
      <w:proofErr w:type="spellStart"/>
      <w:r w:rsidRPr="00611C62">
        <w:rPr>
          <w:rFonts w:ascii="Times New Roman" w:hAnsi="Times New Roman" w:cs="Times New Roman"/>
        </w:rPr>
        <w:t>freelancer</w:t>
      </w:r>
      <w:r w:rsidR="004D2A91" w:rsidRPr="00611C62">
        <w:rPr>
          <w:rFonts w:ascii="Times New Roman" w:hAnsi="Times New Roman" w:cs="Times New Roman"/>
        </w:rPr>
        <w:t>s</w:t>
      </w:r>
      <w:proofErr w:type="spellEnd"/>
      <w:r w:rsidR="004D2A91" w:rsidRPr="00611C62">
        <w:rPr>
          <w:rFonts w:ascii="Times New Roman" w:hAnsi="Times New Roman" w:cs="Times New Roman"/>
        </w:rPr>
        <w:t xml:space="preserve"> de distintas áreas de trabajo, contando con un conjunto amplio de objetivos que definen el proyecto.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Objetivos Generales</w:t>
      </w:r>
    </w:p>
    <w:p w:rsidR="004D2A91"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Proveer una vía de acceso rápido a información de </w:t>
      </w:r>
      <w:proofErr w:type="spellStart"/>
      <w:r>
        <w:rPr>
          <w:rFonts w:ascii="Times New Roman" w:hAnsi="Times New Roman" w:cs="Times New Roman"/>
        </w:rPr>
        <w:t>freelancers</w:t>
      </w:r>
      <w:proofErr w:type="spellEnd"/>
      <w:r>
        <w:rPr>
          <w:rFonts w:ascii="Times New Roman" w:hAnsi="Times New Roman" w:cs="Times New Roman"/>
        </w:rPr>
        <w:t xml:space="preserve"> en Guatemala.</w:t>
      </w:r>
    </w:p>
    <w:p w:rsidR="00611C62"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Ser un medio útil para darse a conocer y proveer servicios, desde una perspectiva de </w:t>
      </w:r>
      <w:proofErr w:type="spellStart"/>
      <w:r>
        <w:rPr>
          <w:rFonts w:ascii="Times New Roman" w:hAnsi="Times New Roman" w:cs="Times New Roman"/>
        </w:rPr>
        <w:t>freelancer</w:t>
      </w:r>
      <w:proofErr w:type="spellEnd"/>
      <w:r>
        <w:rPr>
          <w:rFonts w:ascii="Times New Roman" w:hAnsi="Times New Roman" w:cs="Times New Roman"/>
        </w:rPr>
        <w:t>.</w:t>
      </w:r>
    </w:p>
    <w:p w:rsidR="00611C62" w:rsidRPr="00756C26"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Considerar un mercado de </w:t>
      </w:r>
      <w:proofErr w:type="spellStart"/>
      <w:r>
        <w:rPr>
          <w:rFonts w:ascii="Times New Roman" w:hAnsi="Times New Roman" w:cs="Times New Roman"/>
        </w:rPr>
        <w:t>freelancing</w:t>
      </w:r>
      <w:proofErr w:type="spellEnd"/>
      <w:r>
        <w:rPr>
          <w:rFonts w:ascii="Times New Roman" w:hAnsi="Times New Roman" w:cs="Times New Roman"/>
        </w:rPr>
        <w:t xml:space="preserve"> que implemente diversas y extensas áreas de trabajo; no reducir el mercado de clientes que pueden dar a conocer sus servicios.</w:t>
      </w:r>
    </w:p>
    <w:p w:rsidR="00756C26" w:rsidRPr="00611C62" w:rsidRDefault="00756C26" w:rsidP="00756C26">
      <w:pPr>
        <w:pStyle w:val="ListParagraph"/>
        <w:ind w:left="1440"/>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Objetivos específicos</w:t>
      </w:r>
    </w:p>
    <w:p w:rsidR="00756C26" w:rsidRPr="00756C26" w:rsidRDefault="00756C26" w:rsidP="00756C26">
      <w:pPr>
        <w:pStyle w:val="ListParagraph"/>
        <w:numPr>
          <w:ilvl w:val="0"/>
          <w:numId w:val="7"/>
        </w:numPr>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lastRenderedPageBreak/>
        <w:t>Alcance del proyecto</w:t>
      </w:r>
    </w:p>
    <w:p w:rsidR="001441F0" w:rsidRDefault="00756C26" w:rsidP="00756C26">
      <w:pPr>
        <w:jc w:val="both"/>
        <w:rPr>
          <w:rFonts w:ascii="Times New Roman" w:hAnsi="Times New Roman" w:cs="Times New Roman"/>
        </w:rPr>
      </w:pPr>
      <w:r>
        <w:rPr>
          <w:rFonts w:ascii="Times New Roman" w:hAnsi="Times New Roman" w:cs="Times New Roman"/>
        </w:rPr>
        <w:tab/>
        <w:t xml:space="preserve">Con </w:t>
      </w:r>
      <w:proofErr w:type="spellStart"/>
      <w:r>
        <w:rPr>
          <w:rFonts w:ascii="Times New Roman" w:hAnsi="Times New Roman" w:cs="Times New Roman"/>
        </w:rPr>
        <w:t>freelanceros</w:t>
      </w:r>
      <w:proofErr w:type="spellEnd"/>
      <w:r>
        <w:rPr>
          <w:rFonts w:ascii="Times New Roman" w:hAnsi="Times New Roman" w:cs="Times New Roman"/>
        </w:rPr>
        <w:t xml:space="preserve">, se busca que las entidades guatemaltecas inviertan menos tiempo en la búsqueda de profesionales que llenen sus expectativas para un trabajo en específico, para el cual no lo necesitarán contratar por un período extenso de tiempo, además de proporcionar toda la información de manera centralizada. </w:t>
      </w:r>
    </w:p>
    <w:p w:rsidR="001441F0" w:rsidRDefault="001441F0" w:rsidP="00756C26">
      <w:pPr>
        <w:jc w:val="both"/>
        <w:rPr>
          <w:rFonts w:ascii="Times New Roman" w:hAnsi="Times New Roman" w:cs="Times New Roman"/>
        </w:rPr>
      </w:pPr>
    </w:p>
    <w:p w:rsidR="00756C26" w:rsidRPr="00756C26" w:rsidRDefault="00756C26" w:rsidP="001441F0">
      <w:pPr>
        <w:ind w:firstLine="720"/>
        <w:jc w:val="both"/>
        <w:rPr>
          <w:rFonts w:ascii="Times New Roman" w:hAnsi="Times New Roman" w:cs="Times New Roman"/>
        </w:rPr>
      </w:pPr>
      <w:r>
        <w:rPr>
          <w:rFonts w:ascii="Times New Roman" w:hAnsi="Times New Roman" w:cs="Times New Roman"/>
        </w:rPr>
        <w:t xml:space="preserve">Asimismo, se busca mejorar la exposición de </w:t>
      </w:r>
      <w:proofErr w:type="spellStart"/>
      <w:r>
        <w:rPr>
          <w:rFonts w:ascii="Times New Roman" w:hAnsi="Times New Roman" w:cs="Times New Roman"/>
        </w:rPr>
        <w:t>freelancers</w:t>
      </w:r>
      <w:proofErr w:type="spellEnd"/>
      <w:r>
        <w:rPr>
          <w:rFonts w:ascii="Times New Roman" w:hAnsi="Times New Roman" w:cs="Times New Roman"/>
        </w:rPr>
        <w:t xml:space="preserve"> en el mercado guatemalteco, tomando en cuenta que actualmente en Guatemala puede resultar difícil dar a conocer sus servicios dado la falta de una entidad que centralice la información y la muestre al público de forma rápida y eficaz</w:t>
      </w:r>
      <w:r w:rsidR="001441F0">
        <w:rPr>
          <w:rFonts w:ascii="Times New Roman" w:hAnsi="Times New Roman" w:cs="Times New Roman"/>
        </w:rPr>
        <w:t>, vía un portal web u aplicación que facilite este proceso.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proofErr w:type="spellStart"/>
      <w:r w:rsidRPr="00611C62">
        <w:rPr>
          <w:rFonts w:ascii="Times New Roman" w:hAnsi="Times New Roman" w:cs="Times New Roman"/>
          <w:b/>
        </w:rPr>
        <w:t>Design</w:t>
      </w:r>
      <w:proofErr w:type="spellEnd"/>
      <w:r w:rsidRPr="00611C62">
        <w:rPr>
          <w:rFonts w:ascii="Times New Roman" w:hAnsi="Times New Roman" w:cs="Times New Roman"/>
          <w:b/>
        </w:rPr>
        <w:t xml:space="preserve"> </w:t>
      </w:r>
      <w:proofErr w:type="spellStart"/>
      <w:r w:rsidRPr="00611C62">
        <w:rPr>
          <w:rFonts w:ascii="Times New Roman" w:hAnsi="Times New Roman" w:cs="Times New Roman"/>
          <w:b/>
        </w:rPr>
        <w:t>thinking</w:t>
      </w:r>
      <w:proofErr w:type="spellEnd"/>
    </w:p>
    <w:p w:rsidR="001822BF" w:rsidRPr="00611C62" w:rsidRDefault="00134031" w:rsidP="00756C26">
      <w:pPr>
        <w:ind w:left="720"/>
        <w:jc w:val="both"/>
        <w:rPr>
          <w:rFonts w:ascii="Times New Roman" w:hAnsi="Times New Roman" w:cs="Times New Roman"/>
        </w:rPr>
      </w:pPr>
      <w:proofErr w:type="spellStart"/>
      <w:r w:rsidRPr="00611C62">
        <w:rPr>
          <w:rFonts w:ascii="Times New Roman" w:hAnsi="Times New Roman" w:cs="Times New Roman"/>
          <w:b/>
        </w:rPr>
        <w:t>Brief</w:t>
      </w:r>
      <w:proofErr w:type="spellEnd"/>
    </w:p>
    <w:p w:rsidR="001822BF" w:rsidRPr="00611C62" w:rsidRDefault="00384A2F" w:rsidP="00756C26">
      <w:pPr>
        <w:ind w:left="720"/>
        <w:jc w:val="both"/>
        <w:rPr>
          <w:rFonts w:ascii="Times New Roman" w:hAnsi="Times New Roman" w:cs="Times New Roman"/>
        </w:rPr>
      </w:pPr>
      <w:r>
        <w:rPr>
          <w:rFonts w:ascii="Times New Roman" w:hAnsi="Times New Roman" w:cs="Times New Roman"/>
        </w:rPr>
        <w:t xml:space="preserve">Mercado de </w:t>
      </w:r>
      <w:proofErr w:type="spellStart"/>
      <w:r>
        <w:rPr>
          <w:rFonts w:ascii="Times New Roman" w:hAnsi="Times New Roman" w:cs="Times New Roman"/>
        </w:rPr>
        <w:t>freelancers</w:t>
      </w:r>
      <w:proofErr w:type="spellEnd"/>
      <w:r>
        <w:rPr>
          <w:rFonts w:ascii="Times New Roman" w:hAnsi="Times New Roman" w:cs="Times New Roman"/>
        </w:rPr>
        <w:t xml:space="preserve"> en Guatemala; el proceso que se lleva a cabo para encontrar </w:t>
      </w:r>
      <w:proofErr w:type="spellStart"/>
      <w:r>
        <w:rPr>
          <w:rFonts w:ascii="Times New Roman" w:hAnsi="Times New Roman" w:cs="Times New Roman"/>
        </w:rPr>
        <w:t>freelancers</w:t>
      </w:r>
      <w:proofErr w:type="spellEnd"/>
      <w:r>
        <w:rPr>
          <w:rFonts w:ascii="Times New Roman" w:hAnsi="Times New Roman" w:cs="Times New Roman"/>
        </w:rPr>
        <w:t xml:space="preserve"> y contratarlos, así como el proceso que se lleva a cabo para ofrecer servicios a las entidades guatemaltecas.</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Empatía</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Perfiles de personas que estarían interesadas en el uso de </w:t>
      </w:r>
      <w:proofErr w:type="spellStart"/>
      <w:r w:rsidRPr="00611C62">
        <w:rPr>
          <w:rFonts w:ascii="Times New Roman" w:hAnsi="Times New Roman" w:cs="Times New Roman"/>
          <w:i/>
        </w:rPr>
        <w:t>FreeLanceros</w:t>
      </w:r>
      <w:proofErr w:type="spellEnd"/>
      <w:r w:rsidRPr="00611C62">
        <w:rPr>
          <w:rFonts w:ascii="Times New Roman" w:hAnsi="Times New Roman" w:cs="Times New Roman"/>
        </w:rPr>
        <w:t>:</w:t>
      </w:r>
    </w:p>
    <w:p w:rsidR="001822BF" w:rsidRPr="008456B3" w:rsidRDefault="008456B3" w:rsidP="00756C26">
      <w:pPr>
        <w:numPr>
          <w:ilvl w:val="0"/>
          <w:numId w:val="3"/>
        </w:numPr>
        <w:ind w:hanging="360"/>
        <w:contextualSpacing/>
        <w:jc w:val="both"/>
        <w:rPr>
          <w:rFonts w:ascii="Times New Roman" w:hAnsi="Times New Roman" w:cs="Times New Roman"/>
          <w:b/>
        </w:rPr>
      </w:pPr>
      <w:proofErr w:type="spellStart"/>
      <w:r w:rsidRPr="008456B3">
        <w:rPr>
          <w:rFonts w:ascii="Times New Roman" w:hAnsi="Times New Roman" w:cs="Times New Roman"/>
          <w:b/>
        </w:rPr>
        <w:t>Freelancer</w:t>
      </w:r>
      <w:proofErr w:type="spellEnd"/>
      <w:r>
        <w:rPr>
          <w:rFonts w:ascii="Times New Roman" w:hAnsi="Times New Roman" w:cs="Times New Roman"/>
          <w:b/>
        </w:rPr>
        <w:t xml:space="preserve">: </w:t>
      </w:r>
      <w:r>
        <w:rPr>
          <w:rFonts w:ascii="Times New Roman" w:hAnsi="Times New Roman" w:cs="Times New Roman"/>
        </w:rPr>
        <w:t>persona que ofrece sus servicios profesionales a terceros; necesita una vía para darse a conocer de forma fácil y rápida; necesita poder comunicarse con el tercero de forma sencilla.</w:t>
      </w:r>
    </w:p>
    <w:p w:rsidR="00384A2F" w:rsidRPr="008456B3" w:rsidRDefault="00384A2F" w:rsidP="00756C26">
      <w:pPr>
        <w:numPr>
          <w:ilvl w:val="0"/>
          <w:numId w:val="3"/>
        </w:numPr>
        <w:ind w:hanging="360"/>
        <w:contextualSpacing/>
        <w:jc w:val="both"/>
        <w:rPr>
          <w:rFonts w:ascii="Times New Roman" w:hAnsi="Times New Roman" w:cs="Times New Roman"/>
          <w:b/>
        </w:rPr>
      </w:pPr>
      <w:r w:rsidRPr="008456B3">
        <w:rPr>
          <w:rFonts w:ascii="Times New Roman" w:hAnsi="Times New Roman" w:cs="Times New Roman"/>
          <w:b/>
        </w:rPr>
        <w:t xml:space="preserve">Entidad/organización/persona en </w:t>
      </w:r>
      <w:r w:rsidR="008456B3">
        <w:rPr>
          <w:rFonts w:ascii="Times New Roman" w:hAnsi="Times New Roman" w:cs="Times New Roman"/>
          <w:b/>
        </w:rPr>
        <w:t xml:space="preserve">busca de un servicio específico: </w:t>
      </w:r>
      <w:r w:rsidR="008456B3">
        <w:rPr>
          <w:rFonts w:ascii="Times New Roman" w:hAnsi="Times New Roman" w:cs="Times New Roman"/>
        </w:rPr>
        <w:t xml:space="preserve">contrata los servicios de un </w:t>
      </w:r>
      <w:proofErr w:type="spellStart"/>
      <w:r w:rsidR="008456B3">
        <w:rPr>
          <w:rFonts w:ascii="Times New Roman" w:hAnsi="Times New Roman" w:cs="Times New Roman"/>
        </w:rPr>
        <w:t>freelancer</w:t>
      </w:r>
      <w:proofErr w:type="spellEnd"/>
      <w:r w:rsidR="008456B3">
        <w:rPr>
          <w:rFonts w:ascii="Times New Roman" w:hAnsi="Times New Roman" w:cs="Times New Roman"/>
        </w:rPr>
        <w:t>; necesita un trabajo y poder supervisarlo de forma rápida y efectiva.</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Definición</w:t>
      </w:r>
    </w:p>
    <w:p w:rsidR="001822BF" w:rsidRDefault="009711DD" w:rsidP="00756C26">
      <w:pPr>
        <w:numPr>
          <w:ilvl w:val="0"/>
          <w:numId w:val="2"/>
        </w:numPr>
        <w:ind w:hanging="360"/>
        <w:contextualSpacing/>
        <w:jc w:val="both"/>
        <w:rPr>
          <w:rFonts w:ascii="Times New Roman" w:hAnsi="Times New Roman" w:cs="Times New Roman"/>
          <w:b/>
        </w:rPr>
      </w:pPr>
      <w:r>
        <w:rPr>
          <w:rFonts w:ascii="Times New Roman" w:hAnsi="Times New Roman" w:cs="Times New Roman"/>
          <w:b/>
        </w:rPr>
        <w:t>Entrevistas</w:t>
      </w:r>
    </w:p>
    <w:p w:rsidR="009711DD" w:rsidRDefault="009711DD" w:rsidP="009711DD">
      <w:pPr>
        <w:contextualSpacing/>
        <w:jc w:val="both"/>
        <w:rPr>
          <w:rFonts w:ascii="Times New Roman" w:hAnsi="Times New Roman" w:cs="Times New Roman"/>
          <w:b/>
        </w:rPr>
      </w:pPr>
    </w:p>
    <w:p w:rsidR="009711DD" w:rsidRDefault="009711DD" w:rsidP="00210D5D">
      <w:pPr>
        <w:contextualSpacing/>
        <w:jc w:val="center"/>
        <w:rPr>
          <w:rFonts w:ascii="Times New Roman" w:hAnsi="Times New Roman" w:cs="Times New Roman"/>
        </w:rPr>
      </w:pPr>
      <w:r>
        <w:rPr>
          <w:rFonts w:ascii="Times New Roman" w:hAnsi="Times New Roman" w:cs="Times New Roman"/>
          <w:noProof/>
        </w:rPr>
        <w:drawing>
          <wp:inline distT="0" distB="0" distL="0" distR="0">
            <wp:extent cx="3604802" cy="2705100"/>
            <wp:effectExtent l="0" t="0" r="0" b="0"/>
            <wp:docPr id="2" name="Picture 2" descr="C:\Users\Gabriel Brolo\Documents\DOCS-WORKSPACE\OneDrive - Universidad del Valle de Guatemala\TERCERO\1-SEMESTRE\Analisis-Sistemas\Entrevista-C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Brolo\Documents\DOCS-WORKSPACE\OneDrive - Universidad del Valle de Guatemala\TERCERO\1-SEMESTRE\Analisis-Sistemas\Entrevista-Castr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891" cy="2717924"/>
                    </a:xfrm>
                    <a:prstGeom prst="rect">
                      <a:avLst/>
                    </a:prstGeom>
                    <a:noFill/>
                    <a:ln>
                      <a:noFill/>
                    </a:ln>
                  </pic:spPr>
                </pic:pic>
              </a:graphicData>
            </a:graphic>
          </wp:inline>
        </w:drawing>
      </w:r>
    </w:p>
    <w:p w:rsidR="00672638" w:rsidRPr="009711DD" w:rsidRDefault="00672638" w:rsidP="00210D5D">
      <w:pPr>
        <w:contextualSpacing/>
        <w:jc w:val="center"/>
        <w:rPr>
          <w:rFonts w:ascii="Times New Roman" w:hAnsi="Times New Roman" w:cs="Times New Roman"/>
        </w:rPr>
      </w:pPr>
      <w:r w:rsidRPr="00672638">
        <w:rPr>
          <w:rFonts w:ascii="Times New Roman" w:hAnsi="Times New Roman" w:cs="Times New Roman"/>
          <w:noProof/>
        </w:rPr>
        <w:lastRenderedPageBreak/>
        <w:drawing>
          <wp:inline distT="0" distB="0" distL="0" distR="0">
            <wp:extent cx="3686175" cy="2765305"/>
            <wp:effectExtent l="0" t="0" r="0" b="0"/>
            <wp:docPr id="3" name="Picture 3" descr="C:\Users\Gabriel Brolo\Documents\DOCS-WORKSPACE\OneDrive - Universidad del Valle de Guatemala\TERCERO\1-SEMESTRE\Analisis-Sistemas\Entrevista-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Brolo\Documents\DOCS-WORKSPACE\OneDrive - Universidad del Valle de Guatemala\TERCERO\1-SEMESTRE\Analisis-Sistemas\Entrevista-Chem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8543" cy="2767081"/>
                    </a:xfrm>
                    <a:prstGeom prst="rect">
                      <a:avLst/>
                    </a:prstGeom>
                    <a:noFill/>
                    <a:ln>
                      <a:noFill/>
                    </a:ln>
                  </pic:spPr>
                </pic:pic>
              </a:graphicData>
            </a:graphic>
          </wp:inline>
        </w:drawing>
      </w:r>
      <w:bookmarkStart w:id="0" w:name="_GoBack"/>
      <w:bookmarkEnd w:id="0"/>
    </w:p>
    <w:p w:rsidR="009711DD" w:rsidRPr="009711DD" w:rsidRDefault="009711DD" w:rsidP="009711DD">
      <w:pPr>
        <w:contextualSpacing/>
        <w:jc w:val="both"/>
        <w:rPr>
          <w:rFonts w:ascii="Times New Roman" w:hAnsi="Times New Roman" w:cs="Times New Roman"/>
          <w:b/>
        </w:rPr>
      </w:pPr>
    </w:p>
    <w:p w:rsidR="001822BF" w:rsidRPr="00611C62" w:rsidRDefault="00134031" w:rsidP="00756C26">
      <w:pPr>
        <w:numPr>
          <w:ilvl w:val="0"/>
          <w:numId w:val="2"/>
        </w:numPr>
        <w:ind w:hanging="360"/>
        <w:contextualSpacing/>
        <w:jc w:val="both"/>
        <w:rPr>
          <w:rFonts w:ascii="Times New Roman" w:hAnsi="Times New Roman" w:cs="Times New Roman"/>
        </w:rPr>
      </w:pPr>
      <w:r w:rsidRPr="00611C62">
        <w:rPr>
          <w:rFonts w:ascii="Times New Roman" w:hAnsi="Times New Roman" w:cs="Times New Roman"/>
        </w:rPr>
        <w:t>Mapa de empatía</w:t>
      </w:r>
    </w:p>
    <w:p w:rsidR="001822BF" w:rsidRPr="00611C62" w:rsidRDefault="00134031" w:rsidP="00756C26">
      <w:pPr>
        <w:numPr>
          <w:ilvl w:val="0"/>
          <w:numId w:val="2"/>
        </w:numPr>
        <w:ind w:hanging="360"/>
        <w:contextualSpacing/>
        <w:jc w:val="both"/>
        <w:rPr>
          <w:rFonts w:ascii="Times New Roman" w:hAnsi="Times New Roman" w:cs="Times New Roman"/>
        </w:rPr>
      </w:pPr>
      <w:proofErr w:type="spellStart"/>
      <w:r w:rsidRPr="00611C62">
        <w:rPr>
          <w:rFonts w:ascii="Times New Roman" w:hAnsi="Times New Roman" w:cs="Times New Roman"/>
        </w:rPr>
        <w:t>Insights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Modelación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Descripción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Actualmente la forma en la que un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puede vender su trabajo es dándose a conocer de persona en persona con su trabajo. Por ejemplo, una serie de pasos general que se seguirían serían los siguientes:</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Ofrecer sus servicios a un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contratado por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Realizar el trabajo para el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Esperar a que otras personas observen el trabajo realizado para ser recomendado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contactado por otra persona que observó su trabajo realizado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rPr>
        <w:tab/>
      </w:r>
      <w:r w:rsidRPr="00611C62">
        <w:rPr>
          <w:rFonts w:ascii="Times New Roman" w:hAnsi="Times New Roman" w:cs="Times New Roman"/>
          <w:b/>
        </w:rPr>
        <w:t>Modelo de casos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Descripción de los casos de uso del negocio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actividades de cada caso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objetos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Reglas del negocio</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Generales</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Por cada caso de uso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822BF" w:rsidP="00756C26">
      <w:pPr>
        <w:ind w:left="720"/>
        <w:jc w:val="both"/>
        <w:rPr>
          <w:rFonts w:ascii="Times New Roman" w:hAnsi="Times New Roman" w:cs="Times New Roman"/>
        </w:rPr>
      </w:pPr>
    </w:p>
    <w:sectPr w:rsidR="001822BF" w:rsidRPr="00611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9D"/>
    <w:multiLevelType w:val="multilevel"/>
    <w:tmpl w:val="303E3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3616C"/>
    <w:multiLevelType w:val="multilevel"/>
    <w:tmpl w:val="6500221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9B47BAB"/>
    <w:multiLevelType w:val="multilevel"/>
    <w:tmpl w:val="217262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B0E1A9C"/>
    <w:multiLevelType w:val="hybridMultilevel"/>
    <w:tmpl w:val="08061F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07330CF"/>
    <w:multiLevelType w:val="hybridMultilevel"/>
    <w:tmpl w:val="6A026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52132"/>
    <w:multiLevelType w:val="multilevel"/>
    <w:tmpl w:val="87EE41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202183"/>
    <w:multiLevelType w:val="hybridMultilevel"/>
    <w:tmpl w:val="5E181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22BF"/>
    <w:rsid w:val="00134031"/>
    <w:rsid w:val="001441F0"/>
    <w:rsid w:val="001822BF"/>
    <w:rsid w:val="00210D5D"/>
    <w:rsid w:val="00384A2F"/>
    <w:rsid w:val="00437DEB"/>
    <w:rsid w:val="004D2A91"/>
    <w:rsid w:val="005E4F7C"/>
    <w:rsid w:val="00611C62"/>
    <w:rsid w:val="00672638"/>
    <w:rsid w:val="007225C0"/>
    <w:rsid w:val="00756C26"/>
    <w:rsid w:val="007D481A"/>
    <w:rsid w:val="008456B3"/>
    <w:rsid w:val="008C43AB"/>
    <w:rsid w:val="009711DD"/>
    <w:rsid w:val="00E318BB"/>
    <w:rsid w:val="00F36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0630"/>
  <w15:docId w15:val="{2EF9BDA0-CEEA-4181-A70D-17D256E7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2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779</Words>
  <Characters>4286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BROLO TOBAR</cp:lastModifiedBy>
  <cp:revision>9</cp:revision>
  <dcterms:created xsi:type="dcterms:W3CDTF">2017-01-27T15:28:00Z</dcterms:created>
  <dcterms:modified xsi:type="dcterms:W3CDTF">2017-01-30T14:24:00Z</dcterms:modified>
</cp:coreProperties>
</file>