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  <w:b/>
        </w:rPr>
      </w:pPr>
      <w:r>
        <w:rPr>
          <w:rStyle w:val="Heading1Char"/>
        </w:rPr>
        <w:t>Professional Development Programme: Micro-teaching Component</w:t>
      </w:r>
      <w:r>
        <w:rPr>
          <w:lang w:val="en-US"/>
        </w:rPr>
        <w:br/>
      </w:r>
      <w:bookmarkStart w:id="0" w:name="_GoBack"/>
      <w:bookmarkEnd w:id="0"/>
      <w:r>
        <w:rPr/>
        <w:br/>
      </w:r>
      <w:r>
        <w:rPr>
          <w:rFonts w:cs="Calibri" w:ascii="Calibri" w:hAnsi="Calibri" w:asciiTheme="minorHAnsi" w:cstheme="minorHAnsi" w:hAnsiTheme="minorHAnsi"/>
          <w:b/>
        </w:rPr>
        <w:t xml:space="preserve">Plan for Micro-teaching (template)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SG" w:bidi="ar-SA"/>
              </w:rPr>
              <w:t>Questions to consider: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3" w:left="452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SG" w:bidi="ar-SA"/>
              </w:rPr>
              <w:t>How will you get learners’ attention and motivate them?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3" w:left="452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SG" w:bidi="ar-SA"/>
              </w:rPr>
              <w:t xml:space="preserve">How will you engage your audience with your topic and encourage their participation in the lesson?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3" w:left="452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SG" w:bidi="ar-SA"/>
              </w:rPr>
              <w:t>What are the specific learning activities and interaction you are planning?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3" w:left="452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SG" w:bidi="ar-SA"/>
              </w:rPr>
              <w:t>How will you end your lesson?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3" w:left="452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SG" w:bidi="ar-SA"/>
              </w:rPr>
              <w:t>If you plan to find out what learners already know about your topic, how will you do it?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3" w:left="452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SG" w:bidi="ar-SA"/>
              </w:rPr>
              <w:t>If you plan to assess whether you met your learning outcome, how would you do it?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Topic: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Introduction to Gradient Descent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Lecturer: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Eric Han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                                                         </w:t>
        <w:tab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Learning Outcomes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By the en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d of the activity, students should be able to: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  <w:t>[Receiving]</w:t>
      </w:r>
      <w:r>
        <w:rPr>
          <w:rFonts w:cs="Calibri" w:cstheme="minorHAnsi" w:ascii="Calibri" w:hAnsi="Calibri"/>
          <w:sz w:val="22"/>
          <w:szCs w:val="22"/>
        </w:rPr>
        <w:t xml:space="preserve"> Recognize the importance of gradient descent as a foundational optimization technique in training machine learning models.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  <w:t>[</w:t>
      </w:r>
      <w:r>
        <w:rPr>
          <w:rFonts w:cs="Calibri" w:cstheme="minorHAnsi" w:ascii="Calibri" w:hAnsi="Calibri"/>
          <w:b/>
          <w:bCs/>
          <w:sz w:val="22"/>
          <w:szCs w:val="22"/>
        </w:rPr>
        <w:t>Imitation</w:t>
      </w:r>
      <w:r>
        <w:rPr>
          <w:rFonts w:cs="Calibri" w:cstheme="minorHAnsi" w:ascii="Calibri" w:hAnsi="Calibri"/>
          <w:b/>
          <w:bCs/>
          <w:sz w:val="22"/>
          <w:szCs w:val="22"/>
        </w:rPr>
        <w:t xml:space="preserve">] </w:t>
      </w:r>
      <w:r>
        <w:rPr>
          <w:rFonts w:cs="Calibri" w:cstheme="minorHAnsi" w:ascii="Calibri" w:hAnsi="Calibri"/>
          <w:b w:val="false"/>
          <w:bCs w:val="false"/>
          <w:sz w:val="22"/>
          <w:szCs w:val="22"/>
        </w:rPr>
        <w:t>Follow the algorithm and given a learning rate,</w:t>
      </w:r>
      <w:r>
        <w:rPr>
          <w:rFonts w:cs="Calibri" w:cstheme="minorHAnsi" w:ascii="Calibri" w:hAnsi="Calibri"/>
          <w:sz w:val="22"/>
          <w:szCs w:val="22"/>
        </w:rPr>
        <w:t xml:space="preserve"> manually update parameters using the gradient descent rule on a simple function.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  <w:t>[Manipulation]</w:t>
      </w:r>
      <w:r>
        <w:rPr>
          <w:rFonts w:cs="Calibri" w:cstheme="minorHAnsi" w:ascii="Calibri" w:hAnsi="Calibri"/>
          <w:sz w:val="22"/>
          <w:szCs w:val="22"/>
        </w:rPr>
        <w:t xml:space="preserve"> Manipulate</w:t>
      </w:r>
      <w:r>
        <w:rPr>
          <w:rFonts w:cs="Calibri" w:cstheme="minorHAnsi" w:ascii="Calibri" w:hAnsi="Calibri"/>
          <w:sz w:val="22"/>
          <w:szCs w:val="22"/>
        </w:rPr>
        <w:t xml:space="preserve"> </w:t>
      </w:r>
      <w:r>
        <w:rPr>
          <w:rFonts w:cs="Calibri" w:cstheme="minorHAnsi" w:ascii="Calibri" w:hAnsi="Calibri"/>
          <w:sz w:val="22"/>
          <w:szCs w:val="22"/>
        </w:rPr>
        <w:t xml:space="preserve">the </w:t>
      </w:r>
      <w:r>
        <w:rPr>
          <w:rFonts w:cs="Calibri" w:cstheme="minorHAnsi" w:ascii="Calibri" w:hAnsi="Calibri"/>
          <w:sz w:val="22"/>
          <w:szCs w:val="22"/>
        </w:rPr>
        <w:t xml:space="preserve">learning rate </w:t>
      </w:r>
      <w:r>
        <w:rPr>
          <w:rFonts w:cs="Calibri" w:cstheme="minorHAnsi" w:ascii="Calibri" w:hAnsi="Calibri"/>
          <w:sz w:val="22"/>
          <w:szCs w:val="22"/>
        </w:rPr>
        <w:t xml:space="preserve">of the algorithm, </w:t>
      </w:r>
      <w:r>
        <w:rPr>
          <w:rFonts w:cs="Calibri" w:cstheme="minorHAnsi" w:ascii="Calibri" w:hAnsi="Calibri"/>
          <w:sz w:val="22"/>
          <w:szCs w:val="22"/>
        </w:rPr>
        <w:t>after analysis,</w:t>
      </w:r>
      <w:r>
        <w:rPr>
          <w:rFonts w:cs="Calibri" w:cstheme="minorHAnsi" w:ascii="Calibri" w:hAnsi="Calibri"/>
          <w:sz w:val="22"/>
          <w:szCs w:val="22"/>
        </w:rPr>
        <w:t xml:space="preserve"> to achieve </w:t>
      </w:r>
      <w:r>
        <w:rPr>
          <w:rFonts w:cs="Calibri" w:cstheme="minorHAnsi" w:ascii="Calibri" w:hAnsi="Calibri"/>
          <w:sz w:val="22"/>
          <w:szCs w:val="22"/>
        </w:rPr>
        <w:t>convergence.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  <w:t>[Precision]</w:t>
      </w:r>
      <w:r>
        <w:rPr>
          <w:rFonts w:cs="Calibri" w:cstheme="minorHAnsi" w:ascii="Calibri" w:hAnsi="Calibri"/>
          <w:sz w:val="22"/>
          <w:szCs w:val="22"/>
        </w:rPr>
        <w:t xml:space="preserve"> Perform gradient descent independently by coding it from scratch and demonstrate correct updates and convergence on a toy dataset.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Assessment/ Feedback on students’ learning (Closing the loop)</w:t>
        <w:br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details on how you will know that students have learnt what you want them to learn. 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  <w:t>Reflective: Manually compute updates following the given learning rate, with analysis.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  <w:t>Formative: Implementation of gradient descent algorithm from scratch individually.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Teaching Materials and Resources</w:t>
        <w:br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List down the teaching aids that you plan to use for the activity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Slides w Animation, Pen&amp;Paper, Laptop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Outline and Details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Provide the main purpose and objectives, and describe what the students are required to work on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>
          <w:trHeight w:val="917" w:hRule="atLeast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u w:val="single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u w:val="single"/>
              </w:rPr>
              <w:t>Introduction (Opening)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 xml:space="preserve">Motivate Gradient Descent, introduce convexity, introduce gradient descent.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Duration: 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10 mins</w:t>
            </w:r>
          </w:p>
        </w:tc>
      </w:tr>
      <w:tr>
        <w:trPr>
          <w:trHeight w:val="890" w:hRule="atLeast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u w:val="single"/>
              </w:rPr>
              <w:t>Activity Development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u w:val="none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u w:val="none"/>
              </w:rPr>
              <w:t>Work in pairs to use the algorithm to compute gradient descent for a few cases.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Duration: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  <w:u w:val="none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  <w:u w:val="none"/>
              </w:rPr>
              <w:t>5 mins</w:t>
            </w:r>
          </w:p>
        </w:tc>
      </w:tr>
      <w:tr>
        <w:trPr>
          <w:trHeight w:val="890" w:hRule="atLeast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u w:val="single"/>
              </w:rPr>
              <w:t>Closure and Consolidation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u w:val="none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u w:val="none"/>
              </w:rPr>
              <w:t>Analyse results</w:t>
            </w:r>
            <w:r>
              <w:rPr>
                <w:rFonts w:cs="Calibri" w:cstheme="minorHAnsi" w:ascii="Calibri" w:hAnsi="Calibri"/>
                <w:sz w:val="22"/>
                <w:szCs w:val="22"/>
                <w:u w:val="none"/>
              </w:rPr>
              <w:t>, show an animation and discuss its implications; Discuss implementation assignment.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Duration: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 5 mins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Latha" w:asciiTheme="minorHAnsi" w:cstheme="minorBidi" w:eastAsiaTheme="minorEastAsia" w:hAnsiTheme="minorHAnsi"/>
        <w:sz w:val="22"/>
        <w:szCs w:val="22"/>
        <w:lang w:val="en-SG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7c3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S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7be"/>
    <w:pPr>
      <w:keepNext w:val="true"/>
      <w:keepLines/>
      <w:spacing w:before="240" w:after="0"/>
      <w:outlineLvl w:val="0"/>
    </w:pPr>
    <w:rPr>
      <w:rFonts w:ascii="Calibri Light" w:hAnsi="Calibri Light" w:eastAsia="等线 Light" w:cs="Latha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875"/>
    <w:pPr>
      <w:keepNext w:val="true"/>
      <w:keepLines/>
      <w:spacing w:before="40" w:after="0"/>
      <w:outlineLvl w:val="1"/>
    </w:pPr>
    <w:rPr>
      <w:rFonts w:ascii="Calibri Light" w:hAnsi="Calibri Light" w:eastAsia="等线 Light" w:cs="Latha" w:asciiTheme="majorHAnsi" w:cstheme="majorBidi" w:eastAsiaTheme="majorEastAsia" w:hAnsiTheme="majorHAnsi"/>
      <w:color w:themeColor="accent1" w:themeShade="bf" w:val="2E74B5"/>
      <w:sz w:val="28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f746e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77be"/>
    <w:rPr>
      <w:rFonts w:ascii="Calibri Light" w:hAnsi="Calibri Light" w:eastAsia="等线 Light" w:cs="Latha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11875"/>
    <w:rPr>
      <w:rFonts w:ascii="Calibri Light" w:hAnsi="Calibri Light" w:eastAsia="等线 Light" w:cs="Latha" w:asciiTheme="majorHAnsi" w:cstheme="majorBidi" w:eastAsiaTheme="majorEastAsia" w:hAnsiTheme="majorHAnsi"/>
      <w:color w:themeColor="accent1" w:themeShade="bf" w:val="2E74B5"/>
      <w:sz w:val="28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5d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5de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9e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746e2"/>
    <w:pPr>
      <w:spacing w:before="0" w:after="0"/>
      <w:ind w:left="720"/>
      <w:contextualSpacing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746e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5de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f5de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8c4776"/>
    <w:pPr>
      <w:spacing w:beforeAutospacing="1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9e7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0e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40edc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LibreOffice/25.2.3.2$Linux_X86_64 LibreOffice_project/520$Build-2</Application>
  <AppVersion>15.0000</AppVersion>
  <Pages>1</Pages>
  <Words>329</Words>
  <Characters>1859</Characters>
  <CharactersWithSpaces>2210</CharactersWithSpaces>
  <Paragraphs>32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2019-07-29T04:28:00Z</dcterms:created>
  <dc:creator>Kiruthika</dc:creator>
  <dc:description/>
  <dc:language>en-SG</dc:language>
  <cp:lastModifiedBy/>
  <cp:lastPrinted>2025-05-07T22:30:58Z</cp:lastPrinted>
  <dcterms:modified xsi:type="dcterms:W3CDTF">2025-05-07T23:58:25Z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NUS Restricted</vt:lpwstr>
  </property>
  <property fmtid="{D5CDD505-2E9C-101B-9397-08002B2CF9AE}" pid="3" name="ExistingClassification">
    <vt:lpwstr>NUS Restricted</vt:lpwstr>
  </property>
  <property fmtid="{D5CDD505-2E9C-101B-9397-08002B2CF9AE}" pid="4" name="ExistingHeaderFooter">
    <vt:lpwstr>None</vt:lpwstr>
  </property>
  <property fmtid="{D5CDD505-2E9C-101B-9397-08002B2CF9AE}" pid="5" name="IsSavedOnce">
    <vt:lpwstr>IsSavedOnceTrue</vt:lpwstr>
  </property>
  <property fmtid="{D5CDD505-2E9C-101B-9397-08002B2CF9AE}" pid="6" name="TITUSMarking">
    <vt:lpwstr>None</vt:lpwstr>
  </property>
  <property fmtid="{D5CDD505-2E9C-101B-9397-08002B2CF9AE}" pid="7" name="TitusGUID">
    <vt:lpwstr>83dd1d8d-7a1e-401b-938a-1862d7dc7a5a</vt:lpwstr>
  </property>
</Properties>
</file>