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3AEA" w:rsidRDefault="002031C9">
      <w:r>
        <w:t>Conceptos generales de las tecnologías de la información y la comunicación</w:t>
      </w:r>
    </w:p>
    <w:p w:rsidR="002031C9" w:rsidRDefault="002031C9">
      <w:r w:rsidRPr="002031C9">
        <w:rPr>
          <w:b/>
        </w:rPr>
        <w:t>Las Tecnologías De La Información Y La Comunicación</w:t>
      </w:r>
      <w:r>
        <w:rPr>
          <w:b/>
        </w:rPr>
        <w:t xml:space="preserve"> (TIC)</w:t>
      </w:r>
      <w:r>
        <w:t xml:space="preserve"> están presentes en todos los niveles de nuestra sociedad actual, desde las más grandes corporaciones multinacionales, a las pymes, gobiernos, administraciones, universidades, centros educativos, organizaciones socioeconómicas y asociaciones, profesionales y particulares.</w:t>
      </w:r>
    </w:p>
    <w:p w:rsidR="002031C9" w:rsidRDefault="002031C9">
      <w:r>
        <w:t>Conceptos Básicos</w:t>
      </w:r>
    </w:p>
    <w:p w:rsidR="002031C9" w:rsidRDefault="002031C9">
      <w:r>
        <w:t>Tecnología: Definida como la ciencia que estudia los medios técnicos y los procesos empleados en las diferentes ramas de la industria y de los negocios.</w:t>
      </w:r>
    </w:p>
    <w:p w:rsidR="002031C9" w:rsidRDefault="00410AF4">
      <w:r>
        <w:t>Tecnología</w:t>
      </w:r>
      <w:r w:rsidR="002031C9">
        <w:t xml:space="preserve"> de la información, también llamada de la informática, es la ciencia que estudia las técnicas y procesos automatizados que actúan sobre los datos y la información.</w:t>
      </w:r>
    </w:p>
    <w:p w:rsidR="002031C9" w:rsidRDefault="002031C9">
      <w:r>
        <w:t xml:space="preserve">Informática, </w:t>
      </w:r>
      <w:r w:rsidR="00410AF4">
        <w:t>proviene de</w:t>
      </w:r>
      <w:r>
        <w:t xml:space="preserve"> la fusión de los términos Información y automática, lo que </w:t>
      </w:r>
      <w:r w:rsidR="00410AF4">
        <w:t>originalmente significaba la realización de tareas de producción o de gestión por medio de máquinas (autómatas).</w:t>
      </w:r>
    </w:p>
    <w:p w:rsidR="00410AF4" w:rsidRDefault="00410AF4">
      <w:r>
        <w:t>Las tecnologías de la comunicación, o exactamente, las tecnologías de la telecomunicación, estudian las técnicas y procesos que permiten el envío y la recepción de información a distancia.</w:t>
      </w:r>
    </w:p>
    <w:p w:rsidR="00410AF4" w:rsidRDefault="00410AF4">
      <w:r>
        <w:t>La teoría de la comunicación define a las TIC como la forma de la transmisión de información, la puesta en contacto entre pares, es decir, el proceso por el cual se transmite un mensaje por un código conocido por ambos.</w:t>
      </w:r>
    </w:p>
    <w:p w:rsidR="00410AF4" w:rsidRDefault="00410AF4">
      <w:r>
        <w:rPr>
          <w:noProof/>
          <w:lang w:eastAsia="es-MX"/>
        </w:rPr>
        <w:drawing>
          <wp:inline distT="0" distB="0" distL="0" distR="0">
            <wp:extent cx="4333875" cy="1828800"/>
            <wp:effectExtent l="1905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4333875" cy="1828800"/>
                    </a:xfrm>
                    <a:prstGeom prst="rect">
                      <a:avLst/>
                    </a:prstGeom>
                    <a:noFill/>
                    <a:ln w="9525">
                      <a:noFill/>
                      <a:miter lim="800000"/>
                      <a:headEnd/>
                      <a:tailEnd/>
                    </a:ln>
                  </pic:spPr>
                </pic:pic>
              </a:graphicData>
            </a:graphic>
          </wp:inline>
        </w:drawing>
      </w:r>
    </w:p>
    <w:p w:rsidR="00410AF4" w:rsidRPr="002031C9" w:rsidRDefault="00410AF4"/>
    <w:sectPr w:rsidR="00410AF4" w:rsidRPr="002031C9" w:rsidSect="00DA3AEA">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hyphenationZone w:val="425"/>
  <w:characterSpacingControl w:val="doNotCompress"/>
  <w:compat/>
  <w:rsids>
    <w:rsidRoot w:val="002031C9"/>
    <w:rsid w:val="002031C9"/>
    <w:rsid w:val="00410AF4"/>
    <w:rsid w:val="00DA3AEA"/>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3AEA"/>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10AF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10AF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209</Words>
  <Characters>1150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ITESCAM</Company>
  <LinksUpToDate>false</LinksUpToDate>
  <CharactersWithSpaces>1357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ITESCAM</dc:creator>
  <cp:lastModifiedBy>Usuario</cp:lastModifiedBy>
  <cp:revision>1</cp:revision>
  <dcterms:created xsi:type="dcterms:W3CDTF">2013-08-15T18:22:00Z</dcterms:created>
  <dcterms:modified xsi:type="dcterms:W3CDTF">2013-08-15T18:39:00Z</dcterms:modified>
</cp:coreProperties>
</file>