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019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微软雅黑" w:hAnsi="微软雅黑" w:eastAsia="微软雅黑" w:cs="微软雅黑"/>
          <w:b/>
          <w:bCs/>
          <w:sz w:val="44"/>
          <w:szCs w:val="36"/>
          <w:lang w:val="en-US" w:eastAsia="zh-CN"/>
        </w:rPr>
      </w:pPr>
      <w:r>
        <w:rPr>
          <w:rFonts w:hint="eastAsia" w:ascii="微软雅黑" w:hAnsi="微软雅黑" w:eastAsia="微软雅黑" w:cs="微软雅黑"/>
          <w:b/>
          <w:bCs/>
          <w:sz w:val="44"/>
          <w:szCs w:val="36"/>
          <w:lang w:val="en-US" w:eastAsia="zh-CN"/>
        </w:rPr>
        <w:t>《矩阵潜袭》新手教学——公司篇</w:t>
      </w:r>
    </w:p>
    <w:p w14:paraId="0649D570">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微软雅黑" w:hAnsi="微软雅黑" w:eastAsia="微软雅黑" w:cs="微软雅黑"/>
          <w:sz w:val="28"/>
          <w:szCs w:val="22"/>
          <w:lang w:val="en-US" w:eastAsia="zh-CN"/>
        </w:rPr>
      </w:pPr>
      <w:r>
        <w:rPr>
          <w:rFonts w:ascii="宋体" w:hAnsi="宋体" w:eastAsia="宋体" w:cs="宋体"/>
          <w:sz w:val="24"/>
          <w:szCs w:val="24"/>
        </w:rPr>
        <w:drawing>
          <wp:anchor distT="0" distB="0" distL="114300" distR="114300" simplePos="0" relativeHeight="251676672" behindDoc="0" locked="0" layoutInCell="1" allowOverlap="1">
            <wp:simplePos x="0" y="0"/>
            <wp:positionH relativeFrom="column">
              <wp:posOffset>-34925</wp:posOffset>
            </wp:positionH>
            <wp:positionV relativeFrom="paragraph">
              <wp:posOffset>180975</wp:posOffset>
            </wp:positionV>
            <wp:extent cx="342900" cy="342900"/>
            <wp:effectExtent l="0" t="0" r="7620" b="7620"/>
            <wp:wrapNone/>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8"/>
                    <a:stretch>
                      <a:fillRect/>
                    </a:stretch>
                  </pic:blipFill>
                  <pic:spPr>
                    <a:xfrm>
                      <a:off x="0" y="0"/>
                      <a:ext cx="342900" cy="342900"/>
                    </a:xfrm>
                    <a:prstGeom prst="rect">
                      <a:avLst/>
                    </a:prstGeom>
                    <a:noFill/>
                    <a:ln w="9525">
                      <a:noFill/>
                    </a:ln>
                  </pic:spPr>
                </pic:pic>
              </a:graphicData>
            </a:graphic>
          </wp:anchor>
        </w:drawing>
      </w:r>
    </w:p>
    <w:p w14:paraId="06C10086">
      <w:pPr>
        <w:keepNext w:val="0"/>
        <w:keepLines w:val="0"/>
        <w:pageBreakBefore w:val="0"/>
        <w:widowControl w:val="0"/>
        <w:kinsoku/>
        <w:wordWrap/>
        <w:overflowPunct/>
        <w:topLinePunct w:val="0"/>
        <w:autoSpaceDE/>
        <w:autoSpaceDN/>
        <w:bidi w:val="0"/>
        <w:adjustRightInd/>
        <w:snapToGrid/>
        <w:spacing w:after="157" w:afterLines="50" w:line="400" w:lineRule="exact"/>
        <w:ind w:firstLine="560" w:firstLineChars="200"/>
        <w:textAlignment w:val="auto"/>
        <w:rPr>
          <w:rFonts w:hint="eastAsia" w:ascii="微软雅黑" w:hAnsi="微软雅黑" w:eastAsia="微软雅黑" w:cs="微软雅黑"/>
          <w:sz w:val="28"/>
          <w:szCs w:val="22"/>
          <w:lang w:val="en-US" w:eastAsia="zh-CN"/>
        </w:rPr>
      </w:pPr>
      <w:r>
        <w:rPr>
          <w:rFonts w:hint="eastAsia" w:ascii="微软雅黑" w:hAnsi="微软雅黑" w:eastAsia="微软雅黑" w:cs="微软雅黑"/>
          <w:sz w:val="28"/>
          <w:szCs w:val="22"/>
          <w:lang w:val="en-US" w:eastAsia="zh-CN"/>
        </w:rPr>
        <w:t>停止：不要洗混你的新手教学牌组，这些牌是按照特定顺序排列的，用于剧本教程。如果牌组顺序被打乱，请按照本文最后的“重置教学牌组”说明操作。</w:t>
      </w:r>
    </w:p>
    <w:p w14:paraId="758CADDC">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textAlignment w:val="auto"/>
        <w:rPr>
          <w:rFonts w:hint="eastAsia" w:ascii="微软雅黑" w:hAnsi="微软雅黑" w:eastAsia="微软雅黑" w:cs="微软雅黑"/>
          <w:b/>
          <w:bCs/>
          <w:sz w:val="40"/>
          <w:szCs w:val="32"/>
          <w:lang w:val="en-US" w:eastAsia="zh-CN"/>
        </w:rPr>
      </w:pPr>
      <w:r>
        <w:rPr>
          <w:rFonts w:hint="eastAsia" w:ascii="微软雅黑" w:hAnsi="微软雅黑" w:eastAsia="微软雅黑" w:cs="微软雅黑"/>
          <w:b/>
          <w:bCs/>
          <w:sz w:val="40"/>
          <w:szCs w:val="32"/>
          <w:lang w:val="en-US" w:eastAsia="zh-CN"/>
        </w:rPr>
        <w:t>牌组列表</w:t>
      </w:r>
    </w:p>
    <w:p w14:paraId="4BF25087">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威兰财团: 建造不朽</w:t>
      </w:r>
    </w:p>
    <w:p w14:paraId="7EBA85FA">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议案 (9)</w:t>
      </w:r>
    </w:p>
    <w:p w14:paraId="79C46139">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1x 凌驾法律</w:t>
      </w:r>
    </w:p>
    <w:p w14:paraId="5447FE4B">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地外办公室</w:t>
      </w:r>
    </w:p>
    <w:p w14:paraId="1F342D78">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以儆效尤</w:t>
      </w:r>
    </w:p>
    <w:p w14:paraId="1E1B2D0B">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超导枢纽</w:t>
      </w:r>
    </w:p>
    <w:p w14:paraId="4D31DD92">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资产 (8)</w:t>
      </w:r>
    </w:p>
    <w:p w14:paraId="4857CF00">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蚁丘挖掘合约</w:t>
      </w:r>
    </w:p>
    <w:p w14:paraId="5E453D3C">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清算所</w:t>
      </w:r>
    </w:p>
    <w:p w14:paraId="1AE908DA">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表岩屑开采许可</w:t>
      </w:r>
    </w:p>
    <w:p w14:paraId="3A6AAD9C">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事务 (11)</w:t>
      </w:r>
    </w:p>
    <w:p w14:paraId="740E6588">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政府补贴</w:t>
      </w:r>
    </w:p>
    <w:p w14:paraId="3AD11833">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对冲基金</w:t>
      </w:r>
    </w:p>
    <w:p w14:paraId="5BDB22F6">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无瑕发布会 ●●●●● ●</w:t>
      </w:r>
    </w:p>
    <w:p w14:paraId="162ED968">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疾跑 ●●</w:t>
      </w:r>
    </w:p>
    <w:p w14:paraId="7B44D23E">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屏障 (6)</w:t>
      </w:r>
    </w:p>
    <w:p w14:paraId="14393625">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凯斯勒体​</w:t>
      </w:r>
    </w:p>
    <w:p w14:paraId="27599D81">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围栏</w:t>
      </w:r>
    </w:p>
    <w:p w14:paraId="46F923A4">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门禁 (5)</w:t>
      </w:r>
    </w:p>
    <w:p w14:paraId="3EA4F18B">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夏连特拉</w:t>
      </w:r>
    </w:p>
    <w:p w14:paraId="0BBD22D2">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3x 空白</w:t>
      </w:r>
    </w:p>
    <w:p w14:paraId="41E1E792">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警报 (5)</w:t>
      </w:r>
    </w:p>
    <w:p w14:paraId="241A664F">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1x 弩炮</w:t>
      </w:r>
    </w:p>
    <w:p w14:paraId="3800BA40">
      <w:pPr>
        <w:keepNext w:val="0"/>
        <w:keepLines w:val="0"/>
        <w:pageBreakBefore w:val="0"/>
        <w:widowControl w:val="0"/>
        <w:kinsoku/>
        <w:wordWrap/>
        <w:overflowPunct/>
        <w:topLinePunct w:val="0"/>
        <w:autoSpaceDE/>
        <w:autoSpaceDN/>
        <w:bidi w:val="0"/>
        <w:adjustRightInd/>
        <w:snapToGrid/>
        <w:spacing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慈悲 ●●●●</w:t>
      </w:r>
    </w:p>
    <w:p w14:paraId="6E0CEEF4">
      <w:pPr>
        <w:keepNext w:val="0"/>
        <w:keepLines w:val="0"/>
        <w:pageBreakBefore w:val="0"/>
        <w:widowControl w:val="0"/>
        <w:kinsoku/>
        <w:wordWrap/>
        <w:overflowPunct/>
        <w:topLinePunct w:val="0"/>
        <w:autoSpaceDE/>
        <w:autoSpaceDN/>
        <w:bidi w:val="0"/>
        <w:adjustRightInd/>
        <w:snapToGrid/>
        <w:spacing w:after="157" w:afterLines="50" w:line="360" w:lineRule="exact"/>
        <w:ind w:left="640" w:leftChars="200" w:firstLine="0" w:firstLineChars="0"/>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t>2x 什一税</w:t>
      </w:r>
    </w:p>
    <w:p w14:paraId="30AE1B2F">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textAlignment w:val="auto"/>
        <w:rPr>
          <w:rFonts w:hint="default" w:ascii="微软雅黑" w:hAnsi="微软雅黑" w:eastAsia="微软雅黑" w:cs="微软雅黑"/>
          <w:b/>
          <w:bCs/>
          <w:sz w:val="40"/>
          <w:szCs w:val="32"/>
          <w:lang w:val="en-US" w:eastAsia="zh-CN"/>
        </w:rPr>
      </w:pPr>
      <w:r>
        <w:rPr>
          <w:rFonts w:hint="default" w:ascii="微软雅黑" w:hAnsi="微软雅黑" w:eastAsia="微软雅黑" w:cs="微软雅黑"/>
          <w:b/>
          <w:bCs/>
          <w:sz w:val="40"/>
          <w:szCs w:val="32"/>
          <w:lang w:val="en-US" w:eastAsia="zh-CN"/>
        </w:rPr>
        <w:t>准备</w:t>
      </w:r>
      <w:r>
        <w:rPr>
          <w:rFonts w:hint="eastAsia" w:ascii="微软雅黑" w:hAnsi="微软雅黑" w:eastAsia="微软雅黑" w:cs="微软雅黑"/>
          <w:b/>
          <w:bCs/>
          <w:sz w:val="40"/>
          <w:szCs w:val="32"/>
          <w:lang w:val="en-US" w:eastAsia="zh-CN"/>
        </w:rPr>
        <w:t>公司</w:t>
      </w:r>
      <w:r>
        <w:rPr>
          <w:rFonts w:hint="default" w:ascii="微软雅黑" w:hAnsi="微软雅黑" w:eastAsia="微软雅黑" w:cs="微软雅黑"/>
          <w:b/>
          <w:bCs/>
          <w:sz w:val="40"/>
          <w:szCs w:val="32"/>
          <w:lang w:val="en-US" w:eastAsia="zh-CN"/>
        </w:rPr>
        <w:t>游戏区域</w:t>
      </w:r>
    </w:p>
    <w:p w14:paraId="5A3F90AD">
      <w:pPr>
        <w:keepNext w:val="0"/>
        <w:keepLines w:val="0"/>
        <w:pageBreakBefore w:val="0"/>
        <w:widowControl w:val="0"/>
        <w:kinsoku/>
        <w:wordWrap/>
        <w:overflowPunct/>
        <w:topLinePunct w:val="0"/>
        <w:autoSpaceDE/>
        <w:autoSpaceDN/>
        <w:bidi w:val="0"/>
        <w:adjustRightInd/>
        <w:snapToGrid/>
        <w:spacing w:after="157" w:afterLines="50" w:line="400" w:lineRule="exact"/>
        <w:ind w:left="280" w:hanging="280" w:hanging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1.</w:t>
      </w:r>
      <w:r>
        <w:rPr>
          <w:rFonts w:hint="eastAsia" w:ascii="微软雅黑" w:hAnsi="微软雅黑" w:eastAsia="微软雅黑" w:cs="微软雅黑"/>
          <w:sz w:val="28"/>
          <w:szCs w:val="28"/>
        </w:rPr>
        <w:t>将牌组放在</w:t>
      </w:r>
      <w:r>
        <w:rPr>
          <w:rFonts w:hint="eastAsia" w:ascii="微软雅黑" w:hAnsi="微软雅黑" w:eastAsia="微软雅黑" w:cs="微软雅黑"/>
          <w:sz w:val="28"/>
          <w:szCs w:val="28"/>
          <w:lang w:val="en-US" w:eastAsia="zh-CN"/>
        </w:rPr>
        <w:t>靠近你游戏区域左下角的</w:t>
      </w:r>
      <w:r>
        <w:rPr>
          <w:rFonts w:hint="eastAsia" w:ascii="微软雅黑" w:hAnsi="微软雅黑" w:eastAsia="微软雅黑" w:cs="微软雅黑"/>
          <w:sz w:val="28"/>
          <w:szCs w:val="28"/>
        </w:rPr>
        <w:t>位置，这代表</w:t>
      </w:r>
      <w:r>
        <w:rPr>
          <w:rFonts w:hint="eastAsia" w:ascii="微软雅黑" w:hAnsi="微软雅黑" w:eastAsia="微软雅黑" w:cs="微软雅黑"/>
          <w:sz w:val="28"/>
          <w:szCs w:val="28"/>
          <w:lang w:val="en-US" w:eastAsia="zh-CN"/>
        </w:rPr>
        <w:t>公司</w:t>
      </w:r>
      <w:r>
        <w:rPr>
          <w:rFonts w:hint="eastAsia" w:ascii="微软雅黑" w:hAnsi="微软雅黑" w:eastAsia="微软雅黑" w:cs="微软雅黑"/>
          <w:sz w:val="28"/>
          <w:szCs w:val="28"/>
        </w:rPr>
        <w:t>的"</w:t>
      </w:r>
      <w:r>
        <w:rPr>
          <w:rFonts w:hint="eastAsia" w:ascii="微软雅黑" w:hAnsi="微软雅黑" w:eastAsia="微软雅黑" w:cs="微软雅黑"/>
          <w:sz w:val="28"/>
          <w:szCs w:val="28"/>
          <w:lang w:val="en-US" w:eastAsia="zh-CN"/>
        </w:rPr>
        <w:t>研发中心</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服务器</w:t>
      </w:r>
      <w:r>
        <w:rPr>
          <w:rFonts w:hint="eastAsia" w:ascii="微软雅黑" w:hAnsi="微软雅黑" w:eastAsia="微软雅黑" w:cs="微软雅黑"/>
          <w:sz w:val="28"/>
          <w:szCs w:val="28"/>
        </w:rPr>
        <w:t>。</w:t>
      </w:r>
      <w:r>
        <w:rPr>
          <w:rFonts w:hint="eastAsia" w:ascii="微软雅黑" w:hAnsi="微软雅黑" w:eastAsia="微软雅黑" w:cs="微软雅黑"/>
          <w:b/>
          <w:bCs/>
          <w:sz w:val="28"/>
          <w:szCs w:val="28"/>
        </w:rPr>
        <w:t>不要洗牌。</w:t>
      </w:r>
    </w:p>
    <w:p w14:paraId="0C18FD48">
      <w:pPr>
        <w:keepNext w:val="0"/>
        <w:keepLines w:val="0"/>
        <w:pageBreakBefore w:val="0"/>
        <w:widowControl w:val="0"/>
        <w:kinsoku/>
        <w:wordWrap/>
        <w:overflowPunct/>
        <w:topLinePunct w:val="0"/>
        <w:autoSpaceDE/>
        <w:autoSpaceDN/>
        <w:bidi w:val="0"/>
        <w:adjustRightInd/>
        <w:snapToGrid/>
        <w:spacing w:after="157" w:afterLines="50" w:line="400" w:lineRule="exact"/>
        <w:ind w:left="280" w:hanging="280" w:hanging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sz w:val="28"/>
          <w:szCs w:val="28"/>
        </w:rPr>
        <w:t>在牌</w:t>
      </w:r>
      <w:r>
        <w:rPr>
          <w:rFonts w:hint="eastAsia" w:ascii="微软雅黑" w:hAnsi="微软雅黑" w:eastAsia="微软雅黑" w:cs="微软雅黑"/>
          <w:sz w:val="28"/>
          <w:szCs w:val="28"/>
          <w:lang w:val="en-US" w:eastAsia="zh-CN"/>
        </w:rPr>
        <w:t>组左边</w:t>
      </w:r>
      <w:r>
        <w:rPr>
          <w:rFonts w:hint="eastAsia" w:ascii="微软雅黑" w:hAnsi="微软雅黑" w:eastAsia="微软雅黑" w:cs="微软雅黑"/>
          <w:sz w:val="28"/>
          <w:szCs w:val="28"/>
        </w:rPr>
        <w:t>预留</w:t>
      </w:r>
      <w:r>
        <w:rPr>
          <w:rFonts w:hint="eastAsia" w:ascii="微软雅黑" w:hAnsi="微软雅黑" w:eastAsia="微软雅黑" w:cs="微软雅黑"/>
          <w:sz w:val="28"/>
          <w:szCs w:val="28"/>
          <w:lang w:val="en-US" w:eastAsia="zh-CN"/>
        </w:rPr>
        <w:t>一些</w:t>
      </w:r>
      <w:r>
        <w:rPr>
          <w:rFonts w:hint="eastAsia" w:ascii="微软雅黑" w:hAnsi="微软雅黑" w:eastAsia="微软雅黑" w:cs="微软雅黑"/>
          <w:sz w:val="28"/>
          <w:szCs w:val="28"/>
        </w:rPr>
        <w:t>空间，这个空白区域将用作弃牌</w:t>
      </w:r>
      <w:r>
        <w:rPr>
          <w:rFonts w:hint="eastAsia" w:ascii="微软雅黑" w:hAnsi="微软雅黑" w:eastAsia="微软雅黑" w:cs="微软雅黑"/>
          <w:sz w:val="28"/>
          <w:szCs w:val="28"/>
          <w:lang w:val="en-US" w:eastAsia="zh-CN"/>
        </w:rPr>
        <w:t>堆</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这代表</w:t>
      </w:r>
      <w:r>
        <w:rPr>
          <w:rFonts w:hint="eastAsia" w:ascii="微软雅黑" w:hAnsi="微软雅黑" w:eastAsia="微软雅黑" w:cs="微软雅黑"/>
          <w:sz w:val="28"/>
          <w:szCs w:val="28"/>
        </w:rPr>
        <w:t>你的"</w:t>
      </w:r>
      <w:r>
        <w:rPr>
          <w:rFonts w:hint="eastAsia" w:ascii="微软雅黑" w:hAnsi="微软雅黑" w:eastAsia="微软雅黑" w:cs="微软雅黑"/>
          <w:sz w:val="28"/>
          <w:szCs w:val="28"/>
          <w:lang w:val="en-US" w:eastAsia="zh-CN"/>
        </w:rPr>
        <w:t>档案库</w:t>
      </w: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服务器</w:t>
      </w:r>
      <w:r>
        <w:rPr>
          <w:rFonts w:hint="eastAsia" w:ascii="微软雅黑" w:hAnsi="微软雅黑" w:eastAsia="微软雅黑" w:cs="微软雅黑"/>
          <w:sz w:val="28"/>
          <w:szCs w:val="28"/>
        </w:rPr>
        <w:t>。</w:t>
      </w:r>
    </w:p>
    <w:p w14:paraId="0C0E9960">
      <w:pPr>
        <w:keepNext w:val="0"/>
        <w:keepLines w:val="0"/>
        <w:pageBreakBefore w:val="0"/>
        <w:widowControl w:val="0"/>
        <w:kinsoku/>
        <w:wordWrap/>
        <w:overflowPunct/>
        <w:topLinePunct w:val="0"/>
        <w:autoSpaceDE/>
        <w:autoSpaceDN/>
        <w:bidi w:val="0"/>
        <w:adjustRightInd/>
        <w:snapToGrid/>
        <w:spacing w:after="157" w:afterLines="50" w:line="400" w:lineRule="exact"/>
        <w:ind w:left="280" w:hanging="280" w:hanging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sz w:val="28"/>
          <w:szCs w:val="28"/>
        </w:rPr>
        <w:t>将</w:t>
      </w:r>
      <w:r>
        <w:rPr>
          <w:rFonts w:hint="eastAsia" w:ascii="微软雅黑" w:hAnsi="微软雅黑" w:eastAsia="微软雅黑" w:cs="微软雅黑"/>
          <w:sz w:val="28"/>
          <w:szCs w:val="28"/>
          <w:lang w:val="en-US" w:eastAsia="zh-CN"/>
        </w:rPr>
        <w:t>特性</w:t>
      </w:r>
      <w:r>
        <w:rPr>
          <w:rFonts w:hint="eastAsia" w:ascii="微软雅黑" w:hAnsi="微软雅黑" w:eastAsia="微软雅黑" w:cs="微软雅黑"/>
          <w:sz w:val="28"/>
          <w:szCs w:val="28"/>
        </w:rPr>
        <w:t>卡（</w:t>
      </w:r>
      <w:r>
        <w:rPr>
          <w:rFonts w:hint="eastAsia" w:ascii="微软雅黑" w:hAnsi="微软雅黑" w:eastAsia="微软雅黑" w:cs="微软雅黑"/>
          <w:b/>
          <w:bCs/>
          <w:sz w:val="28"/>
          <w:szCs w:val="28"/>
          <w:lang w:val="en-US" w:eastAsia="zh-CN"/>
        </w:rPr>
        <w:t>威兰财团：建造不朽</w:t>
      </w:r>
      <w:r>
        <w:rPr>
          <w:rFonts w:hint="eastAsia" w:ascii="微软雅黑" w:hAnsi="微软雅黑" w:eastAsia="微软雅黑" w:cs="微软雅黑"/>
          <w:sz w:val="28"/>
          <w:szCs w:val="28"/>
        </w:rPr>
        <w:t>）放在</w:t>
      </w:r>
      <w:r>
        <w:rPr>
          <w:rFonts w:hint="eastAsia" w:ascii="微软雅黑" w:hAnsi="微软雅黑" w:eastAsia="微软雅黑" w:cs="微软雅黑"/>
          <w:sz w:val="28"/>
          <w:szCs w:val="28"/>
          <w:lang w:eastAsia="zh-CN"/>
        </w:rPr>
        <w:t>“</w:t>
      </w:r>
      <w:r>
        <w:rPr>
          <w:rFonts w:hint="eastAsia" w:ascii="微软雅黑" w:hAnsi="微软雅黑" w:eastAsia="微软雅黑" w:cs="微软雅黑"/>
          <w:sz w:val="28"/>
          <w:szCs w:val="28"/>
          <w:lang w:val="en-US" w:eastAsia="zh-CN"/>
        </w:rPr>
        <w:t>研发中心”左边，这代表你的“总部”服务器</w:t>
      </w:r>
      <w:r>
        <w:rPr>
          <w:rFonts w:hint="eastAsia" w:ascii="微软雅黑" w:hAnsi="微软雅黑" w:eastAsia="微软雅黑" w:cs="微软雅黑"/>
          <w:sz w:val="28"/>
          <w:szCs w:val="28"/>
        </w:rPr>
        <w:t>。</w:t>
      </w:r>
    </w:p>
    <w:p w14:paraId="587621A3">
      <w:pPr>
        <w:keepNext w:val="0"/>
        <w:keepLines w:val="0"/>
        <w:pageBreakBefore w:val="0"/>
        <w:widowControl w:val="0"/>
        <w:kinsoku/>
        <w:wordWrap/>
        <w:overflowPunct/>
        <w:topLinePunct w:val="0"/>
        <w:autoSpaceDE/>
        <w:autoSpaceDN/>
        <w:bidi w:val="0"/>
        <w:adjustRightInd/>
        <w:snapToGrid/>
        <w:spacing w:after="157" w:afterLines="50" w:line="400" w:lineRule="exact"/>
        <w:ind w:left="280" w:hanging="280" w:hanging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4.</w:t>
      </w:r>
      <w:r>
        <w:rPr>
          <w:rFonts w:hint="eastAsia" w:ascii="微软雅黑" w:hAnsi="微软雅黑" w:eastAsia="微软雅黑" w:cs="微软雅黑"/>
          <w:sz w:val="28"/>
          <w:szCs w:val="28"/>
        </w:rPr>
        <w:t>从公共标记池中拿取5个信用点，放入你独立的信用点</w:t>
      </w:r>
      <w:r>
        <w:rPr>
          <w:rFonts w:hint="eastAsia" w:ascii="微软雅黑" w:hAnsi="微软雅黑" w:eastAsia="微软雅黑" w:cs="微软雅黑"/>
          <w:sz w:val="28"/>
          <w:szCs w:val="28"/>
          <w:lang w:val="en-US" w:eastAsia="zh-CN"/>
        </w:rPr>
        <w:t>池</w:t>
      </w:r>
      <w:r>
        <w:rPr>
          <w:rFonts w:hint="eastAsia" w:ascii="微软雅黑" w:hAnsi="微软雅黑" w:eastAsia="微软雅黑" w:cs="微软雅黑"/>
          <w:sz w:val="28"/>
          <w:szCs w:val="28"/>
        </w:rPr>
        <w:t>（与公共标记池分开）。</w:t>
      </w:r>
    </w:p>
    <w:p w14:paraId="0997B185">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sz w:val="28"/>
          <w:szCs w:val="28"/>
        </w:rPr>
        <w:t>游戏开始时抽取</w:t>
      </w:r>
      <w:r>
        <w:rPr>
          <w:rFonts w:hint="eastAsia" w:ascii="微软雅黑" w:hAnsi="微软雅黑" w:eastAsia="微软雅黑" w:cs="微软雅黑"/>
          <w:b/>
          <w:bCs/>
          <w:sz w:val="28"/>
          <w:szCs w:val="28"/>
        </w:rPr>
        <w:t>5张手牌</w:t>
      </w:r>
      <w:r>
        <w:rPr>
          <w:rFonts w:hint="eastAsia" w:ascii="微软雅黑" w:hAnsi="微软雅黑" w:eastAsia="微软雅黑" w:cs="微软雅黑"/>
          <w:sz w:val="28"/>
          <w:szCs w:val="28"/>
        </w:rPr>
        <w:t>。这些牌应对</w:t>
      </w:r>
      <w:r>
        <w:rPr>
          <w:rFonts w:hint="eastAsia" w:ascii="微软雅黑" w:hAnsi="微软雅黑" w:eastAsia="微软雅黑" w:cs="微软雅黑"/>
          <w:sz w:val="28"/>
          <w:szCs w:val="28"/>
          <w:lang w:val="en-US" w:eastAsia="zh-CN"/>
        </w:rPr>
        <w:t>潜袭者</w:t>
      </w:r>
      <w:r>
        <w:rPr>
          <w:rFonts w:hint="eastAsia" w:ascii="微软雅黑" w:hAnsi="微软雅黑" w:eastAsia="微软雅黑" w:cs="微软雅黑"/>
          <w:sz w:val="28"/>
          <w:szCs w:val="28"/>
        </w:rPr>
        <w:t>玩家保密：</w:t>
      </w:r>
    </w:p>
    <w:p w14:paraId="48EA0994">
      <w:pPr>
        <w:keepNext w:val="0"/>
        <w:keepLines w:val="0"/>
        <w:pageBreakBefore w:val="0"/>
        <w:widowControl w:val="0"/>
        <w:kinsoku/>
        <w:wordWrap/>
        <w:overflowPunct/>
        <w:topLinePunct w:val="0"/>
        <w:autoSpaceDE/>
        <w:autoSpaceDN/>
        <w:bidi w:val="0"/>
        <w:adjustRightInd/>
        <w:snapToGrid/>
        <w:spacing w:line="320" w:lineRule="exact"/>
        <w:ind w:left="0" w:leftChars="0" w:firstLine="280" w:firstLineChars="10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1.【超导枢纽】</w:t>
      </w:r>
    </w:p>
    <w:p w14:paraId="3F46693B">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2.【围栏】</w:t>
      </w:r>
    </w:p>
    <w:p w14:paraId="60E086BF">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3.【对冲基金】</w:t>
      </w:r>
    </w:p>
    <w:p w14:paraId="018AFCDD">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4.【表岩屑开采许可】</w:t>
      </w:r>
    </w:p>
    <w:p w14:paraId="70EF2F02">
      <w:pPr>
        <w:keepNext w:val="0"/>
        <w:keepLines w:val="0"/>
        <w:pageBreakBefore w:val="0"/>
        <w:widowControl w:val="0"/>
        <w:kinsoku/>
        <w:wordWrap/>
        <w:overflowPunct/>
        <w:topLinePunct w:val="0"/>
        <w:autoSpaceDE/>
        <w:autoSpaceDN/>
        <w:bidi w:val="0"/>
        <w:adjustRightInd/>
        <w:snapToGrid/>
        <w:spacing w:after="157" w:afterLines="50" w:line="320" w:lineRule="exact"/>
        <w:ind w:firstLine="280" w:firstLine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5.【疾跑】</w:t>
      </w:r>
    </w:p>
    <w:p w14:paraId="65CC3365">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6.研发中心的卡牌</w:t>
      </w:r>
      <w:r>
        <w:rPr>
          <w:rFonts w:hint="eastAsia" w:ascii="微软雅黑" w:hAnsi="微软雅黑" w:eastAsia="微软雅黑" w:cs="微软雅黑"/>
          <w:sz w:val="28"/>
          <w:szCs w:val="28"/>
        </w:rPr>
        <w:t>从上到下的顺序为：</w:t>
      </w:r>
    </w:p>
    <w:p w14:paraId="594B7634">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1.【对冲基金】</w:t>
      </w:r>
    </w:p>
    <w:p w14:paraId="7B8C9CBD">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2.【地外办公室】</w:t>
      </w:r>
    </w:p>
    <w:p w14:paraId="47F899F3">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val="en-US" w:eastAsia="zh-CN"/>
        </w:rPr>
        <w:t>3.【什一税】</w:t>
      </w:r>
    </w:p>
    <w:p w14:paraId="6A4B3242">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4.【凌驾法律】</w:t>
      </w:r>
    </w:p>
    <w:p w14:paraId="53A5C975">
      <w:pPr>
        <w:keepNext w:val="0"/>
        <w:keepLines w:val="0"/>
        <w:pageBreakBefore w:val="0"/>
        <w:widowControl w:val="0"/>
        <w:kinsoku/>
        <w:wordWrap/>
        <w:overflowPunct/>
        <w:topLinePunct w:val="0"/>
        <w:autoSpaceDE/>
        <w:autoSpaceDN/>
        <w:bidi w:val="0"/>
        <w:adjustRightInd/>
        <w:snapToGrid/>
        <w:spacing w:line="320" w:lineRule="exact"/>
        <w:ind w:firstLine="280" w:firstLineChar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5.【凯斯勒体】</w:t>
      </w:r>
    </w:p>
    <w:p w14:paraId="0937AED6">
      <w:pPr>
        <w:keepNext w:val="0"/>
        <w:keepLines w:val="0"/>
        <w:pageBreakBefore w:val="0"/>
        <w:widowControl w:val="0"/>
        <w:kinsoku/>
        <w:wordWrap/>
        <w:overflowPunct/>
        <w:topLinePunct w:val="0"/>
        <w:autoSpaceDE/>
        <w:autoSpaceDN/>
        <w:bidi w:val="0"/>
        <w:adjustRightInd/>
        <w:snapToGrid/>
        <w:spacing w:after="157" w:afterLines="50" w:line="320" w:lineRule="exact"/>
        <w:ind w:firstLine="280" w:firstLineChars="10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6.【夏连特拉】</w:t>
      </w:r>
    </w:p>
    <w:p w14:paraId="2C632937">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center"/>
        <w:textAlignment w:val="auto"/>
        <w:rPr>
          <w:rFonts w:hint="eastAsia" w:ascii="微软雅黑" w:hAnsi="微软雅黑" w:eastAsia="微软雅黑" w:cs="微软雅黑"/>
          <w:i/>
          <w:iCs/>
          <w:sz w:val="24"/>
          <w:szCs w:val="21"/>
          <w:lang w:val="en-US" w:eastAsia="zh-CN"/>
        </w:rPr>
      </w:pPr>
      <w:r>
        <w:rPr>
          <w:rFonts w:hint="default" w:ascii="微软雅黑" w:hAnsi="微软雅黑" w:eastAsia="微软雅黑" w:cs="微软雅黑"/>
          <w:i/>
          <w:iCs/>
          <w:sz w:val="24"/>
          <w:szCs w:val="21"/>
          <w:lang w:val="en-US" w:eastAsia="zh-CN"/>
        </w:rPr>
        <w:t>本图示使用Null Signal Games的双人牌垫。牌垫对游玩《矩阵潜袭》有帮助但不是必须的。</w:t>
      </w:r>
      <w:r>
        <w:rPr>
          <w:rFonts w:hint="eastAsia" w:ascii="微软雅黑" w:hAnsi="微软雅黑" w:eastAsia="微软雅黑" w:cs="微软雅黑"/>
          <w:i/>
          <w:iCs/>
          <w:sz w:val="24"/>
          <w:szCs w:val="21"/>
          <w:lang w:val="en-US" w:eastAsia="zh-CN"/>
        </w:rPr>
        <w:t>卡牌和“服务器”的位置对公司游戏区域很重要。</w:t>
      </w:r>
    </w:p>
    <w:p w14:paraId="79B17CE3">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drawing>
          <wp:inline distT="0" distB="0" distL="114300" distR="114300">
            <wp:extent cx="4058920" cy="2167890"/>
            <wp:effectExtent l="0" t="0" r="10160" b="11430"/>
            <wp:docPr id="2" name="图片 2" descr="Corp-Setup-2-1536x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rp-Setup-2-1536x820"/>
                    <pic:cNvPicPr>
                      <a:picLocks noChangeAspect="1"/>
                    </pic:cNvPicPr>
                  </pic:nvPicPr>
                  <pic:blipFill>
                    <a:blip r:embed="rId9"/>
                    <a:stretch>
                      <a:fillRect/>
                    </a:stretch>
                  </pic:blipFill>
                  <pic:spPr>
                    <a:xfrm>
                      <a:off x="0" y="0"/>
                      <a:ext cx="4058920" cy="2167890"/>
                    </a:xfrm>
                    <a:prstGeom prst="rect">
                      <a:avLst/>
                    </a:prstGeom>
                  </pic:spPr>
                </pic:pic>
              </a:graphicData>
            </a:graphic>
          </wp:inline>
        </w:drawing>
      </w:r>
    </w:p>
    <w:p w14:paraId="5F9DD46F">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textAlignment w:val="auto"/>
        <w:rPr>
          <w:rFonts w:hint="eastAsia" w:ascii="微软雅黑" w:hAnsi="微软雅黑" w:eastAsia="微软雅黑" w:cs="微软雅黑"/>
          <w:b/>
          <w:bCs/>
          <w:sz w:val="44"/>
          <w:szCs w:val="36"/>
          <w:lang w:val="en-US" w:eastAsia="zh-CN"/>
        </w:rPr>
      </w:pPr>
      <w:r>
        <w:rPr>
          <w:rFonts w:hint="eastAsia" w:ascii="微软雅黑" w:hAnsi="微软雅黑" w:eastAsia="微软雅黑" w:cs="微软雅黑"/>
          <w:b/>
          <w:bCs/>
          <w:sz w:val="44"/>
          <w:szCs w:val="36"/>
          <w:lang w:val="en-US" w:eastAsia="zh-CN"/>
        </w:rPr>
        <w:t>基本规则参考</w:t>
      </w:r>
    </w:p>
    <w:p w14:paraId="5E786BEF">
      <w:pPr>
        <w:keepNext w:val="0"/>
        <w:keepLines w:val="0"/>
        <w:pageBreakBefore w:val="0"/>
        <w:widowControl w:val="0"/>
        <w:kinsoku/>
        <w:wordWrap/>
        <w:overflowPunct/>
        <w:topLinePunct w:val="0"/>
        <w:autoSpaceDE/>
        <w:autoSpaceDN/>
        <w:bidi w:val="0"/>
        <w:adjustRightInd/>
        <w:snapToGrid/>
        <w:spacing w:after="157" w:afterLines="50" w:line="320" w:lineRule="exact"/>
        <w:ind w:firstLine="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公司玩家</w:t>
      </w:r>
      <w:r>
        <w:rPr>
          <w:rFonts w:hint="eastAsia" w:ascii="微软雅黑" w:hAnsi="微软雅黑" w:eastAsia="微软雅黑" w:cs="微软雅黑"/>
          <w:sz w:val="28"/>
          <w:szCs w:val="28"/>
          <w:lang w:val="en-US" w:eastAsia="zh-CN"/>
        </w:rPr>
        <w:t>有2种</w:t>
      </w:r>
      <w:r>
        <w:rPr>
          <w:rFonts w:hint="eastAsia" w:ascii="微软雅黑" w:hAnsi="微软雅黑" w:eastAsia="微软雅黑" w:cs="微软雅黑"/>
          <w:sz w:val="28"/>
          <w:szCs w:val="28"/>
          <w:lang w:eastAsia="zh-CN"/>
        </w:rPr>
        <w:t>获胜条件：</w:t>
      </w:r>
    </w:p>
    <w:p w14:paraId="603B47DA">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20" w:lineRule="exact"/>
        <w:ind w:left="420" w:leftChars="0" w:hanging="42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累计获得至少7点议案分数</w:t>
      </w:r>
    </w:p>
    <w:p w14:paraId="1AE89B6F">
      <w:pPr>
        <w:keepNext w:val="0"/>
        <w:keepLines w:val="0"/>
        <w:pageBreakBefore w:val="0"/>
        <w:widowControl w:val="0"/>
        <w:numPr>
          <w:ilvl w:val="0"/>
          <w:numId w:val="1"/>
        </w:numPr>
        <w:kinsoku/>
        <w:wordWrap/>
        <w:overflowPunct/>
        <w:topLinePunct w:val="0"/>
        <w:autoSpaceDE/>
        <w:autoSpaceDN/>
        <w:bidi w:val="0"/>
        <w:adjustRightInd/>
        <w:snapToGrid/>
        <w:spacing w:line="320" w:lineRule="exact"/>
        <w:ind w:left="420" w:leftChars="0" w:hanging="42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使潜袭者玩家“死亡”</w:t>
      </w:r>
    </w:p>
    <w:p w14:paraId="13DFA1F3">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20" w:lineRule="exact"/>
        <w:ind w:left="740" w:leftChars="100" w:hanging="42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当潜袭者受到伤害且“操控器”（潜袭者的手牌）无牌可弃时触发</w:t>
      </w:r>
    </w:p>
    <w:p w14:paraId="456C42EA">
      <w:pPr>
        <w:keepNext w:val="0"/>
        <w:keepLines w:val="0"/>
        <w:pageBreakBefore w:val="0"/>
        <w:widowControl w:val="0"/>
        <w:kinsoku/>
        <w:wordWrap/>
        <w:overflowPunct/>
        <w:topLinePunct w:val="0"/>
        <w:autoSpaceDE/>
        <w:autoSpaceDN/>
        <w:bidi w:val="0"/>
        <w:adjustRightInd/>
        <w:snapToGrid/>
        <w:spacing w:after="157" w:afterLines="50" w:line="320" w:lineRule="exact"/>
        <w:ind w:firstLine="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潜袭者玩家</w:t>
      </w:r>
      <w:r>
        <w:rPr>
          <w:rFonts w:hint="eastAsia" w:ascii="微软雅黑" w:hAnsi="微软雅黑" w:eastAsia="微软雅黑" w:cs="微软雅黑"/>
          <w:sz w:val="28"/>
          <w:szCs w:val="28"/>
          <w:lang w:val="en-US" w:eastAsia="zh-CN"/>
        </w:rPr>
        <w:t>有2种</w:t>
      </w:r>
      <w:r>
        <w:rPr>
          <w:rFonts w:hint="eastAsia" w:ascii="微软雅黑" w:hAnsi="微软雅黑" w:eastAsia="微软雅黑" w:cs="微软雅黑"/>
          <w:sz w:val="28"/>
          <w:szCs w:val="28"/>
          <w:lang w:eastAsia="zh-CN"/>
        </w:rPr>
        <w:t>获胜条件：</w:t>
      </w:r>
    </w:p>
    <w:p w14:paraId="6B9D1AFE">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20" w:lineRule="exact"/>
        <w:ind w:left="420" w:leftChars="0" w:hanging="420" w:firstLineChars="0"/>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累计窃取至少7点议案分数</w:t>
      </w:r>
    </w:p>
    <w:p w14:paraId="23E37B1B">
      <w:pPr>
        <w:keepNext w:val="0"/>
        <w:keepLines w:val="0"/>
        <w:pageBreakBefore w:val="0"/>
        <w:widowControl w:val="0"/>
        <w:numPr>
          <w:ilvl w:val="0"/>
          <w:numId w:val="1"/>
        </w:numPr>
        <w:kinsoku/>
        <w:wordWrap/>
        <w:overflowPunct/>
        <w:topLinePunct w:val="0"/>
        <w:autoSpaceDE/>
        <w:autoSpaceDN/>
        <w:bidi w:val="0"/>
        <w:adjustRightInd/>
        <w:snapToGrid/>
        <w:spacing w:after="157" w:afterLines="50" w:line="320" w:lineRule="exact"/>
        <w:ind w:left="420" w:leftChars="0" w:hanging="420" w:firstLineChars="0"/>
        <w:textAlignment w:val="auto"/>
        <w:rPr>
          <w:rFonts w:hint="eastAsia" w:ascii="微软雅黑" w:hAnsi="微软雅黑" w:eastAsia="微软雅黑" w:cs="微软雅黑"/>
          <w:sz w:val="28"/>
          <w:szCs w:val="28"/>
          <w:lang w:eastAsia="zh-CN"/>
        </w:rPr>
      </w:pPr>
      <w:r>
        <w:drawing>
          <wp:anchor distT="0" distB="0" distL="114300" distR="114300" simplePos="0" relativeHeight="251659264" behindDoc="0" locked="0" layoutInCell="1" allowOverlap="1">
            <wp:simplePos x="0" y="0"/>
            <wp:positionH relativeFrom="column">
              <wp:posOffset>-56515</wp:posOffset>
            </wp:positionH>
            <wp:positionV relativeFrom="paragraph">
              <wp:posOffset>252095</wp:posOffset>
            </wp:positionV>
            <wp:extent cx="320040" cy="319405"/>
            <wp:effectExtent l="0" t="0" r="0"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20040" cy="319405"/>
                    </a:xfrm>
                    <a:prstGeom prst="rect">
                      <a:avLst/>
                    </a:prstGeom>
                    <a:noFill/>
                    <a:ln>
                      <a:noFill/>
                    </a:ln>
                  </pic:spPr>
                </pic:pic>
              </a:graphicData>
            </a:graphic>
          </wp:anchor>
        </w:drawing>
      </w:r>
      <w:r>
        <w:rPr>
          <w:rFonts w:hint="eastAsia" w:ascii="微软雅黑" w:hAnsi="微软雅黑" w:eastAsia="微软雅黑" w:cs="微软雅黑"/>
          <w:sz w:val="28"/>
          <w:szCs w:val="28"/>
          <w:lang w:eastAsia="zh-CN"/>
        </w:rPr>
        <w:t>迫使公司玩家从“研发中心”抽牌时无牌可抽</w:t>
      </w:r>
    </w:p>
    <w:p w14:paraId="4966508C">
      <w:pPr>
        <w:keepNext w:val="0"/>
        <w:keepLines w:val="0"/>
        <w:pageBreakBefore w:val="0"/>
        <w:widowControl w:val="0"/>
        <w:kinsoku/>
        <w:wordWrap/>
        <w:overflowPunct/>
        <w:topLinePunct w:val="0"/>
        <w:autoSpaceDE/>
        <w:autoSpaceDN/>
        <w:bidi w:val="0"/>
        <w:adjustRightInd/>
        <w:snapToGrid/>
        <w:spacing w:after="157" w:afterLines="50" w:line="320" w:lineRule="exact"/>
        <w:ind w:firstLine="640" w:firstLineChars="200"/>
        <w:textAlignment w:val="auto"/>
        <w:rPr>
          <w:rFonts w:hint="eastAsia" w:ascii="微软雅黑" w:hAnsi="微软雅黑" w:eastAsia="微软雅黑" w:cs="微软雅黑"/>
          <w:sz w:val="28"/>
          <w:szCs w:val="28"/>
          <w:lang w:eastAsia="zh-CN"/>
        </w:rPr>
      </w:pPr>
      <w:r>
        <w:drawing>
          <wp:anchor distT="0" distB="0" distL="114300" distR="114300" simplePos="0" relativeHeight="251660288" behindDoc="0" locked="0" layoutInCell="1" allowOverlap="1">
            <wp:simplePos x="0" y="0"/>
            <wp:positionH relativeFrom="column">
              <wp:posOffset>-59055</wp:posOffset>
            </wp:positionH>
            <wp:positionV relativeFrom="paragraph">
              <wp:posOffset>283845</wp:posOffset>
            </wp:positionV>
            <wp:extent cx="295910" cy="3048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95910" cy="304800"/>
                    </a:xfrm>
                    <a:prstGeom prst="rect">
                      <a:avLst/>
                    </a:prstGeom>
                    <a:noFill/>
                    <a:ln>
                      <a:noFill/>
                    </a:ln>
                  </pic:spPr>
                </pic:pic>
              </a:graphicData>
            </a:graphic>
          </wp:anchor>
        </w:drawing>
      </w:r>
      <w:r>
        <w:rPr>
          <w:rFonts w:hint="eastAsia" w:ascii="微软雅黑" w:hAnsi="微软雅黑" w:eastAsia="微软雅黑" w:cs="微软雅黑"/>
          <w:sz w:val="28"/>
          <w:szCs w:val="28"/>
          <w:lang w:eastAsia="zh-CN"/>
        </w:rPr>
        <w:t>：时点</w:t>
      </w:r>
    </w:p>
    <w:p w14:paraId="2CAD0C14">
      <w:pPr>
        <w:keepNext w:val="0"/>
        <w:keepLines w:val="0"/>
        <w:pageBreakBefore w:val="0"/>
        <w:widowControl w:val="0"/>
        <w:kinsoku/>
        <w:wordWrap/>
        <w:overflowPunct/>
        <w:topLinePunct w:val="0"/>
        <w:autoSpaceDE/>
        <w:autoSpaceDN/>
        <w:bidi w:val="0"/>
        <w:adjustRightInd/>
        <w:snapToGrid/>
        <w:spacing w:after="157" w:afterLines="50" w:line="320" w:lineRule="exact"/>
        <w:ind w:firstLine="640" w:firstLineChars="200"/>
        <w:textAlignment w:val="auto"/>
        <w:rPr>
          <w:rFonts w:hint="eastAsia" w:ascii="微软雅黑" w:hAnsi="微软雅黑" w:eastAsia="微软雅黑" w:cs="微软雅黑"/>
          <w:sz w:val="28"/>
          <w:szCs w:val="28"/>
          <w:lang w:eastAsia="zh-CN"/>
        </w:rPr>
      </w:pPr>
      <w:r>
        <w:drawing>
          <wp:anchor distT="0" distB="0" distL="114300" distR="114300" simplePos="0" relativeHeight="251661312" behindDoc="0" locked="0" layoutInCell="1" allowOverlap="1">
            <wp:simplePos x="0" y="0"/>
            <wp:positionH relativeFrom="column">
              <wp:posOffset>-23495</wp:posOffset>
            </wp:positionH>
            <wp:positionV relativeFrom="paragraph">
              <wp:posOffset>290195</wp:posOffset>
            </wp:positionV>
            <wp:extent cx="274320" cy="273050"/>
            <wp:effectExtent l="0" t="0" r="0" b="127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74320" cy="273050"/>
                    </a:xfrm>
                    <a:prstGeom prst="rect">
                      <a:avLst/>
                    </a:prstGeom>
                    <a:noFill/>
                    <a:ln>
                      <a:noFill/>
                    </a:ln>
                  </pic:spPr>
                </pic:pic>
              </a:graphicData>
            </a:graphic>
          </wp:anchor>
        </w:drawing>
      </w:r>
      <w:r>
        <w:rPr>
          <w:rFonts w:hint="eastAsia" w:ascii="微软雅黑" w:hAnsi="微软雅黑" w:eastAsia="微软雅黑" w:cs="微软雅黑"/>
          <w:sz w:val="28"/>
          <w:szCs w:val="28"/>
          <w:lang w:eastAsia="zh-CN"/>
        </w:rPr>
        <w:t>：信用点</w:t>
      </w:r>
    </w:p>
    <w:p w14:paraId="31864EBC">
      <w:pPr>
        <w:keepNext w:val="0"/>
        <w:keepLines w:val="0"/>
        <w:pageBreakBefore w:val="0"/>
        <w:widowControl w:val="0"/>
        <w:kinsoku/>
        <w:wordWrap/>
        <w:overflowPunct/>
        <w:topLinePunct w:val="0"/>
        <w:autoSpaceDE/>
        <w:autoSpaceDN/>
        <w:bidi w:val="0"/>
        <w:adjustRightInd/>
        <w:snapToGrid/>
        <w:spacing w:after="157" w:afterLines="50" w:line="320" w:lineRule="exact"/>
        <w:ind w:firstLine="640" w:firstLineChars="200"/>
        <w:textAlignment w:val="auto"/>
        <w:rPr>
          <w:rFonts w:hint="eastAsia" w:ascii="微软雅黑" w:hAnsi="微软雅黑" w:eastAsia="微软雅黑" w:cs="微软雅黑"/>
          <w:sz w:val="28"/>
          <w:szCs w:val="28"/>
          <w:lang w:eastAsia="zh-CN"/>
        </w:rPr>
      </w:pPr>
      <w:r>
        <w:drawing>
          <wp:anchor distT="0" distB="0" distL="114300" distR="114300" simplePos="0" relativeHeight="251662336" behindDoc="0" locked="0" layoutInCell="1" allowOverlap="1">
            <wp:simplePos x="0" y="0"/>
            <wp:positionH relativeFrom="column">
              <wp:posOffset>-100330</wp:posOffset>
            </wp:positionH>
            <wp:positionV relativeFrom="paragraph">
              <wp:posOffset>213360</wp:posOffset>
            </wp:positionV>
            <wp:extent cx="403860" cy="403860"/>
            <wp:effectExtent l="0" t="0" r="0" b="0"/>
            <wp:wrapNone/>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403860" cy="403860"/>
                    </a:xfrm>
                    <a:prstGeom prst="rect">
                      <a:avLst/>
                    </a:prstGeom>
                    <a:noFill/>
                    <a:ln>
                      <a:noFill/>
                    </a:ln>
                  </pic:spPr>
                </pic:pic>
              </a:graphicData>
            </a:graphic>
          </wp:anchor>
        </w:drawing>
      </w:r>
      <w:r>
        <w:rPr>
          <w:rFonts w:hint="eastAsia" w:ascii="微软雅黑" w:hAnsi="微软雅黑" w:eastAsia="微软雅黑" w:cs="微软雅黑"/>
          <w:sz w:val="28"/>
          <w:szCs w:val="28"/>
          <w:lang w:eastAsia="zh-CN"/>
        </w:rPr>
        <w:t>：子进程（只在防火墙卡牌上出现）</w:t>
      </w:r>
    </w:p>
    <w:p w14:paraId="0E0C8716">
      <w:pPr>
        <w:keepNext w:val="0"/>
        <w:keepLines w:val="0"/>
        <w:pageBreakBefore w:val="0"/>
        <w:widowControl w:val="0"/>
        <w:kinsoku/>
        <w:wordWrap/>
        <w:overflowPunct/>
        <w:topLinePunct w:val="0"/>
        <w:autoSpaceDE/>
        <w:autoSpaceDN/>
        <w:bidi w:val="0"/>
        <w:adjustRightInd/>
        <w:snapToGrid/>
        <w:spacing w:after="157" w:afterLines="50" w:line="320" w:lineRule="exact"/>
        <w:textAlignment w:val="auto"/>
        <w:rPr>
          <w:rFonts w:hint="eastAsia" w:ascii="微软雅黑" w:hAnsi="微软雅黑" w:eastAsia="微软雅黑" w:cs="微软雅黑"/>
          <w:sz w:val="28"/>
          <w:szCs w:val="28"/>
          <w:lang w:eastAsia="zh-CN"/>
        </w:rPr>
      </w:pPr>
      <w:r>
        <w:rPr>
          <w:rFonts w:hint="eastAsia" w:ascii="微软雅黑" w:hAnsi="微软雅黑" w:eastAsia="微软雅黑" w:cs="微软雅黑"/>
          <w:sz w:val="28"/>
          <w:szCs w:val="28"/>
          <w:lang w:eastAsia="zh-CN"/>
        </w:rPr>
        <w:t>：销毁费用（出现在潜袭者读取时可以销毁的公司卡牌上）</w:t>
      </w:r>
    </w:p>
    <w:p w14:paraId="1E4D0962">
      <w:pPr>
        <w:keepNext w:val="0"/>
        <w:keepLines w:val="0"/>
        <w:pageBreakBefore w:val="0"/>
        <w:widowControl w:val="0"/>
        <w:kinsoku/>
        <w:wordWrap/>
        <w:overflowPunct/>
        <w:topLinePunct w:val="0"/>
        <w:autoSpaceDE/>
        <w:autoSpaceDN/>
        <w:bidi w:val="0"/>
        <w:adjustRightInd/>
        <w:snapToGrid/>
        <w:spacing w:after="157" w:afterLines="50" w:line="320" w:lineRule="exact"/>
        <w:ind w:firstLine="0" w:firstLineChars="0"/>
        <w:textAlignment w:val="auto"/>
        <w:rPr>
          <w:rFonts w:hint="eastAsia" w:ascii="微软雅黑" w:hAnsi="微软雅黑" w:eastAsia="微软雅黑" w:cs="微软雅黑"/>
          <w:sz w:val="28"/>
          <w:szCs w:val="28"/>
          <w:lang w:val="en-US" w:eastAsia="zh-CN"/>
        </w:rPr>
      </w:pPr>
      <w:r>
        <w:drawing>
          <wp:anchor distT="0" distB="0" distL="114300" distR="114300" simplePos="0" relativeHeight="251663360" behindDoc="0" locked="0" layoutInCell="1" allowOverlap="1">
            <wp:simplePos x="0" y="0"/>
            <wp:positionH relativeFrom="column">
              <wp:posOffset>4081145</wp:posOffset>
            </wp:positionH>
            <wp:positionV relativeFrom="paragraph">
              <wp:posOffset>278130</wp:posOffset>
            </wp:positionV>
            <wp:extent cx="289560" cy="289560"/>
            <wp:effectExtent l="0" t="0" r="0" b="0"/>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rPr>
          <w:rFonts w:hint="eastAsia" w:ascii="微软雅黑" w:hAnsi="微软雅黑" w:eastAsia="微软雅黑" w:cs="微软雅黑"/>
          <w:sz w:val="28"/>
          <w:szCs w:val="28"/>
          <w:lang w:val="en-US" w:eastAsia="zh-CN"/>
        </w:rPr>
        <w:t>总是由公司玩家开始第一回合。</w:t>
      </w:r>
    </w:p>
    <w:p w14:paraId="60860CBB">
      <w:pPr>
        <w:keepNext w:val="0"/>
        <w:keepLines w:val="0"/>
        <w:pageBreakBefore w:val="0"/>
        <w:widowControl w:val="0"/>
        <w:kinsoku/>
        <w:wordWrap/>
        <w:overflowPunct/>
        <w:topLinePunct w:val="0"/>
        <w:autoSpaceDE/>
        <w:autoSpaceDN/>
        <w:bidi w:val="0"/>
        <w:adjustRightInd/>
        <w:snapToGrid/>
        <w:spacing w:after="157" w:afterLines="50" w:line="320" w:lineRule="exact"/>
        <w:ind w:firstLine="0" w:firstLineChars="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你每回合必须自动抽牌。在你回合开始时，执行任何    行动前，从研发中心顶端抽1张牌到你的总部（手牌）。</w:t>
      </w:r>
    </w:p>
    <w:p w14:paraId="0305D2C7">
      <w:pPr>
        <w:keepNext w:val="0"/>
        <w:keepLines w:val="0"/>
        <w:pageBreakBefore w:val="0"/>
        <w:widowControl w:val="0"/>
        <w:kinsoku/>
        <w:wordWrap/>
        <w:overflowPunct/>
        <w:topLinePunct w:val="0"/>
        <w:autoSpaceDE/>
        <w:autoSpaceDN/>
        <w:bidi w:val="0"/>
        <w:adjustRightInd/>
        <w:snapToGrid/>
        <w:spacing w:after="157" w:afterLines="50" w:line="320" w:lineRule="exact"/>
        <w:ind w:left="0" w:leftChars="0" w:firstLine="0" w:firstLineChars="0"/>
        <w:textAlignment w:val="auto"/>
        <w:rPr>
          <w:rFonts w:hint="eastAsia" w:ascii="微软雅黑" w:hAnsi="微软雅黑" w:eastAsia="微软雅黑" w:cs="微软雅黑"/>
          <w:sz w:val="28"/>
          <w:szCs w:val="22"/>
          <w:lang w:val="en-US" w:eastAsia="zh-CN"/>
        </w:rPr>
      </w:pPr>
      <w:r>
        <w:rPr>
          <w:rFonts w:hint="eastAsia" w:ascii="微软雅黑" w:hAnsi="微软雅黑" w:eastAsia="微软雅黑" w:cs="微软雅黑"/>
          <w:sz w:val="28"/>
          <w:szCs w:val="22"/>
          <w:lang w:val="en-US" w:eastAsia="zh-CN"/>
        </w:rPr>
        <w:t>公司可以在潜袭者回合结束时，公司回合开始前“激活”任意未激活（面朝下）的资产牌。你可能会希望在潜袭者回合结束时激活一台服务器内面朝下的卡牌从而在你回合开始时触发“当你的回合开始时”效果。例如【蚁丘挖掘合约】和【清算所】。</w:t>
      </w:r>
    </w:p>
    <w:p w14:paraId="1C6CE1B8">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default" w:ascii="微软雅黑" w:hAnsi="微软雅黑" w:eastAsia="微软雅黑" w:cs="微软雅黑"/>
          <w:sz w:val="28"/>
          <w:szCs w:val="22"/>
          <w:lang w:val="en-US" w:eastAsia="zh-CN"/>
        </w:rPr>
      </w:pPr>
      <w:r>
        <w:rPr>
          <w:sz w:val="28"/>
        </w:rPr>
        <mc:AlternateContent>
          <mc:Choice Requires="wps">
            <w:drawing>
              <wp:anchor distT="0" distB="0" distL="114300" distR="114300" simplePos="0" relativeHeight="251665408" behindDoc="0" locked="0" layoutInCell="1" allowOverlap="1">
                <wp:simplePos x="0" y="0"/>
                <wp:positionH relativeFrom="column">
                  <wp:posOffset>2646045</wp:posOffset>
                </wp:positionH>
                <wp:positionV relativeFrom="paragraph">
                  <wp:posOffset>2302510</wp:posOffset>
                </wp:positionV>
                <wp:extent cx="2442210" cy="608965"/>
                <wp:effectExtent l="0" t="0" r="0" b="0"/>
                <wp:wrapNone/>
                <wp:docPr id="11" name="文本框 11"/>
                <wp:cNvGraphicFramePr/>
                <a:graphic xmlns:a="http://schemas.openxmlformats.org/drawingml/2006/main">
                  <a:graphicData uri="http://schemas.microsoft.com/office/word/2010/wordprocessingShape">
                    <wps:wsp>
                      <wps:cNvSpPr txBox="1"/>
                      <wps:spPr>
                        <a:xfrm>
                          <a:off x="3876675" y="4305300"/>
                          <a:ext cx="2442210" cy="6089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5EC2D">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pPr>
                            <w:r>
                              <w:rPr>
                                <w:rFonts w:hint="eastAsia" w:ascii="微软雅黑" w:hAnsi="微软雅黑" w:eastAsia="微软雅黑" w:cs="微软雅黑"/>
                                <w:i/>
                                <w:iCs/>
                                <w:sz w:val="24"/>
                                <w:szCs w:val="21"/>
                              </w:rPr>
                              <w:t>如果你想要使用【清算所】的效果，应该在潜袭者回合结束时激活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35pt;margin-top:181.3pt;height:47.95pt;width:192.3pt;z-index:251665408;mso-width-relative:page;mso-height-relative:page;" filled="f" stroked="f" coordsize="21600,21600" o:gfxdata="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8DAKK3AAAAAsBAAAPAAAAAAAA&#10;AAEAIAAAACIAAABkcnMvZG93bnJldi54bWxQSwECFAAUAAAACACHTuJAt7ik7kcCAAB0BAAADgAA&#10;AAAAAAABACAAAAArAQAAZHJzL2Uyb0RvYy54bWxQSwUGAAAAAAYABgBZAQAA5AUAAAAA&#10;">
                <v:fill on="f" focussize="0,0"/>
                <v:stroke on="f" weight="0.5pt"/>
                <v:imagedata o:title=""/>
                <o:lock v:ext="edit" aspectratio="f"/>
                <v:textbox>
                  <w:txbxContent>
                    <w:p w14:paraId="42E5EC2D">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pPr>
                      <w:r>
                        <w:rPr>
                          <w:rFonts w:hint="eastAsia" w:ascii="微软雅黑" w:hAnsi="微软雅黑" w:eastAsia="微软雅黑" w:cs="微软雅黑"/>
                          <w:i/>
                          <w:iCs/>
                          <w:sz w:val="24"/>
                          <w:szCs w:val="21"/>
                        </w:rPr>
                        <w:t>如果你想要使用【清算所】的效果，应该在潜袭者回合结束时激活</w:t>
                      </w:r>
                    </w:p>
                  </w:txbxContent>
                </v:textbox>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130810</wp:posOffset>
                </wp:positionH>
                <wp:positionV relativeFrom="paragraph">
                  <wp:posOffset>2303780</wp:posOffset>
                </wp:positionV>
                <wp:extent cx="2491105" cy="692150"/>
                <wp:effectExtent l="0" t="0" r="0" b="0"/>
                <wp:wrapNone/>
                <wp:docPr id="10" name="文本框 10"/>
                <wp:cNvGraphicFramePr/>
                <a:graphic xmlns:a="http://schemas.openxmlformats.org/drawingml/2006/main">
                  <a:graphicData uri="http://schemas.microsoft.com/office/word/2010/wordprocessingShape">
                    <wps:wsp>
                      <wps:cNvSpPr txBox="1"/>
                      <wps:spPr>
                        <a:xfrm>
                          <a:off x="1285875" y="4188460"/>
                          <a:ext cx="2491105"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FDAC8">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eastAsia" w:ascii="微软雅黑" w:hAnsi="微软雅黑" w:eastAsia="微软雅黑" w:cs="微软雅黑"/>
                                <w:i/>
                                <w:iCs/>
                                <w:sz w:val="24"/>
                                <w:szCs w:val="21"/>
                              </w:rPr>
                            </w:pPr>
                            <w:r>
                              <w:rPr>
                                <w:rFonts w:hint="eastAsia" w:ascii="微软雅黑" w:hAnsi="微软雅黑" w:eastAsia="微软雅黑" w:cs="微软雅黑"/>
                                <w:sz w:val="24"/>
                                <w:szCs w:val="21"/>
                              </w:rPr>
                              <w:t>【</w:t>
                            </w:r>
                            <w:r>
                              <w:rPr>
                                <w:rFonts w:hint="eastAsia" w:ascii="微软雅黑" w:hAnsi="微软雅黑" w:eastAsia="微软雅黑" w:cs="微软雅黑"/>
                                <w:i/>
                                <w:iCs/>
                                <w:sz w:val="24"/>
                                <w:szCs w:val="21"/>
                              </w:rPr>
                              <w:t>蚁丘挖掘合约】应该在潜袭者</w:t>
                            </w:r>
                          </w:p>
                          <w:p w14:paraId="62EAF593">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eastAsia" w:ascii="微软雅黑" w:hAnsi="微软雅黑" w:eastAsia="微软雅黑" w:cs="微软雅黑"/>
                                <w:sz w:val="24"/>
                                <w:szCs w:val="21"/>
                              </w:rPr>
                            </w:pPr>
                            <w:r>
                              <w:rPr>
                                <w:rFonts w:hint="eastAsia" w:ascii="微软雅黑" w:hAnsi="微软雅黑" w:eastAsia="微软雅黑" w:cs="微软雅黑"/>
                                <w:i/>
                                <w:iCs/>
                                <w:sz w:val="24"/>
                                <w:szCs w:val="21"/>
                              </w:rPr>
                              <w:t>回合结束时激活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pt;margin-top:181.4pt;height:54.5pt;width:196.15pt;z-index:251664384;mso-width-relative:page;mso-height-relative:page;" filled="f" stroked="f" coordsize="21600,21600" o:gfxdata="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hx5PPaAAAACgEAAA8AAAAAAAAAAQAg&#10;AAAAIgAAAGRycy9kb3ducmV2LnhtbFBLAQIUABQAAAAIAIdO4kBDA4+PRQIAAHQEAAAOAAAAAAAA&#10;AAEAIAAAACkBAABkcnMvZTJvRG9jLnhtbFBLBQYAAAAABgAGAFkBAADgBQAAAAA=&#10;">
                <v:fill on="f" focussize="0,0"/>
                <v:stroke on="f" weight="0.5pt"/>
                <v:imagedata o:title=""/>
                <o:lock v:ext="edit" aspectratio="f"/>
                <v:textbox>
                  <w:txbxContent>
                    <w:p w14:paraId="399FDAC8">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eastAsia" w:ascii="微软雅黑" w:hAnsi="微软雅黑" w:eastAsia="微软雅黑" w:cs="微软雅黑"/>
                          <w:i/>
                          <w:iCs/>
                          <w:sz w:val="24"/>
                          <w:szCs w:val="21"/>
                        </w:rPr>
                      </w:pPr>
                      <w:r>
                        <w:rPr>
                          <w:rFonts w:hint="eastAsia" w:ascii="微软雅黑" w:hAnsi="微软雅黑" w:eastAsia="微软雅黑" w:cs="微软雅黑"/>
                          <w:sz w:val="24"/>
                          <w:szCs w:val="21"/>
                        </w:rPr>
                        <w:t>【</w:t>
                      </w:r>
                      <w:r>
                        <w:rPr>
                          <w:rFonts w:hint="eastAsia" w:ascii="微软雅黑" w:hAnsi="微软雅黑" w:eastAsia="微软雅黑" w:cs="微软雅黑"/>
                          <w:i/>
                          <w:iCs/>
                          <w:sz w:val="24"/>
                          <w:szCs w:val="21"/>
                        </w:rPr>
                        <w:t>蚁丘挖掘合约】应该在潜袭者</w:t>
                      </w:r>
                    </w:p>
                    <w:p w14:paraId="62EAF593">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eastAsia" w:ascii="微软雅黑" w:hAnsi="微软雅黑" w:eastAsia="微软雅黑" w:cs="微软雅黑"/>
                          <w:sz w:val="24"/>
                          <w:szCs w:val="21"/>
                        </w:rPr>
                      </w:pPr>
                      <w:r>
                        <w:rPr>
                          <w:rFonts w:hint="eastAsia" w:ascii="微软雅黑" w:hAnsi="微软雅黑" w:eastAsia="微软雅黑" w:cs="微软雅黑"/>
                          <w:i/>
                          <w:iCs/>
                          <w:sz w:val="24"/>
                          <w:szCs w:val="21"/>
                        </w:rPr>
                        <w:t>回合结束时激活</w:t>
                      </w:r>
                    </w:p>
                  </w:txbxContent>
                </v:textbox>
              </v:shape>
            </w:pict>
          </mc:Fallback>
        </mc:AlternateContent>
      </w:r>
      <w:r>
        <w:rPr>
          <w:rFonts w:hint="default" w:ascii="微软雅黑" w:hAnsi="微软雅黑" w:eastAsia="微软雅黑" w:cs="微软雅黑"/>
          <w:sz w:val="28"/>
          <w:szCs w:val="22"/>
          <w:lang w:val="en-US" w:eastAsia="zh-CN"/>
        </w:rPr>
        <w:drawing>
          <wp:inline distT="0" distB="0" distL="114300" distR="114300">
            <wp:extent cx="1634490" cy="2268220"/>
            <wp:effectExtent l="0" t="0" r="11430" b="2540"/>
            <wp:docPr id="8" name="图片 8" descr="3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5072"/>
                    <pic:cNvPicPr>
                      <a:picLocks noChangeAspect="1"/>
                    </pic:cNvPicPr>
                  </pic:nvPicPr>
                  <pic:blipFill>
                    <a:blip r:embed="rId15"/>
                    <a:stretch>
                      <a:fillRect/>
                    </a:stretch>
                  </pic:blipFill>
                  <pic:spPr>
                    <a:xfrm>
                      <a:off x="0" y="0"/>
                      <a:ext cx="1634490" cy="2268220"/>
                    </a:xfrm>
                    <a:prstGeom prst="rect">
                      <a:avLst/>
                    </a:prstGeom>
                  </pic:spPr>
                </pic:pic>
              </a:graphicData>
            </a:graphic>
          </wp:inline>
        </w:drawing>
      </w:r>
      <w:r>
        <w:rPr>
          <w:rFonts w:hint="eastAsia" w:ascii="微软雅黑" w:hAnsi="微软雅黑" w:eastAsia="微软雅黑" w:cs="微软雅黑"/>
          <w:sz w:val="28"/>
          <w:szCs w:val="22"/>
          <w:lang w:val="en-US" w:eastAsia="zh-CN"/>
        </w:rPr>
        <w:t xml:space="preserve">        </w:t>
      </w:r>
      <w:r>
        <w:rPr>
          <w:rFonts w:hint="default" w:ascii="微软雅黑" w:hAnsi="微软雅黑" w:eastAsia="微软雅黑" w:cs="微软雅黑"/>
          <w:sz w:val="28"/>
          <w:szCs w:val="22"/>
          <w:lang w:val="en-US" w:eastAsia="zh-CN"/>
        </w:rPr>
        <w:drawing>
          <wp:inline distT="0" distB="0" distL="114300" distR="114300">
            <wp:extent cx="1621155" cy="2268220"/>
            <wp:effectExtent l="0" t="0" r="9525" b="2540"/>
            <wp:docPr id="9" name="图片 9" descr="3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0061"/>
                    <pic:cNvPicPr>
                      <a:picLocks noChangeAspect="1"/>
                    </pic:cNvPicPr>
                  </pic:nvPicPr>
                  <pic:blipFill>
                    <a:blip r:embed="rId16"/>
                    <a:stretch>
                      <a:fillRect/>
                    </a:stretch>
                  </pic:blipFill>
                  <pic:spPr>
                    <a:xfrm>
                      <a:off x="0" y="0"/>
                      <a:ext cx="1621155" cy="2268220"/>
                    </a:xfrm>
                    <a:prstGeom prst="rect">
                      <a:avLst/>
                    </a:prstGeom>
                  </pic:spPr>
                </pic:pic>
              </a:graphicData>
            </a:graphic>
          </wp:inline>
        </w:drawing>
      </w:r>
    </w:p>
    <w:p w14:paraId="27ED061F">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textAlignment w:val="auto"/>
        <w:rPr>
          <w:rFonts w:hint="eastAsia" w:ascii="微软雅黑" w:hAnsi="微软雅黑" w:eastAsia="微软雅黑" w:cs="微软雅黑"/>
          <w:i w:val="0"/>
          <w:iCs w:val="0"/>
          <w:sz w:val="28"/>
          <w:szCs w:val="22"/>
          <w:lang w:val="en-US" w:eastAsia="zh-CN"/>
        </w:rPr>
      </w:pPr>
    </w:p>
    <w:p w14:paraId="656602C3">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textAlignment w:val="auto"/>
        <w:rPr>
          <w:rFonts w:hint="eastAsia" w:ascii="微软雅黑" w:hAnsi="微软雅黑" w:eastAsia="微软雅黑" w:cs="微软雅黑"/>
          <w:i w:val="0"/>
          <w:iCs w:val="0"/>
          <w:sz w:val="28"/>
          <w:szCs w:val="22"/>
          <w:lang w:val="en-US" w:eastAsia="zh-CN"/>
        </w:rPr>
      </w:pPr>
      <w:r>
        <w:drawing>
          <wp:anchor distT="0" distB="0" distL="114300" distR="114300" simplePos="0" relativeHeight="251668480" behindDoc="0" locked="0" layoutInCell="1" allowOverlap="1">
            <wp:simplePos x="0" y="0"/>
            <wp:positionH relativeFrom="column">
              <wp:posOffset>2533650</wp:posOffset>
            </wp:positionH>
            <wp:positionV relativeFrom="paragraph">
              <wp:posOffset>591820</wp:posOffset>
            </wp:positionV>
            <wp:extent cx="289560" cy="289560"/>
            <wp:effectExtent l="0" t="0" r="0" b="0"/>
            <wp:wrapNone/>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394970</wp:posOffset>
            </wp:positionH>
            <wp:positionV relativeFrom="paragraph">
              <wp:posOffset>603885</wp:posOffset>
            </wp:positionV>
            <wp:extent cx="289560" cy="289560"/>
            <wp:effectExtent l="0" t="0" r="0" b="0"/>
            <wp:wrapNone/>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2147570</wp:posOffset>
            </wp:positionH>
            <wp:positionV relativeFrom="paragraph">
              <wp:posOffset>270510</wp:posOffset>
            </wp:positionV>
            <wp:extent cx="289560" cy="289560"/>
            <wp:effectExtent l="0" t="0" r="0" b="0"/>
            <wp:wrapNone/>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2499360</wp:posOffset>
            </wp:positionH>
            <wp:positionV relativeFrom="paragraph">
              <wp:posOffset>-1905</wp:posOffset>
            </wp:positionV>
            <wp:extent cx="289560" cy="289560"/>
            <wp:effectExtent l="0" t="0" r="0" b="0"/>
            <wp:wrapNone/>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rPr>
          <w:rFonts w:hint="eastAsia" w:ascii="微软雅黑" w:hAnsi="微软雅黑" w:eastAsia="微软雅黑" w:cs="微软雅黑"/>
          <w:i w:val="0"/>
          <w:iCs w:val="0"/>
          <w:sz w:val="28"/>
          <w:szCs w:val="22"/>
          <w:lang w:val="en-US" w:eastAsia="zh-CN"/>
        </w:rPr>
        <w:t>在自动抽牌后，每回合你有3个    行动，可用于执行基础行动或已安装的面朝上卡牌上的额外    行动。</w:t>
      </w:r>
    </w:p>
    <w:p w14:paraId="0CAC87EC">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textAlignment w:val="auto"/>
        <w:rPr>
          <w:rFonts w:hint="default" w:ascii="微软雅黑" w:hAnsi="微软雅黑" w:eastAsia="微软雅黑" w:cs="微软雅黑"/>
          <w:i w:val="0"/>
          <w:iCs w:val="0"/>
          <w:sz w:val="28"/>
          <w:szCs w:val="22"/>
          <w:lang w:val="en-US" w:eastAsia="zh-CN"/>
        </w:rPr>
      </w:pPr>
      <w:r>
        <w:drawing>
          <wp:anchor distT="0" distB="0" distL="114300" distR="114300" simplePos="0" relativeHeight="251670528" behindDoc="0" locked="0" layoutInCell="1" allowOverlap="1">
            <wp:simplePos x="0" y="0"/>
            <wp:positionH relativeFrom="column">
              <wp:posOffset>1278890</wp:posOffset>
            </wp:positionH>
            <wp:positionV relativeFrom="paragraph">
              <wp:posOffset>350520</wp:posOffset>
            </wp:positionV>
            <wp:extent cx="289560" cy="289560"/>
            <wp:effectExtent l="0" t="0" r="0" b="0"/>
            <wp:wrapNone/>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rPr>
          <w:rFonts w:hint="eastAsia" w:ascii="微软雅黑" w:hAnsi="微软雅黑" w:eastAsia="微软雅黑" w:cs="微软雅黑"/>
          <w:i w:val="0"/>
          <w:iCs w:val="0"/>
          <w:sz w:val="28"/>
          <w:szCs w:val="22"/>
          <w:lang w:val="en-US" w:eastAsia="zh-CN"/>
        </w:rPr>
        <w:t>执行    行动需要消耗你的3个    之一。</w:t>
      </w:r>
    </w:p>
    <w:p w14:paraId="22CD43B4">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textAlignment w:val="auto"/>
        <w:rPr>
          <w:rFonts w:hint="eastAsia" w:ascii="微软雅黑" w:hAnsi="微软雅黑" w:eastAsia="微软雅黑" w:cs="微软雅黑"/>
          <w:sz w:val="28"/>
          <w:szCs w:val="22"/>
          <w:lang w:val="en-US" w:eastAsia="zh-CN"/>
        </w:rPr>
      </w:pPr>
      <w:r>
        <w:rPr>
          <w:rFonts w:hint="eastAsia" w:ascii="微软雅黑" w:hAnsi="微软雅黑" w:eastAsia="微软雅黑" w:cs="微软雅黑"/>
          <w:sz w:val="28"/>
          <w:szCs w:val="22"/>
          <w:lang w:val="en-US" w:eastAsia="zh-CN"/>
        </w:rPr>
        <w:t>公司的一个基础    行动是“推进一张已安装的卡牌”。</w:t>
      </w:r>
    </w:p>
    <w:p w14:paraId="58347B31">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textAlignment w:val="auto"/>
        <w:rPr>
          <w:rFonts w:hint="eastAsia" w:ascii="微软雅黑" w:hAnsi="微软雅黑" w:eastAsia="微软雅黑" w:cs="微软雅黑"/>
          <w:sz w:val="28"/>
          <w:szCs w:val="22"/>
          <w:lang w:val="en-US" w:eastAsia="zh-CN"/>
        </w:rPr>
      </w:pPr>
      <w:r>
        <w:rPr>
          <w:rFonts w:hint="eastAsia" w:ascii="微软雅黑" w:hAnsi="微软雅黑" w:eastAsia="微软雅黑" w:cs="微软雅黑"/>
          <w:sz w:val="28"/>
          <w:szCs w:val="22"/>
          <w:lang w:val="en-US" w:eastAsia="zh-CN"/>
        </w:rPr>
        <w:t>如果你推进了一张上面没有推进指示物的卡牌，记得触发你的公司特性卡牌效果。</w:t>
      </w:r>
    </w:p>
    <w:p w14:paraId="3A4F822D">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default" w:ascii="微软雅黑" w:hAnsi="微软雅黑" w:eastAsia="微软雅黑" w:cs="微软雅黑"/>
          <w:sz w:val="28"/>
          <w:szCs w:val="22"/>
          <w:lang w:val="en-US" w:eastAsia="zh-CN"/>
        </w:rPr>
      </w:pPr>
      <w:r>
        <w:rPr>
          <w:rFonts w:hint="default" w:ascii="微软雅黑" w:hAnsi="微软雅黑" w:eastAsia="微软雅黑" w:cs="微软雅黑"/>
          <w:sz w:val="28"/>
          <w:szCs w:val="22"/>
          <w:lang w:val="en-US" w:eastAsia="zh-CN"/>
        </w:rPr>
        <w:drawing>
          <wp:inline distT="0" distB="0" distL="114300" distR="114300">
            <wp:extent cx="1621155" cy="2268220"/>
            <wp:effectExtent l="0" t="0" r="9525" b="2540"/>
            <wp:docPr id="17" name="图片 17" descr="3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0059"/>
                    <pic:cNvPicPr>
                      <a:picLocks noChangeAspect="1"/>
                    </pic:cNvPicPr>
                  </pic:nvPicPr>
                  <pic:blipFill>
                    <a:blip r:embed="rId17"/>
                    <a:stretch>
                      <a:fillRect/>
                    </a:stretch>
                  </pic:blipFill>
                  <pic:spPr>
                    <a:xfrm>
                      <a:off x="0" y="0"/>
                      <a:ext cx="1621155" cy="2268220"/>
                    </a:xfrm>
                    <a:prstGeom prst="rect">
                      <a:avLst/>
                    </a:prstGeom>
                  </pic:spPr>
                </pic:pic>
              </a:graphicData>
            </a:graphic>
          </wp:inline>
        </w:drawing>
      </w:r>
    </w:p>
    <w:p w14:paraId="7280046B">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center"/>
        <w:textAlignment w:val="auto"/>
        <w:rPr>
          <w:rFonts w:hint="eastAsia" w:ascii="微软雅黑" w:hAnsi="微软雅黑" w:eastAsia="微软雅黑" w:cs="微软雅黑"/>
          <w:i/>
          <w:iCs/>
          <w:sz w:val="24"/>
          <w:szCs w:val="21"/>
          <w:lang w:val="en-US" w:eastAsia="zh-CN"/>
        </w:rPr>
      </w:pPr>
      <w:r>
        <w:drawing>
          <wp:anchor distT="0" distB="0" distL="114300" distR="114300" simplePos="0" relativeHeight="251671552" behindDoc="0" locked="0" layoutInCell="1" allowOverlap="1">
            <wp:simplePos x="0" y="0"/>
            <wp:positionH relativeFrom="column">
              <wp:posOffset>4577080</wp:posOffset>
            </wp:positionH>
            <wp:positionV relativeFrom="paragraph">
              <wp:posOffset>21590</wp:posOffset>
            </wp:positionV>
            <wp:extent cx="225425" cy="232410"/>
            <wp:effectExtent l="0" t="0" r="0" b="1143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225425" cy="232410"/>
                    </a:xfrm>
                    <a:prstGeom prst="rect">
                      <a:avLst/>
                    </a:prstGeom>
                    <a:noFill/>
                    <a:ln>
                      <a:noFill/>
                    </a:ln>
                  </pic:spPr>
                </pic:pic>
              </a:graphicData>
            </a:graphic>
          </wp:anchor>
        </w:drawing>
      </w:r>
      <w:r>
        <w:rPr>
          <w:rFonts w:hint="eastAsia" w:ascii="微软雅黑" w:hAnsi="微软雅黑" w:eastAsia="微软雅黑" w:cs="微软雅黑"/>
          <w:i/>
          <w:iCs/>
          <w:sz w:val="24"/>
          <w:szCs w:val="21"/>
          <w:lang w:val="en-US" w:eastAsia="zh-CN"/>
        </w:rPr>
        <w:t>每当你推进一张卡牌时，如果其上原来没有推进指示物，获得2   。</w:t>
      </w:r>
    </w:p>
    <w:p w14:paraId="2F459082">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drawing>
          <wp:anchor distT="0" distB="0" distL="114300" distR="114300" simplePos="0" relativeHeight="251672576" behindDoc="0" locked="0" layoutInCell="1" allowOverlap="1">
            <wp:simplePos x="0" y="0"/>
            <wp:positionH relativeFrom="column">
              <wp:posOffset>3412490</wp:posOffset>
            </wp:positionH>
            <wp:positionV relativeFrom="paragraph">
              <wp:posOffset>237490</wp:posOffset>
            </wp:positionV>
            <wp:extent cx="289560" cy="289560"/>
            <wp:effectExtent l="0" t="0" r="0" b="0"/>
            <wp:wrapNone/>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4"/>
                    <a:stretch>
                      <a:fillRect/>
                    </a:stretch>
                  </pic:blipFill>
                  <pic:spPr>
                    <a:xfrm>
                      <a:off x="0" y="0"/>
                      <a:ext cx="289560" cy="289560"/>
                    </a:xfrm>
                    <a:prstGeom prst="rect">
                      <a:avLst/>
                    </a:prstGeom>
                    <a:noFill/>
                    <a:ln>
                      <a:noFill/>
                    </a:ln>
                  </pic:spPr>
                </pic:pic>
              </a:graphicData>
            </a:graphic>
          </wp:anchor>
        </w:drawing>
      </w:r>
      <w:r>
        <w:rPr>
          <w:rFonts w:hint="eastAsia" w:ascii="微软雅黑" w:hAnsi="微软雅黑" w:eastAsia="微软雅黑" w:cs="微软雅黑"/>
          <w:i w:val="0"/>
          <w:iCs w:val="0"/>
          <w:sz w:val="28"/>
          <w:szCs w:val="22"/>
          <w:lang w:val="en-US" w:eastAsia="zh-CN"/>
        </w:rPr>
        <w:t>如果你在一台远程服务器安装了【表岩屑开采许可】并付费将其激活，你现在可以花费一个时点以触发该资产上的    行动能力。</w:t>
      </w:r>
    </w:p>
    <w:p w14:paraId="27DBA363">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drawing>
          <wp:inline distT="0" distB="0" distL="114300" distR="114300">
            <wp:extent cx="1621155" cy="2268220"/>
            <wp:effectExtent l="0" t="0" r="9525" b="2540"/>
            <wp:docPr id="19" name="图片 19" descr="3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0071"/>
                    <pic:cNvPicPr>
                      <a:picLocks noChangeAspect="1"/>
                    </pic:cNvPicPr>
                  </pic:nvPicPr>
                  <pic:blipFill>
                    <a:blip r:embed="rId18"/>
                    <a:stretch>
                      <a:fillRect/>
                    </a:stretch>
                  </pic:blipFill>
                  <pic:spPr>
                    <a:xfrm>
                      <a:off x="0" y="0"/>
                      <a:ext cx="1621155" cy="2268220"/>
                    </a:xfrm>
                    <a:prstGeom prst="rect">
                      <a:avLst/>
                    </a:prstGeom>
                  </pic:spPr>
                </pic:pic>
              </a:graphicData>
            </a:graphic>
          </wp:inline>
        </w:drawing>
      </w:r>
    </w:p>
    <w:p w14:paraId="5C649039">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center"/>
        <w:textAlignment w:val="auto"/>
        <w:rPr>
          <w:rFonts w:hint="default" w:ascii="微软雅黑" w:hAnsi="微软雅黑" w:eastAsia="微软雅黑" w:cs="微软雅黑"/>
          <w:i/>
          <w:iCs/>
          <w:sz w:val="24"/>
          <w:szCs w:val="21"/>
          <w:lang w:val="en-US" w:eastAsia="zh-CN"/>
        </w:rPr>
      </w:pPr>
      <w:r>
        <w:drawing>
          <wp:anchor distT="0" distB="0" distL="114300" distR="114300" simplePos="0" relativeHeight="251674624" behindDoc="0" locked="0" layoutInCell="1" allowOverlap="1">
            <wp:simplePos x="0" y="0"/>
            <wp:positionH relativeFrom="column">
              <wp:posOffset>3147060</wp:posOffset>
            </wp:positionH>
            <wp:positionV relativeFrom="paragraph">
              <wp:posOffset>53340</wp:posOffset>
            </wp:positionV>
            <wp:extent cx="173990" cy="179705"/>
            <wp:effectExtent l="0" t="0" r="0" b="317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stretch>
                      <a:fillRect/>
                    </a:stretch>
                  </pic:blipFill>
                  <pic:spPr>
                    <a:xfrm>
                      <a:off x="0" y="0"/>
                      <a:ext cx="173990" cy="179705"/>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1548765</wp:posOffset>
            </wp:positionH>
            <wp:positionV relativeFrom="paragraph">
              <wp:posOffset>26670</wp:posOffset>
            </wp:positionV>
            <wp:extent cx="242570" cy="242570"/>
            <wp:effectExtent l="0" t="0" r="1270" b="1270"/>
            <wp:wrapNone/>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4"/>
                    <a:stretch>
                      <a:fillRect/>
                    </a:stretch>
                  </pic:blipFill>
                  <pic:spPr>
                    <a:xfrm>
                      <a:off x="0" y="0"/>
                      <a:ext cx="242570" cy="242570"/>
                    </a:xfrm>
                    <a:prstGeom prst="rect">
                      <a:avLst/>
                    </a:prstGeom>
                    <a:noFill/>
                    <a:ln>
                      <a:noFill/>
                    </a:ln>
                  </pic:spPr>
                </pic:pic>
              </a:graphicData>
            </a:graphic>
          </wp:anchor>
        </w:drawing>
      </w:r>
      <w:r>
        <w:rPr>
          <w:rFonts w:hint="eastAsia" w:ascii="微软雅黑" w:hAnsi="微软雅黑" w:eastAsia="微软雅黑" w:cs="微软雅黑"/>
          <w:i/>
          <w:iCs/>
          <w:sz w:val="24"/>
          <w:szCs w:val="21"/>
          <w:lang w:val="en-US" w:eastAsia="zh-CN"/>
        </w:rPr>
        <w:t>：从本资产上拿取3   。</w:t>
      </w:r>
    </w:p>
    <w:p w14:paraId="757A4EC8">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drawing>
          <wp:anchor distT="0" distB="0" distL="114300" distR="114300" simplePos="0" relativeHeight="251675648" behindDoc="0" locked="0" layoutInCell="1" allowOverlap="1">
            <wp:simplePos x="0" y="0"/>
            <wp:positionH relativeFrom="column">
              <wp:posOffset>4471035</wp:posOffset>
            </wp:positionH>
            <wp:positionV relativeFrom="paragraph">
              <wp:posOffset>264795</wp:posOffset>
            </wp:positionV>
            <wp:extent cx="204470" cy="211455"/>
            <wp:effectExtent l="0" t="0" r="0" b="190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1"/>
                    <a:stretch>
                      <a:fillRect/>
                    </a:stretch>
                  </pic:blipFill>
                  <pic:spPr>
                    <a:xfrm>
                      <a:off x="0" y="0"/>
                      <a:ext cx="204470" cy="211455"/>
                    </a:xfrm>
                    <a:prstGeom prst="rect">
                      <a:avLst/>
                    </a:prstGeom>
                    <a:noFill/>
                    <a:ln>
                      <a:noFill/>
                    </a:ln>
                  </pic:spPr>
                </pic:pic>
              </a:graphicData>
            </a:graphic>
          </wp:anchor>
        </w:drawing>
      </w:r>
      <w:r>
        <w:rPr>
          <w:rFonts w:hint="default" w:ascii="微软雅黑" w:hAnsi="微软雅黑" w:eastAsia="微软雅黑" w:cs="微软雅黑"/>
          <w:i w:val="0"/>
          <w:iCs w:val="0"/>
          <w:sz w:val="28"/>
          <w:szCs w:val="22"/>
          <w:lang w:val="en-US" w:eastAsia="zh-CN"/>
        </w:rPr>
        <w:t>当你从</w:t>
      </w:r>
      <w:r>
        <w:rPr>
          <w:rFonts w:hint="eastAsia" w:ascii="微软雅黑" w:hAnsi="微软雅黑" w:eastAsia="微软雅黑" w:cs="微软雅黑"/>
          <w:i w:val="0"/>
          <w:iCs w:val="0"/>
          <w:sz w:val="28"/>
          <w:szCs w:val="22"/>
          <w:lang w:val="en-US" w:eastAsia="zh-CN"/>
        </w:rPr>
        <w:t>总部</w:t>
      </w:r>
      <w:r>
        <w:rPr>
          <w:rFonts w:hint="default" w:ascii="微软雅黑" w:hAnsi="微软雅黑" w:eastAsia="微软雅黑" w:cs="微软雅黑"/>
          <w:i w:val="0"/>
          <w:iCs w:val="0"/>
          <w:sz w:val="28"/>
          <w:szCs w:val="22"/>
          <w:lang w:val="en-US" w:eastAsia="zh-CN"/>
        </w:rPr>
        <w:t>打出一张</w:t>
      </w:r>
      <w:r>
        <w:rPr>
          <w:rFonts w:hint="eastAsia" w:ascii="微软雅黑" w:hAnsi="微软雅黑" w:eastAsia="微软雅黑" w:cs="微软雅黑"/>
          <w:i w:val="0"/>
          <w:iCs w:val="0"/>
          <w:sz w:val="28"/>
          <w:szCs w:val="22"/>
          <w:lang w:val="en-US" w:eastAsia="zh-CN"/>
        </w:rPr>
        <w:t>事务</w:t>
      </w:r>
      <w:r>
        <w:rPr>
          <w:rFonts w:hint="default" w:ascii="微软雅黑" w:hAnsi="微软雅黑" w:eastAsia="微软雅黑" w:cs="微软雅黑"/>
          <w:i w:val="0"/>
          <w:iCs w:val="0"/>
          <w:sz w:val="28"/>
          <w:szCs w:val="22"/>
          <w:lang w:val="en-US" w:eastAsia="zh-CN"/>
        </w:rPr>
        <w:t>卡牌时，你必须支付卡牌左上角标识的信用点费用。</w:t>
      </w:r>
      <w:r>
        <w:rPr>
          <w:rFonts w:hint="eastAsia" w:ascii="微软雅黑" w:hAnsi="微软雅黑" w:eastAsia="微软雅黑" w:cs="微软雅黑"/>
          <w:i w:val="0"/>
          <w:iCs w:val="0"/>
          <w:sz w:val="28"/>
          <w:szCs w:val="22"/>
          <w:lang w:val="en-US" w:eastAsia="zh-CN"/>
        </w:rPr>
        <w:t>例如，你想要打出【政府补贴】，你必须支付10   ，并随即生效，然后打出的事务会面朝上进入你的档案库。</w:t>
      </w:r>
    </w:p>
    <w:p w14:paraId="192186CF">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当你安装一个资产、议案或防火墙时，将其面朝下安装。你可以在任意时刻查看所有未激活（面朝下）的卡牌。</w:t>
      </w:r>
    </w:p>
    <w:p w14:paraId="6F4A6AB9">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default" w:ascii="微软雅黑" w:hAnsi="微软雅黑" w:eastAsia="微软雅黑" w:cs="微软雅黑"/>
          <w:i w:val="0"/>
          <w:iCs w:val="0"/>
          <w:sz w:val="28"/>
          <w:szCs w:val="22"/>
          <w:lang w:val="en-US" w:eastAsia="zh-CN"/>
        </w:rPr>
      </w:pPr>
      <w:r>
        <w:rPr>
          <w:rFonts w:hint="default" w:ascii="微软雅黑" w:hAnsi="微软雅黑" w:eastAsia="微软雅黑" w:cs="微软雅黑"/>
          <w:i w:val="0"/>
          <w:iCs w:val="0"/>
          <w:sz w:val="28"/>
          <w:szCs w:val="22"/>
          <w:lang w:val="en-US" w:eastAsia="zh-CN"/>
        </w:rPr>
        <w:t>在使用完你的全部</w:t>
      </w:r>
      <w:r>
        <w:rPr>
          <w:rFonts w:hint="eastAsia" w:ascii="微软雅黑" w:hAnsi="微软雅黑" w:eastAsia="微软雅黑" w:cs="微软雅黑"/>
          <w:i w:val="0"/>
          <w:iCs w:val="0"/>
          <w:sz w:val="28"/>
          <w:szCs w:val="22"/>
          <w:lang w:val="en-US" w:eastAsia="zh-CN"/>
        </w:rPr>
        <w:t>3</w:t>
      </w:r>
      <w:r>
        <w:rPr>
          <w:rFonts w:hint="default" w:ascii="微软雅黑" w:hAnsi="微软雅黑" w:eastAsia="微软雅黑" w:cs="微软雅黑"/>
          <w:i w:val="0"/>
          <w:iCs w:val="0"/>
          <w:sz w:val="28"/>
          <w:szCs w:val="22"/>
          <w:lang w:val="en-US" w:eastAsia="zh-CN"/>
        </w:rPr>
        <w:t>个时点后，你必须弃牌到手牌上限（默认为5张）。</w:t>
      </w:r>
      <w:r>
        <w:rPr>
          <w:rFonts w:hint="eastAsia" w:ascii="微软雅黑" w:hAnsi="微软雅黑" w:eastAsia="微软雅黑" w:cs="微软雅黑"/>
          <w:i w:val="0"/>
          <w:iCs w:val="0"/>
          <w:sz w:val="28"/>
          <w:szCs w:val="22"/>
          <w:lang w:val="en-US" w:eastAsia="zh-CN"/>
        </w:rPr>
        <w:t>从你的总部（手牌）</w:t>
      </w:r>
      <w:r>
        <w:rPr>
          <w:rFonts w:hint="default" w:ascii="微软雅黑" w:hAnsi="微软雅黑" w:eastAsia="微软雅黑" w:cs="微软雅黑"/>
          <w:i w:val="0"/>
          <w:iCs w:val="0"/>
          <w:sz w:val="28"/>
          <w:szCs w:val="22"/>
          <w:lang w:val="en-US" w:eastAsia="zh-CN"/>
        </w:rPr>
        <w:t>选择多余的</w:t>
      </w:r>
      <w:r>
        <w:rPr>
          <w:rFonts w:hint="eastAsia" w:ascii="微软雅黑" w:hAnsi="微软雅黑" w:eastAsia="微软雅黑" w:cs="微软雅黑"/>
          <w:i w:val="0"/>
          <w:iCs w:val="0"/>
          <w:sz w:val="28"/>
          <w:szCs w:val="22"/>
          <w:lang w:val="en-US" w:eastAsia="zh-CN"/>
        </w:rPr>
        <w:t>卡</w:t>
      </w:r>
      <w:r>
        <w:rPr>
          <w:rFonts w:hint="default" w:ascii="微软雅黑" w:hAnsi="微软雅黑" w:eastAsia="微软雅黑" w:cs="微软雅黑"/>
          <w:i w:val="0"/>
          <w:iCs w:val="0"/>
          <w:sz w:val="28"/>
          <w:szCs w:val="22"/>
          <w:lang w:val="en-US" w:eastAsia="zh-CN"/>
        </w:rPr>
        <w:t>牌并将其面朝</w:t>
      </w:r>
      <w:r>
        <w:rPr>
          <w:rFonts w:hint="eastAsia" w:ascii="微软雅黑" w:hAnsi="微软雅黑" w:eastAsia="微软雅黑" w:cs="微软雅黑"/>
          <w:i w:val="0"/>
          <w:iCs w:val="0"/>
          <w:sz w:val="28"/>
          <w:szCs w:val="22"/>
          <w:lang w:val="en-US" w:eastAsia="zh-CN"/>
        </w:rPr>
        <w:t>下</w:t>
      </w:r>
      <w:r>
        <w:rPr>
          <w:rFonts w:hint="default" w:ascii="微软雅黑" w:hAnsi="微软雅黑" w:eastAsia="微软雅黑" w:cs="微软雅黑"/>
          <w:i w:val="0"/>
          <w:iCs w:val="0"/>
          <w:sz w:val="28"/>
          <w:szCs w:val="22"/>
          <w:lang w:val="en-US" w:eastAsia="zh-CN"/>
        </w:rPr>
        <w:t>放入你的“</w:t>
      </w:r>
      <w:r>
        <w:rPr>
          <w:rFonts w:hint="eastAsia" w:ascii="微软雅黑" w:hAnsi="微软雅黑" w:eastAsia="微软雅黑" w:cs="微软雅黑"/>
          <w:i w:val="0"/>
          <w:iCs w:val="0"/>
          <w:sz w:val="28"/>
          <w:szCs w:val="22"/>
          <w:lang w:val="en-US" w:eastAsia="zh-CN"/>
        </w:rPr>
        <w:t>档案库</w:t>
      </w:r>
      <w:r>
        <w:rPr>
          <w:rFonts w:hint="default" w:ascii="微软雅黑" w:hAnsi="微软雅黑" w:eastAsia="微软雅黑" w:cs="微软雅黑"/>
          <w:i w:val="0"/>
          <w:iCs w:val="0"/>
          <w:sz w:val="28"/>
          <w:szCs w:val="22"/>
          <w:lang w:val="en-US" w:eastAsia="zh-CN"/>
        </w:rPr>
        <w:t>”。随后进入</w:t>
      </w:r>
      <w:r>
        <w:rPr>
          <w:rFonts w:hint="eastAsia" w:ascii="微软雅黑" w:hAnsi="微软雅黑" w:eastAsia="微软雅黑" w:cs="微软雅黑"/>
          <w:i w:val="0"/>
          <w:iCs w:val="0"/>
          <w:sz w:val="28"/>
          <w:szCs w:val="22"/>
          <w:lang w:val="en-US" w:eastAsia="zh-CN"/>
        </w:rPr>
        <w:t>潜袭者</w:t>
      </w:r>
      <w:r>
        <w:rPr>
          <w:rFonts w:hint="default" w:ascii="微软雅黑" w:hAnsi="微软雅黑" w:eastAsia="微软雅黑" w:cs="微软雅黑"/>
          <w:i w:val="0"/>
          <w:iCs w:val="0"/>
          <w:sz w:val="28"/>
          <w:szCs w:val="22"/>
          <w:lang w:val="en-US" w:eastAsia="zh-CN"/>
        </w:rPr>
        <w:t>回合。</w:t>
      </w:r>
    </w:p>
    <w:p w14:paraId="0664DD18">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计分议案</w:t>
      </w:r>
    </w:p>
    <w:p w14:paraId="0BE986F1">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要想通过计分7点议案分数获胜，你必须将议案安装（面朝下）到一台远程服务器，推进该卡牌，当该卡牌上的推进指示物达到推进需求后，你可以在你的回合计分该议案。议案的推进需求显示在卡牌右上角，分值在左边中间。计分议案不需要行动但只能在公司回合进行。</w:t>
      </w:r>
    </w:p>
    <w:p w14:paraId="4FCBCCF1">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center"/>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drawing>
          <wp:inline distT="0" distB="0" distL="114300" distR="114300">
            <wp:extent cx="3380740" cy="4229100"/>
            <wp:effectExtent l="0" t="0" r="2540" b="7620"/>
            <wp:docPr id="24" name="图片 24" descr="C:/Users/chengjianlong/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chengjianlong/Desktop/图片1.png图片1"/>
                    <pic:cNvPicPr>
                      <a:picLocks noChangeAspect="1"/>
                    </pic:cNvPicPr>
                  </pic:nvPicPr>
                  <pic:blipFill>
                    <a:blip r:embed="rId19"/>
                    <a:srcRect l="30" r="30"/>
                    <a:stretch>
                      <a:fillRect/>
                    </a:stretch>
                  </pic:blipFill>
                  <pic:spPr>
                    <a:xfrm>
                      <a:off x="0" y="0"/>
                      <a:ext cx="3380740" cy="4229100"/>
                    </a:xfrm>
                    <a:prstGeom prst="rect">
                      <a:avLst/>
                    </a:prstGeom>
                  </pic:spPr>
                </pic:pic>
              </a:graphicData>
            </a:graphic>
          </wp:inline>
        </w:drawing>
      </w:r>
    </w:p>
    <w:p w14:paraId="1E7AD99F">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当计分议案时，其上的效果和能力会立即生效。也就是说，其上的“当你计分本议案时”效果会立即结算。移除其上的所有推进指示物并将其放入你的分数区。</w:t>
      </w:r>
    </w:p>
    <w:p w14:paraId="3D8B51D2">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如果潜袭者从任一服务器读取议案，其窃取该议案并弃掉其上的所有推进指示物。</w:t>
      </w:r>
    </w:p>
    <w:p w14:paraId="226C5007">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如果你有至少7点议案分数，则游戏立即结束并且你赢得胜利。</w:t>
      </w:r>
    </w:p>
    <w:p w14:paraId="79D7EA45">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有价值的服务器</w:t>
      </w:r>
    </w:p>
    <w:p w14:paraId="5206D1EB">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潜袭者侵入总部，潜袭者会随机读取1张（默认值）公司手牌——由潜袭者选择并展示1张公司手牌。所有展示的卡牌均被潜袭者读取。如果该卡牌是一张议案，潜袭者必须窃取该议案。如果读取的卡牌可被销毁，潜袭者可以支付卡牌右下角标识的销毁费用以销毁该卡牌。在读取完所有潜袭者被允许读取的卡牌后，将所有未被窃取或销毁的卡牌放回总部。</w:t>
      </w:r>
    </w:p>
    <w:p w14:paraId="75E738FC">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如果潜袭者</w:t>
      </w:r>
      <w:r>
        <w:rPr>
          <w:rFonts w:hint="default" w:ascii="微软雅黑" w:hAnsi="微软雅黑" w:eastAsia="微软雅黑" w:cs="微软雅黑"/>
          <w:i w:val="0"/>
          <w:iCs w:val="0"/>
          <w:sz w:val="28"/>
          <w:szCs w:val="22"/>
          <w:lang w:val="en-US" w:eastAsia="zh-CN"/>
        </w:rPr>
        <w:t>侵入研发中心，</w:t>
      </w:r>
      <w:r>
        <w:rPr>
          <w:rFonts w:hint="eastAsia" w:ascii="微软雅黑" w:hAnsi="微软雅黑" w:eastAsia="微软雅黑" w:cs="微软雅黑"/>
          <w:i w:val="0"/>
          <w:iCs w:val="0"/>
          <w:sz w:val="28"/>
          <w:szCs w:val="22"/>
          <w:lang w:val="en-US" w:eastAsia="zh-CN"/>
        </w:rPr>
        <w:t>潜袭者</w:t>
      </w:r>
      <w:r>
        <w:rPr>
          <w:rFonts w:hint="default" w:ascii="微软雅黑" w:hAnsi="微软雅黑" w:eastAsia="微软雅黑" w:cs="微软雅黑"/>
          <w:i w:val="0"/>
          <w:iCs w:val="0"/>
          <w:sz w:val="28"/>
          <w:szCs w:val="22"/>
          <w:lang w:val="en-US" w:eastAsia="zh-CN"/>
        </w:rPr>
        <w:t>读取研发中心最顶部的1张（默认值）卡牌——由</w:t>
      </w:r>
      <w:r>
        <w:rPr>
          <w:rFonts w:hint="eastAsia" w:ascii="微软雅黑" w:hAnsi="微软雅黑" w:eastAsia="微软雅黑" w:cs="微软雅黑"/>
          <w:i w:val="0"/>
          <w:iCs w:val="0"/>
          <w:sz w:val="28"/>
          <w:szCs w:val="22"/>
          <w:lang w:val="en-US" w:eastAsia="zh-CN"/>
        </w:rPr>
        <w:t>你</w:t>
      </w:r>
      <w:r>
        <w:rPr>
          <w:rFonts w:hint="default" w:ascii="微软雅黑" w:hAnsi="微软雅黑" w:eastAsia="微软雅黑" w:cs="微软雅黑"/>
          <w:b/>
          <w:bCs/>
          <w:i w:val="0"/>
          <w:iCs w:val="0"/>
          <w:sz w:val="28"/>
          <w:szCs w:val="22"/>
          <w:lang w:val="en-US" w:eastAsia="zh-CN"/>
        </w:rPr>
        <w:t>在不查看的情况下</w:t>
      </w:r>
      <w:r>
        <w:rPr>
          <w:rFonts w:hint="default" w:ascii="微软雅黑" w:hAnsi="微软雅黑" w:eastAsia="微软雅黑" w:cs="微软雅黑"/>
          <w:i w:val="0"/>
          <w:iCs w:val="0"/>
          <w:sz w:val="28"/>
          <w:szCs w:val="22"/>
          <w:lang w:val="en-US" w:eastAsia="zh-CN"/>
        </w:rPr>
        <w:t>将该卡牌展示给</w:t>
      </w:r>
      <w:r>
        <w:rPr>
          <w:rFonts w:hint="eastAsia" w:ascii="微软雅黑" w:hAnsi="微软雅黑" w:eastAsia="微软雅黑" w:cs="微软雅黑"/>
          <w:i w:val="0"/>
          <w:iCs w:val="0"/>
          <w:sz w:val="28"/>
          <w:szCs w:val="22"/>
          <w:lang w:val="en-US" w:eastAsia="zh-CN"/>
        </w:rPr>
        <w:t>潜袭者</w:t>
      </w:r>
      <w:r>
        <w:rPr>
          <w:rFonts w:hint="default" w:ascii="微软雅黑" w:hAnsi="微软雅黑" w:eastAsia="微软雅黑" w:cs="微软雅黑"/>
          <w:i w:val="0"/>
          <w:iCs w:val="0"/>
          <w:sz w:val="28"/>
          <w:szCs w:val="22"/>
          <w:lang w:val="en-US" w:eastAsia="zh-CN"/>
        </w:rPr>
        <w:t>看。如果</w:t>
      </w:r>
      <w:r>
        <w:rPr>
          <w:rFonts w:hint="eastAsia" w:ascii="微软雅黑" w:hAnsi="微软雅黑" w:eastAsia="微软雅黑" w:cs="微软雅黑"/>
          <w:i w:val="0"/>
          <w:iCs w:val="0"/>
          <w:sz w:val="28"/>
          <w:szCs w:val="22"/>
          <w:lang w:val="en-US" w:eastAsia="zh-CN"/>
        </w:rPr>
        <w:t>潜袭者</w:t>
      </w:r>
      <w:r>
        <w:rPr>
          <w:rFonts w:hint="default" w:ascii="微软雅黑" w:hAnsi="微软雅黑" w:eastAsia="微软雅黑" w:cs="微软雅黑"/>
          <w:i w:val="0"/>
          <w:iCs w:val="0"/>
          <w:sz w:val="28"/>
          <w:szCs w:val="22"/>
          <w:lang w:val="en-US" w:eastAsia="zh-CN"/>
        </w:rPr>
        <w:t>被允许读取多张卡牌，则读取完一张后由</w:t>
      </w:r>
      <w:r>
        <w:rPr>
          <w:rFonts w:hint="eastAsia" w:ascii="微软雅黑" w:hAnsi="微软雅黑" w:eastAsia="微软雅黑" w:cs="微软雅黑"/>
          <w:i w:val="0"/>
          <w:iCs w:val="0"/>
          <w:sz w:val="28"/>
          <w:szCs w:val="22"/>
          <w:lang w:val="en-US" w:eastAsia="zh-CN"/>
        </w:rPr>
        <w:t>你</w:t>
      </w:r>
      <w:r>
        <w:rPr>
          <w:rFonts w:hint="default" w:ascii="微软雅黑" w:hAnsi="微软雅黑" w:eastAsia="微软雅黑" w:cs="微软雅黑"/>
          <w:i w:val="0"/>
          <w:iCs w:val="0"/>
          <w:sz w:val="28"/>
          <w:szCs w:val="22"/>
          <w:lang w:val="en-US" w:eastAsia="zh-CN"/>
        </w:rPr>
        <w:t>展示</w:t>
      </w:r>
      <w:r>
        <w:rPr>
          <w:rFonts w:hint="eastAsia" w:ascii="微软雅黑" w:hAnsi="微软雅黑" w:eastAsia="微软雅黑" w:cs="微软雅黑"/>
          <w:i w:val="0"/>
          <w:iCs w:val="0"/>
          <w:sz w:val="28"/>
          <w:szCs w:val="22"/>
          <w:lang w:val="en-US" w:eastAsia="zh-CN"/>
        </w:rPr>
        <w:t>研发中心的</w:t>
      </w:r>
      <w:r>
        <w:rPr>
          <w:rFonts w:hint="default" w:ascii="微软雅黑" w:hAnsi="微软雅黑" w:eastAsia="微软雅黑" w:cs="微软雅黑"/>
          <w:i w:val="0"/>
          <w:iCs w:val="0"/>
          <w:sz w:val="28"/>
          <w:szCs w:val="22"/>
          <w:lang w:val="en-US" w:eastAsia="zh-CN"/>
        </w:rPr>
        <w:t>下一张</w:t>
      </w:r>
      <w:r>
        <w:rPr>
          <w:rFonts w:hint="eastAsia" w:ascii="微软雅黑" w:hAnsi="微软雅黑" w:eastAsia="微软雅黑" w:cs="微软雅黑"/>
          <w:i w:val="0"/>
          <w:iCs w:val="0"/>
          <w:sz w:val="28"/>
          <w:szCs w:val="22"/>
          <w:lang w:val="en-US" w:eastAsia="zh-CN"/>
        </w:rPr>
        <w:t>牌</w:t>
      </w:r>
      <w:r>
        <w:rPr>
          <w:rFonts w:hint="default" w:ascii="微软雅黑" w:hAnsi="微软雅黑" w:eastAsia="微软雅黑" w:cs="微软雅黑"/>
          <w:i w:val="0"/>
          <w:iCs w:val="0"/>
          <w:sz w:val="28"/>
          <w:szCs w:val="22"/>
          <w:lang w:val="en-US" w:eastAsia="zh-CN"/>
        </w:rPr>
        <w:t>。</w:t>
      </w:r>
      <w:r>
        <w:rPr>
          <w:rFonts w:hint="eastAsia" w:ascii="微软雅黑" w:hAnsi="微软雅黑" w:eastAsia="微软雅黑" w:cs="微软雅黑"/>
          <w:i w:val="0"/>
          <w:iCs w:val="0"/>
          <w:sz w:val="28"/>
          <w:szCs w:val="22"/>
          <w:lang w:val="en-US" w:eastAsia="zh-CN"/>
        </w:rPr>
        <w:t>在读取完所有潜袭者被允许读取的卡牌后，将所有未被窃取或销毁的卡牌按原顺序放回研发中心，你无法看到这些卡牌。</w:t>
      </w:r>
    </w:p>
    <w:p w14:paraId="427E19EC">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如果潜袭者侵入档案库，潜袭者读取档案库中的所有卡牌——将其中所有面朝下的卡牌翻至面朝上。潜袭者会窃取档案库中的所有议案。</w:t>
      </w:r>
    </w:p>
    <w:p w14:paraId="7BAA63D6">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default"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如果潜袭者</w:t>
      </w:r>
      <w:r>
        <w:rPr>
          <w:rFonts w:hint="default" w:ascii="微软雅黑" w:hAnsi="微软雅黑" w:eastAsia="微软雅黑" w:cs="微软雅黑"/>
          <w:i w:val="0"/>
          <w:iCs w:val="0"/>
          <w:sz w:val="28"/>
          <w:szCs w:val="22"/>
          <w:lang w:val="en-US" w:eastAsia="zh-CN"/>
        </w:rPr>
        <w:t>侵入一台远程服务器，</w:t>
      </w:r>
      <w:r>
        <w:rPr>
          <w:rFonts w:hint="eastAsia" w:ascii="微软雅黑" w:hAnsi="微软雅黑" w:eastAsia="微软雅黑" w:cs="微软雅黑"/>
          <w:i w:val="0"/>
          <w:iCs w:val="0"/>
          <w:sz w:val="28"/>
          <w:szCs w:val="22"/>
          <w:lang w:val="en-US" w:eastAsia="zh-CN"/>
        </w:rPr>
        <w:t>潜袭者</w:t>
      </w:r>
      <w:r>
        <w:rPr>
          <w:rFonts w:hint="default" w:ascii="微软雅黑" w:hAnsi="微软雅黑" w:eastAsia="微软雅黑" w:cs="微软雅黑"/>
          <w:i w:val="0"/>
          <w:iCs w:val="0"/>
          <w:sz w:val="28"/>
          <w:szCs w:val="22"/>
          <w:lang w:val="en-US" w:eastAsia="zh-CN"/>
        </w:rPr>
        <w:t>读取该服务器根目录中安装的所有卡牌</w:t>
      </w:r>
      <w:r>
        <w:rPr>
          <w:rFonts w:hint="eastAsia" w:ascii="微软雅黑" w:hAnsi="微软雅黑" w:eastAsia="微软雅黑" w:cs="微软雅黑"/>
          <w:i w:val="0"/>
          <w:iCs w:val="0"/>
          <w:sz w:val="28"/>
          <w:szCs w:val="22"/>
          <w:lang w:val="en-US" w:eastAsia="zh-CN"/>
        </w:rPr>
        <w:t>，其可以窃取议案、销毁资产</w:t>
      </w:r>
      <w:r>
        <w:rPr>
          <w:rFonts w:hint="default" w:ascii="微软雅黑" w:hAnsi="微软雅黑" w:eastAsia="微软雅黑" w:cs="微软雅黑"/>
          <w:i w:val="0"/>
          <w:iCs w:val="0"/>
          <w:sz w:val="28"/>
          <w:szCs w:val="22"/>
          <w:lang w:val="en-US" w:eastAsia="zh-CN"/>
        </w:rPr>
        <w:t>。</w:t>
      </w:r>
    </w:p>
    <w:p w14:paraId="79B581D6">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保护服务器</w:t>
      </w:r>
    </w:p>
    <w:p w14:paraId="564E3B47">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通常来说公司需要多个回合才能计分安装在远程服务器的议案。</w:t>
      </w:r>
    </w:p>
    <w:p w14:paraId="422CD626">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你可以安装防火墙来保护可能有议案的服务器。</w:t>
      </w:r>
    </w:p>
    <w:p w14:paraId="2734F90E">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drawing>
          <wp:anchor distT="0" distB="0" distL="114300" distR="114300" simplePos="0" relativeHeight="251677696" behindDoc="0" locked="0" layoutInCell="1" allowOverlap="1">
            <wp:simplePos x="0" y="0"/>
            <wp:positionH relativeFrom="column">
              <wp:posOffset>1496060</wp:posOffset>
            </wp:positionH>
            <wp:positionV relativeFrom="paragraph">
              <wp:posOffset>29845</wp:posOffset>
            </wp:positionV>
            <wp:extent cx="242570" cy="242570"/>
            <wp:effectExtent l="0" t="0" r="1270" b="1270"/>
            <wp:wrapNone/>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14"/>
                    <a:stretch>
                      <a:fillRect/>
                    </a:stretch>
                  </pic:blipFill>
                  <pic:spPr>
                    <a:xfrm>
                      <a:off x="0" y="0"/>
                      <a:ext cx="242570" cy="242570"/>
                    </a:xfrm>
                    <a:prstGeom prst="rect">
                      <a:avLst/>
                    </a:prstGeom>
                    <a:noFill/>
                    <a:ln>
                      <a:noFill/>
                    </a:ln>
                  </pic:spPr>
                </pic:pic>
              </a:graphicData>
            </a:graphic>
          </wp:anchor>
        </w:drawing>
      </w:r>
      <w:r>
        <w:rPr>
          <w:rFonts w:hint="eastAsia" w:ascii="微软雅黑" w:hAnsi="微软雅黑" w:eastAsia="微软雅黑" w:cs="微软雅黑"/>
          <w:i w:val="0"/>
          <w:iCs w:val="0"/>
          <w:sz w:val="28"/>
          <w:szCs w:val="22"/>
          <w:lang w:val="en-US" w:eastAsia="zh-CN"/>
        </w:rPr>
        <w:t>使用公司基础行动    ：从总部安装一层防火墙，将该防火墙面朝下横着放到该服务器的前方。</w:t>
      </w:r>
    </w:p>
    <w:p w14:paraId="5E0BC304">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default" w:ascii="微软雅黑" w:hAnsi="微软雅黑" w:eastAsia="微软雅黑" w:cs="微软雅黑"/>
          <w:i w:val="0"/>
          <w:iCs w:val="0"/>
          <w:sz w:val="28"/>
          <w:szCs w:val="22"/>
          <w:lang w:val="en-US" w:eastAsia="zh-CN"/>
        </w:rPr>
      </w:pPr>
      <w:r>
        <w:drawing>
          <wp:anchor distT="0" distB="0" distL="114300" distR="114300" simplePos="0" relativeHeight="251680768" behindDoc="0" locked="0" layoutInCell="1" allowOverlap="1">
            <wp:simplePos x="0" y="0"/>
            <wp:positionH relativeFrom="column">
              <wp:posOffset>3961765</wp:posOffset>
            </wp:positionH>
            <wp:positionV relativeFrom="paragraph">
              <wp:posOffset>535940</wp:posOffset>
            </wp:positionV>
            <wp:extent cx="204470" cy="211455"/>
            <wp:effectExtent l="0" t="0" r="0" b="1905"/>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1"/>
                    <a:stretch>
                      <a:fillRect/>
                    </a:stretch>
                  </pic:blipFill>
                  <pic:spPr>
                    <a:xfrm>
                      <a:off x="0" y="0"/>
                      <a:ext cx="204470" cy="211455"/>
                    </a:xfrm>
                    <a:prstGeom prst="rect">
                      <a:avLst/>
                    </a:prstGeom>
                    <a:noFill/>
                    <a:ln>
                      <a:noFill/>
                    </a:ln>
                  </pic:spPr>
                </pic:pic>
              </a:graphicData>
            </a:graphic>
          </wp:anchor>
        </w:drawing>
      </w:r>
      <w:r>
        <w:drawing>
          <wp:anchor distT="0" distB="0" distL="114300" distR="114300" simplePos="0" relativeHeight="251679744" behindDoc="0" locked="0" layoutInCell="1" allowOverlap="1">
            <wp:simplePos x="0" y="0"/>
            <wp:positionH relativeFrom="column">
              <wp:posOffset>1229995</wp:posOffset>
            </wp:positionH>
            <wp:positionV relativeFrom="paragraph">
              <wp:posOffset>535940</wp:posOffset>
            </wp:positionV>
            <wp:extent cx="204470" cy="211455"/>
            <wp:effectExtent l="0" t="0" r="0" b="1905"/>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1"/>
                    <a:stretch>
                      <a:fillRect/>
                    </a:stretch>
                  </pic:blipFill>
                  <pic:spPr>
                    <a:xfrm>
                      <a:off x="0" y="0"/>
                      <a:ext cx="204470" cy="211455"/>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column">
              <wp:posOffset>3738880</wp:posOffset>
            </wp:positionH>
            <wp:positionV relativeFrom="paragraph">
              <wp:posOffset>278130</wp:posOffset>
            </wp:positionV>
            <wp:extent cx="204470" cy="211455"/>
            <wp:effectExtent l="0" t="0" r="0" b="190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1"/>
                    <a:stretch>
                      <a:fillRect/>
                    </a:stretch>
                  </pic:blipFill>
                  <pic:spPr>
                    <a:xfrm>
                      <a:off x="0" y="0"/>
                      <a:ext cx="204470" cy="211455"/>
                    </a:xfrm>
                    <a:prstGeom prst="rect">
                      <a:avLst/>
                    </a:prstGeom>
                    <a:noFill/>
                    <a:ln>
                      <a:noFill/>
                    </a:ln>
                  </pic:spPr>
                </pic:pic>
              </a:graphicData>
            </a:graphic>
          </wp:anchor>
        </w:drawing>
      </w:r>
      <w:r>
        <w:rPr>
          <w:rFonts w:hint="eastAsia" w:ascii="微软雅黑" w:hAnsi="微软雅黑" w:eastAsia="微软雅黑" w:cs="微软雅黑"/>
          <w:i w:val="0"/>
          <w:iCs w:val="0"/>
          <w:sz w:val="28"/>
          <w:szCs w:val="22"/>
          <w:lang w:val="en-US" w:eastAsia="zh-CN"/>
        </w:rPr>
        <w:t>如果所选择的服务器已有防火墙，则安装新的防火墙需要额外的安装费用。你必须为新防火墙后方每层防火墙支付1   。安装第二层防火墙需要支付1   ，安装第三层防火墙需要支付2   ，以此类推。保护一台服务器的防火墙数量没有限制。新的防火墙必须安装在最外层。</w:t>
      </w:r>
    </w:p>
    <w:p w14:paraId="27BC8CB6">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当安装防火墙到一台服务器时，你可以在安装前先销毁已有的任意防火墙。在销毁完防火墙后再决定新防火墙的安装费用。</w:t>
      </w:r>
    </w:p>
    <w:p w14:paraId="4C2F6238">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你在安装防火墙期间不需要支付激活费用。</w:t>
      </w:r>
    </w:p>
    <w:p w14:paraId="77CCA542">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当潜袭者在潜袭中接驳一层未激活的防火墙时，你可以选择支付其激活费用以激活该防火墙，或选择不激活该防火墙。防火墙的激活费用显示在其左上角。</w:t>
      </w:r>
    </w:p>
    <w:p w14:paraId="4BE671A4">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公司不能将防火墙移至其他服务器。</w:t>
      </w:r>
    </w:p>
    <w:p w14:paraId="1B78CC3D">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both"/>
        <w:textAlignment w:val="auto"/>
        <w:rPr>
          <w:rFonts w:hint="eastAsia" w:ascii="微软雅黑" w:hAnsi="微软雅黑" w:eastAsia="微软雅黑" w:cs="微软雅黑"/>
          <w:b/>
          <w:bCs/>
          <w:i w:val="0"/>
          <w:iCs w:val="0"/>
          <w:sz w:val="44"/>
          <w:szCs w:val="36"/>
          <w:lang w:val="en-US" w:eastAsia="zh-CN"/>
        </w:rPr>
      </w:pPr>
      <w:r>
        <w:rPr>
          <w:rFonts w:hint="eastAsia" w:ascii="微软雅黑" w:hAnsi="微软雅黑" w:eastAsia="微软雅黑" w:cs="微软雅黑"/>
          <w:b/>
          <w:bCs/>
          <w:i w:val="0"/>
          <w:iCs w:val="0"/>
          <w:sz w:val="44"/>
          <w:szCs w:val="36"/>
          <w:lang w:val="en-US" w:eastAsia="zh-CN"/>
        </w:rPr>
        <w:t>公司剧本</w:t>
      </w:r>
    </w:p>
    <w:p w14:paraId="6AA44D60">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回合1</w:t>
      </w:r>
    </w:p>
    <w:p w14:paraId="1D5734F4">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bCs/>
          <w:i w:val="0"/>
          <w:iCs w:val="0"/>
          <w:sz w:val="28"/>
          <w:szCs w:val="22"/>
          <w:lang w:val="en-US" w:eastAsia="zh-CN"/>
        </w:rPr>
      </w:pPr>
      <w:r>
        <w:rPr>
          <w:rFonts w:hint="eastAsia" w:ascii="微软雅黑" w:hAnsi="微软雅黑" w:eastAsia="微软雅黑" w:cs="微软雅黑"/>
          <w:b/>
          <w:bCs/>
          <w:i w:val="0"/>
          <w:iCs w:val="0"/>
          <w:sz w:val="28"/>
          <w:szCs w:val="22"/>
          <w:lang w:val="en-US" w:eastAsia="zh-CN"/>
        </w:rPr>
        <w:t>公司回合1</w:t>
      </w:r>
    </w:p>
    <w:p w14:paraId="0F35203A">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1.</w:t>
      </w:r>
      <w:r>
        <w:rPr>
          <w:rFonts w:hint="eastAsia" w:ascii="微软雅黑" w:hAnsi="微软雅黑" w:eastAsia="微软雅黑" w:cs="微软雅黑"/>
          <w:b/>
          <w:bCs/>
          <w:i w:val="0"/>
          <w:iCs w:val="0"/>
          <w:sz w:val="28"/>
          <w:szCs w:val="22"/>
          <w:lang w:val="en-US" w:eastAsia="zh-CN"/>
        </w:rPr>
        <w:t>回合开始</w:t>
      </w:r>
      <w:r>
        <w:rPr>
          <w:rFonts w:hint="eastAsia" w:ascii="微软雅黑" w:hAnsi="微软雅黑" w:eastAsia="微软雅黑" w:cs="微软雅黑"/>
          <w:i w:val="0"/>
          <w:iCs w:val="0"/>
          <w:sz w:val="28"/>
          <w:szCs w:val="22"/>
          <w:lang w:val="en-US" w:eastAsia="zh-CN"/>
        </w:rPr>
        <w:t>：</w:t>
      </w:r>
      <w:r>
        <w:rPr>
          <w:rFonts w:hint="eastAsia" w:ascii="微软雅黑" w:hAnsi="微软雅黑" w:eastAsia="微软雅黑" w:cs="微软雅黑"/>
          <w:b/>
          <w:bCs/>
          <w:i w:val="0"/>
          <w:iCs w:val="0"/>
          <w:sz w:val="28"/>
          <w:szCs w:val="22"/>
          <w:lang w:val="en-US" w:eastAsia="zh-CN"/>
        </w:rPr>
        <w:t>抽1张卡牌</w:t>
      </w:r>
      <w:r>
        <w:rPr>
          <w:rFonts w:hint="eastAsia" w:ascii="微软雅黑" w:hAnsi="微软雅黑" w:eastAsia="微软雅黑" w:cs="微软雅黑"/>
          <w:i w:val="0"/>
          <w:iCs w:val="0"/>
          <w:sz w:val="28"/>
          <w:szCs w:val="22"/>
          <w:lang w:val="en-US" w:eastAsia="zh-CN"/>
        </w:rPr>
        <w:t>。本步骤在每个公司回合开始时强制执行。公司抽取【对冲基金】。</w:t>
      </w:r>
    </w:p>
    <w:p w14:paraId="335933F6">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2.</w:t>
      </w:r>
      <w:r>
        <w:rPr>
          <w:rFonts w:hint="eastAsia" w:ascii="微软雅黑" w:hAnsi="微软雅黑" w:eastAsia="微软雅黑" w:cs="微软雅黑"/>
          <w:b/>
          <w:bCs/>
          <w:i w:val="0"/>
          <w:iCs w:val="0"/>
          <w:sz w:val="28"/>
          <w:szCs w:val="22"/>
          <w:lang w:val="en-US" w:eastAsia="zh-CN"/>
        </w:rPr>
        <w:t>时点1</w:t>
      </w:r>
      <w:r>
        <w:rPr>
          <w:rFonts w:hint="eastAsia" w:ascii="微软雅黑" w:hAnsi="微软雅黑" w:eastAsia="微软雅黑" w:cs="微软雅黑"/>
          <w:i w:val="0"/>
          <w:iCs w:val="0"/>
          <w:sz w:val="28"/>
          <w:szCs w:val="22"/>
          <w:lang w:val="en-US" w:eastAsia="zh-CN"/>
        </w:rPr>
        <w:t>：基础行动：“从总部</w:t>
      </w:r>
      <w:r>
        <w:rPr>
          <w:rFonts w:hint="eastAsia" w:ascii="微软雅黑" w:hAnsi="微软雅黑" w:eastAsia="微软雅黑" w:cs="微软雅黑"/>
          <w:b/>
          <w:bCs/>
          <w:i w:val="0"/>
          <w:iCs w:val="0"/>
          <w:sz w:val="28"/>
          <w:szCs w:val="22"/>
          <w:lang w:val="en-US" w:eastAsia="zh-CN"/>
        </w:rPr>
        <w:t>安装</w:t>
      </w:r>
      <w:r>
        <w:rPr>
          <w:rFonts w:hint="eastAsia" w:ascii="微软雅黑" w:hAnsi="微软雅黑" w:eastAsia="微软雅黑" w:cs="微软雅黑"/>
          <w:i w:val="0"/>
          <w:iCs w:val="0"/>
          <w:sz w:val="28"/>
          <w:szCs w:val="22"/>
          <w:lang w:val="en-US" w:eastAsia="zh-CN"/>
        </w:rPr>
        <w:t>1张卡牌”。公司将【超导枢纽】</w:t>
      </w:r>
      <w:r>
        <w:rPr>
          <w:rFonts w:hint="eastAsia" w:ascii="微软雅黑" w:hAnsi="微软雅黑" w:eastAsia="微软雅黑" w:cs="微软雅黑"/>
          <w:b/>
          <w:bCs/>
          <w:i w:val="0"/>
          <w:iCs w:val="0"/>
          <w:sz w:val="28"/>
          <w:szCs w:val="22"/>
          <w:lang w:val="en-US" w:eastAsia="zh-CN"/>
        </w:rPr>
        <w:t>面朝下</w:t>
      </w:r>
      <w:r>
        <w:rPr>
          <w:rFonts w:hint="eastAsia" w:ascii="微软雅黑" w:hAnsi="微软雅黑" w:eastAsia="微软雅黑" w:cs="微软雅黑"/>
          <w:i w:val="0"/>
          <w:iCs w:val="0"/>
          <w:sz w:val="28"/>
          <w:szCs w:val="22"/>
          <w:lang w:val="en-US" w:eastAsia="zh-CN"/>
        </w:rPr>
        <w:t>安装到一台新的远程服务器中。</w:t>
      </w:r>
    </w:p>
    <w:p w14:paraId="64F23DFC">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3.</w:t>
      </w:r>
      <w:r>
        <w:rPr>
          <w:rFonts w:hint="eastAsia" w:ascii="微软雅黑" w:hAnsi="微软雅黑" w:eastAsia="微软雅黑" w:cs="微软雅黑"/>
          <w:b/>
          <w:bCs/>
          <w:i w:val="0"/>
          <w:iCs w:val="0"/>
          <w:sz w:val="28"/>
          <w:szCs w:val="22"/>
          <w:lang w:val="en-US" w:eastAsia="zh-CN"/>
        </w:rPr>
        <w:t>时点2</w:t>
      </w:r>
      <w:r>
        <w:rPr>
          <w:rFonts w:hint="eastAsia" w:ascii="微软雅黑" w:hAnsi="微软雅黑" w:eastAsia="微软雅黑" w:cs="微软雅黑"/>
          <w:i w:val="0"/>
          <w:iCs w:val="0"/>
          <w:sz w:val="28"/>
          <w:szCs w:val="22"/>
          <w:lang w:val="en-US" w:eastAsia="zh-CN"/>
        </w:rPr>
        <w:t>：基础行动：“</w:t>
      </w:r>
      <w:r>
        <w:rPr>
          <w:rFonts w:hint="eastAsia" w:ascii="微软雅黑" w:hAnsi="微软雅黑" w:eastAsia="微软雅黑" w:cs="微软雅黑"/>
          <w:b/>
          <w:bCs/>
          <w:i w:val="0"/>
          <w:iCs w:val="0"/>
          <w:sz w:val="28"/>
          <w:szCs w:val="22"/>
          <w:lang w:val="en-US" w:eastAsia="zh-CN"/>
        </w:rPr>
        <w:t>推进</w:t>
      </w:r>
      <w:r>
        <w:rPr>
          <w:rFonts w:hint="eastAsia" w:ascii="微软雅黑" w:hAnsi="微软雅黑" w:eastAsia="微软雅黑" w:cs="微软雅黑"/>
          <w:i w:val="0"/>
          <w:iCs w:val="0"/>
          <w:sz w:val="28"/>
          <w:szCs w:val="22"/>
          <w:lang w:val="en-US" w:eastAsia="zh-CN"/>
        </w:rPr>
        <w:t>1张已安装的卡牌”。本行动只能对可推进的卡牌使用，公司花费1信用点并将1枚推进指示物放到远程服务器的【超导枢纽】上。</w:t>
      </w:r>
    </w:p>
    <w:p w14:paraId="04879E63">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 xml:space="preserve">  1.特性能力触发：</w:t>
      </w:r>
      <w:r>
        <w:rPr>
          <w:rFonts w:hint="eastAsia" w:ascii="微软雅黑" w:hAnsi="微软雅黑" w:eastAsia="微软雅黑" w:cs="微软雅黑"/>
          <w:b/>
          <w:bCs/>
          <w:i w:val="0"/>
          <w:iCs w:val="0"/>
          <w:sz w:val="28"/>
          <w:szCs w:val="22"/>
          <w:lang w:val="en-US" w:eastAsia="zh-CN"/>
        </w:rPr>
        <w:t>公司获得2信用点</w:t>
      </w:r>
      <w:r>
        <w:rPr>
          <w:rFonts w:hint="eastAsia" w:ascii="微软雅黑" w:hAnsi="微软雅黑" w:eastAsia="微软雅黑" w:cs="微软雅黑"/>
          <w:i w:val="0"/>
          <w:iCs w:val="0"/>
          <w:sz w:val="28"/>
          <w:szCs w:val="22"/>
          <w:lang w:val="en-US" w:eastAsia="zh-CN"/>
        </w:rPr>
        <w:t>。</w:t>
      </w:r>
    </w:p>
    <w:p w14:paraId="1E47A30A">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4.</w:t>
      </w:r>
      <w:r>
        <w:rPr>
          <w:rFonts w:hint="eastAsia" w:ascii="微软雅黑" w:hAnsi="微软雅黑" w:eastAsia="微软雅黑" w:cs="微软雅黑"/>
          <w:b/>
          <w:bCs/>
          <w:i w:val="0"/>
          <w:iCs w:val="0"/>
          <w:sz w:val="28"/>
          <w:szCs w:val="22"/>
          <w:lang w:val="en-US" w:eastAsia="zh-CN"/>
        </w:rPr>
        <w:t>时点3</w:t>
      </w:r>
      <w:r>
        <w:rPr>
          <w:rFonts w:hint="eastAsia" w:ascii="微软雅黑" w:hAnsi="微软雅黑" w:eastAsia="微软雅黑" w:cs="微软雅黑"/>
          <w:i w:val="0"/>
          <w:iCs w:val="0"/>
          <w:sz w:val="28"/>
          <w:szCs w:val="22"/>
          <w:lang w:val="en-US" w:eastAsia="zh-CN"/>
        </w:rPr>
        <w:t>：基础行动：“从总部</w:t>
      </w:r>
      <w:r>
        <w:rPr>
          <w:rFonts w:hint="eastAsia" w:ascii="微软雅黑" w:hAnsi="微软雅黑" w:eastAsia="微软雅黑" w:cs="微软雅黑"/>
          <w:b/>
          <w:bCs/>
          <w:i w:val="0"/>
          <w:iCs w:val="0"/>
          <w:sz w:val="28"/>
          <w:szCs w:val="22"/>
          <w:lang w:val="en-US" w:eastAsia="zh-CN"/>
        </w:rPr>
        <w:t>安装</w:t>
      </w:r>
      <w:r>
        <w:rPr>
          <w:rFonts w:hint="eastAsia" w:ascii="微软雅黑" w:hAnsi="微软雅黑" w:eastAsia="微软雅黑" w:cs="微软雅黑"/>
          <w:i w:val="0"/>
          <w:iCs w:val="0"/>
          <w:sz w:val="28"/>
          <w:szCs w:val="22"/>
          <w:lang w:val="en-US" w:eastAsia="zh-CN"/>
        </w:rPr>
        <w:t>1张卡牌”。公司安装【围栏】保护</w:t>
      </w:r>
      <w:r>
        <w:rPr>
          <w:rFonts w:hint="eastAsia" w:ascii="微软雅黑" w:hAnsi="微软雅黑" w:eastAsia="微软雅黑" w:cs="微软雅黑"/>
          <w:b/>
          <w:bCs/>
          <w:i w:val="0"/>
          <w:iCs w:val="0"/>
          <w:sz w:val="28"/>
          <w:szCs w:val="22"/>
          <w:lang w:val="en-US" w:eastAsia="zh-CN"/>
        </w:rPr>
        <w:t>远程服务器</w:t>
      </w:r>
      <w:r>
        <w:rPr>
          <w:rFonts w:hint="eastAsia" w:ascii="微软雅黑" w:hAnsi="微软雅黑" w:eastAsia="微软雅黑" w:cs="微软雅黑"/>
          <w:i w:val="0"/>
          <w:iCs w:val="0"/>
          <w:sz w:val="28"/>
          <w:szCs w:val="22"/>
          <w:lang w:val="en-US" w:eastAsia="zh-CN"/>
        </w:rPr>
        <w:t>，</w:t>
      </w:r>
      <w:r>
        <w:rPr>
          <w:rFonts w:hint="eastAsia" w:ascii="微软雅黑" w:hAnsi="微软雅黑" w:eastAsia="微软雅黑" w:cs="微软雅黑"/>
          <w:b/>
          <w:bCs/>
          <w:i w:val="0"/>
          <w:iCs w:val="0"/>
          <w:sz w:val="28"/>
          <w:szCs w:val="22"/>
          <w:lang w:val="en-US" w:eastAsia="zh-CN"/>
        </w:rPr>
        <w:t>面朝下</w:t>
      </w:r>
      <w:r>
        <w:rPr>
          <w:rFonts w:hint="eastAsia" w:ascii="微软雅黑" w:hAnsi="微软雅黑" w:eastAsia="微软雅黑" w:cs="微软雅黑"/>
          <w:i w:val="0"/>
          <w:iCs w:val="0"/>
          <w:sz w:val="28"/>
          <w:szCs w:val="22"/>
          <w:lang w:val="en-US" w:eastAsia="zh-CN"/>
        </w:rPr>
        <w:t>位于【超导枢纽】前方。</w:t>
      </w:r>
    </w:p>
    <w:p w14:paraId="1344424B">
      <w:pPr>
        <w:keepNext w:val="0"/>
        <w:keepLines w:val="0"/>
        <w:pageBreakBefore w:val="0"/>
        <w:widowControl w:val="0"/>
        <w:kinsoku/>
        <w:wordWrap/>
        <w:overflowPunct/>
        <w:topLinePunct w:val="0"/>
        <w:autoSpaceDE/>
        <w:autoSpaceDN/>
        <w:bidi w:val="0"/>
        <w:adjustRightInd/>
        <w:snapToGrid/>
        <w:spacing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公司回合结束，还有</w:t>
      </w:r>
      <w:r>
        <w:rPr>
          <w:rFonts w:hint="eastAsia" w:ascii="微软雅黑" w:hAnsi="微软雅黑" w:eastAsia="微软雅黑" w:cs="微软雅黑"/>
          <w:b/>
          <w:bCs/>
          <w:i w:val="0"/>
          <w:iCs w:val="0"/>
          <w:sz w:val="28"/>
          <w:szCs w:val="22"/>
          <w:lang w:val="en-US" w:eastAsia="zh-CN"/>
        </w:rPr>
        <w:t>6信用点</w:t>
      </w:r>
      <w:r>
        <w:rPr>
          <w:rFonts w:hint="eastAsia" w:ascii="微软雅黑" w:hAnsi="微软雅黑" w:eastAsia="微软雅黑" w:cs="微软雅黑"/>
          <w:i w:val="0"/>
          <w:iCs w:val="0"/>
          <w:sz w:val="28"/>
          <w:szCs w:val="22"/>
          <w:lang w:val="en-US" w:eastAsia="zh-CN"/>
        </w:rPr>
        <w:t>，总部</w:t>
      </w:r>
      <w:r>
        <w:rPr>
          <w:rFonts w:hint="eastAsia" w:ascii="微软雅黑" w:hAnsi="微软雅黑" w:eastAsia="微软雅黑" w:cs="微软雅黑"/>
          <w:b/>
          <w:bCs/>
          <w:i w:val="0"/>
          <w:iCs w:val="0"/>
          <w:sz w:val="28"/>
          <w:szCs w:val="22"/>
          <w:lang w:val="en-US" w:eastAsia="zh-CN"/>
        </w:rPr>
        <w:t>4张卡牌</w:t>
      </w:r>
      <w:r>
        <w:rPr>
          <w:rFonts w:hint="eastAsia" w:ascii="微软雅黑" w:hAnsi="微软雅黑" w:eastAsia="微软雅黑" w:cs="微软雅黑"/>
          <w:i w:val="0"/>
          <w:iCs w:val="0"/>
          <w:sz w:val="28"/>
          <w:szCs w:val="22"/>
          <w:lang w:val="en-US" w:eastAsia="zh-CN"/>
        </w:rPr>
        <w:t>：</w:t>
      </w:r>
    </w:p>
    <w:p w14:paraId="2C3845E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75C52FC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【表岩屑开采许可】</w:t>
      </w:r>
    </w:p>
    <w:p w14:paraId="16B170F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【疾跑】</w:t>
      </w:r>
    </w:p>
    <w:p w14:paraId="2A12EA07">
      <w:pPr>
        <w:keepNext w:val="0"/>
        <w:keepLines w:val="0"/>
        <w:pageBreakBefore w:val="0"/>
        <w:widowControl w:val="0"/>
        <w:numPr>
          <w:ilvl w:val="0"/>
          <w:numId w:val="1"/>
        </w:numPr>
        <w:kinsoku/>
        <w:wordWrap/>
        <w:overflowPunct/>
        <w:topLinePunct w:val="0"/>
        <w:autoSpaceDE/>
        <w:autoSpaceDN/>
        <w:bidi w:val="0"/>
        <w:adjustRightInd/>
        <w:snapToGrid/>
        <w:spacing w:after="157" w:afterLines="50"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0BABF45D">
      <w:pPr>
        <w:keepNext w:val="0"/>
        <w:keepLines w:val="0"/>
        <w:pageBreakBefore w:val="0"/>
        <w:widowControl w:val="0"/>
        <w:kinsoku/>
        <w:wordWrap/>
        <w:overflowPunct/>
        <w:topLinePunct w:val="0"/>
        <w:autoSpaceDE/>
        <w:autoSpaceDN/>
        <w:bidi w:val="0"/>
        <w:adjustRightInd/>
        <w:snapToGrid/>
        <w:spacing w:after="157" w:afterLines="50" w:line="240" w:lineRule="auto"/>
        <w:ind w:left="280" w:leftChars="0" w:hanging="280" w:hangingChars="100"/>
        <w:jc w:val="both"/>
        <w:textAlignment w:val="auto"/>
        <w:rPr>
          <w:rFonts w:hint="default" w:ascii="微软雅黑" w:hAnsi="微软雅黑" w:eastAsia="微软雅黑" w:cs="微软雅黑"/>
          <w:i w:val="0"/>
          <w:iCs w:val="0"/>
          <w:sz w:val="28"/>
          <w:szCs w:val="22"/>
          <w:lang w:val="en-US" w:eastAsia="zh-CN"/>
        </w:rPr>
      </w:pPr>
      <w:r>
        <w:rPr>
          <w:rFonts w:hint="default" w:ascii="微软雅黑" w:hAnsi="微软雅黑" w:eastAsia="微软雅黑" w:cs="微软雅黑"/>
          <w:i w:val="0"/>
          <w:iCs w:val="0"/>
          <w:sz w:val="28"/>
          <w:szCs w:val="22"/>
          <w:lang w:val="en-US" w:eastAsia="zh-CN"/>
        </w:rPr>
        <w:drawing>
          <wp:inline distT="0" distB="0" distL="114300" distR="114300">
            <wp:extent cx="5266690" cy="2811780"/>
            <wp:effectExtent l="0" t="0" r="6350" b="7620"/>
            <wp:docPr id="30" name="图片 30" descr="Corp-Turn-1-1536x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orp-Turn-1-1536x820"/>
                    <pic:cNvPicPr>
                      <a:picLocks noChangeAspect="1"/>
                    </pic:cNvPicPr>
                  </pic:nvPicPr>
                  <pic:blipFill>
                    <a:blip r:embed="rId20"/>
                    <a:stretch>
                      <a:fillRect/>
                    </a:stretch>
                  </pic:blipFill>
                  <pic:spPr>
                    <a:xfrm>
                      <a:off x="0" y="0"/>
                      <a:ext cx="5266690" cy="2811780"/>
                    </a:xfrm>
                    <a:prstGeom prst="rect">
                      <a:avLst/>
                    </a:prstGeom>
                  </pic:spPr>
                </pic:pic>
              </a:graphicData>
            </a:graphic>
          </wp:inline>
        </w:drawing>
      </w:r>
    </w:p>
    <w:p w14:paraId="60F89CDC">
      <w:pPr>
        <w:keepNext w:val="0"/>
        <w:keepLines w:val="0"/>
        <w:pageBreakBefore w:val="0"/>
        <w:widowControl w:val="0"/>
        <w:kinsoku/>
        <w:wordWrap/>
        <w:overflowPunct/>
        <w:topLinePunct w:val="0"/>
        <w:autoSpaceDE/>
        <w:autoSpaceDN/>
        <w:bidi w:val="0"/>
        <w:adjustRightInd/>
        <w:snapToGrid/>
        <w:spacing w:after="157" w:afterLines="50" w:line="400" w:lineRule="exact"/>
        <w:ind w:left="240" w:leftChars="0" w:hanging="240" w:hangingChars="100"/>
        <w:jc w:val="center"/>
        <w:textAlignment w:val="auto"/>
        <w:rPr>
          <w:rFonts w:hint="eastAsia" w:ascii="微软雅黑" w:hAnsi="微软雅黑" w:eastAsia="微软雅黑" w:cs="微软雅黑"/>
          <w:b w:val="0"/>
          <w:bCs w:val="0"/>
          <w:i/>
          <w:iCs/>
          <w:sz w:val="24"/>
          <w:szCs w:val="21"/>
          <w:lang w:val="en-US" w:eastAsia="zh-CN"/>
        </w:rPr>
      </w:pPr>
      <w:r>
        <w:rPr>
          <w:rFonts w:hint="eastAsia" w:ascii="微软雅黑" w:hAnsi="微软雅黑" w:eastAsia="微软雅黑" w:cs="微软雅黑"/>
          <w:b w:val="0"/>
          <w:bCs w:val="0"/>
          <w:i/>
          <w:iCs/>
          <w:sz w:val="24"/>
          <w:szCs w:val="21"/>
          <w:lang w:val="en-US" w:eastAsia="zh-CN"/>
        </w:rPr>
        <w:t>公司回合1结束时游戏区域状态</w:t>
      </w:r>
    </w:p>
    <w:p w14:paraId="14C950FA">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b/>
          <w:bCs/>
          <w:i w:val="0"/>
          <w:iCs w:val="0"/>
          <w:sz w:val="28"/>
          <w:szCs w:val="22"/>
          <w:lang w:val="en-US" w:eastAsia="zh-CN"/>
        </w:rPr>
      </w:pPr>
      <w:r>
        <w:rPr>
          <w:rFonts w:hint="eastAsia" w:ascii="微软雅黑" w:hAnsi="微软雅黑" w:eastAsia="微软雅黑" w:cs="微软雅黑"/>
          <w:b/>
          <w:bCs/>
          <w:i w:val="0"/>
          <w:iCs w:val="0"/>
          <w:sz w:val="28"/>
          <w:szCs w:val="22"/>
          <w:lang w:val="en-US" w:eastAsia="zh-CN"/>
        </w:rPr>
        <w:t>潜袭者进行回合1</w:t>
      </w:r>
    </w:p>
    <w:p w14:paraId="57846725">
      <w:pPr>
        <w:keepNext w:val="0"/>
        <w:keepLines w:val="0"/>
        <w:pageBreakBefore w:val="0"/>
        <w:widowControl w:val="0"/>
        <w:kinsoku/>
        <w:wordWrap/>
        <w:overflowPunct/>
        <w:topLinePunct w:val="0"/>
        <w:autoSpaceDE/>
        <w:autoSpaceDN/>
        <w:bidi w:val="0"/>
        <w:adjustRightInd/>
        <w:snapToGrid/>
        <w:spacing w:after="157" w:afterLines="50" w:line="400" w:lineRule="exact"/>
        <w:ind w:left="320" w:leftChars="0" w:hanging="320" w:hangingChars="10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回合2</w:t>
      </w:r>
    </w:p>
    <w:p w14:paraId="46D9F265">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b/>
          <w:bCs/>
          <w:i w:val="0"/>
          <w:iCs w:val="0"/>
          <w:sz w:val="28"/>
          <w:szCs w:val="22"/>
          <w:lang w:val="en-US" w:eastAsia="zh-CN"/>
        </w:rPr>
      </w:pPr>
      <w:r>
        <w:rPr>
          <w:rFonts w:hint="eastAsia" w:ascii="微软雅黑" w:hAnsi="微软雅黑" w:eastAsia="微软雅黑" w:cs="微软雅黑"/>
          <w:b/>
          <w:bCs/>
          <w:i w:val="0"/>
          <w:iCs w:val="0"/>
          <w:sz w:val="28"/>
          <w:szCs w:val="22"/>
          <w:lang w:val="en-US" w:eastAsia="zh-CN"/>
        </w:rPr>
        <w:t>公司回合2</w:t>
      </w:r>
    </w:p>
    <w:p w14:paraId="484E4030">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公司回合2开始时有3信用</w:t>
      </w:r>
      <w:bookmarkStart w:id="0" w:name="_GoBack"/>
      <w:bookmarkEnd w:id="0"/>
      <w:r>
        <w:rPr>
          <w:rFonts w:hint="eastAsia" w:ascii="微软雅黑" w:hAnsi="微软雅黑" w:eastAsia="微软雅黑" w:cs="微软雅黑"/>
          <w:i w:val="0"/>
          <w:iCs w:val="0"/>
          <w:sz w:val="28"/>
          <w:szCs w:val="22"/>
          <w:lang w:val="en-US" w:eastAsia="zh-CN"/>
        </w:rPr>
        <w:t>点，总部4张卡牌。</w:t>
      </w:r>
    </w:p>
    <w:p w14:paraId="7DEC5175">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1</w:t>
      </w:r>
      <w:r>
        <w:rPr>
          <w:rFonts w:hint="eastAsia" w:ascii="微软雅黑" w:hAnsi="微软雅黑" w:eastAsia="微软雅黑" w:cs="微软雅黑"/>
          <w:b w:val="0"/>
          <w:bCs w:val="0"/>
          <w:i w:val="0"/>
          <w:iCs w:val="0"/>
          <w:sz w:val="28"/>
          <w:szCs w:val="22"/>
          <w:lang w:val="en-US" w:eastAsia="zh-CN"/>
        </w:rPr>
        <w:t>.</w:t>
      </w:r>
      <w:r>
        <w:rPr>
          <w:rFonts w:hint="eastAsia" w:ascii="微软雅黑" w:hAnsi="微软雅黑" w:eastAsia="微软雅黑" w:cs="微软雅黑"/>
          <w:b/>
          <w:bCs/>
          <w:i w:val="0"/>
          <w:iCs w:val="0"/>
          <w:sz w:val="28"/>
          <w:szCs w:val="22"/>
          <w:lang w:val="en-US" w:eastAsia="zh-CN"/>
        </w:rPr>
        <w:t>回合开始</w:t>
      </w:r>
      <w:r>
        <w:rPr>
          <w:rFonts w:hint="eastAsia" w:ascii="微软雅黑" w:hAnsi="微软雅黑" w:eastAsia="微软雅黑" w:cs="微软雅黑"/>
          <w:i w:val="0"/>
          <w:iCs w:val="0"/>
          <w:sz w:val="28"/>
          <w:szCs w:val="22"/>
          <w:lang w:val="en-US" w:eastAsia="zh-CN"/>
        </w:rPr>
        <w:t>：自动</w:t>
      </w:r>
      <w:r>
        <w:rPr>
          <w:rFonts w:hint="eastAsia" w:ascii="微软雅黑" w:hAnsi="微软雅黑" w:eastAsia="微软雅黑" w:cs="微软雅黑"/>
          <w:b/>
          <w:bCs/>
          <w:i w:val="0"/>
          <w:iCs w:val="0"/>
          <w:sz w:val="28"/>
          <w:szCs w:val="22"/>
          <w:lang w:val="en-US" w:eastAsia="zh-CN"/>
        </w:rPr>
        <w:t>抽1张牌</w:t>
      </w:r>
      <w:r>
        <w:rPr>
          <w:rFonts w:hint="eastAsia" w:ascii="微软雅黑" w:hAnsi="微软雅黑" w:eastAsia="微软雅黑" w:cs="微软雅黑"/>
          <w:i w:val="0"/>
          <w:iCs w:val="0"/>
          <w:sz w:val="28"/>
          <w:szCs w:val="22"/>
          <w:lang w:val="en-US" w:eastAsia="zh-CN"/>
        </w:rPr>
        <w:t>。公司抽取【什一税】。</w:t>
      </w:r>
    </w:p>
    <w:p w14:paraId="4FDF94B1">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2.</w:t>
      </w:r>
      <w:r>
        <w:rPr>
          <w:rFonts w:hint="eastAsia" w:ascii="微软雅黑" w:hAnsi="微软雅黑" w:eastAsia="微软雅黑" w:cs="微软雅黑"/>
          <w:b/>
          <w:bCs/>
          <w:i w:val="0"/>
          <w:iCs w:val="0"/>
          <w:sz w:val="28"/>
          <w:szCs w:val="22"/>
          <w:lang w:val="en-US" w:eastAsia="zh-CN"/>
        </w:rPr>
        <w:t>时点1</w:t>
      </w:r>
      <w:r>
        <w:rPr>
          <w:rFonts w:hint="eastAsia" w:ascii="微软雅黑" w:hAnsi="微软雅黑" w:eastAsia="微软雅黑" w:cs="微软雅黑"/>
          <w:i w:val="0"/>
          <w:iCs w:val="0"/>
          <w:sz w:val="28"/>
          <w:szCs w:val="22"/>
          <w:lang w:val="en-US" w:eastAsia="zh-CN"/>
        </w:rPr>
        <w:t>：基础行动：“</w:t>
      </w:r>
      <w:r>
        <w:rPr>
          <w:rFonts w:hint="eastAsia" w:ascii="微软雅黑" w:hAnsi="微软雅黑" w:eastAsia="微软雅黑" w:cs="微软雅黑"/>
          <w:b/>
          <w:bCs/>
          <w:i w:val="0"/>
          <w:iCs w:val="0"/>
          <w:sz w:val="28"/>
          <w:szCs w:val="22"/>
          <w:lang w:val="en-US" w:eastAsia="zh-CN"/>
        </w:rPr>
        <w:t>推进</w:t>
      </w:r>
      <w:r>
        <w:rPr>
          <w:rFonts w:hint="eastAsia" w:ascii="微软雅黑" w:hAnsi="微软雅黑" w:eastAsia="微软雅黑" w:cs="微软雅黑"/>
          <w:i w:val="0"/>
          <w:iCs w:val="0"/>
          <w:sz w:val="28"/>
          <w:szCs w:val="22"/>
          <w:lang w:val="en-US" w:eastAsia="zh-CN"/>
        </w:rPr>
        <w:t>1张已安装的卡牌”。公司花费1信用点并推进【超导枢纽】。</w:t>
      </w:r>
    </w:p>
    <w:p w14:paraId="63A29CA6">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3.</w:t>
      </w:r>
      <w:r>
        <w:rPr>
          <w:rFonts w:hint="eastAsia" w:ascii="微软雅黑" w:hAnsi="微软雅黑" w:eastAsia="微软雅黑" w:cs="微软雅黑"/>
          <w:b/>
          <w:bCs/>
          <w:i w:val="0"/>
          <w:iCs w:val="0"/>
          <w:sz w:val="28"/>
          <w:szCs w:val="22"/>
          <w:lang w:val="en-US" w:eastAsia="zh-CN"/>
        </w:rPr>
        <w:t>时点2</w:t>
      </w:r>
      <w:r>
        <w:rPr>
          <w:rFonts w:hint="eastAsia" w:ascii="微软雅黑" w:hAnsi="微软雅黑" w:eastAsia="微软雅黑" w:cs="微软雅黑"/>
          <w:i w:val="0"/>
          <w:iCs w:val="0"/>
          <w:sz w:val="28"/>
          <w:szCs w:val="22"/>
          <w:lang w:val="en-US" w:eastAsia="zh-CN"/>
        </w:rPr>
        <w:t>：基础行动：“</w:t>
      </w:r>
      <w:r>
        <w:rPr>
          <w:rFonts w:hint="eastAsia" w:ascii="微软雅黑" w:hAnsi="微软雅黑" w:eastAsia="微软雅黑" w:cs="微软雅黑"/>
          <w:b/>
          <w:bCs/>
          <w:i w:val="0"/>
          <w:iCs w:val="0"/>
          <w:sz w:val="28"/>
          <w:szCs w:val="22"/>
          <w:lang w:val="en-US" w:eastAsia="zh-CN"/>
        </w:rPr>
        <w:t>推进</w:t>
      </w:r>
      <w:r>
        <w:rPr>
          <w:rFonts w:hint="eastAsia" w:ascii="微软雅黑" w:hAnsi="微软雅黑" w:eastAsia="微软雅黑" w:cs="微软雅黑"/>
          <w:i w:val="0"/>
          <w:iCs w:val="0"/>
          <w:sz w:val="28"/>
          <w:szCs w:val="22"/>
          <w:lang w:val="en-US" w:eastAsia="zh-CN"/>
        </w:rPr>
        <w:t>1张已安装的卡牌”。公司花费1信用点并推进【超导枢纽】。</w:t>
      </w:r>
    </w:p>
    <w:p w14:paraId="2A52D770">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4.在你的回合</w:t>
      </w:r>
      <w:r>
        <w:rPr>
          <w:rFonts w:hint="eastAsia" w:ascii="微软雅黑" w:hAnsi="微软雅黑" w:eastAsia="微软雅黑" w:cs="微软雅黑"/>
          <w:b/>
          <w:bCs/>
          <w:i w:val="0"/>
          <w:iCs w:val="0"/>
          <w:sz w:val="28"/>
          <w:szCs w:val="22"/>
          <w:lang w:val="en-US" w:eastAsia="zh-CN"/>
        </w:rPr>
        <w:t>计分</w:t>
      </w:r>
      <w:r>
        <w:rPr>
          <w:rFonts w:hint="eastAsia" w:ascii="微软雅黑" w:hAnsi="微软雅黑" w:eastAsia="微软雅黑" w:cs="微软雅黑"/>
          <w:i w:val="0"/>
          <w:iCs w:val="0"/>
          <w:sz w:val="28"/>
          <w:szCs w:val="22"/>
          <w:lang w:val="en-US" w:eastAsia="zh-CN"/>
        </w:rPr>
        <w:t>一张议案：【超导枢纽】已达到3点推进需求。公司玩家宣告计分议案，展示面朝下的议案，将其面朝上放入分数区并将3枚推进指示物放回标记池。</w:t>
      </w:r>
    </w:p>
    <w:p w14:paraId="06E938E4">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 xml:space="preserve">  1.任何“计分时”效果将发动。</w:t>
      </w:r>
    </w:p>
    <w:p w14:paraId="6B951780">
      <w:pPr>
        <w:keepNext w:val="0"/>
        <w:keepLines w:val="0"/>
        <w:pageBreakBefore w:val="0"/>
        <w:widowControl w:val="0"/>
        <w:kinsoku/>
        <w:wordWrap/>
        <w:overflowPunct/>
        <w:topLinePunct w:val="0"/>
        <w:autoSpaceDE/>
        <w:autoSpaceDN/>
        <w:bidi w:val="0"/>
        <w:adjustRightInd/>
        <w:snapToGrid/>
        <w:spacing w:after="157" w:afterLines="50" w:line="400" w:lineRule="exact"/>
        <w:ind w:left="920" w:leftChars="20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1.【超导枢纽】效果：公司玩家</w:t>
      </w:r>
      <w:r>
        <w:rPr>
          <w:rFonts w:hint="eastAsia" w:ascii="微软雅黑" w:hAnsi="微软雅黑" w:eastAsia="微软雅黑" w:cs="微软雅黑"/>
          <w:b/>
          <w:bCs/>
          <w:i w:val="0"/>
          <w:iCs w:val="0"/>
          <w:sz w:val="28"/>
          <w:szCs w:val="22"/>
          <w:lang w:val="en-US" w:eastAsia="zh-CN"/>
        </w:rPr>
        <w:t>抽2张牌</w:t>
      </w:r>
      <w:r>
        <w:rPr>
          <w:rFonts w:hint="eastAsia" w:ascii="微软雅黑" w:hAnsi="微软雅黑" w:eastAsia="微软雅黑" w:cs="微软雅黑"/>
          <w:i w:val="0"/>
          <w:iCs w:val="0"/>
          <w:sz w:val="28"/>
          <w:szCs w:val="22"/>
          <w:lang w:val="en-US" w:eastAsia="zh-CN"/>
        </w:rPr>
        <w:t>（【凌驾法律】、【凯斯勒体】）。公司玩家</w:t>
      </w:r>
      <w:r>
        <w:rPr>
          <w:rFonts w:hint="eastAsia" w:ascii="微软雅黑" w:hAnsi="微软雅黑" w:eastAsia="微软雅黑" w:cs="微软雅黑"/>
          <w:b/>
          <w:bCs/>
          <w:i w:val="0"/>
          <w:iCs w:val="0"/>
          <w:sz w:val="28"/>
          <w:szCs w:val="22"/>
          <w:lang w:val="en-US" w:eastAsia="zh-CN"/>
        </w:rPr>
        <w:t>手牌上限</w:t>
      </w:r>
      <w:r>
        <w:rPr>
          <w:rFonts w:hint="eastAsia" w:ascii="微软雅黑" w:hAnsi="微软雅黑" w:eastAsia="微软雅黑" w:cs="微软雅黑"/>
          <w:i w:val="0"/>
          <w:iCs w:val="0"/>
          <w:sz w:val="28"/>
          <w:szCs w:val="22"/>
          <w:lang w:val="en-US" w:eastAsia="zh-CN"/>
        </w:rPr>
        <w:t>目前为</w:t>
      </w:r>
      <w:r>
        <w:rPr>
          <w:rFonts w:hint="eastAsia" w:ascii="微软雅黑" w:hAnsi="微软雅黑" w:eastAsia="微软雅黑" w:cs="微软雅黑"/>
          <w:b/>
          <w:bCs/>
          <w:i w:val="0"/>
          <w:iCs w:val="0"/>
          <w:sz w:val="28"/>
          <w:szCs w:val="22"/>
          <w:lang w:val="en-US" w:eastAsia="zh-CN"/>
        </w:rPr>
        <w:t>7</w:t>
      </w:r>
      <w:r>
        <w:rPr>
          <w:rFonts w:hint="eastAsia" w:ascii="微软雅黑" w:hAnsi="微软雅黑" w:eastAsia="微软雅黑" w:cs="微软雅黑"/>
          <w:i w:val="0"/>
          <w:iCs w:val="0"/>
          <w:sz w:val="28"/>
          <w:szCs w:val="22"/>
          <w:lang w:val="en-US" w:eastAsia="zh-CN"/>
        </w:rPr>
        <w:t>张。</w:t>
      </w:r>
    </w:p>
    <w:p w14:paraId="25CEB195">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5.</w:t>
      </w:r>
      <w:r>
        <w:rPr>
          <w:rFonts w:hint="eastAsia" w:ascii="微软雅黑" w:hAnsi="微软雅黑" w:eastAsia="微软雅黑" w:cs="微软雅黑"/>
          <w:b/>
          <w:bCs/>
          <w:i w:val="0"/>
          <w:iCs w:val="0"/>
          <w:sz w:val="28"/>
          <w:szCs w:val="22"/>
          <w:lang w:val="en-US" w:eastAsia="zh-CN"/>
        </w:rPr>
        <w:t>时点3</w:t>
      </w:r>
      <w:r>
        <w:rPr>
          <w:rFonts w:hint="eastAsia" w:ascii="微软雅黑" w:hAnsi="微软雅黑" w:eastAsia="微软雅黑" w:cs="微软雅黑"/>
          <w:i w:val="0"/>
          <w:iCs w:val="0"/>
          <w:sz w:val="28"/>
          <w:szCs w:val="22"/>
          <w:lang w:val="en-US" w:eastAsia="zh-CN"/>
        </w:rPr>
        <w:t>：基础行动：“从总部</w:t>
      </w:r>
      <w:r>
        <w:rPr>
          <w:rFonts w:hint="eastAsia" w:ascii="微软雅黑" w:hAnsi="微软雅黑" w:eastAsia="微软雅黑" w:cs="微软雅黑"/>
          <w:b/>
          <w:bCs/>
          <w:i w:val="0"/>
          <w:iCs w:val="0"/>
          <w:sz w:val="28"/>
          <w:szCs w:val="22"/>
          <w:lang w:val="en-US" w:eastAsia="zh-CN"/>
        </w:rPr>
        <w:t>安装</w:t>
      </w:r>
      <w:r>
        <w:rPr>
          <w:rFonts w:hint="eastAsia" w:ascii="微软雅黑" w:hAnsi="微软雅黑" w:eastAsia="微软雅黑" w:cs="微软雅黑"/>
          <w:i w:val="0"/>
          <w:iCs w:val="0"/>
          <w:sz w:val="28"/>
          <w:szCs w:val="22"/>
          <w:lang w:val="en-US" w:eastAsia="zh-CN"/>
        </w:rPr>
        <w:t>1张卡牌”。公司玩家面朝下安装【什一税】，保护中央服务器——</w:t>
      </w:r>
      <w:r>
        <w:rPr>
          <w:rFonts w:hint="eastAsia" w:ascii="微软雅黑" w:hAnsi="微软雅黑" w:eastAsia="微软雅黑" w:cs="微软雅黑"/>
          <w:b/>
          <w:bCs/>
          <w:i w:val="0"/>
          <w:iCs w:val="0"/>
          <w:sz w:val="28"/>
          <w:szCs w:val="22"/>
          <w:lang w:val="en-US" w:eastAsia="zh-CN"/>
        </w:rPr>
        <w:t>研发中心</w:t>
      </w:r>
      <w:r>
        <w:rPr>
          <w:rFonts w:hint="eastAsia" w:ascii="微软雅黑" w:hAnsi="微软雅黑" w:eastAsia="微软雅黑" w:cs="微软雅黑"/>
          <w:i w:val="0"/>
          <w:iCs w:val="0"/>
          <w:sz w:val="28"/>
          <w:szCs w:val="22"/>
          <w:lang w:val="en-US" w:eastAsia="zh-CN"/>
        </w:rPr>
        <w:t>。</w:t>
      </w:r>
    </w:p>
    <w:p w14:paraId="5DB5C93A">
      <w:pPr>
        <w:keepNext w:val="0"/>
        <w:keepLines w:val="0"/>
        <w:pageBreakBefore w:val="0"/>
        <w:widowControl w:val="0"/>
        <w:kinsoku/>
        <w:wordWrap/>
        <w:overflowPunct/>
        <w:topLinePunct w:val="0"/>
        <w:autoSpaceDE/>
        <w:autoSpaceDN/>
        <w:bidi w:val="0"/>
        <w:adjustRightInd/>
        <w:snapToGrid/>
        <w:spacing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公司回合结束时还有1信用点，总部6张卡牌。</w:t>
      </w:r>
    </w:p>
    <w:p w14:paraId="665ACE3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4EB6AFF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default"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【表岩屑开采许可】</w:t>
      </w:r>
    </w:p>
    <w:p w14:paraId="4021080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【疾跑】</w:t>
      </w:r>
    </w:p>
    <w:p w14:paraId="50467FD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1E9CE47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【凌驾法律】</w:t>
      </w:r>
    </w:p>
    <w:p w14:paraId="0EECBE01">
      <w:pPr>
        <w:keepNext w:val="0"/>
        <w:keepLines w:val="0"/>
        <w:pageBreakBefore w:val="0"/>
        <w:widowControl w:val="0"/>
        <w:numPr>
          <w:ilvl w:val="0"/>
          <w:numId w:val="1"/>
        </w:numPr>
        <w:kinsoku/>
        <w:wordWrap/>
        <w:overflowPunct/>
        <w:topLinePunct w:val="0"/>
        <w:autoSpaceDE/>
        <w:autoSpaceDN/>
        <w:bidi w:val="0"/>
        <w:adjustRightInd/>
        <w:snapToGrid/>
        <w:spacing w:after="157" w:afterLines="50"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【凯斯勒体】</w:t>
      </w:r>
    </w:p>
    <w:p w14:paraId="308E6F53">
      <w:pPr>
        <w:keepNext w:val="0"/>
        <w:keepLines w:val="0"/>
        <w:pageBreakBefore w:val="0"/>
        <w:widowControl w:val="0"/>
        <w:kinsoku/>
        <w:wordWrap/>
        <w:overflowPunct/>
        <w:topLinePunct w:val="0"/>
        <w:autoSpaceDE/>
        <w:autoSpaceDN/>
        <w:bidi w:val="0"/>
        <w:adjustRightInd/>
        <w:snapToGrid/>
        <w:spacing w:after="157" w:afterLines="50" w:line="240" w:lineRule="auto"/>
        <w:ind w:left="280" w:leftChars="0" w:hanging="280" w:hangingChars="100"/>
        <w:jc w:val="both"/>
        <w:textAlignment w:val="auto"/>
        <w:rPr>
          <w:rFonts w:hint="default" w:ascii="微软雅黑" w:hAnsi="微软雅黑" w:eastAsia="微软雅黑" w:cs="微软雅黑"/>
          <w:i w:val="0"/>
          <w:iCs w:val="0"/>
          <w:sz w:val="28"/>
          <w:szCs w:val="22"/>
          <w:lang w:val="en-US" w:eastAsia="zh-CN"/>
        </w:rPr>
      </w:pPr>
      <w:r>
        <w:rPr>
          <w:rFonts w:hint="default" w:ascii="微软雅黑" w:hAnsi="微软雅黑" w:eastAsia="微软雅黑" w:cs="微软雅黑"/>
          <w:i w:val="0"/>
          <w:iCs w:val="0"/>
          <w:sz w:val="28"/>
          <w:szCs w:val="22"/>
          <w:lang w:val="en-US" w:eastAsia="zh-CN"/>
        </w:rPr>
        <w:drawing>
          <wp:inline distT="0" distB="0" distL="114300" distR="114300">
            <wp:extent cx="5266690" cy="2540635"/>
            <wp:effectExtent l="0" t="0" r="6350" b="4445"/>
            <wp:docPr id="31" name="图片 31" descr="Corp-Turn-2-1536x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orp-Turn-2-1536x741"/>
                    <pic:cNvPicPr>
                      <a:picLocks noChangeAspect="1"/>
                    </pic:cNvPicPr>
                  </pic:nvPicPr>
                  <pic:blipFill>
                    <a:blip r:embed="rId21"/>
                    <a:stretch>
                      <a:fillRect/>
                    </a:stretch>
                  </pic:blipFill>
                  <pic:spPr>
                    <a:xfrm>
                      <a:off x="0" y="0"/>
                      <a:ext cx="5266690" cy="2540635"/>
                    </a:xfrm>
                    <a:prstGeom prst="rect">
                      <a:avLst/>
                    </a:prstGeom>
                  </pic:spPr>
                </pic:pic>
              </a:graphicData>
            </a:graphic>
          </wp:inline>
        </w:drawing>
      </w:r>
    </w:p>
    <w:p w14:paraId="1E59F75B">
      <w:pPr>
        <w:keepNext w:val="0"/>
        <w:keepLines w:val="0"/>
        <w:pageBreakBefore w:val="0"/>
        <w:widowControl w:val="0"/>
        <w:kinsoku/>
        <w:wordWrap/>
        <w:overflowPunct/>
        <w:topLinePunct w:val="0"/>
        <w:autoSpaceDE/>
        <w:autoSpaceDN/>
        <w:bidi w:val="0"/>
        <w:adjustRightInd/>
        <w:snapToGrid/>
        <w:spacing w:after="157" w:afterLines="50" w:line="400" w:lineRule="exact"/>
        <w:ind w:left="240" w:leftChars="0" w:hanging="240" w:hangingChars="100"/>
        <w:jc w:val="center"/>
        <w:textAlignment w:val="auto"/>
        <w:rPr>
          <w:rFonts w:hint="eastAsia" w:ascii="微软雅黑" w:hAnsi="微软雅黑" w:eastAsia="微软雅黑" w:cs="微软雅黑"/>
          <w:i/>
          <w:iCs/>
          <w:sz w:val="24"/>
          <w:szCs w:val="21"/>
          <w:lang w:val="en-US" w:eastAsia="zh-CN"/>
        </w:rPr>
      </w:pPr>
      <w:r>
        <w:rPr>
          <w:rFonts w:hint="eastAsia" w:ascii="微软雅黑" w:hAnsi="微软雅黑" w:eastAsia="微软雅黑" w:cs="微软雅黑"/>
          <w:i/>
          <w:iCs/>
          <w:sz w:val="24"/>
          <w:szCs w:val="21"/>
          <w:lang w:val="en-US" w:eastAsia="zh-CN"/>
        </w:rPr>
        <w:t>公司回合2结束时游戏区域状态</w:t>
      </w:r>
    </w:p>
    <w:p w14:paraId="21C74E86">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b/>
          <w:bCs/>
          <w:i w:val="0"/>
          <w:iCs w:val="0"/>
          <w:sz w:val="28"/>
          <w:szCs w:val="22"/>
          <w:lang w:val="en-US" w:eastAsia="zh-CN"/>
        </w:rPr>
      </w:pPr>
      <w:r>
        <w:rPr>
          <w:rFonts w:hint="eastAsia" w:ascii="微软雅黑" w:hAnsi="微软雅黑" w:eastAsia="微软雅黑" w:cs="微软雅黑"/>
          <w:b/>
          <w:bCs/>
          <w:i w:val="0"/>
          <w:iCs w:val="0"/>
          <w:sz w:val="28"/>
          <w:szCs w:val="22"/>
          <w:lang w:val="en-US" w:eastAsia="zh-CN"/>
        </w:rPr>
        <w:t>潜袭者进行回合2</w:t>
      </w:r>
    </w:p>
    <w:p w14:paraId="655CF8EE">
      <w:pPr>
        <w:keepNext w:val="0"/>
        <w:keepLines w:val="0"/>
        <w:pageBreakBefore w:val="0"/>
        <w:widowControl w:val="0"/>
        <w:kinsoku/>
        <w:wordWrap/>
        <w:overflowPunct/>
        <w:topLinePunct w:val="0"/>
        <w:autoSpaceDE/>
        <w:autoSpaceDN/>
        <w:bidi w:val="0"/>
        <w:adjustRightInd/>
        <w:snapToGrid/>
        <w:spacing w:after="157" w:afterLines="50" w:line="400" w:lineRule="exact"/>
        <w:ind w:left="320" w:leftChars="0" w:hanging="320" w:hangingChars="100"/>
        <w:jc w:val="both"/>
        <w:textAlignment w:val="auto"/>
        <w:rPr>
          <w:rFonts w:hint="eastAsia" w:ascii="微软雅黑" w:hAnsi="微软雅黑" w:eastAsia="微软雅黑" w:cs="微软雅黑"/>
          <w:b/>
          <w:bCs/>
          <w:i w:val="0"/>
          <w:iCs w:val="0"/>
          <w:sz w:val="32"/>
          <w:szCs w:val="24"/>
          <w:lang w:val="en-US" w:eastAsia="zh-CN"/>
        </w:rPr>
      </w:pPr>
      <w:r>
        <w:rPr>
          <w:rFonts w:hint="eastAsia" w:ascii="微软雅黑" w:hAnsi="微软雅黑" w:eastAsia="微软雅黑" w:cs="微软雅黑"/>
          <w:b/>
          <w:bCs/>
          <w:i w:val="0"/>
          <w:iCs w:val="0"/>
          <w:sz w:val="32"/>
          <w:szCs w:val="24"/>
          <w:lang w:val="en-US" w:eastAsia="zh-CN"/>
        </w:rPr>
        <w:t>回合3</w:t>
      </w:r>
    </w:p>
    <w:p w14:paraId="1B13A17B">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b/>
          <w:bCs/>
          <w:i w:val="0"/>
          <w:iCs w:val="0"/>
          <w:sz w:val="28"/>
          <w:szCs w:val="22"/>
          <w:lang w:val="en-US" w:eastAsia="zh-CN"/>
        </w:rPr>
      </w:pPr>
      <w:r>
        <w:rPr>
          <w:rFonts w:hint="eastAsia" w:ascii="微软雅黑" w:hAnsi="微软雅黑" w:eastAsia="微软雅黑" w:cs="微软雅黑"/>
          <w:b/>
          <w:bCs/>
          <w:i w:val="0"/>
          <w:iCs w:val="0"/>
          <w:sz w:val="28"/>
          <w:szCs w:val="22"/>
          <w:lang w:val="en-US" w:eastAsia="zh-CN"/>
        </w:rPr>
        <w:t>公司回合3</w:t>
      </w:r>
    </w:p>
    <w:p w14:paraId="6826AFC0">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公司回合3开始时有1信用点，总部6张卡牌。</w:t>
      </w:r>
    </w:p>
    <w:p w14:paraId="422BD706">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1.</w:t>
      </w:r>
      <w:r>
        <w:rPr>
          <w:rFonts w:hint="eastAsia" w:ascii="微软雅黑" w:hAnsi="微软雅黑" w:eastAsia="微软雅黑" w:cs="微软雅黑"/>
          <w:b/>
          <w:bCs/>
          <w:i w:val="0"/>
          <w:iCs w:val="0"/>
          <w:sz w:val="28"/>
          <w:szCs w:val="22"/>
          <w:lang w:val="en-US" w:eastAsia="zh-CN"/>
        </w:rPr>
        <w:t>回合开始</w:t>
      </w:r>
      <w:r>
        <w:rPr>
          <w:rFonts w:hint="eastAsia" w:ascii="微软雅黑" w:hAnsi="微软雅黑" w:eastAsia="微软雅黑" w:cs="微软雅黑"/>
          <w:i w:val="0"/>
          <w:iCs w:val="0"/>
          <w:sz w:val="28"/>
          <w:szCs w:val="22"/>
          <w:lang w:val="en-US" w:eastAsia="zh-CN"/>
        </w:rPr>
        <w:t>：自动</w:t>
      </w:r>
      <w:r>
        <w:rPr>
          <w:rFonts w:hint="eastAsia" w:ascii="微软雅黑" w:hAnsi="微软雅黑" w:eastAsia="微软雅黑" w:cs="微软雅黑"/>
          <w:b/>
          <w:bCs/>
          <w:i w:val="0"/>
          <w:iCs w:val="0"/>
          <w:sz w:val="28"/>
          <w:szCs w:val="22"/>
          <w:lang w:val="en-US" w:eastAsia="zh-CN"/>
        </w:rPr>
        <w:t>抽1张牌</w:t>
      </w:r>
      <w:r>
        <w:rPr>
          <w:rFonts w:hint="eastAsia" w:ascii="微软雅黑" w:hAnsi="微软雅黑" w:eastAsia="微软雅黑" w:cs="微软雅黑"/>
          <w:i w:val="0"/>
          <w:iCs w:val="0"/>
          <w:sz w:val="28"/>
          <w:szCs w:val="22"/>
          <w:lang w:val="en-US" w:eastAsia="zh-CN"/>
        </w:rPr>
        <w:t>，公司抽取【夏连特拉】。</w:t>
      </w:r>
    </w:p>
    <w:p w14:paraId="0B002A49">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2.</w:t>
      </w:r>
      <w:r>
        <w:rPr>
          <w:rFonts w:hint="eastAsia" w:ascii="微软雅黑" w:hAnsi="微软雅黑" w:eastAsia="微软雅黑" w:cs="微软雅黑"/>
          <w:b/>
          <w:bCs/>
          <w:i w:val="0"/>
          <w:iCs w:val="0"/>
          <w:sz w:val="28"/>
          <w:szCs w:val="22"/>
          <w:lang w:val="en-US" w:eastAsia="zh-CN"/>
        </w:rPr>
        <w:t>时点1</w:t>
      </w:r>
      <w:r>
        <w:rPr>
          <w:rFonts w:hint="eastAsia" w:ascii="微软雅黑" w:hAnsi="微软雅黑" w:eastAsia="微软雅黑" w:cs="微软雅黑"/>
          <w:i w:val="0"/>
          <w:iCs w:val="0"/>
          <w:sz w:val="28"/>
          <w:szCs w:val="22"/>
          <w:lang w:val="en-US" w:eastAsia="zh-CN"/>
        </w:rPr>
        <w:t>：基础行动：“获得</w:t>
      </w:r>
      <w:r>
        <w:rPr>
          <w:rFonts w:hint="eastAsia" w:ascii="微软雅黑" w:hAnsi="微软雅黑" w:eastAsia="微软雅黑" w:cs="微软雅黑"/>
          <w:b/>
          <w:bCs/>
          <w:i w:val="0"/>
          <w:iCs w:val="0"/>
          <w:sz w:val="28"/>
          <w:szCs w:val="22"/>
          <w:lang w:val="en-US" w:eastAsia="zh-CN"/>
        </w:rPr>
        <w:t>1信用点</w:t>
      </w:r>
      <w:r>
        <w:rPr>
          <w:rFonts w:hint="eastAsia" w:ascii="微软雅黑" w:hAnsi="微软雅黑" w:eastAsia="微软雅黑" w:cs="微软雅黑"/>
          <w:i w:val="0"/>
          <w:iCs w:val="0"/>
          <w:sz w:val="28"/>
          <w:szCs w:val="22"/>
          <w:lang w:val="en-US" w:eastAsia="zh-CN"/>
        </w:rPr>
        <w:t>”。公司增加1信用点到其信用池。</w:t>
      </w:r>
    </w:p>
    <w:p w14:paraId="0FCCFEDD">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3.</w:t>
      </w:r>
      <w:r>
        <w:rPr>
          <w:rFonts w:hint="eastAsia" w:ascii="微软雅黑" w:hAnsi="微软雅黑" w:eastAsia="微软雅黑" w:cs="微软雅黑"/>
          <w:b/>
          <w:bCs/>
          <w:i w:val="0"/>
          <w:iCs w:val="0"/>
          <w:sz w:val="28"/>
          <w:szCs w:val="22"/>
          <w:lang w:val="en-US" w:eastAsia="zh-CN"/>
        </w:rPr>
        <w:t>时点2</w:t>
      </w:r>
      <w:r>
        <w:rPr>
          <w:rFonts w:hint="eastAsia" w:ascii="微软雅黑" w:hAnsi="微软雅黑" w:eastAsia="微软雅黑" w:cs="微软雅黑"/>
          <w:i w:val="0"/>
          <w:iCs w:val="0"/>
          <w:sz w:val="28"/>
          <w:szCs w:val="22"/>
          <w:lang w:val="en-US" w:eastAsia="zh-CN"/>
        </w:rPr>
        <w:t>：基础行动：“从总部</w:t>
      </w:r>
      <w:r>
        <w:rPr>
          <w:rFonts w:hint="eastAsia" w:ascii="微软雅黑" w:hAnsi="微软雅黑" w:eastAsia="微软雅黑" w:cs="微软雅黑"/>
          <w:b/>
          <w:bCs/>
          <w:i w:val="0"/>
          <w:iCs w:val="0"/>
          <w:sz w:val="28"/>
          <w:szCs w:val="22"/>
          <w:lang w:val="en-US" w:eastAsia="zh-CN"/>
        </w:rPr>
        <w:t>安装</w:t>
      </w:r>
      <w:r>
        <w:rPr>
          <w:rFonts w:hint="eastAsia" w:ascii="微软雅黑" w:hAnsi="微软雅黑" w:eastAsia="微软雅黑" w:cs="微软雅黑"/>
          <w:i w:val="0"/>
          <w:iCs w:val="0"/>
          <w:sz w:val="28"/>
          <w:szCs w:val="22"/>
          <w:lang w:val="en-US" w:eastAsia="zh-CN"/>
        </w:rPr>
        <w:t>1张卡牌”。公司将资产卡【表岩屑开采许可】</w:t>
      </w:r>
      <w:r>
        <w:rPr>
          <w:rFonts w:hint="eastAsia" w:ascii="微软雅黑" w:hAnsi="微软雅黑" w:eastAsia="微软雅黑" w:cs="微软雅黑"/>
          <w:b/>
          <w:bCs/>
          <w:i w:val="0"/>
          <w:iCs w:val="0"/>
          <w:sz w:val="28"/>
          <w:szCs w:val="22"/>
          <w:lang w:val="en-US" w:eastAsia="zh-CN"/>
        </w:rPr>
        <w:t>面朝下</w:t>
      </w:r>
      <w:r>
        <w:rPr>
          <w:rFonts w:hint="eastAsia" w:ascii="微软雅黑" w:hAnsi="微软雅黑" w:eastAsia="微软雅黑" w:cs="微软雅黑"/>
          <w:i w:val="0"/>
          <w:iCs w:val="0"/>
          <w:sz w:val="28"/>
          <w:szCs w:val="22"/>
          <w:lang w:val="en-US" w:eastAsia="zh-CN"/>
        </w:rPr>
        <w:t>安装到被保护的远程服务器，位于已激活的【围栏】后方。</w:t>
      </w:r>
    </w:p>
    <w:p w14:paraId="30DE6670">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4.</w:t>
      </w:r>
      <w:r>
        <w:rPr>
          <w:rFonts w:hint="eastAsia" w:ascii="微软雅黑" w:hAnsi="微软雅黑" w:eastAsia="微软雅黑" w:cs="微软雅黑"/>
          <w:b/>
          <w:bCs/>
          <w:i w:val="0"/>
          <w:iCs w:val="0"/>
          <w:sz w:val="28"/>
          <w:szCs w:val="22"/>
          <w:lang w:val="en-US" w:eastAsia="zh-CN"/>
        </w:rPr>
        <w:t>激活</w:t>
      </w:r>
      <w:r>
        <w:rPr>
          <w:rFonts w:hint="eastAsia" w:ascii="微软雅黑" w:hAnsi="微软雅黑" w:eastAsia="微软雅黑" w:cs="微软雅黑"/>
          <w:i w:val="0"/>
          <w:iCs w:val="0"/>
          <w:sz w:val="28"/>
          <w:szCs w:val="22"/>
          <w:lang w:val="en-US" w:eastAsia="zh-CN"/>
        </w:rPr>
        <w:t>1张卡牌：公司支付</w:t>
      </w:r>
      <w:r>
        <w:rPr>
          <w:rFonts w:hint="eastAsia" w:ascii="微软雅黑" w:hAnsi="微软雅黑" w:eastAsia="微软雅黑" w:cs="微软雅黑"/>
          <w:b/>
          <w:bCs/>
          <w:i w:val="0"/>
          <w:iCs w:val="0"/>
          <w:sz w:val="28"/>
          <w:szCs w:val="22"/>
          <w:lang w:val="en-US" w:eastAsia="zh-CN"/>
        </w:rPr>
        <w:t>2信用点</w:t>
      </w:r>
      <w:r>
        <w:rPr>
          <w:rFonts w:hint="eastAsia" w:ascii="微软雅黑" w:hAnsi="微软雅黑" w:eastAsia="微软雅黑" w:cs="微软雅黑"/>
          <w:i w:val="0"/>
          <w:iCs w:val="0"/>
          <w:sz w:val="28"/>
          <w:szCs w:val="22"/>
          <w:lang w:val="en-US" w:eastAsia="zh-CN"/>
        </w:rPr>
        <w:t>激活费用，激活【表岩屑开采许可】并将其翻至</w:t>
      </w:r>
      <w:r>
        <w:rPr>
          <w:rFonts w:hint="eastAsia" w:ascii="微软雅黑" w:hAnsi="微软雅黑" w:eastAsia="微软雅黑" w:cs="微软雅黑"/>
          <w:b/>
          <w:bCs/>
          <w:i w:val="0"/>
          <w:iCs w:val="0"/>
          <w:sz w:val="28"/>
          <w:szCs w:val="22"/>
          <w:lang w:val="en-US" w:eastAsia="zh-CN"/>
        </w:rPr>
        <w:t>面朝上</w:t>
      </w:r>
      <w:r>
        <w:rPr>
          <w:rFonts w:hint="eastAsia" w:ascii="微软雅黑" w:hAnsi="微软雅黑" w:eastAsia="微软雅黑" w:cs="微软雅黑"/>
          <w:i w:val="0"/>
          <w:iCs w:val="0"/>
          <w:sz w:val="28"/>
          <w:szCs w:val="22"/>
          <w:lang w:val="en-US" w:eastAsia="zh-CN"/>
        </w:rPr>
        <w:t>。</w:t>
      </w:r>
      <w:r>
        <w:rPr>
          <w:rFonts w:hint="eastAsia" w:ascii="微软雅黑" w:hAnsi="微软雅黑" w:eastAsia="微软雅黑" w:cs="微软雅黑"/>
          <w:b/>
          <w:bCs/>
          <w:i w:val="0"/>
          <w:iCs w:val="0"/>
          <w:sz w:val="28"/>
          <w:szCs w:val="22"/>
          <w:lang w:val="en-US" w:eastAsia="zh-CN"/>
        </w:rPr>
        <w:t>*教学时间*</w:t>
      </w:r>
      <w:r>
        <w:rPr>
          <w:rFonts w:hint="eastAsia" w:ascii="微软雅黑" w:hAnsi="微软雅黑" w:eastAsia="微软雅黑" w:cs="微软雅黑"/>
          <w:i w:val="0"/>
          <w:iCs w:val="0"/>
          <w:sz w:val="28"/>
          <w:szCs w:val="22"/>
          <w:lang w:val="en-US" w:eastAsia="zh-CN"/>
        </w:rPr>
        <w:t>解释激活卡牌以及何时可以被激活。</w:t>
      </w:r>
    </w:p>
    <w:p w14:paraId="0C2E491B">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5.【表岩屑开采许可】“</w:t>
      </w:r>
      <w:r>
        <w:rPr>
          <w:rFonts w:hint="eastAsia" w:ascii="微软雅黑" w:hAnsi="微软雅黑" w:eastAsia="微软雅黑" w:cs="微软雅黑"/>
          <w:b/>
          <w:bCs/>
          <w:i w:val="0"/>
          <w:iCs w:val="0"/>
          <w:sz w:val="28"/>
          <w:szCs w:val="22"/>
          <w:lang w:val="en-US" w:eastAsia="zh-CN"/>
        </w:rPr>
        <w:t>激活时</w:t>
      </w:r>
      <w:r>
        <w:rPr>
          <w:rFonts w:hint="eastAsia" w:ascii="微软雅黑" w:hAnsi="微软雅黑" w:eastAsia="微软雅黑" w:cs="微软雅黑"/>
          <w:i w:val="0"/>
          <w:iCs w:val="0"/>
          <w:sz w:val="28"/>
          <w:szCs w:val="22"/>
          <w:lang w:val="en-US" w:eastAsia="zh-CN"/>
        </w:rPr>
        <w:t>”效果：放置15信用点到该卡牌上。</w:t>
      </w:r>
    </w:p>
    <w:p w14:paraId="561872CE">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6.</w:t>
      </w:r>
      <w:r>
        <w:rPr>
          <w:rFonts w:hint="eastAsia" w:ascii="微软雅黑" w:hAnsi="微软雅黑" w:eastAsia="微软雅黑" w:cs="微软雅黑"/>
          <w:b/>
          <w:bCs/>
          <w:i w:val="0"/>
          <w:iCs w:val="0"/>
          <w:sz w:val="28"/>
          <w:szCs w:val="22"/>
          <w:lang w:val="en-US" w:eastAsia="zh-CN"/>
        </w:rPr>
        <w:t>时点3</w:t>
      </w:r>
      <w:r>
        <w:rPr>
          <w:rFonts w:hint="eastAsia" w:ascii="微软雅黑" w:hAnsi="微软雅黑" w:eastAsia="微软雅黑" w:cs="微软雅黑"/>
          <w:i w:val="0"/>
          <w:iCs w:val="0"/>
          <w:sz w:val="28"/>
          <w:szCs w:val="22"/>
          <w:lang w:val="en-US" w:eastAsia="zh-CN"/>
        </w:rPr>
        <w:t>：【表岩屑开采许可】行动：“从本资产上</w:t>
      </w:r>
      <w:r>
        <w:rPr>
          <w:rFonts w:hint="eastAsia" w:ascii="微软雅黑" w:hAnsi="微软雅黑" w:eastAsia="微软雅黑" w:cs="微软雅黑"/>
          <w:b/>
          <w:bCs/>
          <w:i w:val="0"/>
          <w:iCs w:val="0"/>
          <w:sz w:val="28"/>
          <w:szCs w:val="22"/>
          <w:lang w:val="en-US" w:eastAsia="zh-CN"/>
        </w:rPr>
        <w:t>拿取3信用点</w:t>
      </w:r>
      <w:r>
        <w:rPr>
          <w:rFonts w:hint="eastAsia" w:ascii="微软雅黑" w:hAnsi="微软雅黑" w:eastAsia="微软雅黑" w:cs="微软雅黑"/>
          <w:i w:val="0"/>
          <w:iCs w:val="0"/>
          <w:sz w:val="28"/>
          <w:szCs w:val="22"/>
          <w:lang w:val="en-US" w:eastAsia="zh-CN"/>
        </w:rPr>
        <w:t>”。公司玩家从【表岩屑开采许可】上拿取3信用点到公司信用池中。</w:t>
      </w:r>
    </w:p>
    <w:p w14:paraId="6FB69703">
      <w:pPr>
        <w:keepNext w:val="0"/>
        <w:keepLines w:val="0"/>
        <w:pageBreakBefore w:val="0"/>
        <w:widowControl w:val="0"/>
        <w:kinsoku/>
        <w:wordWrap/>
        <w:overflowPunct/>
        <w:topLinePunct w:val="0"/>
        <w:autoSpaceDE/>
        <w:autoSpaceDN/>
        <w:bidi w:val="0"/>
        <w:adjustRightInd/>
        <w:snapToGrid/>
        <w:spacing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公司回合结束时还有</w:t>
      </w:r>
      <w:r>
        <w:rPr>
          <w:rFonts w:hint="eastAsia" w:ascii="微软雅黑" w:hAnsi="微软雅黑" w:eastAsia="微软雅黑" w:cs="微软雅黑"/>
          <w:b/>
          <w:bCs/>
          <w:i w:val="0"/>
          <w:iCs w:val="0"/>
          <w:sz w:val="28"/>
          <w:szCs w:val="22"/>
          <w:lang w:val="en-US" w:eastAsia="zh-CN"/>
        </w:rPr>
        <w:t>3信用点</w:t>
      </w:r>
      <w:r>
        <w:rPr>
          <w:rFonts w:hint="eastAsia" w:ascii="微软雅黑" w:hAnsi="微软雅黑" w:eastAsia="微软雅黑" w:cs="微软雅黑"/>
          <w:i w:val="0"/>
          <w:iCs w:val="0"/>
          <w:sz w:val="28"/>
          <w:szCs w:val="22"/>
          <w:lang w:val="en-US" w:eastAsia="zh-CN"/>
        </w:rPr>
        <w:t>，总部</w:t>
      </w:r>
      <w:r>
        <w:rPr>
          <w:rFonts w:hint="eastAsia" w:ascii="微软雅黑" w:hAnsi="微软雅黑" w:eastAsia="微软雅黑" w:cs="微软雅黑"/>
          <w:b/>
          <w:bCs/>
          <w:i w:val="0"/>
          <w:iCs w:val="0"/>
          <w:sz w:val="28"/>
          <w:szCs w:val="22"/>
          <w:lang w:val="en-US" w:eastAsia="zh-CN"/>
        </w:rPr>
        <w:t>6张卡牌</w:t>
      </w:r>
      <w:r>
        <w:rPr>
          <w:rFonts w:hint="eastAsia" w:ascii="微软雅黑" w:hAnsi="微软雅黑" w:eastAsia="微软雅黑" w:cs="微软雅黑"/>
          <w:i w:val="0"/>
          <w:iCs w:val="0"/>
          <w:sz w:val="28"/>
          <w:szCs w:val="22"/>
          <w:lang w:val="en-US" w:eastAsia="zh-CN"/>
        </w:rPr>
        <w:t>：</w:t>
      </w:r>
    </w:p>
    <w:p w14:paraId="5F37F89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320A567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default"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【疾跑】</w:t>
      </w:r>
    </w:p>
    <w:p w14:paraId="420D4066">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【对冲基金】</w:t>
      </w:r>
    </w:p>
    <w:p w14:paraId="56DDD26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【凌驾法律】</w:t>
      </w:r>
    </w:p>
    <w:p w14:paraId="6FD2116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【凯斯勒体】</w:t>
      </w:r>
    </w:p>
    <w:p w14:paraId="71A2D54C">
      <w:pPr>
        <w:keepNext w:val="0"/>
        <w:keepLines w:val="0"/>
        <w:pageBreakBefore w:val="0"/>
        <w:widowControl w:val="0"/>
        <w:numPr>
          <w:ilvl w:val="0"/>
          <w:numId w:val="1"/>
        </w:numPr>
        <w:kinsoku/>
        <w:wordWrap/>
        <w:overflowPunct/>
        <w:topLinePunct w:val="0"/>
        <w:autoSpaceDE/>
        <w:autoSpaceDN/>
        <w:bidi w:val="0"/>
        <w:adjustRightInd/>
        <w:snapToGrid/>
        <w:spacing w:after="157" w:afterLines="50" w:line="400" w:lineRule="exact"/>
        <w:ind w:left="420" w:leftChars="0" w:hanging="420" w:firstLineChars="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【夏连特拉】</w:t>
      </w:r>
    </w:p>
    <w:p w14:paraId="08AA0D52">
      <w:pPr>
        <w:keepNext w:val="0"/>
        <w:keepLines w:val="0"/>
        <w:pageBreakBefore w:val="0"/>
        <w:widowControl w:val="0"/>
        <w:kinsoku/>
        <w:wordWrap/>
        <w:overflowPunct/>
        <w:topLinePunct w:val="0"/>
        <w:autoSpaceDE/>
        <w:autoSpaceDN/>
        <w:bidi w:val="0"/>
        <w:adjustRightInd/>
        <w:snapToGrid/>
        <w:spacing w:after="157" w:afterLines="50" w:line="240" w:lineRule="auto"/>
        <w:ind w:left="280" w:leftChars="0" w:hanging="280" w:hangingChars="100"/>
        <w:jc w:val="both"/>
        <w:textAlignment w:val="auto"/>
        <w:rPr>
          <w:rFonts w:hint="default" w:ascii="微软雅黑" w:hAnsi="微软雅黑" w:eastAsia="微软雅黑" w:cs="微软雅黑"/>
          <w:i w:val="0"/>
          <w:iCs w:val="0"/>
          <w:sz w:val="28"/>
          <w:szCs w:val="22"/>
          <w:lang w:val="en-US" w:eastAsia="zh-CN"/>
        </w:rPr>
      </w:pPr>
      <w:r>
        <w:rPr>
          <w:rFonts w:hint="default" w:ascii="微软雅黑" w:hAnsi="微软雅黑" w:eastAsia="微软雅黑" w:cs="微软雅黑"/>
          <w:i w:val="0"/>
          <w:iCs w:val="0"/>
          <w:sz w:val="28"/>
          <w:szCs w:val="22"/>
          <w:lang w:val="en-US" w:eastAsia="zh-CN"/>
        </w:rPr>
        <w:drawing>
          <wp:inline distT="0" distB="0" distL="114300" distR="114300">
            <wp:extent cx="5266690" cy="2647315"/>
            <wp:effectExtent l="0" t="0" r="6350" b="4445"/>
            <wp:docPr id="32" name="图片 32" descr="Corp-Turn-3-1536x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orp-Turn-3-1536x772"/>
                    <pic:cNvPicPr>
                      <a:picLocks noChangeAspect="1"/>
                    </pic:cNvPicPr>
                  </pic:nvPicPr>
                  <pic:blipFill>
                    <a:blip r:embed="rId22"/>
                    <a:stretch>
                      <a:fillRect/>
                    </a:stretch>
                  </pic:blipFill>
                  <pic:spPr>
                    <a:xfrm>
                      <a:off x="0" y="0"/>
                      <a:ext cx="5266690" cy="2647315"/>
                    </a:xfrm>
                    <a:prstGeom prst="rect">
                      <a:avLst/>
                    </a:prstGeom>
                  </pic:spPr>
                </pic:pic>
              </a:graphicData>
            </a:graphic>
          </wp:inline>
        </w:drawing>
      </w:r>
    </w:p>
    <w:p w14:paraId="6E65A0F8">
      <w:pPr>
        <w:keepNext w:val="0"/>
        <w:keepLines w:val="0"/>
        <w:pageBreakBefore w:val="0"/>
        <w:widowControl w:val="0"/>
        <w:kinsoku/>
        <w:wordWrap/>
        <w:overflowPunct/>
        <w:topLinePunct w:val="0"/>
        <w:autoSpaceDE/>
        <w:autoSpaceDN/>
        <w:bidi w:val="0"/>
        <w:adjustRightInd/>
        <w:snapToGrid/>
        <w:spacing w:after="157" w:afterLines="50" w:line="400" w:lineRule="exact"/>
        <w:ind w:left="240" w:leftChars="0" w:hanging="240" w:hangingChars="100"/>
        <w:jc w:val="center"/>
        <w:textAlignment w:val="auto"/>
        <w:rPr>
          <w:rFonts w:hint="eastAsia" w:ascii="微软雅黑" w:hAnsi="微软雅黑" w:eastAsia="微软雅黑" w:cs="微软雅黑"/>
          <w:i/>
          <w:iCs/>
          <w:sz w:val="24"/>
          <w:szCs w:val="21"/>
          <w:lang w:val="en-US" w:eastAsia="zh-CN"/>
        </w:rPr>
      </w:pPr>
      <w:r>
        <w:rPr>
          <w:rFonts w:hint="eastAsia" w:ascii="微软雅黑" w:hAnsi="微软雅黑" w:eastAsia="微软雅黑" w:cs="微软雅黑"/>
          <w:i/>
          <w:iCs/>
          <w:sz w:val="24"/>
          <w:szCs w:val="21"/>
          <w:lang w:val="en-US" w:eastAsia="zh-CN"/>
        </w:rPr>
        <w:t>公司回合3结束时游戏区域状态</w:t>
      </w:r>
    </w:p>
    <w:p w14:paraId="07EC4B67">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潜袭者进行回合3</w:t>
      </w:r>
    </w:p>
    <w:p w14:paraId="4AF4CF34">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eastAsia" w:ascii="微软雅黑" w:hAnsi="微软雅黑" w:eastAsia="微软雅黑" w:cs="微软雅黑"/>
          <w:i w:val="0"/>
          <w:iCs w:val="0"/>
          <w:sz w:val="28"/>
          <w:szCs w:val="22"/>
          <w:lang w:val="en-US" w:eastAsia="zh-CN"/>
        </w:rPr>
      </w:pPr>
      <w:r>
        <w:rPr>
          <w:rFonts w:hint="eastAsia" w:ascii="微软雅黑" w:hAnsi="微软雅黑" w:eastAsia="微软雅黑" w:cs="微软雅黑"/>
          <w:i w:val="0"/>
          <w:iCs w:val="0"/>
          <w:sz w:val="28"/>
          <w:szCs w:val="22"/>
          <w:lang w:val="en-US" w:eastAsia="zh-CN"/>
        </w:rPr>
        <w:t>继续游戏直到一名玩家胜出。</w:t>
      </w:r>
    </w:p>
    <w:p w14:paraId="79C67D44">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firstLine="0" w:firstLineChars="0"/>
        <w:jc w:val="both"/>
        <w:textAlignment w:val="auto"/>
        <w:rPr>
          <w:rFonts w:hint="eastAsia" w:ascii="微软雅黑" w:hAnsi="微软雅黑" w:eastAsia="微软雅黑" w:cs="微软雅黑"/>
          <w:b/>
          <w:bCs/>
          <w:sz w:val="44"/>
          <w:szCs w:val="44"/>
          <w:lang w:val="en-US" w:eastAsia="zh-CN"/>
        </w:rPr>
      </w:pPr>
      <w:r>
        <w:rPr>
          <w:rFonts w:hint="eastAsia" w:ascii="微软雅黑" w:hAnsi="微软雅黑" w:eastAsia="微软雅黑" w:cs="微软雅黑"/>
          <w:b/>
          <w:bCs/>
          <w:sz w:val="44"/>
          <w:szCs w:val="44"/>
          <w:lang w:val="en-US" w:eastAsia="zh-CN"/>
        </w:rPr>
        <w:t>重置教学牌组</w:t>
      </w:r>
    </w:p>
    <w:p w14:paraId="5EF656DE">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要将本教学牌组重置为剧本开始前的状态，将公司特性【威兰财团：建造不朽】以及【超导枢纽】、【地外办公室】、【凌驾法律】、2张【对冲基金】、【疾跑】、【表岩屑开采许可】、【清算所】、【围栏】、【什一税】、【凯斯勒体】和【夏连特拉】放置到一旁。</w:t>
      </w:r>
    </w:p>
    <w:p w14:paraId="4D50EE9F">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将其余卡牌混洗（蓝色牌背朝上）。</w:t>
      </w:r>
    </w:p>
    <w:p w14:paraId="6FD3F9D7">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将【清算所】面朝下放置，将其余卡牌面朝下放到【清算所】上方。按顺序将以下卡牌逐一放到牌组顶：【夏连特拉】、【凯斯勒体】、【凌驾法律】、【什一税】、【地外办公室】和【对冲基金】。</w:t>
      </w:r>
    </w:p>
    <w:p w14:paraId="3A8015CF">
      <w:pPr>
        <w:keepNext w:val="0"/>
        <w:keepLines w:val="0"/>
        <w:pageBreakBefore w:val="0"/>
        <w:widowControl w:val="0"/>
        <w:kinsoku/>
        <w:wordWrap/>
        <w:overflowPunct/>
        <w:topLinePunct w:val="0"/>
        <w:autoSpaceDE/>
        <w:autoSpaceDN/>
        <w:bidi w:val="0"/>
        <w:adjustRightInd/>
        <w:snapToGrid/>
        <w:spacing w:after="157" w:afterLines="50" w:line="400" w:lineRule="exact"/>
        <w:ind w:left="0" w:leftChars="0" w:firstLine="0" w:firstLineChars="0"/>
        <w:jc w:val="both"/>
        <w:textAlignment w:val="auto"/>
        <w:rPr>
          <w:rFonts w:hint="default"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将剩余5张卡牌面朝下放到牌组顶（【超导枢纽】、【围栏】、【对冲基金】、【表岩屑开采许可】和【疾跑】）。本牌组就是公司的“研发中心”。</w:t>
      </w:r>
    </w:p>
    <w:p w14:paraId="2BFB030D">
      <w:pPr>
        <w:keepNext w:val="0"/>
        <w:keepLines w:val="0"/>
        <w:pageBreakBefore w:val="0"/>
        <w:widowControl w:val="0"/>
        <w:kinsoku/>
        <w:wordWrap/>
        <w:overflowPunct/>
        <w:topLinePunct w:val="0"/>
        <w:autoSpaceDE/>
        <w:autoSpaceDN/>
        <w:bidi w:val="0"/>
        <w:adjustRightInd/>
        <w:snapToGrid/>
        <w:spacing w:after="157" w:afterLines="50" w:line="400" w:lineRule="exact"/>
        <w:ind w:left="280" w:leftChars="0" w:hanging="280" w:hangingChars="100"/>
        <w:jc w:val="both"/>
        <w:textAlignment w:val="auto"/>
        <w:rPr>
          <w:rFonts w:hint="default" w:ascii="微软雅黑" w:hAnsi="微软雅黑" w:eastAsia="微软雅黑" w:cs="微软雅黑"/>
          <w:i w:val="0"/>
          <w:iCs w:val="0"/>
          <w:sz w:val="28"/>
          <w:szCs w:val="22"/>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FC58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BE32709">
                          <w:pPr>
                            <w:pStyle w:val="6"/>
                            <w:ind w:left="0" w:leftChars="0" w:firstLine="0" w:firstLineChars="0"/>
                            <w:rPr>
                              <w:sz w:val="28"/>
                              <w:szCs w:val="28"/>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rFonts w:hint="eastAsia"/>
                              <w:sz w:val="28"/>
                              <w:szCs w:val="28"/>
                              <w:lang w:val="en-US" w:eastAsia="zh-CN"/>
                            </w:rPr>
                            <w:t xml:space="preserve"> </w:t>
                          </w:r>
                          <w:r>
                            <w:rPr>
                              <w:rFonts w:hint="eastAsia"/>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2BE32709">
                    <w:pPr>
                      <w:pStyle w:val="6"/>
                      <w:ind w:left="0" w:leftChars="0" w:firstLine="0" w:firstLineChars="0"/>
                      <w:rPr>
                        <w:sz w:val="28"/>
                        <w:szCs w:val="28"/>
                      </w:rPr>
                    </w:pPr>
                    <w:r>
                      <w:rPr>
                        <w:rFonts w:hint="eastAsia"/>
                        <w:sz w:val="28"/>
                        <w:szCs w:val="28"/>
                        <w:lang w:eastAsia="zh-CN"/>
                      </w:rPr>
                      <w:t>—</w:t>
                    </w: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rFonts w:hint="eastAsia"/>
                        <w:sz w:val="28"/>
                        <w:szCs w:val="28"/>
                        <w:lang w:val="en-US" w:eastAsia="zh-CN"/>
                      </w:rPr>
                      <w:t xml:space="preserve"> </w:t>
                    </w:r>
                    <w:r>
                      <w:rPr>
                        <w:rFonts w:hint="eastAsia"/>
                        <w:sz w:val="28"/>
                        <w:szCs w:val="28"/>
                        <w:lang w:eastAsia="zh-CN"/>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7FCD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CB5D6"/>
    <w:multiLevelType w:val="singleLevel"/>
    <w:tmpl w:val="3DECB5D6"/>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jNTI1YzZhMzhhNzUwNGY3MDM3MDFjNGFkYWM2MTEifQ=="/>
  </w:docVars>
  <w:rsids>
    <w:rsidRoot w:val="57351D48"/>
    <w:rsid w:val="0A366CAD"/>
    <w:rsid w:val="0B4E5527"/>
    <w:rsid w:val="0C1A4568"/>
    <w:rsid w:val="10FF2272"/>
    <w:rsid w:val="152377F2"/>
    <w:rsid w:val="1F6924C5"/>
    <w:rsid w:val="210469BB"/>
    <w:rsid w:val="2198252E"/>
    <w:rsid w:val="22372244"/>
    <w:rsid w:val="259528D1"/>
    <w:rsid w:val="27F811AF"/>
    <w:rsid w:val="29F1191D"/>
    <w:rsid w:val="2BC90C1A"/>
    <w:rsid w:val="2C3E306D"/>
    <w:rsid w:val="2C6C3B1A"/>
    <w:rsid w:val="2D964B2C"/>
    <w:rsid w:val="2E7F234A"/>
    <w:rsid w:val="2EFFAE1B"/>
    <w:rsid w:val="332B720C"/>
    <w:rsid w:val="33356B95"/>
    <w:rsid w:val="35636D07"/>
    <w:rsid w:val="380E01CB"/>
    <w:rsid w:val="397B7026"/>
    <w:rsid w:val="3E2919ED"/>
    <w:rsid w:val="40D97653"/>
    <w:rsid w:val="445E5C72"/>
    <w:rsid w:val="44B537E9"/>
    <w:rsid w:val="45373668"/>
    <w:rsid w:val="453D1A45"/>
    <w:rsid w:val="455543B6"/>
    <w:rsid w:val="45E84867"/>
    <w:rsid w:val="47CB5E81"/>
    <w:rsid w:val="497A1BEE"/>
    <w:rsid w:val="4A8634EA"/>
    <w:rsid w:val="506B0BE6"/>
    <w:rsid w:val="57351D48"/>
    <w:rsid w:val="5BAD7F24"/>
    <w:rsid w:val="5CB40188"/>
    <w:rsid w:val="5FFE9F6D"/>
    <w:rsid w:val="64063BE9"/>
    <w:rsid w:val="68880B1B"/>
    <w:rsid w:val="6C361EE7"/>
    <w:rsid w:val="6FEF1545"/>
    <w:rsid w:val="72061B89"/>
    <w:rsid w:val="7B57AFA9"/>
    <w:rsid w:val="7E3A00EB"/>
    <w:rsid w:val="7EE7275D"/>
    <w:rsid w:val="7F2F23BC"/>
    <w:rsid w:val="7F7E7F7B"/>
    <w:rsid w:val="7FFDAF46"/>
    <w:rsid w:val="AFBB4998"/>
    <w:rsid w:val="CDCD54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580" w:lineRule="exact"/>
      <w:ind w:firstLine="640" w:firstLineChars="200"/>
      <w:jc w:val="both"/>
    </w:pPr>
    <w:rPr>
      <w:rFonts w:ascii="仿宋_GB2312" w:hAnsi="仿宋_GB2312" w:eastAsia="仿宋_GB2312" w:cs="Times New Roman"/>
      <w:color w:val="auto"/>
      <w:kern w:val="2"/>
      <w:sz w:val="32"/>
      <w:szCs w:val="24"/>
      <w:lang w:val="en-US" w:eastAsia="zh-CN" w:bidi="ar-SA"/>
    </w:rPr>
  </w:style>
  <w:style w:type="paragraph" w:styleId="2">
    <w:name w:val="heading 1"/>
    <w:next w:val="1"/>
    <w:qFormat/>
    <w:uiPriority w:val="0"/>
    <w:pPr>
      <w:keepNext w:val="0"/>
      <w:keepLines w:val="0"/>
      <w:widowControl w:val="0"/>
      <w:spacing w:beforeLines="0" w:beforeAutospacing="0" w:afterLines="0" w:afterAutospacing="0" w:line="700" w:lineRule="exact"/>
      <w:ind w:firstLine="0" w:firstLineChars="0"/>
      <w:jc w:val="center"/>
      <w:outlineLvl w:val="0"/>
    </w:pPr>
    <w:rPr>
      <w:rFonts w:ascii="方正小标宋简体" w:hAnsi="方正小标宋简体" w:eastAsia="方正小标宋简体" w:cs="Times New Roman"/>
      <w:kern w:val="44"/>
      <w:sz w:val="44"/>
    </w:rPr>
  </w:style>
  <w:style w:type="paragraph" w:styleId="3">
    <w:name w:val="heading 2"/>
    <w:basedOn w:val="1"/>
    <w:next w:val="1"/>
    <w:link w:val="11"/>
    <w:unhideWhenUsed/>
    <w:qFormat/>
    <w:uiPriority w:val="0"/>
    <w:pPr>
      <w:keepNext/>
      <w:keepLines w:val="0"/>
      <w:widowControl/>
      <w:spacing w:beforeLines="0" w:beforeAutospacing="0" w:afterLines="0" w:afterAutospacing="0" w:line="580" w:lineRule="exact"/>
      <w:ind w:firstLine="640" w:firstLineChars="200"/>
      <w:outlineLvl w:val="1"/>
    </w:pPr>
    <w:rPr>
      <w:rFonts w:ascii="Arial" w:hAnsi="Arial" w:eastAsia="黑体" w:cstheme="minorBidi"/>
      <w:sz w:val="32"/>
    </w:rPr>
  </w:style>
  <w:style w:type="paragraph" w:styleId="4">
    <w:name w:val="heading 3"/>
    <w:basedOn w:val="1"/>
    <w:next w:val="1"/>
    <w:link w:val="12"/>
    <w:unhideWhenUsed/>
    <w:qFormat/>
    <w:uiPriority w:val="0"/>
    <w:pPr>
      <w:keepNext/>
      <w:keepLines w:val="0"/>
      <w:widowControl/>
      <w:spacing w:beforeLines="0" w:beforeAutospacing="0" w:afterLines="0" w:afterAutospacing="0" w:line="580" w:lineRule="exact"/>
      <w:ind w:firstLine="640" w:firstLineChars="200"/>
      <w:outlineLvl w:val="2"/>
    </w:pPr>
    <w:rPr>
      <w:rFonts w:ascii="楷体_GB2312" w:hAnsi="楷体_GB2312" w:eastAsia="楷体_GB2312"/>
      <w:b/>
    </w:rPr>
  </w:style>
  <w:style w:type="paragraph" w:styleId="5">
    <w:name w:val="heading 4"/>
    <w:basedOn w:val="1"/>
    <w:next w:val="1"/>
    <w:semiHidden/>
    <w:unhideWhenUsed/>
    <w:qFormat/>
    <w:uiPriority w:val="0"/>
    <w:pPr>
      <w:keepNext/>
      <w:keepLines/>
      <w:spacing w:beforeLines="0" w:beforeAutospacing="0" w:afterLines="0" w:afterAutospacing="0" w:line="580" w:lineRule="exact"/>
      <w:ind w:firstLine="0" w:firstLineChars="0"/>
      <w:jc w:val="center"/>
      <w:outlineLvl w:val="3"/>
    </w:pPr>
    <w:rPr>
      <w:rFonts w:ascii="楷体_GB2312" w:hAnsi="楷体_GB2312" w:eastAsia="楷体_GB2312"/>
    </w:rPr>
  </w:style>
  <w:style w:type="character" w:default="1" w:styleId="10">
    <w:name w:val="Default Paragraph Font"/>
    <w:semiHidden/>
    <w:qFormat/>
    <w:uiPriority w:val="0"/>
    <w:rPr>
      <w:rFonts w:ascii="Calibri" w:hAnsi="Calibri" w:eastAsia="楷体"/>
      <w:sz w:val="28"/>
    </w:rPr>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2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able of figures"/>
    <w:basedOn w:val="1"/>
    <w:next w:val="1"/>
    <w:qFormat/>
    <w:uiPriority w:val="0"/>
    <w:pPr>
      <w:ind w:leftChars="200" w:hanging="200" w:hangingChars="200"/>
    </w:pPr>
  </w:style>
  <w:style w:type="character" w:customStyle="1" w:styleId="11">
    <w:name w:val="标题 2 Char"/>
    <w:link w:val="3"/>
    <w:qFormat/>
    <w:uiPriority w:val="0"/>
    <w:rPr>
      <w:rFonts w:ascii="Arial" w:hAnsi="Arial" w:eastAsia="黑体" w:cstheme="minorBidi"/>
    </w:rPr>
  </w:style>
  <w:style w:type="character" w:customStyle="1" w:styleId="12">
    <w:name w:val="标题 3 Char"/>
    <w:link w:val="4"/>
    <w:qFormat/>
    <w:uiPriority w:val="0"/>
    <w:rPr>
      <w:rFonts w:ascii="楷体_GB2312" w:hAnsi="楷体_GB2312" w:eastAsia="楷体_GB2312" w:cs="Times New Roman"/>
      <w:b/>
    </w:rPr>
  </w:style>
  <w:style w:type="paragraph" w:customStyle="1" w:styleId="13">
    <w:name w:val="表格"/>
    <w:basedOn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500" w:lineRule="exact"/>
      <w:ind w:leftChars="0" w:firstLine="0" w:firstLineChars="0"/>
      <w:outlineLvl w:val="9"/>
    </w:pPr>
    <w:rPr>
      <w:rFonts w:eastAsia="楷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3752</Words>
  <Characters>3832</Characters>
  <Lines>0</Lines>
  <Paragraphs>0</Paragraphs>
  <TotalTime>14</TotalTime>
  <ScaleCrop>false</ScaleCrop>
  <LinksUpToDate>false</LinksUpToDate>
  <CharactersWithSpaces>3925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2023-05-08T01:09:00Z</dcterms:created>
  <dc:creator>Joey</dc:creator>
  <cp:lastModifiedBy>Joey</cp:lastModifiedBy>
  <dcterms:modified xsi:type="dcterms:W3CDTF">2025-05-11T05:31:54Z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DC753BA7CF2A4ABB81E56705AD5D42BF_11</vt:lpwstr>
  </property>
  <property fmtid="{D5CDD505-2E9C-101B-9397-08002B2CF9AE}" pid="4" name="KSOTemplateDocerSaveRecord">
    <vt:lpwstr>eyJoZGlkIjoiMTlmYjE3NTNhMTExZTcwZWY5MzMyZmZjODRlNDgyZWUiLCJ1c2VySWQiOiIzMzM4Nzc1NjgifQ==</vt:lpwstr>
  </property>
</Properties>
</file>