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Heiti TC" w:hAnsi="Heiti TC" w:eastAsia="Heiti TC" w:cs="Heiti TC"/>
          <w:b w:val="0"/>
          <w:sz w:val="40"/>
        </w:rPr>
        <w:t>專案記憶與討論摘要</w:t>
      </w:r>
    </w:p>
    <w:p>
      <w:pPr>
        <w:spacing w:after="200"/>
      </w:pPr>
      <w:r>
        <w:rPr>
          <w:rFonts w:ascii="Heiti TC" w:hAnsi="Heiti TC" w:eastAsia="Heiti TC" w:cs="Heiti TC"/>
          <w:b w:val="0"/>
          <w:sz w:val="20"/>
        </w:rPr>
        <w:t>產生時間：2026-10-21 12:36 UTC｜來源：專案記憶資料夾</w:t>
      </w:r>
    </w:p>
    <w:p>
      <w:pPr>
        <w:spacing w:after="120" w:line="276" w:lineRule="auto"/>
      </w:pPr>
      <w:r>
        <w:rPr>
          <w:rFonts w:ascii="Heiti TC" w:hAnsi="Heiti TC" w:eastAsia="Heiti TC" w:cs="Heiti TC"/>
          <w:b w:val="0"/>
          <w:sz w:val="22"/>
        </w:rPr>
        <w:t>這份文件整理目前專案的核心目標、重要討論、已確認決策、當前上下文與記憶更新紀錄。</w:t>
      </w:r>
    </w:p>
    <w:p>
      <w:pPr>
        <w:spacing w:before="200" w:after="120"/>
      </w:pPr>
      <w:r>
        <w:rPr>
          <w:rFonts w:ascii="Heiti TC" w:hAnsi="Heiti TC" w:eastAsia="Heiti TC" w:cs="Heiti TC"/>
          <w:b w:val="0"/>
          <w:sz w:val="26"/>
        </w:rPr>
        <w:t>專案記憶狀態</w:t>
      </w:r>
    </w:p>
    <w:tbl>
      <w:tblPr>
        <w:tblStyle w:val="TableGrid"/>
        <w:tblW w:type="auto" w:w="0"/>
        <w:jc w:val="left"/>
        <w:tblLook w:firstColumn="1" w:firstRow="1" w:lastColumn="0" w:lastRow="0" w:noHBand="0" w:noVBand="1" w:val="04A0"/>
      </w:tblPr>
      <w:tblGrid>
        <w:gridCol w:w="3120"/>
        <w:gridCol w:w="3120"/>
        <w:gridCol w:w="3120"/>
      </w:tblGrid>
      <w:tr>
        <w:tc>
          <w:tcPr>
            <w:tcW w:type="dxa" w:w="3120"/>
          </w:tcPr>
          <w:p>
            <w:pPr>
              <w:jc w:val="left"/>
            </w:pPr>
            <w:r>
              <w:rPr>
                <w:rFonts w:ascii="Heiti TC" w:hAnsi="Heiti TC" w:eastAsia="Heiti TC" w:cs="Heiti TC"/>
                <w:b/>
                <w:sz w:val="20"/>
              </w:rPr>
              <w:t>項目</w:t>
            </w:r>
          </w:p>
        </w:tc>
        <w:tc>
          <w:tcPr>
            <w:tcW w:type="dxa" w:w="3120"/>
          </w:tcPr>
          <w:p>
            <w:pPr>
              <w:jc w:val="left"/>
            </w:pPr>
            <w:r>
              <w:rPr>
                <w:rFonts w:ascii="Heiti TC" w:hAnsi="Heiti TC" w:eastAsia="Heiti TC" w:cs="Heiti TC"/>
                <w:b/>
                <w:sz w:val="20"/>
              </w:rPr>
              <w:t>數值</w:t>
            </w:r>
          </w:p>
        </w:tc>
        <w:tc>
          <w:tcPr>
            <w:tcW w:type="dxa" w:w="3120"/>
          </w:tcPr>
          <w:p>
            <w:pPr>
              <w:jc w:val="left"/>
            </w:pPr>
            <w:r>
              <w:rPr>
                <w:rFonts w:ascii="Heiti TC" w:hAnsi="Heiti TC" w:eastAsia="Heiti TC" w:cs="Heiti TC"/>
                <w:b/>
                <w:sz w:val="20"/>
              </w:rPr>
              <w:t>說明</w:t>
            </w:r>
          </w:p>
        </w:tc>
      </w:tr>
      <w:tr>
        <w:tc>
          <w:tcPr>
            <w:tcW w:type="dxa" w:w="3120"/>
          </w:tcPr>
          <w:p>
            <w:pPr>
              <w:jc w:val="left"/>
            </w:pPr>
            <w:r>
              <w:rPr>
                <w:rFonts w:ascii="Heiti TC" w:hAnsi="Heiti TC" w:eastAsia="Heiti TC" w:cs="Heiti TC"/>
                <w:b w:val="0"/>
                <w:sz w:val="20"/>
              </w:rPr>
              <w:t>已記錄決策</w:t>
            </w:r>
          </w:p>
        </w:tc>
        <w:tc>
          <w:tcPr>
            <w:tcW w:type="dxa" w:w="3120"/>
          </w:tcPr>
          <w:p>
            <w:pPr>
              <w:jc w:val="left"/>
            </w:pPr>
            <w:r>
              <w:rPr>
                <w:rFonts w:ascii="Heiti TC" w:hAnsi="Heiti TC" w:eastAsia="Heiti TC" w:cs="Heiti TC"/>
                <w:b w:val="0"/>
                <w:sz w:val="20"/>
              </w:rPr>
              <w:t>24</w:t>
            </w:r>
          </w:p>
        </w:tc>
        <w:tc>
          <w:tcPr>
            <w:tcW w:type="dxa" w:w="3120"/>
          </w:tcPr>
          <w:p>
            <w:pPr>
              <w:jc w:val="left"/>
            </w:pPr>
            <w:r>
              <w:rPr>
                <w:rFonts w:ascii="Heiti TC" w:hAnsi="Heiti TC" w:eastAsia="Heiti TC" w:cs="Heiti TC"/>
                <w:b w:val="0"/>
                <w:sz w:val="20"/>
              </w:rPr>
              <w:t>已確認並寫入決策登錄的項目數。</w:t>
            </w:r>
          </w:p>
        </w:tc>
      </w:tr>
      <w:tr>
        <w:tc>
          <w:tcPr>
            <w:tcW w:type="dxa" w:w="3120"/>
          </w:tcPr>
          <w:p>
            <w:pPr>
              <w:jc w:val="left"/>
            </w:pPr>
            <w:r>
              <w:rPr>
                <w:rFonts w:ascii="Heiti TC" w:hAnsi="Heiti TC" w:eastAsia="Heiti TC" w:cs="Heiti TC"/>
                <w:b w:val="0"/>
                <w:sz w:val="20"/>
              </w:rPr>
              <w:t>已執行決策</w:t>
            </w:r>
          </w:p>
        </w:tc>
        <w:tc>
          <w:tcPr>
            <w:tcW w:type="dxa" w:w="3120"/>
          </w:tcPr>
          <w:p>
            <w:pPr>
              <w:jc w:val="left"/>
            </w:pPr>
            <w:r>
              <w:rPr>
                <w:rFonts w:ascii="Heiti TC" w:hAnsi="Heiti TC" w:eastAsia="Heiti TC" w:cs="Heiti TC"/>
                <w:b w:val="0"/>
                <w:sz w:val="20"/>
              </w:rPr>
              <w:t>23</w:t>
            </w:r>
          </w:p>
        </w:tc>
        <w:tc>
          <w:tcPr>
            <w:tcW w:type="dxa" w:w="3120"/>
          </w:tcPr>
          <w:p>
            <w:pPr>
              <w:jc w:val="left"/>
            </w:pPr>
            <w:r>
              <w:rPr>
                <w:rFonts w:ascii="Heiti TC" w:hAnsi="Heiti TC" w:eastAsia="Heiti TC" w:cs="Heiti TC"/>
                <w:b w:val="0"/>
                <w:sz w:val="20"/>
              </w:rPr>
              <w:t>已確認且已完成落地的決策數。</w:t>
            </w:r>
          </w:p>
        </w:tc>
      </w:tr>
      <w:tr>
        <w:tc>
          <w:tcPr>
            <w:tcW w:type="dxa" w:w="3120"/>
          </w:tcPr>
          <w:p>
            <w:pPr>
              <w:jc w:val="left"/>
            </w:pPr>
            <w:r>
              <w:rPr>
                <w:rFonts w:ascii="Heiti TC" w:hAnsi="Heiti TC" w:eastAsia="Heiti TC" w:cs="Heiti TC"/>
                <w:b w:val="0"/>
                <w:sz w:val="20"/>
              </w:rPr>
              <w:t>待處理決策</w:t>
            </w:r>
          </w:p>
        </w:tc>
        <w:tc>
          <w:tcPr>
            <w:tcW w:type="dxa" w:w="3120"/>
          </w:tcPr>
          <w:p>
            <w:pPr>
              <w:jc w:val="left"/>
            </w:pPr>
            <w:r>
              <w:rPr>
                <w:rFonts w:ascii="Heiti TC" w:hAnsi="Heiti TC" w:eastAsia="Heiti TC" w:cs="Heiti TC"/>
                <w:b w:val="0"/>
                <w:sz w:val="20"/>
              </w:rPr>
              <w:t>1</w:t>
            </w:r>
          </w:p>
        </w:tc>
        <w:tc>
          <w:tcPr>
            <w:tcW w:type="dxa" w:w="3120"/>
          </w:tcPr>
          <w:p>
            <w:pPr>
              <w:jc w:val="left"/>
            </w:pPr>
            <w:r>
              <w:rPr>
                <w:rFonts w:ascii="Heiti TC" w:hAnsi="Heiti TC" w:eastAsia="Heiti TC" w:cs="Heiti TC"/>
                <w:b w:val="0"/>
                <w:sz w:val="20"/>
              </w:rPr>
              <w:t>仍在討論或後續要落地的工作數。</w:t>
            </w:r>
          </w:p>
        </w:tc>
      </w:tr>
      <w:tr>
        <w:tc>
          <w:tcPr>
            <w:tcW w:type="dxa" w:w="3120"/>
          </w:tcPr>
          <w:p>
            <w:pPr>
              <w:jc w:val="left"/>
            </w:pPr>
            <w:r>
              <w:rPr>
                <w:rFonts w:ascii="Heiti TC" w:hAnsi="Heiti TC" w:eastAsia="Heiti TC" w:cs="Heiti TC"/>
                <w:b w:val="0"/>
                <w:sz w:val="20"/>
              </w:rPr>
              <w:t>最近記憶更新</w:t>
            </w:r>
          </w:p>
        </w:tc>
        <w:tc>
          <w:tcPr>
            <w:tcW w:type="dxa" w:w="3120"/>
          </w:tcPr>
          <w:p>
            <w:pPr>
              <w:jc w:val="left"/>
            </w:pPr>
            <w:r>
              <w:rPr>
                <w:rFonts w:ascii="Heiti TC" w:hAnsi="Heiti TC" w:eastAsia="Heiti TC" w:cs="Heiti TC"/>
                <w:b w:val="0"/>
                <w:sz w:val="20"/>
              </w:rPr>
              <w:t>2026-10-21</w:t>
            </w:r>
          </w:p>
        </w:tc>
        <w:tc>
          <w:tcPr>
            <w:tcW w:type="dxa" w:w="3120"/>
          </w:tcPr>
          <w:p>
            <w:pPr>
              <w:jc w:val="left"/>
            </w:pPr>
            <w:r>
              <w:rPr>
                <w:rFonts w:ascii="Heiti TC" w:hAnsi="Heiti TC" w:eastAsia="Heiti TC" w:cs="Heiti TC"/>
                <w:b w:val="0"/>
                <w:sz w:val="20"/>
              </w:rPr>
              <w:t>最後一次寫入專案記憶的日期。</w:t>
            </w:r>
          </w:p>
        </w:tc>
      </w:tr>
    </w:tbl>
    <w:p>
      <w:pPr>
        <w:spacing w:before="200" w:after="120"/>
      </w:pPr>
      <w:r>
        <w:rPr>
          <w:rFonts w:ascii="Heiti TC" w:hAnsi="Heiti TC" w:eastAsia="Heiti TC" w:cs="Heiti TC"/>
          <w:b w:val="0"/>
          <w:sz w:val="26"/>
        </w:rPr>
        <w:t>最近更新</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tcPr>
          <w:p>
            <w:pPr>
              <w:jc w:val="left"/>
            </w:pPr>
            <w:r>
              <w:rPr>
                <w:rFonts w:ascii="Heiti TC" w:hAnsi="Heiti TC" w:eastAsia="Heiti TC" w:cs="Heiti TC"/>
                <w:b/>
                <w:sz w:val="20"/>
              </w:rPr>
              <w:t>來源</w:t>
            </w:r>
          </w:p>
        </w:tc>
        <w:tc>
          <w:tcPr>
            <w:tcW w:type="dxa" w:w="2340"/>
          </w:tcPr>
          <w:p>
            <w:pPr>
              <w:jc w:val="left"/>
            </w:pPr>
            <w:r>
              <w:rPr>
                <w:rFonts w:ascii="Heiti TC" w:hAnsi="Heiti TC" w:eastAsia="Heiti TC" w:cs="Heiti TC"/>
                <w:b/>
                <w:sz w:val="20"/>
              </w:rPr>
              <w:t>日期</w:t>
            </w:r>
          </w:p>
        </w:tc>
        <w:tc>
          <w:tcPr>
            <w:tcW w:type="dxa" w:w="2340"/>
          </w:tcPr>
          <w:p>
            <w:pPr>
              <w:jc w:val="left"/>
            </w:pPr>
            <w:r>
              <w:rPr>
                <w:rFonts w:ascii="Heiti TC" w:hAnsi="Heiti TC" w:eastAsia="Heiti TC" w:cs="Heiti TC"/>
                <w:b/>
                <w:sz w:val="20"/>
              </w:rPr>
              <w:t>標題</w:t>
            </w:r>
          </w:p>
        </w:tc>
        <w:tc>
          <w:tcPr>
            <w:tcW w:type="dxa" w:w="2340"/>
          </w:tcPr>
          <w:p>
            <w:pPr>
              <w:jc w:val="left"/>
            </w:pPr>
            <w:r>
              <w:rPr>
                <w:rFonts w:ascii="Heiti TC" w:hAnsi="Heiti TC" w:eastAsia="Heiti TC" w:cs="Heiti TC"/>
                <w:b/>
                <w:sz w:val="20"/>
              </w:rPr>
              <w:t>狀態</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官方事件層、基本面歷史修復與平衡回補</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KG 歷史回補品質控制台與官方來源優先</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KG 因子有效性與模型權重調整啟動門檻</w:t>
            </w:r>
          </w:p>
        </w:tc>
        <w:tc>
          <w:tcPr>
            <w:tcW w:type="dxa" w:w="2340"/>
          </w:tcPr>
          <w:p>
            <w:pPr>
              <w:jc w:val="left"/>
            </w:pPr>
            <w:r>
              <w:rPr>
                <w:rFonts w:ascii="Heiti TC" w:hAnsi="Heiti TC" w:eastAsia="Heiti TC" w:cs="Heiti TC"/>
                <w:b w:val="0"/>
                <w:sz w:val="20"/>
              </w:rPr>
              <w:t>待執行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歷史多來源事件回補與 KG 回測管線</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模型快取精簡發布與 40 MB 安全門檻</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官方事件層、基本面歷史修復與平衡回補</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KG 歷史回補品質控制台與官方來源優先</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KG 因子有效性與模型權重調整啟動門檻</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歷史多來源事件回補與 KG 回測管線</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模型快取精簡發布與 40 MB 安全門檻</w:t>
            </w:r>
          </w:p>
        </w:tc>
        <w:tc>
          <w:tcPr>
            <w:tcW w:type="dxa" w:w="2340"/>
          </w:tcPr>
          <w:p>
            <w:pPr>
              <w:jc w:val="left"/>
            </w:pPr>
            <w:r>
              <w:rPr>
                <w:rFonts w:ascii="Heiti TC" w:hAnsi="Heiti TC" w:eastAsia="Heiti TC" w:cs="Heiti TC"/>
                <w:b w:val="0"/>
                <w:sz w:val="20"/>
              </w:rPr>
              <w:t>Codex 已確認決策</w:t>
            </w:r>
          </w:p>
        </w:tc>
      </w:tr>
    </w:tbl>
    <w:p>
      <w:pPr>
        <w:spacing w:before="280" w:after="120"/>
      </w:pPr>
      <w:r>
        <w:rPr>
          <w:rFonts w:ascii="Heiti TC" w:hAnsi="Heiti TC" w:eastAsia="Heiti TC" w:cs="Heiti TC"/>
          <w:b w:val="0"/>
          <w:sz w:val="32"/>
        </w:rPr>
        <w:t>長期記憶</w:t>
      </w:r>
    </w:p>
    <w:p>
      <w:pPr>
        <w:spacing w:before="280" w:after="120"/>
      </w:pPr>
      <w:r>
        <w:rPr>
          <w:rFonts w:ascii="Heiti TC" w:hAnsi="Heiti TC" w:eastAsia="Heiti TC" w:cs="Heiti TC"/>
          <w:b w:val="0"/>
          <w:sz w:val="32"/>
        </w:rPr>
        <w:t>專案長期記憶</w:t>
      </w:r>
    </w:p>
    <w:p>
      <w:pPr>
        <w:spacing w:before="200" w:after="120"/>
      </w:pPr>
      <w:r>
        <w:rPr>
          <w:rFonts w:ascii="Heiti TC" w:hAnsi="Heiti TC" w:eastAsia="Heiti TC" w:cs="Heiti TC"/>
          <w:b w:val="0"/>
          <w:sz w:val="26"/>
        </w:rPr>
        <w:t>專案核心目標</w:t>
      </w:r>
    </w:p>
    <w:p>
      <w:pPr>
        <w:pStyle w:val="ListBullet"/>
        <w:spacing w:after="60" w:line="276" w:lineRule="auto"/>
      </w:pPr>
      <w:r>
        <w:rPr>
          <w:rFonts w:ascii="Heiti TC" w:hAnsi="Heiti TC" w:eastAsia="Heiti TC" w:cs="Heiti TC"/>
          <w:b w:val="0"/>
          <w:sz w:val="22"/>
        </w:rPr>
        <w:t>將現有科技股監控儀表板進化成可長期累積的金融研究系統。</w:t>
      </w:r>
    </w:p>
    <w:p>
      <w:pPr>
        <w:pStyle w:val="ListBullet"/>
        <w:spacing w:after="60" w:line="276" w:lineRule="auto"/>
      </w:pPr>
      <w:r>
        <w:rPr>
          <w:rFonts w:ascii="Heiti TC" w:hAnsi="Heiti TC" w:eastAsia="Heiti TC" w:cs="Heiti TC"/>
          <w:b w:val="0"/>
          <w:sz w:val="22"/>
        </w:rPr>
        <w:t>核心不是單純 AI 新聞摘要，而是建立可回測、可驗證、可推理的金融知識圖譜。</w:t>
      </w:r>
    </w:p>
    <w:p>
      <w:pPr>
        <w:pStyle w:val="ListBullet"/>
        <w:spacing w:after="60" w:line="276" w:lineRule="auto"/>
      </w:pPr>
      <w:r>
        <w:rPr>
          <w:rFonts w:ascii="Heiti TC" w:hAnsi="Heiti TC" w:eastAsia="Heiti TC" w:cs="Heiti TC"/>
          <w:b w:val="0"/>
          <w:sz w:val="22"/>
        </w:rPr>
        <w:t>市場判讀以三層概念為主：`Fact`、`Narrative`、`Market Reaction`。</w:t>
      </w:r>
    </w:p>
    <w:p>
      <w:pPr>
        <w:pStyle w:val="ListBullet"/>
        <w:spacing w:after="60" w:line="276" w:lineRule="auto"/>
      </w:pPr>
      <w:r>
        <w:rPr>
          <w:rFonts w:ascii="Heiti TC" w:hAnsi="Heiti TC" w:eastAsia="Heiti TC" w:cs="Heiti TC"/>
          <w:b w:val="0"/>
          <w:sz w:val="22"/>
        </w:rPr>
        <w:t>長期方向是 Graph-RAG、事件關聯、敘事量化、結果標記與預測驗證。</w:t>
      </w:r>
    </w:p>
    <w:p>
      <w:pPr>
        <w:spacing w:before="200" w:after="120"/>
      </w:pPr>
      <w:r>
        <w:rPr>
          <w:rFonts w:ascii="Heiti TC" w:hAnsi="Heiti TC" w:eastAsia="Heiti TC" w:cs="Heiti TC"/>
          <w:b w:val="0"/>
          <w:sz w:val="26"/>
        </w:rPr>
        <w:t>已確認的系統原則</w:t>
      </w:r>
    </w:p>
    <w:p>
      <w:pPr>
        <w:pStyle w:val="ListBullet"/>
        <w:spacing w:after="60" w:line="276" w:lineRule="auto"/>
      </w:pPr>
      <w:r>
        <w:rPr>
          <w:rFonts w:ascii="Heiti TC" w:hAnsi="Heiti TC" w:eastAsia="Heiti TC" w:cs="Heiti TC"/>
          <w:b w:val="0"/>
          <w:sz w:val="22"/>
        </w:rPr>
        <w:t>`data/cache/` 是正式快取來源，前台與雲端更新流程都讀這裡。</w:t>
      </w:r>
    </w:p>
    <w:p>
      <w:pPr>
        <w:pStyle w:val="ListBullet"/>
        <w:spacing w:after="60" w:line="276" w:lineRule="auto"/>
      </w:pPr>
      <w:r>
        <w:rPr>
          <w:rFonts w:ascii="Heiti TC" w:hAnsi="Heiti TC" w:eastAsia="Heiti TC" w:cs="Heiti TC"/>
          <w:b w:val="0"/>
          <w:sz w:val="22"/>
        </w:rPr>
        <w:t>`data/觀察版資料/` 是人工檢查與資料倉儲整理版，由匯出腳本生成。</w:t>
      </w:r>
    </w:p>
    <w:p>
      <w:pPr>
        <w:pStyle w:val="ListBullet"/>
        <w:spacing w:after="60" w:line="276" w:lineRule="auto"/>
      </w:pPr>
      <w:r>
        <w:rPr>
          <w:rFonts w:ascii="Heiti TC" w:hAnsi="Heiti TC" w:eastAsia="Heiti TC" w:cs="Heiti TC"/>
          <w:b w:val="0"/>
          <w:sz w:val="22"/>
        </w:rPr>
        <w:t>Streamlit 前台盡量只讀快取，避免人為點擊改變正式資料判讀。</w:t>
      </w:r>
    </w:p>
    <w:p>
      <w:pPr>
        <w:pStyle w:val="ListBullet"/>
        <w:spacing w:after="60" w:line="276" w:lineRule="auto"/>
      </w:pPr>
      <w:r>
        <w:rPr>
          <w:rFonts w:ascii="Heiti TC" w:hAnsi="Heiti TC" w:eastAsia="Heiti TC" w:cs="Heiti TC"/>
          <w:b w:val="0"/>
          <w:sz w:val="22"/>
        </w:rPr>
        <w:t>例行檢查代表：直接檢查、直接修復、直接驗證，完成後再回報，不需再逐項詢問。</w:t>
      </w:r>
    </w:p>
    <w:p>
      <w:pPr>
        <w:pStyle w:val="ListBullet"/>
        <w:spacing w:after="60" w:line="276" w:lineRule="auto"/>
      </w:pPr>
      <w:r>
        <w:rPr>
          <w:rFonts w:ascii="Heiti TC" w:hAnsi="Heiti TC" w:eastAsia="Heiti TC" w:cs="Heiti TC"/>
          <w:b w:val="0"/>
          <w:sz w:val="22"/>
        </w:rPr>
        <w:t>敏感資訊不得寫入專案記憶、摘要檔或可提交檔案。</w:t>
      </w:r>
    </w:p>
    <w:p>
      <w:pPr>
        <w:spacing w:before="200" w:after="120"/>
      </w:pPr>
      <w:r>
        <w:rPr>
          <w:rFonts w:ascii="Heiti TC" w:hAnsi="Heiti TC" w:eastAsia="Heiti TC" w:cs="Heiti TC"/>
          <w:b w:val="0"/>
          <w:sz w:val="26"/>
        </w:rPr>
        <w:t>更新與自動化</w:t>
      </w:r>
    </w:p>
    <w:p>
      <w:pPr>
        <w:pStyle w:val="ListBullet"/>
        <w:spacing w:after="60" w:line="276" w:lineRule="auto"/>
      </w:pPr>
      <w:r>
        <w:rPr>
          <w:rFonts w:ascii="Heiti TC" w:hAnsi="Heiti TC" w:eastAsia="Heiti TC" w:cs="Heiti TC"/>
          <w:b w:val="0"/>
          <w:sz w:val="22"/>
        </w:rPr>
        <w:t>市場資料與新聞主流程：GitHub Actions 每 6 小時更新。</w:t>
      </w:r>
    </w:p>
    <w:p>
      <w:pPr>
        <w:pStyle w:val="ListBullet"/>
        <w:spacing w:after="60" w:line="276" w:lineRule="auto"/>
      </w:pPr>
      <w:r>
        <w:rPr>
          <w:rFonts w:ascii="Heiti TC" w:hAnsi="Heiti TC" w:eastAsia="Heiti TC" w:cs="Heiti TC"/>
          <w:b w:val="0"/>
          <w:sz w:val="22"/>
        </w:rPr>
        <w:t>AI 摘要：每日 07:00 台灣時間自動生成。</w:t>
      </w:r>
    </w:p>
    <w:p>
      <w:pPr>
        <w:pStyle w:val="ListBullet"/>
        <w:spacing w:after="60" w:line="276" w:lineRule="auto"/>
      </w:pPr>
      <w:r>
        <w:rPr>
          <w:rFonts w:ascii="Heiti TC" w:hAnsi="Heiti TC" w:eastAsia="Heiti TC" w:cs="Heiti TC"/>
          <w:b w:val="0"/>
          <w:sz w:val="22"/>
        </w:rPr>
        <w:t>持倉頁刷新：頁面開啟時每 5 到 15 分鐘自動刷新。</w:t>
      </w:r>
    </w:p>
    <w:p>
      <w:pPr>
        <w:pStyle w:val="ListBullet"/>
        <w:spacing w:after="60" w:line="276" w:lineRule="auto"/>
      </w:pPr>
      <w:r>
        <w:rPr>
          <w:rFonts w:ascii="Heiti TC" w:hAnsi="Heiti TC" w:eastAsia="Heiti TC" w:cs="Heiti TC"/>
          <w:b w:val="0"/>
          <w:sz w:val="22"/>
        </w:rPr>
        <w:t>預測成功率驗證：每日一次。</w:t>
      </w:r>
    </w:p>
    <w:p>
      <w:pPr>
        <w:pStyle w:val="ListBullet"/>
        <w:spacing w:after="60" w:line="276" w:lineRule="auto"/>
      </w:pPr>
      <w:r>
        <w:rPr>
          <w:rFonts w:ascii="Heiti TC" w:hAnsi="Heiti TC" w:eastAsia="Heiti TC" w:cs="Heiti TC"/>
          <w:b w:val="0"/>
          <w:sz w:val="22"/>
        </w:rPr>
        <w:t>模型與規則檢討：每累積約 30 筆正式預測後檢視一次。</w:t>
      </w:r>
    </w:p>
    <w:p>
      <w:pPr>
        <w:pStyle w:val="ListBullet"/>
        <w:spacing w:after="60" w:line="276" w:lineRule="auto"/>
      </w:pPr>
      <w:r>
        <w:rPr>
          <w:rFonts w:ascii="Heiti TC" w:hAnsi="Heiti TC" w:eastAsia="Heiti TC" w:cs="Heiti TC"/>
          <w:b w:val="0"/>
          <w:sz w:val="22"/>
        </w:rPr>
        <w:t>Codex 關閉時，理想狀態仍由 GitHub Actions 維持資料更新。</w:t>
      </w:r>
    </w:p>
    <w:p>
      <w:pPr>
        <w:spacing w:before="200" w:after="120"/>
      </w:pPr>
      <w:r>
        <w:rPr>
          <w:rFonts w:ascii="Heiti TC" w:hAnsi="Heiti TC" w:eastAsia="Heiti TC" w:cs="Heiti TC"/>
          <w:b w:val="0"/>
          <w:sz w:val="26"/>
        </w:rPr>
        <w:t>金融知識圖譜重點</w:t>
      </w:r>
    </w:p>
    <w:p>
      <w:pPr>
        <w:pStyle w:val="ListBullet"/>
        <w:spacing w:after="60" w:line="276" w:lineRule="auto"/>
      </w:pPr>
      <w:r>
        <w:rPr>
          <w:rFonts w:ascii="Heiti TC" w:hAnsi="Heiti TC" w:eastAsia="Heiti TC" w:cs="Heiti TC"/>
          <w:b w:val="0"/>
          <w:sz w:val="22"/>
        </w:rPr>
        <w:t>事實層只保留客觀事件、數據、來源、時間戳與信心。</w:t>
      </w:r>
    </w:p>
    <w:p>
      <w:pPr>
        <w:pStyle w:val="ListBullet"/>
        <w:spacing w:after="60" w:line="276" w:lineRule="auto"/>
      </w:pPr>
      <w:r>
        <w:rPr>
          <w:rFonts w:ascii="Heiti TC" w:hAnsi="Heiti TC" w:eastAsia="Heiti TC" w:cs="Heiti TC"/>
          <w:b w:val="0"/>
          <w:sz w:val="22"/>
        </w:rPr>
        <w:t>敘事層把情緒與市場敘事轉成數值特徵，不直接保存情緒化語句作為事實。</w:t>
      </w:r>
    </w:p>
    <w:p>
      <w:pPr>
        <w:pStyle w:val="ListBullet"/>
        <w:spacing w:after="60" w:line="276" w:lineRule="auto"/>
      </w:pPr>
      <w:r>
        <w:rPr>
          <w:rFonts w:ascii="Heiti TC" w:hAnsi="Heiti TC" w:eastAsia="Heiti TC" w:cs="Heiti TC"/>
          <w:b w:val="0"/>
          <w:sz w:val="22"/>
        </w:rPr>
        <w:t>市場反應層保存事件後的實際價格、波動、量能與相對報酬。</w:t>
      </w:r>
    </w:p>
    <w:p>
      <w:pPr>
        <w:pStyle w:val="ListBullet"/>
        <w:spacing w:after="60" w:line="276" w:lineRule="auto"/>
      </w:pPr>
      <w:r>
        <w:rPr>
          <w:rFonts w:ascii="Heiti TC" w:hAnsi="Heiti TC" w:eastAsia="Heiti TC" w:cs="Heiti TC"/>
          <w:b w:val="0"/>
          <w:sz w:val="22"/>
        </w:rPr>
        <w:t>目前階段仍以資料累積、事件正規化、去重、未來報酬標記與資料品質為先。</w:t>
      </w:r>
    </w:p>
    <w:p>
      <w:pPr>
        <w:spacing w:before="200" w:after="120"/>
      </w:pPr>
      <w:r>
        <w:rPr>
          <w:rFonts w:ascii="Heiti TC" w:hAnsi="Heiti TC" w:eastAsia="Heiti TC" w:cs="Heiti TC"/>
          <w:b w:val="0"/>
          <w:sz w:val="26"/>
        </w:rPr>
        <w:t>已確認的資料治理方向</w:t>
      </w:r>
    </w:p>
    <w:p>
      <w:pPr>
        <w:pStyle w:val="ListBullet"/>
        <w:spacing w:after="60" w:line="276" w:lineRule="auto"/>
      </w:pPr>
      <w:r>
        <w:rPr>
          <w:rFonts w:ascii="Heiti TC" w:hAnsi="Heiti TC" w:eastAsia="Heiti TC" w:cs="Heiti TC"/>
          <w:b w:val="0"/>
          <w:sz w:val="22"/>
        </w:rPr>
        <w:t>無效、缺值過多、格式不合理的資料要清洗或隔離。</w:t>
      </w:r>
    </w:p>
    <w:p>
      <w:pPr>
        <w:pStyle w:val="ListBullet"/>
        <w:spacing w:after="60" w:line="276" w:lineRule="auto"/>
      </w:pPr>
      <w:r>
        <w:rPr>
          <w:rFonts w:ascii="Heiti TC" w:hAnsi="Heiti TC" w:eastAsia="Heiti TC" w:cs="Heiti TC"/>
          <w:b w:val="0"/>
          <w:sz w:val="22"/>
        </w:rPr>
        <w:t>罕見但可能真實的異常資料，不直接刪除，先進觀察名單。</w:t>
      </w:r>
    </w:p>
    <w:p>
      <w:pPr>
        <w:pStyle w:val="ListBullet"/>
        <w:spacing w:after="60" w:line="276" w:lineRule="auto"/>
      </w:pPr>
      <w:r>
        <w:rPr>
          <w:rFonts w:ascii="Heiti TC" w:hAnsi="Heiti TC" w:eastAsia="Heiti TC" w:cs="Heiti TC"/>
          <w:b w:val="0"/>
          <w:sz w:val="22"/>
        </w:rPr>
        <w:t>觀察資料採分層保留，並設定保留時間，避免過早污染正式資料。</w:t>
      </w:r>
    </w:p>
    <w:p>
      <w:pPr>
        <w:pStyle w:val="ListBullet"/>
        <w:spacing w:after="60" w:line="276" w:lineRule="auto"/>
      </w:pPr>
      <w:r>
        <w:rPr>
          <w:rFonts w:ascii="Heiti TC" w:hAnsi="Heiti TC" w:eastAsia="Heiti TC" w:cs="Heiti TC"/>
          <w:b w:val="0"/>
          <w:sz w:val="22"/>
        </w:rPr>
        <w:t>新聞資料需做來源可靠度、重複事件合併、垃圾訊息過濾與關鍵字風險標記。</w:t>
      </w:r>
    </w:p>
    <w:p>
      <w:pPr>
        <w:spacing w:before="200" w:after="120"/>
      </w:pPr>
      <w:r>
        <w:rPr>
          <w:rFonts w:ascii="Heiti TC" w:hAnsi="Heiti TC" w:eastAsia="Heiti TC" w:cs="Heiti TC"/>
          <w:b w:val="0"/>
          <w:sz w:val="26"/>
        </w:rPr>
        <w:t>已確認的使用偏好</w:t>
      </w:r>
    </w:p>
    <w:p>
      <w:pPr>
        <w:pStyle w:val="ListBullet"/>
        <w:spacing w:after="60" w:line="276" w:lineRule="auto"/>
      </w:pPr>
      <w:r>
        <w:rPr>
          <w:rFonts w:ascii="Heiti TC" w:hAnsi="Heiti TC" w:eastAsia="Heiti TC" w:cs="Heiti TC"/>
          <w:b w:val="0"/>
          <w:sz w:val="22"/>
        </w:rPr>
        <w:t>使用繁體中文顯示。</w:t>
      </w:r>
    </w:p>
    <w:p>
      <w:pPr>
        <w:pStyle w:val="ListBullet"/>
        <w:spacing w:after="60" w:line="276" w:lineRule="auto"/>
      </w:pPr>
      <w:r>
        <w:rPr>
          <w:rFonts w:ascii="Heiti TC" w:hAnsi="Heiti TC" w:eastAsia="Heiti TC" w:cs="Heiti TC"/>
          <w:b w:val="0"/>
          <w:sz w:val="22"/>
        </w:rPr>
        <w:t>儀表板優先直觀、低干擾、可長期閱讀。</w:t>
      </w:r>
    </w:p>
    <w:p>
      <w:pPr>
        <w:pStyle w:val="ListBullet"/>
        <w:spacing w:after="60" w:line="276" w:lineRule="auto"/>
      </w:pPr>
      <w:r>
        <w:rPr>
          <w:rFonts w:ascii="Heiti TC" w:hAnsi="Heiti TC" w:eastAsia="Heiti TC" w:cs="Heiti TC"/>
          <w:b w:val="0"/>
          <w:sz w:val="22"/>
        </w:rPr>
        <w:t>在不影響結果品質前提下，盡量降低 API 與 token 成本。</w:t>
      </w:r>
    </w:p>
    <w:p>
      <w:pPr>
        <w:pStyle w:val="ListBullet"/>
        <w:spacing w:after="60" w:line="276" w:lineRule="auto"/>
      </w:pPr>
      <w:r>
        <w:rPr>
          <w:rFonts w:ascii="Heiti TC" w:hAnsi="Heiti TC" w:eastAsia="Heiti TC" w:cs="Heiti TC"/>
          <w:b w:val="0"/>
          <w:sz w:val="22"/>
        </w:rPr>
        <w:t>規則化結果可以先跑，AI 只在真正能增加資訊密度時再介入。</w:t>
      </w:r>
    </w:p>
    <w:p>
      <w:pPr>
        <w:spacing w:before="200" w:after="120"/>
      </w:pPr>
      <w:r>
        <w:rPr>
          <w:rFonts w:ascii="Heiti TC" w:hAnsi="Heiti TC" w:eastAsia="Heiti TC" w:cs="Heiti TC"/>
          <w:b w:val="0"/>
          <w:sz w:val="26"/>
        </w:rPr>
        <w:t>2026-07-24｜KG 預測 V2 多因子趨勢觀察</w:t>
      </w:r>
    </w:p>
    <w:p>
      <w:pPr>
        <w:pStyle w:val="ListBullet"/>
        <w:spacing w:after="60" w:line="276" w:lineRule="auto"/>
      </w:pPr>
      <w:r>
        <w:rPr>
          <w:rFonts w:ascii="Heiti TC" w:hAnsi="Heiti TC" w:eastAsia="Heiti TC" w:cs="Heiti TC"/>
          <w:b w:val="0"/>
          <w:sz w:val="22"/>
        </w:rPr>
        <w:t>KG 預測採版本化資料集。V2 使用五因子投票與跨來源門檻；來源不足時顯示資料不足，V1 歷史不得覆寫。</w:t>
      </w:r>
    </w:p>
    <w:p>
      <w:pPr>
        <w:spacing w:before="200" w:after="120"/>
      </w:pPr>
      <w:r>
        <w:rPr>
          <w:rFonts w:ascii="Heiti TC" w:hAnsi="Heiti TC" w:eastAsia="Heiti TC" w:cs="Heiti TC"/>
          <w:b w:val="0"/>
          <w:sz w:val="26"/>
        </w:rPr>
        <w:t>2026-07-24｜專案記憶受控寫入流程</w:t>
      </w:r>
    </w:p>
    <w:p>
      <w:pPr>
        <w:pStyle w:val="ListBullet"/>
        <w:spacing w:after="60" w:line="276" w:lineRule="auto"/>
      </w:pPr>
      <w:r>
        <w:rPr>
          <w:rFonts w:ascii="Heiti TC" w:hAnsi="Heiti TC" w:eastAsia="Heiti TC" w:cs="Heiti TC"/>
          <w:b w:val="0"/>
          <w:sz w:val="22"/>
        </w:rPr>
        <w:t>專案記憶只保存已確認、可回溯且不含敏感資訊的內容。GitHub Actions 僅負責雲端保存與 Word 匯出，不推論聊天決策。</w:t>
      </w:r>
    </w:p>
    <w:p>
      <w:pPr>
        <w:spacing w:before="200" w:after="120"/>
      </w:pPr>
      <w:r>
        <w:rPr>
          <w:rFonts w:ascii="Heiti TC" w:hAnsi="Heiti TC" w:eastAsia="Heiti TC" w:cs="Heiti TC"/>
          <w:b w:val="0"/>
          <w:sz w:val="26"/>
        </w:rPr>
        <w:t>2026-07-24｜分層隨機歷史回測與多來源資料方向</w:t>
      </w:r>
    </w:p>
    <w:p>
      <w:pPr>
        <w:pStyle w:val="ListBullet"/>
        <w:spacing w:after="60" w:line="276" w:lineRule="auto"/>
      </w:pPr>
      <w:r>
        <w:rPr>
          <w:rFonts w:ascii="Heiti TC" w:hAnsi="Heiti TC" w:eastAsia="Heiti TC" w:cs="Heiti TC"/>
          <w:b w:val="0"/>
          <w:sz w:val="22"/>
        </w:rPr>
        <w:t>長期回測採 point-in-time 原則：只使用當日以前可得的事實、新聞、技術與基本面資料，並以後續實際報酬與回撤驗證。</w:t>
      </w:r>
    </w:p>
    <w:p>
      <w:pPr>
        <w:spacing w:before="200" w:after="120"/>
      </w:pPr>
      <w:r>
        <w:rPr>
          <w:rFonts w:ascii="Heiti TC" w:hAnsi="Heiti TC" w:eastAsia="Heiti TC" w:cs="Heiti TC"/>
          <w:b w:val="0"/>
          <w:sz w:val="26"/>
        </w:rPr>
        <w:t>2026-07-24｜KG 新聞出版者與跨來源識別修正</w:t>
      </w:r>
    </w:p>
    <w:p>
      <w:pPr>
        <w:pStyle w:val="ListBullet"/>
        <w:spacing w:after="60" w:line="276" w:lineRule="auto"/>
      </w:pPr>
      <w:r>
        <w:rPr>
          <w:rFonts w:ascii="Heiti TC" w:hAnsi="Heiti TC" w:eastAsia="Heiti TC" w:cs="Heiti TC"/>
          <w:b w:val="0"/>
          <w:sz w:val="22"/>
        </w:rPr>
        <w:t>跨來源確認以原始出版者或官方來源為單位，不以 RSS 聚合站、轉載頁數或 Google 轉址計數。</w:t>
      </w:r>
    </w:p>
    <w:p>
      <w:pPr>
        <w:spacing w:before="200" w:after="120"/>
      </w:pPr>
      <w:r>
        <w:rPr>
          <w:rFonts w:ascii="Heiti TC" w:hAnsi="Heiti TC" w:eastAsia="Heiti TC" w:cs="Heiti TC"/>
          <w:b w:val="0"/>
          <w:sz w:val="26"/>
        </w:rPr>
        <w:t>2026-07-24｜SEC point-in-time 基本面歷史資料</w:t>
      </w:r>
    </w:p>
    <w:p>
      <w:pPr>
        <w:pStyle w:val="ListBullet"/>
        <w:spacing w:after="60" w:line="276" w:lineRule="auto"/>
      </w:pPr>
      <w:r>
        <w:rPr>
          <w:rFonts w:ascii="Heiti TC" w:hAnsi="Heiti TC" w:eastAsia="Heiti TC" w:cs="Heiti TC"/>
          <w:b w:val="0"/>
          <w:sz w:val="22"/>
        </w:rPr>
        <w:t>基本面研究遵守 point-in-time 原則，以 filed_at 作為可用時間。歷史資料不足是正式資料品質狀態，不可用後來財報補寫過去。</w:t>
      </w:r>
    </w:p>
    <w:p>
      <w:pPr>
        <w:spacing w:before="200" w:after="120"/>
      </w:pPr>
      <w:r>
        <w:rPr>
          <w:rFonts w:ascii="Heiti TC" w:hAnsi="Heiti TC" w:eastAsia="Heiti TC" w:cs="Heiti TC"/>
          <w:b w:val="0"/>
          <w:sz w:val="26"/>
        </w:rPr>
        <w:t>2026-07-26｜KG 歷史回測資格與因子有效性報告</w:t>
      </w:r>
    </w:p>
    <w:p>
      <w:pPr>
        <w:pStyle w:val="ListBullet"/>
        <w:spacing w:after="60" w:line="276" w:lineRule="auto"/>
      </w:pPr>
      <w:r>
        <w:rPr>
          <w:rFonts w:ascii="Heiti TC" w:hAnsi="Heiti TC" w:eastAsia="Heiti TC" w:cs="Heiti TC"/>
          <w:b w:val="0"/>
          <w:sz w:val="22"/>
        </w:rPr>
        <w:t>KG 回測資格必須可追溯。市場技術分層結果只能描述關聯，不得直接被稱為因果或投資承諾。</w:t>
      </w:r>
    </w:p>
    <w:p>
      <w:pPr>
        <w:spacing w:before="200" w:after="120"/>
      </w:pPr>
      <w:r>
        <w:rPr>
          <w:rFonts w:ascii="Heiti TC" w:hAnsi="Heiti TC" w:eastAsia="Heiti TC" w:cs="Heiti TC"/>
          <w:b w:val="0"/>
          <w:sz w:val="26"/>
        </w:rPr>
        <w:t>2026-07-26｜LSTM 基準比較與機率校準</w:t>
      </w:r>
    </w:p>
    <w:p>
      <w:pPr>
        <w:pStyle w:val="ListBullet"/>
        <w:spacing w:after="60" w:line="276" w:lineRule="auto"/>
      </w:pPr>
      <w:r>
        <w:rPr>
          <w:rFonts w:ascii="Heiti TC" w:hAnsi="Heiti TC" w:eastAsia="Heiti TC" w:cs="Heiti TC"/>
          <w:b w:val="0"/>
          <w:sz w:val="22"/>
        </w:rPr>
        <w:t>模型表現應同時呈現樣本數、基準比較、方向報酬與機率校準，不應用單一成功率作結論。</w:t>
      </w:r>
    </w:p>
    <w:p>
      <w:pPr>
        <w:spacing w:before="200" w:after="120"/>
      </w:pPr>
      <w:r>
        <w:rPr>
          <w:rFonts w:ascii="Heiti TC" w:hAnsi="Heiti TC" w:eastAsia="Heiti TC" w:cs="Heiti TC"/>
          <w:b w:val="0"/>
          <w:sz w:val="26"/>
        </w:rPr>
        <w:t>2026-08-02｜AI 摘要改為個人研究優先模式</w:t>
      </w:r>
    </w:p>
    <w:p>
      <w:pPr>
        <w:pStyle w:val="ListBullet"/>
        <w:spacing w:after="60" w:line="276" w:lineRule="auto"/>
      </w:pPr>
      <w:r>
        <w:rPr>
          <w:rFonts w:ascii="Heiti TC" w:hAnsi="Heiti TC" w:eastAsia="Heiti TC" w:cs="Heiti TC"/>
          <w:b w:val="0"/>
          <w:sz w:val="22"/>
        </w:rPr>
        <w:t>個人研究摘要以可驗證的資料變化與研究偏好為主，舊主題沒有新證據時自動降權。</w:t>
      </w:r>
    </w:p>
    <w:p>
      <w:pPr>
        <w:spacing w:before="200" w:after="120"/>
      </w:pPr>
      <w:r>
        <w:rPr>
          <w:rFonts w:ascii="Heiti TC" w:hAnsi="Heiti TC" w:eastAsia="Heiti TC" w:cs="Heiti TC"/>
          <w:b w:val="0"/>
          <w:sz w:val="26"/>
        </w:rPr>
        <w:t>2026-10-21｜八檔共享模型與 TSLA 專屬模型</w:t>
      </w:r>
    </w:p>
    <w:p>
      <w:pPr>
        <w:pStyle w:val="ListBullet"/>
        <w:spacing w:after="60" w:line="276" w:lineRule="auto"/>
      </w:pPr>
      <w:r>
        <w:rPr>
          <w:rFonts w:ascii="Heiti TC" w:hAnsi="Heiti TC" w:eastAsia="Heiti TC" w:cs="Heiti TC"/>
          <w:b w:val="0"/>
          <w:sz w:val="22"/>
        </w:rPr>
        <w:t>LSTM 採八檔共享模型加 TSLA 專屬模型。訓練資料從 2013 年起涵蓋成長股震盪、2018 下跌、2020 疫情、2022 升息熊市與 AI 多頭；採時間序列切分與空窗隔離，禁止用未來資訊提高分數。</w:t>
      </w:r>
    </w:p>
    <w:p>
      <w:pPr>
        <w:spacing w:before="200" w:after="120"/>
      </w:pPr>
      <w:r>
        <w:rPr>
          <w:rFonts w:ascii="Heiti TC" w:hAnsi="Heiti TC" w:eastAsia="Heiti TC" w:cs="Heiti TC"/>
          <w:b w:val="0"/>
          <w:sz w:val="26"/>
        </w:rPr>
        <w:t>2026-10-21｜模型快取精簡發布與 40 MB 安全門檻</w:t>
      </w:r>
    </w:p>
    <w:p>
      <w:pPr>
        <w:pStyle w:val="ListBullet"/>
        <w:spacing w:after="60" w:line="276" w:lineRule="auto"/>
      </w:pPr>
      <w:r>
        <w:rPr>
          <w:rFonts w:ascii="Heiti TC" w:hAnsi="Heiti TC" w:eastAsia="Heiti TC" w:cs="Heiti TC"/>
          <w:b w:val="0"/>
          <w:sz w:val="22"/>
        </w:rPr>
        <w:t>40 MB 是單次 GitHub 提交的安全門檻，不是資料庫總容量、資料收集上限或模型可用性限制。超過時只停止該次發布並列出大型檔案；資料仍可在執行環境中計算與使用，下一次排程也會繼續。必要的小型成果應優先保存，可重建的大型中間檔則不進 Git 歷史。</w:t>
      </w:r>
    </w:p>
    <w:p>
      <w:pPr>
        <w:spacing w:before="200" w:after="120"/>
      </w:pPr>
      <w:r>
        <w:rPr>
          <w:rFonts w:ascii="Heiti TC" w:hAnsi="Heiti TC" w:eastAsia="Heiti TC" w:cs="Heiti TC"/>
          <w:b w:val="0"/>
          <w:sz w:val="26"/>
        </w:rPr>
        <w:t>2026-10-21｜歷史多來源事件回補與 KG 回測管線</w:t>
      </w:r>
    </w:p>
    <w:p>
      <w:pPr>
        <w:pStyle w:val="ListBullet"/>
        <w:spacing w:after="60" w:line="276" w:lineRule="auto"/>
      </w:pPr>
      <w:r>
        <w:rPr>
          <w:rFonts w:ascii="Heiti TC" w:hAnsi="Heiti TC" w:eastAsia="Heiti TC" w:cs="Heiti TC"/>
          <w:b w:val="0"/>
          <w:sz w:val="22"/>
        </w:rPr>
        <w:t>歷史事件回補與日常正式預測必須分離；回測應持續顯示樣本數、市場狀態分布、方向一致率、實際報酬與回撤。</w:t>
      </w:r>
    </w:p>
    <w:p>
      <w:pPr>
        <w:spacing w:before="200" w:after="120"/>
      </w:pPr>
      <w:r>
        <w:rPr>
          <w:rFonts w:ascii="Heiti TC" w:hAnsi="Heiti TC" w:eastAsia="Heiti TC" w:cs="Heiti TC"/>
          <w:b w:val="0"/>
          <w:sz w:val="26"/>
        </w:rPr>
        <w:t>2026-10-21｜KG 因子有效性與模型權重調整啟動門檻</w:t>
      </w:r>
    </w:p>
    <w:p>
      <w:pPr>
        <w:pStyle w:val="ListBullet"/>
        <w:spacing w:after="60" w:line="276" w:lineRule="auto"/>
      </w:pPr>
      <w:r>
        <w:rPr>
          <w:rFonts w:ascii="Heiti TC" w:hAnsi="Heiti TC" w:eastAsia="Heiti TC" w:cs="Heiti TC"/>
          <w:b w:val="0"/>
          <w:sz w:val="22"/>
        </w:rPr>
        <w:t>KG 權重不得只依總體命中率調整。必須分市場環境檢查樣本數、方向一致率、後續報酬、最大回撤、基準比較與信心校準；未達樣本門檻時維持資料累積，不更動正式權重。</w:t>
      </w:r>
    </w:p>
    <w:p>
      <w:pPr>
        <w:spacing w:before="200" w:after="120"/>
      </w:pPr>
      <w:r>
        <w:rPr>
          <w:rFonts w:ascii="Heiti TC" w:hAnsi="Heiti TC" w:eastAsia="Heiti TC" w:cs="Heiti TC"/>
          <w:b w:val="0"/>
          <w:sz w:val="26"/>
        </w:rPr>
        <w:t>2026-10-21｜KG 歷史回補品質控制台與官方來源優先</w:t>
      </w:r>
    </w:p>
    <w:p>
      <w:pPr>
        <w:pStyle w:val="ListBullet"/>
        <w:spacing w:after="60" w:line="276" w:lineRule="auto"/>
      </w:pPr>
      <w:r>
        <w:rPr>
          <w:rFonts w:ascii="Heiti TC" w:hAnsi="Heiti TC" w:eastAsia="Heiti TC" w:cs="Heiti TC"/>
          <w:b w:val="0"/>
          <w:sz w:val="22"/>
        </w:rPr>
        <w:t>歷史 KG 資料必須持續檢查 point-in-time、跨來源確認、官方來源占比、重複事件與來源集中度。未達五種市場環境門檻時不得提前調整正式權重。</w:t>
      </w:r>
    </w:p>
    <w:p>
      <w:pPr>
        <w:spacing w:before="200" w:after="120"/>
      </w:pPr>
      <w:r>
        <w:rPr>
          <w:rFonts w:ascii="Heiti TC" w:hAnsi="Heiti TC" w:eastAsia="Heiti TC" w:cs="Heiti TC"/>
          <w:b w:val="0"/>
          <w:sz w:val="26"/>
        </w:rPr>
        <w:t>2026-10-21｜官方事件層、基本面歷史修復與平衡回補</w:t>
      </w:r>
    </w:p>
    <w:p>
      <w:pPr>
        <w:pStyle w:val="ListBullet"/>
        <w:spacing w:after="60" w:line="276" w:lineRule="auto"/>
      </w:pPr>
      <w:r>
        <w:rPr>
          <w:rFonts w:ascii="Heiti TC" w:hAnsi="Heiti TC" w:eastAsia="Heiti TC" w:cs="Heiti TC"/>
          <w:b w:val="0"/>
          <w:sz w:val="22"/>
        </w:rPr>
        <w:t>官方資料必須保留來源、事件或觀測日期、發布時間依據、原始值、數值與修訂狀態。沒有精確發布時間的資料不得被當作當時已知訊號。</w:t>
      </w:r>
    </w:p>
    <w:p>
      <w:pPr>
        <w:spacing w:before="280" w:after="120"/>
      </w:pPr>
      <w:r>
        <w:rPr>
          <w:rFonts w:ascii="Heiti TC" w:hAnsi="Heiti TC" w:eastAsia="Heiti TC" w:cs="Heiti TC"/>
          <w:b w:val="0"/>
          <w:sz w:val="32"/>
        </w:rPr>
        <w:t>重要討論摘要</w:t>
      </w:r>
    </w:p>
    <w:p>
      <w:pPr>
        <w:spacing w:before="280" w:after="120"/>
      </w:pPr>
      <w:r>
        <w:rPr>
          <w:rFonts w:ascii="Heiti TC" w:hAnsi="Heiti TC" w:eastAsia="Heiti TC" w:cs="Heiti TC"/>
          <w:b w:val="0"/>
          <w:sz w:val="32"/>
        </w:rPr>
        <w:t>重要討論摘要</w:t>
      </w:r>
    </w:p>
    <w:p>
      <w:pPr>
        <w:spacing w:before="200" w:after="120"/>
      </w:pPr>
      <w:r>
        <w:rPr>
          <w:rFonts w:ascii="Heiti TC" w:hAnsi="Heiti TC" w:eastAsia="Heiti TC" w:cs="Heiti TC"/>
          <w:b w:val="0"/>
          <w:sz w:val="26"/>
        </w:rPr>
        <w:t>2026-05 至 2026-07 專案主線</w:t>
      </w:r>
    </w:p>
    <w:p>
      <w:pPr>
        <w:spacing w:before="200" w:after="120"/>
      </w:pPr>
      <w:r>
        <w:rPr>
          <w:rFonts w:ascii="Heiti TC" w:hAnsi="Heiti TC" w:eastAsia="Heiti TC" w:cs="Heiti TC"/>
          <w:b w:val="0"/>
          <w:sz w:val="24"/>
        </w:rPr>
        <w:t>1. 科技股監控儀表板</w:t>
      </w:r>
    </w:p>
    <w:p>
      <w:pPr>
        <w:pStyle w:val="ListBullet"/>
        <w:spacing w:after="60" w:line="276" w:lineRule="auto"/>
      </w:pPr>
      <w:r>
        <w:rPr>
          <w:rFonts w:ascii="Heiti TC" w:hAnsi="Heiti TC" w:eastAsia="Heiti TC" w:cs="Heiti TC"/>
          <w:b w:val="0"/>
          <w:sz w:val="22"/>
        </w:rPr>
        <w:t>目標：研究科技股、科技 ETF 與重點個股，建立長期監控系統。</w:t>
      </w:r>
    </w:p>
    <w:p>
      <w:pPr>
        <w:pStyle w:val="ListBullet"/>
        <w:spacing w:after="60" w:line="276" w:lineRule="auto"/>
      </w:pPr>
      <w:r>
        <w:rPr>
          <w:rFonts w:ascii="Heiti TC" w:hAnsi="Heiti TC" w:eastAsia="Heiti TC" w:cs="Heiti TC"/>
          <w:b w:val="0"/>
          <w:sz w:val="22"/>
        </w:rPr>
        <w:t>結論：使用 Streamlit 儀表板，並部署到 Streamlit Community Cloud。</w:t>
      </w:r>
    </w:p>
    <w:p>
      <w:pPr>
        <w:pStyle w:val="ListBullet"/>
        <w:spacing w:after="60" w:line="276" w:lineRule="auto"/>
      </w:pPr>
      <w:r>
        <w:rPr>
          <w:rFonts w:ascii="Heiti TC" w:hAnsi="Heiti TC" w:eastAsia="Heiti TC" w:cs="Heiti TC"/>
          <w:b w:val="0"/>
          <w:sz w:val="22"/>
        </w:rPr>
        <w:t>狀態：已執行。</w:t>
      </w:r>
    </w:p>
    <w:p>
      <w:pPr>
        <w:pStyle w:val="ListBullet"/>
        <w:spacing w:after="60" w:line="276" w:lineRule="auto"/>
      </w:pPr>
      <w:r>
        <w:rPr>
          <w:rFonts w:ascii="Heiti TC" w:hAnsi="Heiti TC" w:eastAsia="Heiti TC" w:cs="Heiti TC"/>
          <w:b w:val="0"/>
          <w:sz w:val="22"/>
        </w:rPr>
        <w:t>補充：雲端更新改由 GitHub Actions 接手，盡量降低對本機與 Codex 常駐的依賴。</w:t>
      </w:r>
    </w:p>
    <w:p>
      <w:pPr>
        <w:spacing w:before="200" w:after="120"/>
      </w:pPr>
      <w:r>
        <w:rPr>
          <w:rFonts w:ascii="Heiti TC" w:hAnsi="Heiti TC" w:eastAsia="Heiti TC" w:cs="Heiti TC"/>
          <w:b w:val="0"/>
          <w:sz w:val="24"/>
        </w:rPr>
        <w:t>2. 我的持倉監控</w:t>
      </w:r>
    </w:p>
    <w:p>
      <w:pPr>
        <w:pStyle w:val="ListBullet"/>
        <w:spacing w:after="60" w:line="276" w:lineRule="auto"/>
      </w:pPr>
      <w:r>
        <w:rPr>
          <w:rFonts w:ascii="Heiti TC" w:hAnsi="Heiti TC" w:eastAsia="Heiti TC" w:cs="Heiti TC"/>
          <w:b w:val="0"/>
          <w:sz w:val="22"/>
        </w:rPr>
        <w:t>目標：新增持倉總覽、風險提示、熱度分數與操作建議。</w:t>
      </w:r>
    </w:p>
    <w:p>
      <w:pPr>
        <w:pStyle w:val="ListBullet"/>
        <w:spacing w:after="60" w:line="276" w:lineRule="auto"/>
      </w:pPr>
      <w:r>
        <w:rPr>
          <w:rFonts w:ascii="Heiti TC" w:hAnsi="Heiti TC" w:eastAsia="Heiti TC" w:cs="Heiti TC"/>
          <w:b w:val="0"/>
          <w:sz w:val="22"/>
        </w:rPr>
        <w:t>結論：持倉頁已加入總覽、明細、注意名單、區間建議與風險警示。</w:t>
      </w:r>
    </w:p>
    <w:p>
      <w:pPr>
        <w:pStyle w:val="ListBullet"/>
        <w:spacing w:after="60" w:line="276" w:lineRule="auto"/>
      </w:pPr>
      <w:r>
        <w:rPr>
          <w:rFonts w:ascii="Heiti TC" w:hAnsi="Heiti TC" w:eastAsia="Heiti TC" w:cs="Heiti TC"/>
          <w:b w:val="0"/>
          <w:sz w:val="22"/>
        </w:rPr>
        <w:t>狀態：已執行，後續持續微調建議語氣與平衡度。</w:t>
      </w:r>
    </w:p>
    <w:p>
      <w:pPr>
        <w:spacing w:before="200" w:after="120"/>
      </w:pPr>
      <w:r>
        <w:rPr>
          <w:rFonts w:ascii="Heiti TC" w:hAnsi="Heiti TC" w:eastAsia="Heiti TC" w:cs="Heiti TC"/>
          <w:b w:val="0"/>
          <w:sz w:val="24"/>
        </w:rPr>
        <w:t>3. AI 摘要與新聞層</w:t>
      </w:r>
    </w:p>
    <w:p>
      <w:pPr>
        <w:pStyle w:val="ListBullet"/>
        <w:spacing w:after="60" w:line="276" w:lineRule="auto"/>
      </w:pPr>
      <w:r>
        <w:rPr>
          <w:rFonts w:ascii="Heiti TC" w:hAnsi="Heiti TC" w:eastAsia="Heiti TC" w:cs="Heiti TC"/>
          <w:b w:val="0"/>
          <w:sz w:val="22"/>
        </w:rPr>
        <w:t>目標：先用規則摘要起步，再逐步接 AI 摘要與摘要歷史保存。</w:t>
      </w:r>
    </w:p>
    <w:p>
      <w:pPr>
        <w:pStyle w:val="ListBullet"/>
        <w:spacing w:after="60" w:line="276" w:lineRule="auto"/>
      </w:pPr>
      <w:r>
        <w:rPr>
          <w:rFonts w:ascii="Heiti TC" w:hAnsi="Heiti TC" w:eastAsia="Heiti TC" w:cs="Heiti TC"/>
          <w:b w:val="0"/>
          <w:sz w:val="22"/>
        </w:rPr>
        <w:t>結論：保留規則摘要作為 fallback，AI 摘要走每日排程，歷史摘要要保存供品質檢查與未來驗證。</w:t>
      </w:r>
    </w:p>
    <w:p>
      <w:pPr>
        <w:pStyle w:val="ListBullet"/>
        <w:spacing w:after="60" w:line="276" w:lineRule="auto"/>
      </w:pPr>
      <w:r>
        <w:rPr>
          <w:rFonts w:ascii="Heiti TC" w:hAnsi="Heiti TC" w:eastAsia="Heiti TC" w:cs="Heiti TC"/>
          <w:b w:val="0"/>
          <w:sz w:val="22"/>
        </w:rPr>
        <w:t>狀態：已執行，但 AI 摘要連線與穩定性曾反覆出問題，需持續監控。</w:t>
      </w:r>
    </w:p>
    <w:p>
      <w:pPr>
        <w:spacing w:before="200" w:after="120"/>
      </w:pPr>
      <w:r>
        <w:rPr>
          <w:rFonts w:ascii="Heiti TC" w:hAnsi="Heiti TC" w:eastAsia="Heiti TC" w:cs="Heiti TC"/>
          <w:b w:val="0"/>
          <w:sz w:val="24"/>
        </w:rPr>
        <w:t>4. 潛力股探索與候選 Top 15</w:t>
      </w:r>
    </w:p>
    <w:p>
      <w:pPr>
        <w:pStyle w:val="ListBullet"/>
        <w:spacing w:after="60" w:line="276" w:lineRule="auto"/>
      </w:pPr>
      <w:r>
        <w:rPr>
          <w:rFonts w:ascii="Heiti TC" w:hAnsi="Heiti TC" w:eastAsia="Heiti TC" w:cs="Heiti TC"/>
          <w:b w:val="0"/>
          <w:sz w:val="22"/>
        </w:rPr>
        <w:t>目標：每日從新聞與主題中挖掘候選股，並做週/月總結。</w:t>
      </w:r>
    </w:p>
    <w:p>
      <w:pPr>
        <w:pStyle w:val="ListBullet"/>
        <w:spacing w:after="60" w:line="276" w:lineRule="auto"/>
      </w:pPr>
      <w:r>
        <w:rPr>
          <w:rFonts w:ascii="Heiti TC" w:hAnsi="Heiti TC" w:eastAsia="Heiti TC" w:cs="Heiti TC"/>
          <w:b w:val="0"/>
          <w:sz w:val="22"/>
        </w:rPr>
        <w:t>結論：系統每天記錄 Top 15，儀表板預設顯示 Top 5，可展開看 Top 15。</w:t>
      </w:r>
    </w:p>
    <w:p>
      <w:pPr>
        <w:pStyle w:val="ListBullet"/>
        <w:spacing w:after="60" w:line="276" w:lineRule="auto"/>
      </w:pPr>
      <w:r>
        <w:rPr>
          <w:rFonts w:ascii="Heiti TC" w:hAnsi="Heiti TC" w:eastAsia="Heiti TC" w:cs="Heiti TC"/>
          <w:b w:val="0"/>
          <w:sz w:val="22"/>
        </w:rPr>
        <w:t>狀態：已執行。</w:t>
      </w:r>
    </w:p>
    <w:p>
      <w:pPr>
        <w:spacing w:before="200" w:after="120"/>
      </w:pPr>
      <w:r>
        <w:rPr>
          <w:rFonts w:ascii="Heiti TC" w:hAnsi="Heiti TC" w:eastAsia="Heiti TC" w:cs="Heiti TC"/>
          <w:b w:val="0"/>
          <w:sz w:val="24"/>
        </w:rPr>
        <w:t>5. 金融知識圖譜</w:t>
      </w:r>
    </w:p>
    <w:p>
      <w:pPr>
        <w:pStyle w:val="ListBullet"/>
        <w:spacing w:after="60" w:line="276" w:lineRule="auto"/>
      </w:pPr>
      <w:r>
        <w:rPr>
          <w:rFonts w:ascii="Heiti TC" w:hAnsi="Heiti TC" w:eastAsia="Heiti TC" w:cs="Heiti TC"/>
          <w:b w:val="0"/>
          <w:sz w:val="22"/>
        </w:rPr>
        <w:t>目標：建立 Fact / Narrative / Market Reaction 結構，避免只做情緒化摘要。</w:t>
      </w:r>
    </w:p>
    <w:p>
      <w:pPr>
        <w:pStyle w:val="ListBullet"/>
        <w:spacing w:after="60" w:line="276" w:lineRule="auto"/>
      </w:pPr>
      <w:r>
        <w:rPr>
          <w:rFonts w:ascii="Heiti TC" w:hAnsi="Heiti TC" w:eastAsia="Heiti TC" w:cs="Heiti TC"/>
          <w:b w:val="0"/>
          <w:sz w:val="22"/>
        </w:rPr>
        <w:t>結論：先做 KG v2 基礎層，專注資料累積、事件標準化、未來報酬標記與資料品質。</w:t>
      </w:r>
    </w:p>
    <w:p>
      <w:pPr>
        <w:pStyle w:val="ListBullet"/>
        <w:spacing w:after="60" w:line="276" w:lineRule="auto"/>
      </w:pPr>
      <w:r>
        <w:rPr>
          <w:rFonts w:ascii="Heiti TC" w:hAnsi="Heiti TC" w:eastAsia="Heiti TC" w:cs="Heiti TC"/>
          <w:b w:val="0"/>
          <w:sz w:val="22"/>
        </w:rPr>
        <w:t>狀態：已執行第一階段，後續仍會擴充事件本體、關係邊與回測能力。</w:t>
      </w:r>
    </w:p>
    <w:p>
      <w:pPr>
        <w:spacing w:before="200" w:after="120"/>
      </w:pPr>
      <w:r>
        <w:rPr>
          <w:rFonts w:ascii="Heiti TC" w:hAnsi="Heiti TC" w:eastAsia="Heiti TC" w:cs="Heiti TC"/>
          <w:b w:val="0"/>
          <w:sz w:val="24"/>
        </w:rPr>
        <w:t>6. LSTM 模型</w:t>
      </w:r>
    </w:p>
    <w:p>
      <w:pPr>
        <w:pStyle w:val="ListBullet"/>
        <w:spacing w:after="60" w:line="276" w:lineRule="auto"/>
      </w:pPr>
      <w:r>
        <w:rPr>
          <w:rFonts w:ascii="Heiti TC" w:hAnsi="Heiti TC" w:eastAsia="Heiti TC" w:cs="Heiti TC"/>
          <w:b w:val="0"/>
          <w:sz w:val="22"/>
        </w:rPr>
        <w:t>目標：獨立做大膽預測與勝率顯示，不干擾主要規則儀表板。</w:t>
      </w:r>
    </w:p>
    <w:p>
      <w:pPr>
        <w:pStyle w:val="ListBullet"/>
        <w:spacing w:after="60" w:line="276" w:lineRule="auto"/>
      </w:pPr>
      <w:r>
        <w:rPr>
          <w:rFonts w:ascii="Heiti TC" w:hAnsi="Heiti TC" w:eastAsia="Heiti TC" w:cs="Heiti TC"/>
          <w:b w:val="0"/>
          <w:sz w:val="22"/>
        </w:rPr>
        <w:t>結論：先做 demo 與工件流程，再逐步增加真正特徵表與回測穩定度。</w:t>
      </w:r>
    </w:p>
    <w:p>
      <w:pPr>
        <w:pStyle w:val="ListBullet"/>
        <w:spacing w:after="60" w:line="276" w:lineRule="auto"/>
      </w:pPr>
      <w:r>
        <w:rPr>
          <w:rFonts w:ascii="Heiti TC" w:hAnsi="Heiti TC" w:eastAsia="Heiti TC" w:cs="Heiti TC"/>
          <w:b w:val="0"/>
          <w:sz w:val="22"/>
        </w:rPr>
        <w:t>狀態：部分已執行，仍屬可持續優化區。</w:t>
      </w:r>
    </w:p>
    <w:p>
      <w:pPr>
        <w:spacing w:before="200" w:after="120"/>
      </w:pPr>
      <w:r>
        <w:rPr>
          <w:rFonts w:ascii="Heiti TC" w:hAnsi="Heiti TC" w:eastAsia="Heiti TC" w:cs="Heiti TC"/>
          <w:b w:val="0"/>
          <w:sz w:val="24"/>
        </w:rPr>
        <w:t>7. 資料治理 v1</w:t>
      </w:r>
    </w:p>
    <w:p>
      <w:pPr>
        <w:pStyle w:val="ListBullet"/>
        <w:spacing w:after="60" w:line="276" w:lineRule="auto"/>
      </w:pPr>
      <w:r>
        <w:rPr>
          <w:rFonts w:ascii="Heiti TC" w:hAnsi="Heiti TC" w:eastAsia="Heiti TC" w:cs="Heiti TC"/>
          <w:b w:val="0"/>
          <w:sz w:val="22"/>
        </w:rPr>
        <w:t>目標：避免垃圾資料、錯誤報導與異常值污染正式資料層。</w:t>
      </w:r>
    </w:p>
    <w:p>
      <w:pPr>
        <w:pStyle w:val="ListBullet"/>
        <w:spacing w:after="60" w:line="276" w:lineRule="auto"/>
      </w:pPr>
      <w:r>
        <w:rPr>
          <w:rFonts w:ascii="Heiti TC" w:hAnsi="Heiti TC" w:eastAsia="Heiti TC" w:cs="Heiti TC"/>
          <w:b w:val="0"/>
          <w:sz w:val="22"/>
        </w:rPr>
        <w:t>結論：正式資料、觀察資料、拒收資料要分層；不確定資訊先保留在觀察層並設保留期。</w:t>
      </w:r>
    </w:p>
    <w:p>
      <w:pPr>
        <w:pStyle w:val="ListBullet"/>
        <w:spacing w:after="60" w:line="276" w:lineRule="auto"/>
      </w:pPr>
      <w:r>
        <w:rPr>
          <w:rFonts w:ascii="Heiti TC" w:hAnsi="Heiti TC" w:eastAsia="Heiti TC" w:cs="Heiti TC"/>
          <w:b w:val="0"/>
          <w:sz w:val="22"/>
        </w:rPr>
        <w:t>狀態：方向已確認並部分落地，仍需持續補強。</w:t>
      </w:r>
    </w:p>
    <w:p>
      <w:pPr>
        <w:spacing w:before="200" w:after="120"/>
      </w:pPr>
      <w:r>
        <w:rPr>
          <w:rFonts w:ascii="Heiti TC" w:hAnsi="Heiti TC" w:eastAsia="Heiti TC" w:cs="Heiti TC"/>
          <w:b w:val="0"/>
          <w:sz w:val="24"/>
        </w:rPr>
        <w:t>8. 專案記憶機制</w:t>
      </w:r>
    </w:p>
    <w:p>
      <w:pPr>
        <w:pStyle w:val="ListBullet"/>
        <w:spacing w:after="60" w:line="276" w:lineRule="auto"/>
      </w:pPr>
      <w:r>
        <w:rPr>
          <w:rFonts w:ascii="Heiti TC" w:hAnsi="Heiti TC" w:eastAsia="Heiti TC" w:cs="Heiti TC"/>
          <w:b w:val="0"/>
          <w:sz w:val="22"/>
        </w:rPr>
        <w:t>目標：避免聊天壓縮後忘記重要規則、已確認決策與上下文。</w:t>
      </w:r>
    </w:p>
    <w:p>
      <w:pPr>
        <w:pStyle w:val="ListBullet"/>
        <w:spacing w:after="60" w:line="276" w:lineRule="auto"/>
      </w:pPr>
      <w:r>
        <w:rPr>
          <w:rFonts w:ascii="Heiti TC" w:hAnsi="Heiti TC" w:eastAsia="Heiti TC" w:cs="Heiti TC"/>
          <w:b w:val="0"/>
          <w:sz w:val="22"/>
        </w:rPr>
        <w:t>結論：建立專案記憶資料夾、結構化決策登錄、Word 摘要與 Streamlit 查看區。</w:t>
      </w:r>
    </w:p>
    <w:p>
      <w:pPr>
        <w:spacing w:before="200" w:after="120"/>
      </w:pPr>
      <w:r>
        <w:rPr>
          <w:rFonts w:ascii="Heiti TC" w:hAnsi="Heiti TC" w:eastAsia="Heiti TC" w:cs="Heiti TC"/>
          <w:b w:val="0"/>
          <w:sz w:val="24"/>
        </w:rPr>
        <w:t>9. 資料健康檢查的掃描時間</w:t>
      </w:r>
    </w:p>
    <w:p>
      <w:pPr>
        <w:pStyle w:val="ListBullet"/>
        <w:spacing w:after="60" w:line="276" w:lineRule="auto"/>
      </w:pPr>
      <w:r>
        <w:rPr>
          <w:rFonts w:ascii="Heiti TC" w:hAnsi="Heiti TC" w:eastAsia="Heiti TC" w:cs="Heiti TC"/>
          <w:b w:val="0"/>
          <w:sz w:val="22"/>
        </w:rPr>
        <w:t>討論：大盤事件窗只在出現新的 ±10% 事件時增加資料列，最新事件日期不等於最後掃描時間。</w:t>
      </w:r>
    </w:p>
    <w:p>
      <w:pPr>
        <w:pStyle w:val="ListBullet"/>
        <w:spacing w:after="60" w:line="276" w:lineRule="auto"/>
      </w:pPr>
      <w:r>
        <w:rPr>
          <w:rFonts w:ascii="Heiti TC" w:hAnsi="Heiti TC" w:eastAsia="Heiti TC" w:cs="Heiti TC"/>
          <w:b w:val="0"/>
          <w:sz w:val="22"/>
        </w:rPr>
        <w:t>結論：資料健康檢查應同時顯示「最新資料日期」、「最新掃描時間」與掃描結果，避免把沒有新事件誤判成系統停止更新。</w:t>
      </w:r>
    </w:p>
    <w:p>
      <w:pPr>
        <w:pStyle w:val="ListBullet"/>
        <w:spacing w:after="60" w:line="276" w:lineRule="auto"/>
      </w:pPr>
      <w:r>
        <w:rPr>
          <w:rFonts w:ascii="Heiti TC" w:hAnsi="Heiti TC" w:eastAsia="Heiti TC" w:cs="Heiti TC"/>
          <w:b w:val="0"/>
          <w:sz w:val="22"/>
        </w:rPr>
        <w:t>狀態：已確認，待與其他功能一起執行。</w:t>
      </w:r>
    </w:p>
    <w:p>
      <w:pPr>
        <w:pStyle w:val="ListBullet"/>
        <w:spacing w:after="60" w:line="276" w:lineRule="auto"/>
      </w:pPr>
      <w:r>
        <w:rPr>
          <w:rFonts w:ascii="Heiti TC" w:hAnsi="Heiti TC" w:eastAsia="Heiti TC" w:cs="Heiti TC"/>
          <w:b w:val="0"/>
          <w:sz w:val="22"/>
        </w:rPr>
        <w:t>狀態：本輪開始執行。</w:t>
      </w:r>
    </w:p>
    <w:p>
      <w:pPr>
        <w:spacing w:before="200" w:after="120"/>
      </w:pPr>
      <w:r>
        <w:rPr>
          <w:rFonts w:ascii="Heiti TC" w:hAnsi="Heiti TC" w:eastAsia="Heiti TC" w:cs="Heiti TC"/>
          <w:b w:val="0"/>
          <w:sz w:val="24"/>
        </w:rPr>
        <w:t>10. LSTM 工件分層與即時推論</w:t>
      </w:r>
    </w:p>
    <w:p>
      <w:pPr>
        <w:pStyle w:val="ListBullet"/>
        <w:spacing w:after="60" w:line="276" w:lineRule="auto"/>
      </w:pPr>
      <w:r>
        <w:rPr>
          <w:rFonts w:ascii="Heiti TC" w:hAnsi="Heiti TC" w:eastAsia="Heiti TC" w:cs="Heiti TC"/>
          <w:b w:val="0"/>
          <w:sz w:val="22"/>
        </w:rPr>
        <w:t>訓練特徵改存於 `lstm_train_features.parquet`，只有模型訓練流程可以更新。</w:t>
      </w:r>
    </w:p>
    <w:p>
      <w:pPr>
        <w:pStyle w:val="ListBullet"/>
        <w:spacing w:after="60" w:line="276" w:lineRule="auto"/>
      </w:pPr>
      <w:r>
        <w:rPr>
          <w:rFonts w:ascii="Heiti TC" w:hAnsi="Heiti TC" w:eastAsia="Heiti TC" w:cs="Heiti TC"/>
          <w:b w:val="0"/>
          <w:sz w:val="22"/>
        </w:rPr>
        <w:t>日常 6 小時更新改存於 `lstm_monitor_features.parquet`，不含未來報酬或標籤，不會覆蓋訓練資料。</w:t>
      </w:r>
    </w:p>
    <w:p>
      <w:pPr>
        <w:pStyle w:val="ListBullet"/>
        <w:spacing w:after="60" w:line="276" w:lineRule="auto"/>
      </w:pPr>
      <w:r>
        <w:rPr>
          <w:rFonts w:ascii="Heiti TC" w:hAnsi="Heiti TC" w:eastAsia="Heiti TC" w:cs="Heiti TC"/>
          <w:b w:val="0"/>
          <w:sz w:val="22"/>
        </w:rPr>
        <w:t>模型訓練後產生真正的即時推論列，目標日為估計的 20 個交易日後；期滿後才進入回測。</w:t>
      </w:r>
    </w:p>
    <w:p>
      <w:pPr>
        <w:pStyle w:val="ListBullet"/>
        <w:spacing w:after="60" w:line="276" w:lineRule="auto"/>
      </w:pPr>
      <w:r>
        <w:rPr>
          <w:rFonts w:ascii="Heiti TC" w:hAnsi="Heiti TC" w:eastAsia="Heiti TC" w:cs="Heiti TC"/>
          <w:b w:val="0"/>
          <w:sz w:val="22"/>
        </w:rPr>
        <w:t>儀表板顯示訓練時間、預測生成時間、目標日、訓練/驗證/測試樣本、回測正確率與信心等級。</w:t>
      </w:r>
    </w:p>
    <w:p>
      <w:pPr>
        <w:spacing w:before="200" w:after="120"/>
      </w:pPr>
      <w:r>
        <w:rPr>
          <w:rFonts w:ascii="Heiti TC" w:hAnsi="Heiti TC" w:eastAsia="Heiti TC" w:cs="Heiti TC"/>
          <w:b w:val="0"/>
          <w:sz w:val="26"/>
        </w:rPr>
        <w:t>2026-07-24｜KG 預測 V2 多因子趨勢觀察</w:t>
      </w:r>
    </w:p>
    <w:p>
      <w:pPr>
        <w:pStyle w:val="ListBullet"/>
        <w:spacing w:after="60" w:line="276" w:lineRule="auto"/>
      </w:pPr>
      <w:r>
        <w:rPr>
          <w:rFonts w:ascii="Heiti TC" w:hAnsi="Heiti TC" w:eastAsia="Heiti TC" w:cs="Heiti TC"/>
          <w:b w:val="0"/>
          <w:sz w:val="22"/>
        </w:rPr>
        <w:t>已確認：資料不足必須是正式結果；不再以成功或失敗標示預測，而是保存預測趨勢、實際報酬、回撤與基準方向。</w:t>
      </w:r>
    </w:p>
    <w:p>
      <w:pPr>
        <w:spacing w:before="200" w:after="120"/>
      </w:pPr>
      <w:r>
        <w:rPr>
          <w:rFonts w:ascii="Heiti TC" w:hAnsi="Heiti TC" w:eastAsia="Heiti TC" w:cs="Heiti TC"/>
          <w:b w:val="0"/>
          <w:sz w:val="26"/>
        </w:rPr>
        <w:t>2026-07-24｜專案記憶受控寫入流程</w:t>
      </w:r>
    </w:p>
    <w:p>
      <w:pPr>
        <w:pStyle w:val="ListBullet"/>
        <w:spacing w:after="60" w:line="276" w:lineRule="auto"/>
      </w:pPr>
      <w:r>
        <w:rPr>
          <w:rFonts w:ascii="Heiti TC" w:hAnsi="Heiti TC" w:eastAsia="Heiti TC" w:cs="Heiti TC"/>
          <w:b w:val="0"/>
          <w:sz w:val="22"/>
        </w:rPr>
        <w:t>檢查發現舊機制只重建 Word，沒有保存 7 月後半的新討論；已改成由已確認決策寫入器管理。</w:t>
      </w:r>
    </w:p>
    <w:p>
      <w:pPr>
        <w:spacing w:before="200" w:after="120"/>
      </w:pPr>
      <w:r>
        <w:rPr>
          <w:rFonts w:ascii="Heiti TC" w:hAnsi="Heiti TC" w:eastAsia="Heiti TC" w:cs="Heiti TC"/>
          <w:b w:val="0"/>
          <w:sz w:val="26"/>
        </w:rPr>
        <w:t>2026-07-24｜分層隨機歷史回測與多來源資料方向</w:t>
      </w:r>
    </w:p>
    <w:p>
      <w:pPr>
        <w:pStyle w:val="ListBullet"/>
        <w:spacing w:after="60" w:line="276" w:lineRule="auto"/>
      </w:pPr>
      <w:r>
        <w:rPr>
          <w:rFonts w:ascii="Heiti TC" w:hAnsi="Heiti TC" w:eastAsia="Heiti TC" w:cs="Heiti TC"/>
          <w:b w:val="0"/>
          <w:sz w:val="22"/>
        </w:rPr>
        <w:t>已確認：目標先抽樣約 500 個分層日期，來源不足時保留資料不足，不強行預測；官方一手資料與多家獨立新聞來源優先。</w:t>
      </w:r>
    </w:p>
    <w:p>
      <w:pPr>
        <w:spacing w:before="200" w:after="120"/>
      </w:pPr>
      <w:r>
        <w:rPr>
          <w:rFonts w:ascii="Heiti TC" w:hAnsi="Heiti TC" w:eastAsia="Heiti TC" w:cs="Heiti TC"/>
          <w:b w:val="0"/>
          <w:sz w:val="26"/>
        </w:rPr>
        <w:t>2026-07-24｜分層歷史市場樣本基線已建立</w:t>
      </w:r>
    </w:p>
    <w:p>
      <w:pPr>
        <w:pStyle w:val="ListBullet"/>
        <w:spacing w:after="60" w:line="276" w:lineRule="auto"/>
      </w:pPr>
      <w:r>
        <w:rPr>
          <w:rFonts w:ascii="Heiti TC" w:hAnsi="Heiti TC" w:eastAsia="Heiti TC" w:cs="Heiti TC"/>
          <w:b w:val="0"/>
          <w:sz w:val="22"/>
        </w:rPr>
        <w:t>樣本依五種市場狀態固定分層；完整 KG 與基本面資料不足時會顯示覆蓋缺口，不以缺失資料產生結論。</w:t>
      </w:r>
    </w:p>
    <w:p>
      <w:pPr>
        <w:spacing w:before="200" w:after="120"/>
      </w:pPr>
      <w:r>
        <w:rPr>
          <w:rFonts w:ascii="Heiti TC" w:hAnsi="Heiti TC" w:eastAsia="Heiti TC" w:cs="Heiti TC"/>
          <w:b w:val="0"/>
          <w:sz w:val="26"/>
        </w:rPr>
        <w:t>2026-07-24｜KG 新聞出版者與跨來源識別修正</w:t>
      </w:r>
    </w:p>
    <w:p>
      <w:pPr>
        <w:pStyle w:val="ListBullet"/>
        <w:spacing w:after="60" w:line="276" w:lineRule="auto"/>
      </w:pPr>
      <w:r>
        <w:rPr>
          <w:rFonts w:ascii="Heiti TC" w:hAnsi="Heiti TC" w:eastAsia="Heiti TC" w:cs="Heiti TC"/>
          <w:b w:val="0"/>
          <w:sz w:val="22"/>
        </w:rPr>
        <w:t>測試已可辨識 Bloomberg、CNBC、Reuters 類媒體等不同出版者網域；後續正式更新將依真正出版者進行來源去重與信心計算。</w:t>
      </w:r>
    </w:p>
    <w:p>
      <w:pPr>
        <w:spacing w:before="200" w:after="120"/>
      </w:pPr>
      <w:r>
        <w:rPr>
          <w:rFonts w:ascii="Heiti TC" w:hAnsi="Heiti TC" w:eastAsia="Heiti TC" w:cs="Heiti TC"/>
          <w:b w:val="0"/>
          <w:sz w:val="26"/>
        </w:rPr>
        <w:t>2026-07-24｜SEC point-in-time 基本面歷史資料</w:t>
      </w:r>
    </w:p>
    <w:p>
      <w:pPr>
        <w:pStyle w:val="ListBullet"/>
        <w:spacing w:after="60" w:line="276" w:lineRule="auto"/>
      </w:pPr>
      <w:r>
        <w:rPr>
          <w:rFonts w:ascii="Heiti TC" w:hAnsi="Heiti TC" w:eastAsia="Heiti TC" w:cs="Heiti TC"/>
          <w:b w:val="0"/>
          <w:sz w:val="22"/>
        </w:rPr>
        <w:t>已取得 8 檔核心科技股的 SEC 基本面觀測；完整覆蓋與資料不足樣本必須分開顯示，不能以缺失資料推論。</w:t>
      </w:r>
    </w:p>
    <w:p>
      <w:pPr>
        <w:spacing w:before="200" w:after="120"/>
      </w:pPr>
      <w:r>
        <w:rPr>
          <w:rFonts w:ascii="Heiti TC" w:hAnsi="Heiti TC" w:eastAsia="Heiti TC" w:cs="Heiti TC"/>
          <w:b w:val="0"/>
          <w:sz w:val="26"/>
        </w:rPr>
        <w:t>2026-07-26｜KG 歷史回測資格與因子有效性報告</w:t>
      </w:r>
    </w:p>
    <w:p>
      <w:pPr>
        <w:pStyle w:val="ListBullet"/>
        <w:spacing w:after="60" w:line="276" w:lineRule="auto"/>
      </w:pPr>
      <w:r>
        <w:rPr>
          <w:rFonts w:ascii="Heiti TC" w:hAnsi="Heiti TC" w:eastAsia="Heiti TC" w:cs="Heiti TC"/>
          <w:b w:val="0"/>
          <w:sz w:val="22"/>
        </w:rPr>
        <w:t>使用 500 個固定分層歷史樣本先建立因子描述統計；歷史多來源新聞仍待可靠來源回補，不得以今日新聞倒灌。</w:t>
      </w:r>
    </w:p>
    <w:p>
      <w:pPr>
        <w:spacing w:before="200" w:after="120"/>
      </w:pPr>
      <w:r>
        <w:rPr>
          <w:rFonts w:ascii="Heiti TC" w:hAnsi="Heiti TC" w:eastAsia="Heiti TC" w:cs="Heiti TC"/>
          <w:b w:val="0"/>
          <w:sz w:val="26"/>
        </w:rPr>
        <w:t>2026-07-26｜LSTM 基準比較與機率校準</w:t>
      </w:r>
    </w:p>
    <w:p>
      <w:pPr>
        <w:pStyle w:val="ListBullet"/>
        <w:spacing w:after="60" w:line="276" w:lineRule="auto"/>
      </w:pPr>
      <w:r>
        <w:rPr>
          <w:rFonts w:ascii="Heiti TC" w:hAnsi="Heiti TC" w:eastAsia="Heiti TC" w:cs="Heiti TC"/>
          <w:b w:val="0"/>
          <w:sz w:val="22"/>
        </w:rPr>
        <w:t>目前僅有 38 筆測試資料，低信心狀態必須保留；新增欄位不改寫歷史模型輸出。</w:t>
      </w:r>
    </w:p>
    <w:p>
      <w:pPr>
        <w:spacing w:before="200" w:after="120"/>
      </w:pPr>
      <w:r>
        <w:rPr>
          <w:rFonts w:ascii="Heiti TC" w:hAnsi="Heiti TC" w:eastAsia="Heiti TC" w:cs="Heiti TC"/>
          <w:b w:val="0"/>
          <w:sz w:val="26"/>
        </w:rPr>
        <w:t>2026-08-02｜AI 摘要改為個人研究優先模式</w:t>
      </w:r>
    </w:p>
    <w:p>
      <w:pPr>
        <w:pStyle w:val="ListBullet"/>
        <w:spacing w:after="60" w:line="276" w:lineRule="auto"/>
      </w:pPr>
      <w:r>
        <w:rPr>
          <w:rFonts w:ascii="Heiti TC" w:hAnsi="Heiti TC" w:eastAsia="Heiti TC" w:cs="Heiti TC"/>
          <w:b w:val="0"/>
          <w:sz w:val="22"/>
        </w:rPr>
        <w:t>持股數量與成本不寫入程式或 GitHub；只保存經確認的研究標的與主題。摘要必須根據新增事實排序，不以隨機性製造差異。</w:t>
      </w:r>
    </w:p>
    <w:p>
      <w:pPr>
        <w:spacing w:before="200" w:after="120"/>
      </w:pPr>
      <w:r>
        <w:rPr>
          <w:rFonts w:ascii="Heiti TC" w:hAnsi="Heiti TC" w:eastAsia="Heiti TC" w:cs="Heiti TC"/>
          <w:b w:val="0"/>
          <w:sz w:val="26"/>
        </w:rPr>
        <w:t>2026-10-21｜八檔共享模型與 TSLA 專屬模型</w:t>
      </w:r>
    </w:p>
    <w:p>
      <w:pPr>
        <w:pStyle w:val="ListBullet"/>
        <w:spacing w:after="60" w:line="276" w:lineRule="auto"/>
      </w:pPr>
      <w:r>
        <w:rPr>
          <w:rFonts w:ascii="Heiti TC" w:hAnsi="Heiti TC" w:eastAsia="Heiti TC" w:cs="Heiti TC"/>
          <w:b w:val="0"/>
          <w:sz w:val="22"/>
        </w:rPr>
        <w:t>已確認並完成八檔共享模型與 TSLA 專屬模型。模型可顯示資料不足、低信心與不交易；準確率只是其中一項指標，必須連同基準、方向報酬、最大回撤與機率校準閱讀。</w:t>
      </w:r>
    </w:p>
    <w:p>
      <w:pPr>
        <w:spacing w:before="200" w:after="120"/>
      </w:pPr>
      <w:r>
        <w:rPr>
          <w:rFonts w:ascii="Heiti TC" w:hAnsi="Heiti TC" w:eastAsia="Heiti TC" w:cs="Heiti TC"/>
          <w:b w:val="0"/>
          <w:sz w:val="26"/>
        </w:rPr>
        <w:t>2026-10-21｜模型快取精簡發布與 40 MB 安全門檻</w:t>
      </w:r>
    </w:p>
    <w:p>
      <w:pPr>
        <w:pStyle w:val="ListBullet"/>
        <w:spacing w:after="60" w:line="276" w:lineRule="auto"/>
      </w:pPr>
      <w:r>
        <w:rPr>
          <w:rFonts w:ascii="Heiti TC" w:hAnsi="Heiti TC" w:eastAsia="Heiti TC" w:cs="Heiti TC"/>
          <w:b w:val="0"/>
          <w:sz w:val="22"/>
        </w:rPr>
        <w:t>使用者詢問 40 MB 是否代表不能再新增資料。已釐清：限制只套用在單次自動提交，正常六小時資料收集不會因資料庫總量超過 40 MB 而停止。可能觸發的情況包括大量歷史回補、完整 LSTM 重訓、CSV 與 Parquet 重複輸出或異常重複寫入。</w:t>
      </w:r>
    </w:p>
    <w:p>
      <w:pPr>
        <w:spacing w:before="200" w:after="120"/>
      </w:pPr>
      <w:r>
        <w:rPr>
          <w:rFonts w:ascii="Heiti TC" w:hAnsi="Heiti TC" w:eastAsia="Heiti TC" w:cs="Heiti TC"/>
          <w:b w:val="0"/>
          <w:sz w:val="26"/>
        </w:rPr>
        <w:t>2026-10-21｜歷史多來源事件回補與 KG 回測管線</w:t>
      </w:r>
    </w:p>
    <w:p>
      <w:pPr>
        <w:pStyle w:val="ListBullet"/>
        <w:spacing w:after="60" w:line="276" w:lineRule="auto"/>
      </w:pPr>
      <w:r>
        <w:rPr>
          <w:rFonts w:ascii="Heiti TC" w:hAnsi="Heiti TC" w:eastAsia="Heiti TC" w:cs="Heiti TC"/>
          <w:b w:val="0"/>
          <w:sz w:val="22"/>
        </w:rPr>
        <w:t>首輪已掃描 23 個日期並取得 992 筆原始證據，22 筆具完整 KG 回測資格；初步方向一致率僅 36.4%，維持低信心，不調權重美化結果。</w:t>
      </w:r>
    </w:p>
    <w:p>
      <w:pPr>
        <w:spacing w:before="200" w:after="120"/>
      </w:pPr>
      <w:r>
        <w:rPr>
          <w:rFonts w:ascii="Heiti TC" w:hAnsi="Heiti TC" w:eastAsia="Heiti TC" w:cs="Heiti TC"/>
          <w:b w:val="0"/>
          <w:sz w:val="26"/>
        </w:rPr>
        <w:t>2026-10-21｜KG 因子有效性與模型權重調整啟動門檻</w:t>
      </w:r>
    </w:p>
    <w:p>
      <w:pPr>
        <w:pStyle w:val="ListBullet"/>
        <w:spacing w:after="60" w:line="276" w:lineRule="auto"/>
      </w:pPr>
      <w:r>
        <w:rPr>
          <w:rFonts w:ascii="Heiti TC" w:hAnsi="Heiti TC" w:eastAsia="Heiti TC" w:cs="Heiti TC"/>
          <w:b w:val="0"/>
          <w:sz w:val="22"/>
        </w:rPr>
        <w:t>使用者要求將『等不同市場環境都有足夠樣本後，再做因子有效性與模型權重調整』設為待辦。確立兩階段門檻：30 筆/環境做診斷，50 筆/環境且總數 250 筆後才允許提出權重調整。</w:t>
      </w:r>
    </w:p>
    <w:p>
      <w:pPr>
        <w:spacing w:before="200" w:after="120"/>
      </w:pPr>
      <w:r>
        <w:rPr>
          <w:rFonts w:ascii="Heiti TC" w:hAnsi="Heiti TC" w:eastAsia="Heiti TC" w:cs="Heiti TC"/>
          <w:b w:val="0"/>
          <w:sz w:val="26"/>
        </w:rPr>
        <w:t>2026-10-21｜KG 歷史回補品質控制台與官方來源優先</w:t>
      </w:r>
    </w:p>
    <w:p>
      <w:pPr>
        <w:pStyle w:val="ListBullet"/>
        <w:spacing w:after="60" w:line="276" w:lineRule="auto"/>
      </w:pPr>
      <w:r>
        <w:rPr>
          <w:rFonts w:ascii="Heiti TC" w:hAnsi="Heiti TC" w:eastAsia="Heiti TC" w:cs="Heiti TC"/>
          <w:b w:val="0"/>
          <w:sz w:val="22"/>
        </w:rPr>
        <w:t>使用者確認執行六項 KG 品質監控。品質控制台會區分候選與合格樣本，顯示 30/50 門檻；缺少新聞、基本面與市場反應分開呈現。</w:t>
      </w:r>
    </w:p>
    <w:p>
      <w:pPr>
        <w:spacing w:before="200" w:after="120"/>
      </w:pPr>
      <w:r>
        <w:rPr>
          <w:rFonts w:ascii="Heiti TC" w:hAnsi="Heiti TC" w:eastAsia="Heiti TC" w:cs="Heiti TC"/>
          <w:b w:val="0"/>
          <w:sz w:val="26"/>
        </w:rPr>
        <w:t>2026-10-21｜官方事件層、基本面歷史修復與平衡回補</w:t>
      </w:r>
    </w:p>
    <w:p>
      <w:pPr>
        <w:pStyle w:val="ListBullet"/>
        <w:spacing w:after="60" w:line="276" w:lineRule="auto"/>
      </w:pPr>
      <w:r>
        <w:rPr>
          <w:rFonts w:ascii="Heiti TC" w:hAnsi="Heiti TC" w:eastAsia="Heiti TC" w:cs="Heiti TC"/>
          <w:b w:val="0"/>
          <w:sz w:val="22"/>
        </w:rPr>
        <w:t>使用者確認執行官方事件資料層、252 個基本面缺口診斷與市場環境平衡回補。BLS/BEA 沒有精確發布時間的舊觀測只保存，不進入 point-in-time 回測。</w:t>
      </w:r>
    </w:p>
    <w:p>
      <w:pPr>
        <w:spacing w:before="280" w:after="120"/>
      </w:pPr>
      <w:r>
        <w:rPr>
          <w:rFonts w:ascii="Heiti TC" w:hAnsi="Heiti TC" w:eastAsia="Heiti TC" w:cs="Heiti TC"/>
          <w:b w:val="0"/>
          <w:sz w:val="32"/>
        </w:rPr>
        <w:t>當前上下文</w:t>
      </w:r>
    </w:p>
    <w:p>
      <w:pPr>
        <w:spacing w:before="280" w:after="120"/>
      </w:pPr>
      <w:r>
        <w:rPr>
          <w:rFonts w:ascii="Heiti TC" w:hAnsi="Heiti TC" w:eastAsia="Heiti TC" w:cs="Heiti TC"/>
          <w:b w:val="0"/>
          <w:sz w:val="32"/>
        </w:rPr>
        <w:t>當前上下文</w:t>
      </w:r>
    </w:p>
    <w:p>
      <w:pPr>
        <w:spacing w:before="200" w:after="120"/>
      </w:pPr>
      <w:r>
        <w:rPr>
          <w:rFonts w:ascii="Heiti TC" w:hAnsi="Heiti TC" w:eastAsia="Heiti TC" w:cs="Heiti TC"/>
          <w:b w:val="0"/>
          <w:sz w:val="26"/>
        </w:rPr>
        <w:t>目前版本狀態</w:t>
      </w:r>
    </w:p>
    <w:p>
      <w:pPr>
        <w:pStyle w:val="ListBullet"/>
        <w:spacing w:after="60" w:line="276" w:lineRule="auto"/>
      </w:pPr>
      <w:r>
        <w:rPr>
          <w:rFonts w:ascii="Heiti TC" w:hAnsi="Heiti TC" w:eastAsia="Heiti TC" w:cs="Heiti TC"/>
          <w:b w:val="0"/>
          <w:sz w:val="22"/>
        </w:rPr>
        <w:t>專案已經同時包含：市場監控、候選觀察股、持倉監控、金融知識圖譜、資料治理、LSTM 工件與 AI 摘要歷史。</w:t>
      </w:r>
    </w:p>
    <w:p>
      <w:pPr>
        <w:pStyle w:val="ListBullet"/>
        <w:spacing w:after="60" w:line="276" w:lineRule="auto"/>
      </w:pPr>
      <w:r>
        <w:rPr>
          <w:rFonts w:ascii="Heiti TC" w:hAnsi="Heiti TC" w:eastAsia="Heiti TC" w:cs="Heiti TC"/>
          <w:b w:val="0"/>
          <w:sz w:val="22"/>
        </w:rPr>
        <w:t>近期最大需求不是再加更多零散功能，而是把上下文、決策與資料治理結果穩定保存。</w:t>
      </w:r>
    </w:p>
    <w:p>
      <w:pPr>
        <w:spacing w:before="200" w:after="120"/>
      </w:pPr>
      <w:r>
        <w:rPr>
          <w:rFonts w:ascii="Heiti TC" w:hAnsi="Heiti TC" w:eastAsia="Heiti TC" w:cs="Heiti TC"/>
          <w:b w:val="0"/>
          <w:sz w:val="26"/>
        </w:rPr>
        <w:t>本輪工作</w:t>
      </w:r>
    </w:p>
    <w:p>
      <w:pPr>
        <w:pStyle w:val="ListBullet"/>
        <w:spacing w:after="60" w:line="276" w:lineRule="auto"/>
      </w:pPr>
      <w:r>
        <w:rPr>
          <w:rFonts w:ascii="Heiti TC" w:hAnsi="Heiti TC" w:eastAsia="Heiti TC" w:cs="Heiti TC"/>
          <w:b w:val="0"/>
          <w:sz w:val="22"/>
        </w:rPr>
        <w:t>新增專案記憶資料夾與檔案結構。</w:t>
      </w:r>
    </w:p>
    <w:p>
      <w:pPr>
        <w:pStyle w:val="ListBullet"/>
        <w:spacing w:after="60" w:line="276" w:lineRule="auto"/>
      </w:pPr>
      <w:r>
        <w:rPr>
          <w:rFonts w:ascii="Heiti TC" w:hAnsi="Heiti TC" w:eastAsia="Heiti TC" w:cs="Heiti TC"/>
          <w:b w:val="0"/>
          <w:sz w:val="22"/>
        </w:rPr>
        <w:t>新增可讀版 Word 摘要。</w:t>
      </w:r>
    </w:p>
    <w:p>
      <w:pPr>
        <w:pStyle w:val="ListBullet"/>
        <w:spacing w:after="60" w:line="276" w:lineRule="auto"/>
      </w:pPr>
      <w:r>
        <w:rPr>
          <w:rFonts w:ascii="Heiti TC" w:hAnsi="Heiti TC" w:eastAsia="Heiti TC" w:cs="Heiti TC"/>
          <w:b w:val="0"/>
          <w:sz w:val="22"/>
        </w:rPr>
        <w:t>在 Streamlit 加入「專案記憶 / 討論摘要」查看區。</w:t>
      </w:r>
    </w:p>
    <w:p>
      <w:pPr>
        <w:pStyle w:val="ListBullet"/>
        <w:spacing w:after="60" w:line="276" w:lineRule="auto"/>
      </w:pPr>
      <w:r>
        <w:rPr>
          <w:rFonts w:ascii="Heiti TC" w:hAnsi="Heiti TC" w:eastAsia="Heiti TC" w:cs="Heiti TC"/>
          <w:b w:val="0"/>
          <w:sz w:val="22"/>
        </w:rPr>
        <w:t>加入敏感資訊過濾規則，避免記憶檔保存 API key、密碼或 token。</w:t>
      </w:r>
    </w:p>
    <w:p>
      <w:pPr>
        <w:spacing w:before="200" w:after="120"/>
      </w:pPr>
      <w:r>
        <w:rPr>
          <w:rFonts w:ascii="Heiti TC" w:hAnsi="Heiti TC" w:eastAsia="Heiti TC" w:cs="Heiti TC"/>
          <w:b w:val="0"/>
          <w:sz w:val="26"/>
        </w:rPr>
        <w:t>已知風險</w:t>
      </w:r>
    </w:p>
    <w:p>
      <w:pPr>
        <w:pStyle w:val="ListBullet"/>
        <w:spacing w:after="60" w:line="276" w:lineRule="auto"/>
      </w:pPr>
      <w:r>
        <w:rPr>
          <w:rFonts w:ascii="Heiti TC" w:hAnsi="Heiti TC" w:eastAsia="Heiti TC" w:cs="Heiti TC"/>
          <w:b w:val="0"/>
          <w:sz w:val="22"/>
        </w:rPr>
        <w:t>專案仍是單一 `app.py`，功能越來越多，未來需要逐步模組化。</w:t>
      </w:r>
    </w:p>
    <w:p>
      <w:pPr>
        <w:pStyle w:val="ListBullet"/>
        <w:spacing w:after="60" w:line="276" w:lineRule="auto"/>
      </w:pPr>
      <w:r>
        <w:rPr>
          <w:rFonts w:ascii="Heiti TC" w:hAnsi="Heiti TC" w:eastAsia="Heiti TC" w:cs="Heiti TC"/>
          <w:b w:val="0"/>
          <w:sz w:val="22"/>
        </w:rPr>
        <w:t>AI 摘要與雲端更新曾有過同步落差，需要持續靠例行檢查守住。</w:t>
      </w:r>
    </w:p>
    <w:p>
      <w:pPr>
        <w:pStyle w:val="ListBullet"/>
        <w:spacing w:after="60" w:line="276" w:lineRule="auto"/>
      </w:pPr>
      <w:r>
        <w:rPr>
          <w:rFonts w:ascii="Heiti TC" w:hAnsi="Heiti TC" w:eastAsia="Heiti TC" w:cs="Heiti TC"/>
          <w:b w:val="0"/>
          <w:sz w:val="22"/>
        </w:rPr>
        <w:t>Git 工作樹目前有不少資料檔變更，後續若要發版要更注意變更範圍。</w:t>
      </w:r>
    </w:p>
    <w:p>
      <w:pPr>
        <w:spacing w:before="200" w:after="120"/>
      </w:pPr>
      <w:r>
        <w:rPr>
          <w:rFonts w:ascii="Heiti TC" w:hAnsi="Heiti TC" w:eastAsia="Heiti TC" w:cs="Heiti TC"/>
          <w:b w:val="0"/>
          <w:sz w:val="26"/>
        </w:rPr>
        <w:t>下一步建議</w:t>
      </w:r>
    </w:p>
    <w:p>
      <w:pPr>
        <w:pStyle w:val="ListBullet"/>
        <w:spacing w:after="60" w:line="276" w:lineRule="auto"/>
      </w:pPr>
      <w:r>
        <w:rPr>
          <w:rFonts w:ascii="Heiti TC" w:hAnsi="Heiti TC" w:eastAsia="Heiti TC" w:cs="Heiti TC"/>
          <w:b w:val="0"/>
          <w:sz w:val="22"/>
        </w:rPr>
        <w:t>例行檢查時，同步更新專案記憶中的 `active_context.md` 與 `memory_changelog.csv`。</w:t>
      </w:r>
    </w:p>
    <w:p>
      <w:pPr>
        <w:pStyle w:val="ListBullet"/>
        <w:spacing w:after="60" w:line="276" w:lineRule="auto"/>
      </w:pPr>
      <w:r>
        <w:rPr>
          <w:rFonts w:ascii="Heiti TC" w:hAnsi="Heiti TC" w:eastAsia="Heiti TC" w:cs="Heiti TC"/>
          <w:b w:val="0"/>
          <w:sz w:val="22"/>
        </w:rPr>
        <w:t>本輪已完成：資料健康檢查增加「最新掃描時間」與「掃描結果」，並與「最新資料日期」分開顯示。</w:t>
      </w:r>
    </w:p>
    <w:p>
      <w:pPr>
        <w:pStyle w:val="ListBullet"/>
        <w:spacing w:after="60" w:line="276" w:lineRule="auto"/>
      </w:pPr>
      <w:r>
        <w:rPr>
          <w:rFonts w:ascii="Heiti TC" w:hAnsi="Heiti TC" w:eastAsia="Heiti TC" w:cs="Heiti TC"/>
          <w:b w:val="0"/>
          <w:sz w:val="22"/>
        </w:rPr>
        <w:t>本輪已完成：LSTM 分離訓練特徵與日常監控特徵，並新增不等待未來標籤的即時推論列。</w:t>
      </w:r>
    </w:p>
    <w:p>
      <w:pPr>
        <w:pStyle w:val="ListBullet"/>
        <w:spacing w:after="60" w:line="276" w:lineRule="auto"/>
      </w:pPr>
      <w:r>
        <w:rPr>
          <w:rFonts w:ascii="Heiti TC" w:hAnsi="Heiti TC" w:eastAsia="Heiti TC" w:cs="Heiti TC"/>
          <w:b w:val="0"/>
          <w:sz w:val="22"/>
        </w:rPr>
        <w:t>等專案記憶穩定後，再考慮把摘要與決策自動匯出到更多格式。</w:t>
      </w:r>
    </w:p>
    <w:p>
      <w:pPr>
        <w:pStyle w:val="ListBullet"/>
        <w:spacing w:after="60" w:line="276" w:lineRule="auto"/>
      </w:pPr>
      <w:r>
        <w:rPr>
          <w:rFonts w:ascii="Heiti TC" w:hAnsi="Heiti TC" w:eastAsia="Heiti TC" w:cs="Heiti TC"/>
          <w:b w:val="0"/>
          <w:sz w:val="22"/>
        </w:rPr>
        <w:t>後續若要再擴充功能，優先走「模組化 + 資料治理 + 驗證」路線，避免頁面與程式持續膨脹。</w:t>
      </w:r>
    </w:p>
    <w:p>
      <w:pPr>
        <w:spacing w:before="200" w:after="120"/>
      </w:pPr>
      <w:r>
        <w:rPr>
          <w:rFonts w:ascii="Heiti TC" w:hAnsi="Heiti TC" w:eastAsia="Heiti TC" w:cs="Heiti TC"/>
          <w:b w:val="0"/>
          <w:sz w:val="26"/>
        </w:rPr>
        <w:t>2026-07-24｜KG 預測 V2 多因子趨勢觀察</w:t>
      </w:r>
    </w:p>
    <w:p>
      <w:pPr>
        <w:pStyle w:val="ListBullet"/>
        <w:spacing w:after="60" w:line="276" w:lineRule="auto"/>
      </w:pPr>
      <w:r>
        <w:rPr>
          <w:rFonts w:ascii="Heiti TC" w:hAnsi="Heiti TC" w:eastAsia="Heiti TC" w:cs="Heiti TC"/>
          <w:b w:val="0"/>
          <w:sz w:val="22"/>
        </w:rPr>
        <w:t>已執行：KG V2 已部署並建立第一組資料；後續由每 6 小時資料流程新增每日、每週、每月觀察。</w:t>
      </w:r>
    </w:p>
    <w:p>
      <w:pPr>
        <w:spacing w:before="200" w:after="120"/>
      </w:pPr>
      <w:r>
        <w:rPr>
          <w:rFonts w:ascii="Heiti TC" w:hAnsi="Heiti TC" w:eastAsia="Heiti TC" w:cs="Heiti TC"/>
          <w:b w:val="0"/>
          <w:sz w:val="26"/>
        </w:rPr>
        <w:t>2026-07-24｜專案記憶受控寫入流程</w:t>
      </w:r>
    </w:p>
    <w:p>
      <w:pPr>
        <w:pStyle w:val="ListBullet"/>
        <w:spacing w:after="60" w:line="276" w:lineRule="auto"/>
      </w:pPr>
      <w:r>
        <w:rPr>
          <w:rFonts w:ascii="Heiti TC" w:hAnsi="Heiti TC" w:eastAsia="Heiti TC" w:cs="Heiti TC"/>
          <w:b w:val="0"/>
          <w:sz w:val="22"/>
        </w:rPr>
        <w:t>已執行：新增 scripts/update_project_memory.py；後續每次確認或完成功能時同步更新五份來源檔。</w:t>
      </w:r>
    </w:p>
    <w:p>
      <w:pPr>
        <w:spacing w:before="200" w:after="120"/>
      </w:pPr>
      <w:r>
        <w:rPr>
          <w:rFonts w:ascii="Heiti TC" w:hAnsi="Heiti TC" w:eastAsia="Heiti TC" w:cs="Heiti TC"/>
          <w:b w:val="0"/>
          <w:sz w:val="26"/>
        </w:rPr>
        <w:t>2026-07-24｜分層隨機歷史回測與多來源資料方向</w:t>
      </w:r>
    </w:p>
    <w:p>
      <w:pPr>
        <w:pStyle w:val="ListBullet"/>
        <w:spacing w:after="60" w:line="276" w:lineRule="auto"/>
      </w:pPr>
      <w:r>
        <w:rPr>
          <w:rFonts w:ascii="Heiti TC" w:hAnsi="Heiti TC" w:eastAsia="Heiti TC" w:cs="Heiti TC"/>
          <w:b w:val="0"/>
          <w:sz w:val="22"/>
        </w:rPr>
        <w:t>已由 D-021 完成第一階段：建立獨立歷史事件證據層、低速回補排程與 KG 回測資料集，不混入日常正式預測。</w:t>
      </w:r>
    </w:p>
    <w:p>
      <w:pPr>
        <w:spacing w:before="200" w:after="120"/>
      </w:pPr>
      <w:r>
        <w:rPr>
          <w:rFonts w:ascii="Heiti TC" w:hAnsi="Heiti TC" w:eastAsia="Heiti TC" w:cs="Heiti TC"/>
          <w:b w:val="0"/>
          <w:sz w:val="26"/>
        </w:rPr>
        <w:t>2026-07-24｜分層歷史市場樣本基線已建立</w:t>
      </w:r>
    </w:p>
    <w:p>
      <w:pPr>
        <w:pStyle w:val="ListBullet"/>
        <w:spacing w:after="60" w:line="276" w:lineRule="auto"/>
      </w:pPr>
      <w:r>
        <w:rPr>
          <w:rFonts w:ascii="Heiti TC" w:hAnsi="Heiti TC" w:eastAsia="Heiti TC" w:cs="Heiti TC"/>
          <w:b w:val="0"/>
          <w:sz w:val="22"/>
        </w:rPr>
        <w:t>已執行：500 個市場技術基線樣本已建立；point-in-time 基本面已接入，歷史多來源事件由每日低速排程持續回補。</w:t>
      </w:r>
    </w:p>
    <w:p>
      <w:pPr>
        <w:spacing w:before="200" w:after="120"/>
      </w:pPr>
      <w:r>
        <w:rPr>
          <w:rFonts w:ascii="Heiti TC" w:hAnsi="Heiti TC" w:eastAsia="Heiti TC" w:cs="Heiti TC"/>
          <w:b w:val="0"/>
          <w:sz w:val="26"/>
        </w:rPr>
        <w:t>2026-07-24｜KG 新聞出版者與跨來源識別修正</w:t>
      </w:r>
    </w:p>
    <w:p>
      <w:pPr>
        <w:pStyle w:val="ListBullet"/>
        <w:spacing w:after="60" w:line="276" w:lineRule="auto"/>
      </w:pPr>
      <w:r>
        <w:rPr>
          <w:rFonts w:ascii="Heiti TC" w:hAnsi="Heiti TC" w:eastAsia="Heiti TC" w:cs="Heiti TC"/>
          <w:b w:val="0"/>
          <w:sz w:val="22"/>
        </w:rPr>
        <w:t>已執行：新聞資料新增 source_url；KG Fact Layer 新增 publisher_url 並優先使用出版者網域。等待下一次雲端排程寫入正式資料。</w:t>
      </w:r>
    </w:p>
    <w:p>
      <w:pPr>
        <w:spacing w:before="200" w:after="120"/>
      </w:pPr>
      <w:r>
        <w:rPr>
          <w:rFonts w:ascii="Heiti TC" w:hAnsi="Heiti TC" w:eastAsia="Heiti TC" w:cs="Heiti TC"/>
          <w:b w:val="0"/>
          <w:sz w:val="26"/>
        </w:rPr>
        <w:t>2026-07-24｜SEC point-in-time 基本面歷史資料</w:t>
      </w:r>
    </w:p>
    <w:p>
      <w:pPr>
        <w:pStyle w:val="ListBullet"/>
        <w:spacing w:after="60" w:line="276" w:lineRule="auto"/>
      </w:pPr>
      <w:r>
        <w:rPr>
          <w:rFonts w:ascii="Heiti TC" w:hAnsi="Heiti TC" w:eastAsia="Heiti TC" w:cs="Heiti TC"/>
          <w:b w:val="0"/>
          <w:sz w:val="22"/>
        </w:rPr>
        <w:t>已執行：SEC 基本面快取每天更新一次；500 個分層樣本目前有 239 個完整官方基本面覆蓋、5 個部分可用、256 個資料不足。</w:t>
      </w:r>
    </w:p>
    <w:p>
      <w:pPr>
        <w:spacing w:before="200" w:after="120"/>
      </w:pPr>
      <w:r>
        <w:rPr>
          <w:rFonts w:ascii="Heiti TC" w:hAnsi="Heiti TC" w:eastAsia="Heiti TC" w:cs="Heiti TC"/>
          <w:b w:val="0"/>
          <w:sz w:val="26"/>
        </w:rPr>
        <w:t>2026-07-26｜KG 歷史回測資格與因子有效性報告</w:t>
      </w:r>
    </w:p>
    <w:p>
      <w:pPr>
        <w:pStyle w:val="ListBullet"/>
        <w:spacing w:after="60" w:line="276" w:lineRule="auto"/>
      </w:pPr>
      <w:r>
        <w:rPr>
          <w:rFonts w:ascii="Heiti TC" w:hAnsi="Heiti TC" w:eastAsia="Heiti TC" w:cs="Heiti TC"/>
          <w:b w:val="0"/>
          <w:sz w:val="22"/>
        </w:rPr>
        <w:t>已建立回測資格與因子報告快取；下一階段是以速率受控的方式回補歷史多來源事件。</w:t>
      </w:r>
    </w:p>
    <w:p>
      <w:pPr>
        <w:spacing w:before="200" w:after="120"/>
      </w:pPr>
      <w:r>
        <w:rPr>
          <w:rFonts w:ascii="Heiti TC" w:hAnsi="Heiti TC" w:eastAsia="Heiti TC" w:cs="Heiti TC"/>
          <w:b w:val="0"/>
          <w:sz w:val="26"/>
        </w:rPr>
        <w:t>2026-07-26｜LSTM 基準比較與機率校準</w:t>
      </w:r>
    </w:p>
    <w:p>
      <w:pPr>
        <w:pStyle w:val="ListBullet"/>
        <w:spacing w:after="60" w:line="276" w:lineRule="auto"/>
      </w:pPr>
      <w:r>
        <w:rPr>
          <w:rFonts w:ascii="Heiti TC" w:hAnsi="Heiti TC" w:eastAsia="Heiti TC" w:cs="Heiti TC"/>
          <w:b w:val="0"/>
          <w:sz w:val="22"/>
        </w:rPr>
        <w:t>LSTM 新評估已生成，資料洩漏檢查仍為 0；樣本數不足以調高模型信心。</w:t>
      </w:r>
    </w:p>
    <w:p>
      <w:pPr>
        <w:spacing w:before="200" w:after="120"/>
      </w:pPr>
      <w:r>
        <w:rPr>
          <w:rFonts w:ascii="Heiti TC" w:hAnsi="Heiti TC" w:eastAsia="Heiti TC" w:cs="Heiti TC"/>
          <w:b w:val="0"/>
          <w:sz w:val="26"/>
        </w:rPr>
        <w:t>2026-08-02｜AI 摘要改為個人研究優先模式</w:t>
      </w:r>
    </w:p>
    <w:p>
      <w:pPr>
        <w:pStyle w:val="ListBullet"/>
        <w:spacing w:after="60" w:line="276" w:lineRule="auto"/>
      </w:pPr>
      <w:r>
        <w:rPr>
          <w:rFonts w:ascii="Heiti TC" w:hAnsi="Heiti TC" w:eastAsia="Heiti TC" w:cs="Heiti TC"/>
          <w:b w:val="0"/>
          <w:sz w:val="22"/>
        </w:rPr>
        <w:t>已新增個人研究設定、焦點排序、輸入指紋與低變化日標記；下一次每日 AI 排程會使用新版 Prompt。</w:t>
      </w:r>
    </w:p>
    <w:p>
      <w:pPr>
        <w:spacing w:before="200" w:after="120"/>
      </w:pPr>
      <w:r>
        <w:rPr>
          <w:rFonts w:ascii="Heiti TC" w:hAnsi="Heiti TC" w:eastAsia="Heiti TC" w:cs="Heiti TC"/>
          <w:b w:val="0"/>
          <w:sz w:val="26"/>
        </w:rPr>
        <w:t>2026-10-21｜八檔共享模型與 TSLA 專屬模型</w:t>
      </w:r>
    </w:p>
    <w:p>
      <w:pPr>
        <w:pStyle w:val="ListBullet"/>
        <w:spacing w:after="60" w:line="276" w:lineRule="auto"/>
      </w:pPr>
      <w:r>
        <w:rPr>
          <w:rFonts w:ascii="Heiti TC" w:hAnsi="Heiti TC" w:eastAsia="Heiti TC" w:cs="Heiti TC"/>
          <w:b w:val="0"/>
          <w:sz w:val="22"/>
        </w:rPr>
        <w:t>已部署 lstm-regime-v2：共享模型已產生 5497 筆特徵與 792 筆測試資料；TSLA 專屬模型已產生 690 筆特徵與 101 筆測試資料。現階段模型仍屬低信心研究工具，不應視為投資保證。</w:t>
      </w:r>
    </w:p>
    <w:p>
      <w:pPr>
        <w:spacing w:before="200" w:after="120"/>
      </w:pPr>
      <w:r>
        <w:rPr>
          <w:rFonts w:ascii="Heiti TC" w:hAnsi="Heiti TC" w:eastAsia="Heiti TC" w:cs="Heiti TC"/>
          <w:b w:val="0"/>
          <w:sz w:val="26"/>
        </w:rPr>
        <w:t>2026-10-21｜模型快取精簡發布與 40 MB 安全門檻</w:t>
      </w:r>
    </w:p>
    <w:p>
      <w:pPr>
        <w:pStyle w:val="ListBullet"/>
        <w:spacing w:after="60" w:line="276" w:lineRule="auto"/>
      </w:pPr>
      <w:r>
        <w:rPr>
          <w:rFonts w:ascii="Heiti TC" w:hAnsi="Heiti TC" w:eastAsia="Heiti TC" w:cs="Heiti TC"/>
          <w:b w:val="0"/>
          <w:sz w:val="22"/>
        </w:rPr>
        <w:t>GitHub Actions 第 732 次已成功驗證：八檔共享模型、TSLA 專屬模型、快取精簡、自動暫存同步與推送均成功。後續若觸發 40 MB 門檻，應由資料健康檢查列出大型檔案並判斷排除或分批保存。</w:t>
      </w:r>
    </w:p>
    <w:p>
      <w:pPr>
        <w:spacing w:before="200" w:after="120"/>
      </w:pPr>
      <w:r>
        <w:rPr>
          <w:rFonts w:ascii="Heiti TC" w:hAnsi="Heiti TC" w:eastAsia="Heiti TC" w:cs="Heiti TC"/>
          <w:b w:val="0"/>
          <w:sz w:val="26"/>
        </w:rPr>
        <w:t>2026-10-21｜歷史多來源事件回補與 KG 回測管線</w:t>
      </w:r>
    </w:p>
    <w:p>
      <w:pPr>
        <w:pStyle w:val="ListBullet"/>
        <w:spacing w:after="60" w:line="276" w:lineRule="auto"/>
      </w:pPr>
      <w:r>
        <w:rPr>
          <w:rFonts w:ascii="Heiti TC" w:hAnsi="Heiti TC" w:eastAsia="Heiti TC" w:cs="Heiti TC"/>
          <w:b w:val="0"/>
          <w:sz w:val="22"/>
        </w:rPr>
        <w:t>每日排程每次最多回補 8 個平衡市場狀態樣本；Google News RSS 為主要歷史索引，GDELT 僅作備援，來源不足時保留缺口。</w:t>
      </w:r>
    </w:p>
    <w:p>
      <w:pPr>
        <w:spacing w:before="200" w:after="120"/>
      </w:pPr>
      <w:r>
        <w:rPr>
          <w:rFonts w:ascii="Heiti TC" w:hAnsi="Heiti TC" w:eastAsia="Heiti TC" w:cs="Heiti TC"/>
          <w:b w:val="0"/>
          <w:sz w:val="26"/>
        </w:rPr>
        <w:t>2026-10-21｜KG 因子有效性與模型權重調整啟動門檻</w:t>
      </w:r>
    </w:p>
    <w:p>
      <w:pPr>
        <w:pStyle w:val="ListBullet"/>
        <w:spacing w:after="60" w:line="276" w:lineRule="auto"/>
      </w:pPr>
      <w:r>
        <w:rPr>
          <w:rFonts w:ascii="Heiti TC" w:hAnsi="Heiti TC" w:eastAsia="Heiti TC" w:cs="Heiti TC"/>
          <w:b w:val="0"/>
          <w:sz w:val="22"/>
        </w:rPr>
        <w:t>待執行：每日歷史回補持續運行。達到每種環境 30 個合格樣本時啟動初步因子報告；達到每種環境 50 個且總數至少 250 筆時，才執行權重候選調整與獨立驗證。</w:t>
      </w:r>
    </w:p>
    <w:p>
      <w:pPr>
        <w:spacing w:before="200" w:after="120"/>
      </w:pPr>
      <w:r>
        <w:rPr>
          <w:rFonts w:ascii="Heiti TC" w:hAnsi="Heiti TC" w:eastAsia="Heiti TC" w:cs="Heiti TC"/>
          <w:b w:val="0"/>
          <w:sz w:val="26"/>
        </w:rPr>
        <w:t>2026-10-21｜KG 歷史回補品質控制台與官方來源優先</w:t>
      </w:r>
    </w:p>
    <w:p>
      <w:pPr>
        <w:pStyle w:val="ListBullet"/>
        <w:spacing w:after="60" w:line="276" w:lineRule="auto"/>
      </w:pPr>
      <w:r>
        <w:rPr>
          <w:rFonts w:ascii="Heiti TC" w:hAnsi="Heiti TC" w:eastAsia="Heiti TC" w:cs="Heiti TC"/>
          <w:b w:val="0"/>
          <w:sz w:val="22"/>
        </w:rPr>
        <w:t>已執行：KG 品質控制台、官方來源優先搜尋與寫入層去重。首次實測新增 73 筆證據，完整 KG 樣本增至 30，未來洩漏 0、重複事件 0。</w:t>
      </w:r>
    </w:p>
    <w:p>
      <w:pPr>
        <w:spacing w:before="200" w:after="120"/>
      </w:pPr>
      <w:r>
        <w:rPr>
          <w:rFonts w:ascii="Heiti TC" w:hAnsi="Heiti TC" w:eastAsia="Heiti TC" w:cs="Heiti TC"/>
          <w:b w:val="0"/>
          <w:sz w:val="26"/>
        </w:rPr>
        <w:t>2026-10-21｜官方事件層、基本面歷史修復與平衡回補</w:t>
      </w:r>
    </w:p>
    <w:p>
      <w:pPr>
        <w:pStyle w:val="ListBullet"/>
        <w:spacing w:after="60" w:line="276" w:lineRule="auto"/>
      </w:pPr>
      <w:r>
        <w:rPr>
          <w:rFonts w:ascii="Heiti TC" w:hAnsi="Heiti TC" w:eastAsia="Heiti TC" w:cs="Heiti TC"/>
          <w:b w:val="0"/>
          <w:sz w:val="22"/>
        </w:rPr>
        <w:t>已執行：SEC/Fed 精確日期事件可進入歷史證據；BLS/BEA 保存為 current official vintage。SEC 基本面完整樣本增至 326，官方範圍外 142 筆不再等待，部分可用 32 筆。</w:t>
      </w:r>
    </w:p>
    <w:p>
      <w:pPr>
        <w:spacing w:before="200" w:after="120"/>
      </w:pPr>
      <w:r>
        <w:rPr>
          <w:rFonts w:ascii="Heiti TC" w:hAnsi="Heiti TC" w:eastAsia="Heiti TC" w:cs="Heiti TC"/>
          <w:b w:val="0"/>
          <w:sz w:val="26"/>
        </w:rPr>
        <w:t>決策登錄</w:t>
      </w:r>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left"/>
            </w:pPr>
            <w:r>
              <w:rPr>
                <w:rFonts w:ascii="Heiti TC" w:hAnsi="Heiti TC" w:eastAsia="Heiti TC" w:cs="Heiti TC"/>
                <w:b/>
                <w:sz w:val="20"/>
              </w:rPr>
              <w:t>編號</w:t>
            </w:r>
          </w:p>
        </w:tc>
        <w:tc>
          <w:tcPr>
            <w:tcW w:type="dxa" w:w="1040"/>
          </w:tcPr>
          <w:p>
            <w:pPr>
              <w:jc w:val="left"/>
            </w:pPr>
            <w:r>
              <w:rPr>
                <w:rFonts w:ascii="Heiti TC" w:hAnsi="Heiti TC" w:eastAsia="Heiti TC" w:cs="Heiti TC"/>
                <w:b/>
                <w:sz w:val="20"/>
              </w:rPr>
              <w:t>日期</w:t>
            </w:r>
          </w:p>
        </w:tc>
        <w:tc>
          <w:tcPr>
            <w:tcW w:type="dxa" w:w="1040"/>
          </w:tcPr>
          <w:p>
            <w:pPr>
              <w:jc w:val="left"/>
            </w:pPr>
            <w:r>
              <w:rPr>
                <w:rFonts w:ascii="Heiti TC" w:hAnsi="Heiti TC" w:eastAsia="Heiti TC" w:cs="Heiti TC"/>
                <w:b/>
                <w:sz w:val="20"/>
              </w:rPr>
              <w:t>狀態</w:t>
            </w:r>
          </w:p>
        </w:tc>
        <w:tc>
          <w:tcPr>
            <w:tcW w:type="dxa" w:w="1040"/>
          </w:tcPr>
          <w:p>
            <w:pPr>
              <w:jc w:val="left"/>
            </w:pPr>
            <w:r>
              <w:rPr>
                <w:rFonts w:ascii="Heiti TC" w:hAnsi="Heiti TC" w:eastAsia="Heiti TC" w:cs="Heiti TC"/>
                <w:b/>
                <w:sz w:val="20"/>
              </w:rPr>
              <w:t>類別</w:t>
            </w:r>
          </w:p>
        </w:tc>
        <w:tc>
          <w:tcPr>
            <w:tcW w:type="dxa" w:w="1040"/>
          </w:tcPr>
          <w:p>
            <w:pPr>
              <w:jc w:val="left"/>
            </w:pPr>
            <w:r>
              <w:rPr>
                <w:rFonts w:ascii="Heiti TC" w:hAnsi="Heiti TC" w:eastAsia="Heiti TC" w:cs="Heiti TC"/>
                <w:b/>
                <w:sz w:val="20"/>
              </w:rPr>
              <w:t>標題</w:t>
            </w:r>
          </w:p>
        </w:tc>
        <w:tc>
          <w:tcPr>
            <w:tcW w:type="dxa" w:w="1040"/>
          </w:tcPr>
          <w:p>
            <w:pPr>
              <w:jc w:val="left"/>
            </w:pPr>
            <w:r>
              <w:rPr>
                <w:rFonts w:ascii="Heiti TC" w:hAnsi="Heiti TC" w:eastAsia="Heiti TC" w:cs="Heiti TC"/>
                <w:b/>
                <w:sz w:val="20"/>
              </w:rPr>
              <w:t>決策</w:t>
            </w:r>
          </w:p>
        </w:tc>
        <w:tc>
          <w:tcPr>
            <w:tcW w:type="dxa" w:w="1040"/>
          </w:tcPr>
          <w:p>
            <w:pPr>
              <w:jc w:val="left"/>
            </w:pPr>
            <w:r>
              <w:rPr>
                <w:rFonts w:ascii="Heiti TC" w:hAnsi="Heiti TC" w:eastAsia="Heiti TC" w:cs="Heiti TC"/>
                <w:b/>
                <w:sz w:val="20"/>
              </w:rPr>
              <w:t>原因</w:t>
            </w:r>
          </w:p>
        </w:tc>
        <w:tc>
          <w:tcPr>
            <w:tcW w:type="dxa" w:w="1040"/>
          </w:tcPr>
          <w:p>
            <w:pPr>
              <w:jc w:val="left"/>
            </w:pPr>
            <w:r>
              <w:rPr>
                <w:rFonts w:ascii="Heiti TC" w:hAnsi="Heiti TC" w:eastAsia="Heiti TC" w:cs="Heiti TC"/>
                <w:b/>
                <w:sz w:val="20"/>
              </w:rPr>
              <w:t>影響範圍</w:t>
            </w:r>
          </w:p>
        </w:tc>
        <w:tc>
          <w:tcPr>
            <w:tcW w:type="dxa" w:w="1040"/>
          </w:tcPr>
          <w:p>
            <w:pPr>
              <w:jc w:val="left"/>
            </w:pPr>
            <w:r>
              <w:rPr>
                <w:rFonts w:ascii="Heiti TC" w:hAnsi="Heiti TC" w:eastAsia="Heiti TC" w:cs="Heiti TC"/>
                <w:b/>
                <w:sz w:val="20"/>
              </w:rPr>
              <w:t>被取代</w:t>
            </w:r>
          </w:p>
        </w:tc>
      </w:tr>
      <w:tr>
        <w:tc>
          <w:tcPr>
            <w:tcW w:type="dxa" w:w="1040"/>
          </w:tcPr>
          <w:p>
            <w:pPr>
              <w:jc w:val="left"/>
            </w:pPr>
            <w:r>
              <w:rPr>
                <w:rFonts w:ascii="Heiti TC" w:hAnsi="Heiti TC" w:eastAsia="Heiti TC" w:cs="Heiti TC"/>
                <w:b w:val="0"/>
                <w:sz w:val="20"/>
              </w:rPr>
              <w:t>D-001</w:t>
            </w:r>
          </w:p>
        </w:tc>
        <w:tc>
          <w:tcPr>
            <w:tcW w:type="dxa" w:w="1040"/>
          </w:tcPr>
          <w:p>
            <w:pPr>
              <w:jc w:val="left"/>
            </w:pPr>
            <w:r>
              <w:rPr>
                <w:rFonts w:ascii="Heiti TC" w:hAnsi="Heiti TC" w:eastAsia="Heiti TC" w:cs="Heiti TC"/>
                <w:b w:val="0"/>
                <w:sz w:val="20"/>
              </w:rPr>
              <w:t>2026-05-18</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部署</w:t>
            </w:r>
          </w:p>
        </w:tc>
        <w:tc>
          <w:tcPr>
            <w:tcW w:type="dxa" w:w="1040"/>
          </w:tcPr>
          <w:p>
            <w:pPr>
              <w:jc w:val="left"/>
            </w:pPr>
            <w:r>
              <w:rPr>
                <w:rFonts w:ascii="Heiti TC" w:hAnsi="Heiti TC" w:eastAsia="Heiti TC" w:cs="Heiti TC"/>
                <w:b w:val="0"/>
                <w:sz w:val="20"/>
              </w:rPr>
              <w:t>Streamlit Cloud 雲端部署</w:t>
            </w:r>
          </w:p>
        </w:tc>
        <w:tc>
          <w:tcPr>
            <w:tcW w:type="dxa" w:w="1040"/>
          </w:tcPr>
          <w:p>
            <w:pPr>
              <w:jc w:val="left"/>
            </w:pPr>
            <w:r>
              <w:rPr>
                <w:rFonts w:ascii="Heiti TC" w:hAnsi="Heiti TC" w:eastAsia="Heiti TC" w:cs="Heiti TC"/>
                <w:b w:val="0"/>
                <w:sz w:val="20"/>
              </w:rPr>
              <w:t>儀表板部署到 GitHub 與 Streamlit Community Cloud</w:t>
            </w:r>
          </w:p>
        </w:tc>
        <w:tc>
          <w:tcPr>
            <w:tcW w:type="dxa" w:w="1040"/>
          </w:tcPr>
          <w:p>
            <w:pPr>
              <w:jc w:val="left"/>
            </w:pPr>
            <w:r>
              <w:rPr>
                <w:rFonts w:ascii="Heiti TC" w:hAnsi="Heiti TC" w:eastAsia="Heiti TC" w:cs="Heiti TC"/>
                <w:b w:val="0"/>
                <w:sz w:val="20"/>
              </w:rPr>
              <w:t>讓手機與電腦關閉時仍可查看</w:t>
            </w:r>
          </w:p>
        </w:tc>
        <w:tc>
          <w:tcPr>
            <w:tcW w:type="dxa" w:w="1040"/>
          </w:tcPr>
          <w:p>
            <w:pPr>
              <w:jc w:val="left"/>
            </w:pPr>
            <w:r>
              <w:rPr>
                <w:rFonts w:ascii="Heiti TC" w:hAnsi="Heiti TC" w:eastAsia="Heiti TC" w:cs="Heiti TC"/>
                <w:b w:val="0"/>
                <w:sz w:val="20"/>
              </w:rPr>
              <w:t>前台與更新流程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D-002</w:t>
            </w:r>
          </w:p>
        </w:tc>
        <w:tc>
          <w:tcPr>
            <w:tcW w:type="dxa" w:w="1040"/>
          </w:tcPr>
          <w:p>
            <w:pPr>
              <w:jc w:val="left"/>
            </w:pPr>
            <w:r>
              <w:rPr>
                <w:rFonts w:ascii="Heiti TC" w:hAnsi="Heiti TC" w:eastAsia="Heiti TC" w:cs="Heiti TC"/>
                <w:b w:val="0"/>
                <w:sz w:val="20"/>
              </w:rPr>
              <w:t>2026-05-19</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更新機制</w:t>
            </w:r>
          </w:p>
        </w:tc>
        <w:tc>
          <w:tcPr>
            <w:tcW w:type="dxa" w:w="1040"/>
          </w:tcPr>
          <w:p>
            <w:pPr>
              <w:jc w:val="left"/>
            </w:pPr>
            <w:r>
              <w:rPr>
                <w:rFonts w:ascii="Heiti TC" w:hAnsi="Heiti TC" w:eastAsia="Heiti TC" w:cs="Heiti TC"/>
                <w:b w:val="0"/>
                <w:sz w:val="20"/>
              </w:rPr>
              <w:t>資料更新改走 GitHub Actions</w:t>
            </w:r>
          </w:p>
        </w:tc>
        <w:tc>
          <w:tcPr>
            <w:tcW w:type="dxa" w:w="1040"/>
          </w:tcPr>
          <w:p>
            <w:pPr>
              <w:jc w:val="left"/>
            </w:pPr>
            <w:r>
              <w:rPr>
                <w:rFonts w:ascii="Heiti TC" w:hAnsi="Heiti TC" w:eastAsia="Heiti TC" w:cs="Heiti TC"/>
                <w:b w:val="0"/>
                <w:sz w:val="20"/>
              </w:rPr>
              <w:t>市場資料與新聞更新應盡量不依賴 Codex 常駐</w:t>
            </w:r>
          </w:p>
        </w:tc>
        <w:tc>
          <w:tcPr>
            <w:tcW w:type="dxa" w:w="1040"/>
          </w:tcPr>
          <w:p>
            <w:pPr>
              <w:jc w:val="left"/>
            </w:pPr>
            <w:r>
              <w:rPr>
                <w:rFonts w:ascii="Heiti TC" w:hAnsi="Heiti TC" w:eastAsia="Heiti TC" w:cs="Heiti TC"/>
                <w:b w:val="0"/>
                <w:sz w:val="20"/>
              </w:rPr>
              <w:t>降低人工介入與本機依賴</w:t>
            </w:r>
          </w:p>
        </w:tc>
        <w:tc>
          <w:tcPr>
            <w:tcW w:type="dxa" w:w="1040"/>
          </w:tcPr>
          <w:p>
            <w:pPr>
              <w:jc w:val="left"/>
            </w:pPr>
            <w:r>
              <w:rPr>
                <w:rFonts w:ascii="Heiti TC" w:hAnsi="Heiti TC" w:eastAsia="Heiti TC" w:cs="Heiti TC"/>
                <w:b w:val="0"/>
                <w:sz w:val="20"/>
              </w:rPr>
              <w:t>資料更新與快取</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D-003</w:t>
            </w:r>
          </w:p>
        </w:tc>
        <w:tc>
          <w:tcPr>
            <w:tcW w:type="dxa" w:w="1040"/>
          </w:tcPr>
          <w:p>
            <w:pPr>
              <w:jc w:val="left"/>
            </w:pPr>
            <w:r>
              <w:rPr>
                <w:rFonts w:ascii="Heiti TC" w:hAnsi="Heiti TC" w:eastAsia="Heiti TC" w:cs="Heiti TC"/>
                <w:b w:val="0"/>
                <w:sz w:val="20"/>
              </w:rPr>
              <w:t>2026-05-20</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持倉</w:t>
            </w:r>
          </w:p>
        </w:tc>
        <w:tc>
          <w:tcPr>
            <w:tcW w:type="dxa" w:w="1040"/>
          </w:tcPr>
          <w:p>
            <w:pPr>
              <w:jc w:val="left"/>
            </w:pPr>
            <w:r>
              <w:rPr>
                <w:rFonts w:ascii="Heiti TC" w:hAnsi="Heiti TC" w:eastAsia="Heiti TC" w:cs="Heiti TC"/>
                <w:b w:val="0"/>
                <w:sz w:val="20"/>
              </w:rPr>
              <w:t>新增我的持倉監控</w:t>
            </w:r>
          </w:p>
        </w:tc>
        <w:tc>
          <w:tcPr>
            <w:tcW w:type="dxa" w:w="1040"/>
          </w:tcPr>
          <w:p>
            <w:pPr>
              <w:jc w:val="left"/>
            </w:pPr>
            <w:r>
              <w:rPr>
                <w:rFonts w:ascii="Heiti TC" w:hAnsi="Heiti TC" w:eastAsia="Heiti TC" w:cs="Heiti TC"/>
                <w:b w:val="0"/>
                <w:sz w:val="20"/>
              </w:rPr>
              <w:t>加入持倉頁總覽風險警示與操作建議</w:t>
            </w:r>
          </w:p>
        </w:tc>
        <w:tc>
          <w:tcPr>
            <w:tcW w:type="dxa" w:w="1040"/>
          </w:tcPr>
          <w:p>
            <w:pPr>
              <w:jc w:val="left"/>
            </w:pPr>
            <w:r>
              <w:rPr>
                <w:rFonts w:ascii="Heiti TC" w:hAnsi="Heiti TC" w:eastAsia="Heiti TC" w:cs="Heiti TC"/>
                <w:b w:val="0"/>
                <w:sz w:val="20"/>
              </w:rPr>
              <w:t>讓個人投資部位與市場風險連動可視化</w:t>
            </w:r>
          </w:p>
        </w:tc>
        <w:tc>
          <w:tcPr>
            <w:tcW w:type="dxa" w:w="1040"/>
          </w:tcPr>
          <w:p>
            <w:pPr>
              <w:jc w:val="left"/>
            </w:pPr>
            <w:r>
              <w:rPr>
                <w:rFonts w:ascii="Heiti TC" w:hAnsi="Heiti TC" w:eastAsia="Heiti TC" w:cs="Heiti TC"/>
                <w:b w:val="0"/>
                <w:sz w:val="20"/>
              </w:rPr>
              <w:t>持倉頁與組合分析</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D-004</w:t>
            </w:r>
          </w:p>
        </w:tc>
        <w:tc>
          <w:tcPr>
            <w:tcW w:type="dxa" w:w="1040"/>
          </w:tcPr>
          <w:p>
            <w:pPr>
              <w:jc w:val="left"/>
            </w:pPr>
            <w:r>
              <w:rPr>
                <w:rFonts w:ascii="Heiti TC" w:hAnsi="Heiti TC" w:eastAsia="Heiti TC" w:cs="Heiti TC"/>
                <w:b w:val="0"/>
                <w:sz w:val="20"/>
              </w:rPr>
              <w:t>2026-05-21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探索</w:t>
            </w:r>
          </w:p>
        </w:tc>
        <w:tc>
          <w:tcPr>
            <w:tcW w:type="dxa" w:w="1040"/>
          </w:tcPr>
          <w:p>
            <w:pPr>
              <w:jc w:val="left"/>
            </w:pPr>
            <w:r>
              <w:rPr>
                <w:rFonts w:ascii="Heiti TC" w:hAnsi="Heiti TC" w:eastAsia="Heiti TC" w:cs="Heiti TC"/>
                <w:b w:val="0"/>
                <w:sz w:val="20"/>
              </w:rPr>
              <w:t>候選觀察股改為每日 Top 15 紀錄</w:t>
            </w:r>
          </w:p>
        </w:tc>
        <w:tc>
          <w:tcPr>
            <w:tcW w:type="dxa" w:w="1040"/>
          </w:tcPr>
          <w:p>
            <w:pPr>
              <w:jc w:val="left"/>
            </w:pPr>
            <w:r>
              <w:rPr>
                <w:rFonts w:ascii="Heiti TC" w:hAnsi="Heiti TC" w:eastAsia="Heiti TC" w:cs="Heiti TC"/>
                <w:b w:val="0"/>
                <w:sz w:val="20"/>
              </w:rPr>
              <w:t>系統每天記錄 Top 15 但前台預設顯示 Top 5</w:t>
            </w:r>
          </w:p>
        </w:tc>
        <w:tc>
          <w:tcPr>
            <w:tcW w:type="dxa" w:w="1040"/>
          </w:tcPr>
          <w:p>
            <w:pPr>
              <w:jc w:val="left"/>
            </w:pPr>
            <w:r>
              <w:rPr>
                <w:rFonts w:ascii="Heiti TC" w:hAnsi="Heiti TC" w:eastAsia="Heiti TC" w:cs="Heiti TC"/>
                <w:b w:val="0"/>
                <w:sz w:val="20"/>
              </w:rPr>
              <w:t>兼顧資訊密度與可讀性</w:t>
            </w:r>
          </w:p>
        </w:tc>
        <w:tc>
          <w:tcPr>
            <w:tcW w:type="dxa" w:w="1040"/>
          </w:tcPr>
          <w:p>
            <w:pPr>
              <w:jc w:val="left"/>
            </w:pPr>
            <w:r>
              <w:rPr>
                <w:rFonts w:ascii="Heiti TC" w:hAnsi="Heiti TC" w:eastAsia="Heiti TC" w:cs="Heiti TC"/>
                <w:b w:val="0"/>
                <w:sz w:val="20"/>
              </w:rPr>
              <w:t>候選觀察股與歷史排行</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D-005</w:t>
            </w:r>
          </w:p>
        </w:tc>
        <w:tc>
          <w:tcPr>
            <w:tcW w:type="dxa" w:w="1040"/>
          </w:tcPr>
          <w:p>
            <w:pPr>
              <w:jc w:val="left"/>
            </w:pPr>
            <w:r>
              <w:rPr>
                <w:rFonts w:ascii="Heiti TC" w:hAnsi="Heiti TC" w:eastAsia="Heiti TC" w:cs="Heiti TC"/>
                <w:b w:val="0"/>
                <w:sz w:val="20"/>
              </w:rPr>
              <w:t>2026-05-22</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知識圖譜</w:t>
            </w:r>
          </w:p>
        </w:tc>
        <w:tc>
          <w:tcPr>
            <w:tcW w:type="dxa" w:w="1040"/>
          </w:tcPr>
          <w:p>
            <w:pPr>
              <w:jc w:val="left"/>
            </w:pPr>
            <w:r>
              <w:rPr>
                <w:rFonts w:ascii="Heiti TC" w:hAnsi="Heiti TC" w:eastAsia="Heiti TC" w:cs="Heiti TC"/>
                <w:b w:val="0"/>
                <w:sz w:val="20"/>
              </w:rPr>
              <w:t>建立 KG v2 基礎架構</w:t>
            </w:r>
          </w:p>
        </w:tc>
        <w:tc>
          <w:tcPr>
            <w:tcW w:type="dxa" w:w="1040"/>
          </w:tcPr>
          <w:p>
            <w:pPr>
              <w:jc w:val="left"/>
            </w:pPr>
            <w:r>
              <w:rPr>
                <w:rFonts w:ascii="Heiti TC" w:hAnsi="Heiti TC" w:eastAsia="Heiti TC" w:cs="Heiti TC"/>
                <w:b w:val="0"/>
                <w:sz w:val="20"/>
              </w:rPr>
              <w:t>以 Fact Narrative Market Reaction 為核心</w:t>
            </w:r>
          </w:p>
        </w:tc>
        <w:tc>
          <w:tcPr>
            <w:tcW w:type="dxa" w:w="1040"/>
          </w:tcPr>
          <w:p>
            <w:pPr>
              <w:jc w:val="left"/>
            </w:pPr>
            <w:r>
              <w:rPr>
                <w:rFonts w:ascii="Heiti TC" w:hAnsi="Heiti TC" w:eastAsia="Heiti TC" w:cs="Heiti TC"/>
                <w:b w:val="0"/>
                <w:sz w:val="20"/>
              </w:rPr>
              <w:t>避免系統退化成情緒化摘要</w:t>
            </w:r>
          </w:p>
        </w:tc>
        <w:tc>
          <w:tcPr>
            <w:tcW w:type="dxa" w:w="1040"/>
          </w:tcPr>
          <w:p>
            <w:pPr>
              <w:jc w:val="left"/>
            </w:pPr>
            <w:r>
              <w:rPr>
                <w:rFonts w:ascii="Heiti TC" w:hAnsi="Heiti TC" w:eastAsia="Heiti TC" w:cs="Heiti TC"/>
                <w:b w:val="0"/>
                <w:sz w:val="20"/>
              </w:rPr>
              <w:t>金融知識圖譜</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D-006</w:t>
            </w:r>
          </w:p>
        </w:tc>
        <w:tc>
          <w:tcPr>
            <w:tcW w:type="dxa" w:w="1040"/>
          </w:tcPr>
          <w:p>
            <w:pPr>
              <w:jc w:val="left"/>
            </w:pPr>
            <w:r>
              <w:rPr>
                <w:rFonts w:ascii="Heiti TC" w:hAnsi="Heiti TC" w:eastAsia="Heiti TC" w:cs="Heiti TC"/>
                <w:b w:val="0"/>
                <w:sz w:val="20"/>
              </w:rPr>
              <w:t>2026-05-23</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治理</w:t>
            </w:r>
          </w:p>
        </w:tc>
        <w:tc>
          <w:tcPr>
            <w:tcW w:type="dxa" w:w="1040"/>
          </w:tcPr>
          <w:p>
            <w:pPr>
              <w:jc w:val="left"/>
            </w:pPr>
            <w:r>
              <w:rPr>
                <w:rFonts w:ascii="Heiti TC" w:hAnsi="Heiti TC" w:eastAsia="Heiti TC" w:cs="Heiti TC"/>
                <w:b w:val="0"/>
                <w:sz w:val="20"/>
              </w:rPr>
              <w:t>資料治理採分層處理</w:t>
            </w:r>
          </w:p>
        </w:tc>
        <w:tc>
          <w:tcPr>
            <w:tcW w:type="dxa" w:w="1040"/>
          </w:tcPr>
          <w:p>
            <w:pPr>
              <w:jc w:val="left"/>
            </w:pPr>
            <w:r>
              <w:rPr>
                <w:rFonts w:ascii="Heiti TC" w:hAnsi="Heiti TC" w:eastAsia="Heiti TC" w:cs="Heiti TC"/>
                <w:b w:val="0"/>
                <w:sz w:val="20"/>
              </w:rPr>
              <w:t>正式資料觀察資料拒收資料分層並對不確定資訊設保留期</w:t>
            </w:r>
          </w:p>
        </w:tc>
        <w:tc>
          <w:tcPr>
            <w:tcW w:type="dxa" w:w="1040"/>
          </w:tcPr>
          <w:p>
            <w:pPr>
              <w:jc w:val="left"/>
            </w:pPr>
            <w:r>
              <w:rPr>
                <w:rFonts w:ascii="Heiti TC" w:hAnsi="Heiti TC" w:eastAsia="Heiti TC" w:cs="Heiti TC"/>
                <w:b w:val="0"/>
                <w:sz w:val="20"/>
              </w:rPr>
              <w:t>降低垃圾資料污染</w:t>
            </w:r>
          </w:p>
        </w:tc>
        <w:tc>
          <w:tcPr>
            <w:tcW w:type="dxa" w:w="1040"/>
          </w:tcPr>
          <w:p>
            <w:pPr>
              <w:jc w:val="left"/>
            </w:pPr>
            <w:r>
              <w:rPr>
                <w:rFonts w:ascii="Heiti TC" w:hAnsi="Heiti TC" w:eastAsia="Heiti TC" w:cs="Heiti TC"/>
                <w:b w:val="0"/>
                <w:sz w:val="20"/>
              </w:rPr>
              <w:t>新聞與治理流程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D-007</w:t>
            </w:r>
          </w:p>
        </w:tc>
        <w:tc>
          <w:tcPr>
            <w:tcW w:type="dxa" w:w="1040"/>
          </w:tcPr>
          <w:p>
            <w:pPr>
              <w:jc w:val="left"/>
            </w:pPr>
            <w:r>
              <w:rPr>
                <w:rFonts w:ascii="Heiti TC" w:hAnsi="Heiti TC" w:eastAsia="Heiti TC" w:cs="Heiti TC"/>
                <w:b w:val="0"/>
                <w:sz w:val="20"/>
              </w:rPr>
              <w:t>2026-07-15</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記憶</w:t>
            </w:r>
          </w:p>
        </w:tc>
        <w:tc>
          <w:tcPr>
            <w:tcW w:type="dxa" w:w="1040"/>
          </w:tcPr>
          <w:p>
            <w:pPr>
              <w:jc w:val="left"/>
            </w:pPr>
            <w:r>
              <w:rPr>
                <w:rFonts w:ascii="Heiti TC" w:hAnsi="Heiti TC" w:eastAsia="Heiti TC" w:cs="Heiti TC"/>
                <w:b w:val="0"/>
                <w:sz w:val="20"/>
              </w:rPr>
              <w:t>建立專案記憶系統</w:t>
            </w:r>
          </w:p>
        </w:tc>
        <w:tc>
          <w:tcPr>
            <w:tcW w:type="dxa" w:w="1040"/>
          </w:tcPr>
          <w:p>
            <w:pPr>
              <w:jc w:val="left"/>
            </w:pPr>
            <w:r>
              <w:rPr>
                <w:rFonts w:ascii="Heiti TC" w:hAnsi="Heiti TC" w:eastAsia="Heiti TC" w:cs="Heiti TC"/>
                <w:b w:val="0"/>
                <w:sz w:val="20"/>
              </w:rPr>
              <w:t>避免聊天壓縮後遺失重要上下文與已確認決策</w:t>
            </w:r>
          </w:p>
        </w:tc>
        <w:tc>
          <w:tcPr>
            <w:tcW w:type="dxa" w:w="1040"/>
          </w:tcPr>
          <w:p>
            <w:pPr>
              <w:jc w:val="left"/>
            </w:pPr>
            <w:r>
              <w:rPr>
                <w:rFonts w:ascii="Heiti TC" w:hAnsi="Heiti TC" w:eastAsia="Heiti TC" w:cs="Heiti TC"/>
                <w:b w:val="0"/>
                <w:sz w:val="20"/>
              </w:rPr>
              <w:t>專案管理與長期維運</w:t>
            </w:r>
          </w:p>
        </w:tc>
        <w:tc>
          <w:tcPr>
            <w:tcW w:type="dxa" w:w="1040"/>
          </w:tcPr>
          <w:p>
            <w:pPr>
              <w:jc w:val="left"/>
            </w:pPr>
            <w:r>
              <w:rPr>
                <w:rFonts w:ascii="Heiti TC" w:hAnsi="Heiti TC" w:eastAsia="Heiti TC" w:cs="Heiti TC"/>
                <w:b w:val="0"/>
                <w:sz w:val="20"/>
              </w:rPr>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D-008</w:t>
            </w:r>
          </w:p>
        </w:tc>
        <w:tc>
          <w:tcPr>
            <w:tcW w:type="dxa" w:w="1040"/>
          </w:tcPr>
          <w:p>
            <w:pPr>
              <w:jc w:val="left"/>
            </w:pPr>
            <w:r>
              <w:rPr>
                <w:rFonts w:ascii="Heiti TC" w:hAnsi="Heiti TC" w:eastAsia="Heiti TC" w:cs="Heiti TC"/>
                <w:b w:val="0"/>
                <w:sz w:val="20"/>
              </w:rPr>
              <w:t>2026-07-17</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資料健康</w:t>
            </w:r>
          </w:p>
        </w:tc>
        <w:tc>
          <w:tcPr>
            <w:tcW w:type="dxa" w:w="1040"/>
          </w:tcPr>
          <w:p>
            <w:pPr>
              <w:jc w:val="left"/>
            </w:pPr>
            <w:r>
              <w:rPr>
                <w:rFonts w:ascii="Heiti TC" w:hAnsi="Heiti TC" w:eastAsia="Heiti TC" w:cs="Heiti TC"/>
                <w:b w:val="0"/>
                <w:sz w:val="20"/>
              </w:rPr>
              <w:t>增加最新掃描時間與掃描結果</w:t>
            </w:r>
          </w:p>
        </w:tc>
        <w:tc>
          <w:tcPr>
            <w:tcW w:type="dxa" w:w="1040"/>
          </w:tcPr>
          <w:p>
            <w:pPr>
              <w:jc w:val="left"/>
            </w:pPr>
            <w:r>
              <w:rPr>
                <w:rFonts w:ascii="Heiti TC" w:hAnsi="Heiti TC" w:eastAsia="Heiti TC" w:cs="Heiti TC"/>
                <w:b w:val="0"/>
                <w:sz w:val="20"/>
              </w:rPr>
              <w:t>區分最後一筆符合條件資料與系統最後一次掃描避免誤判未更新</w:t>
            </w:r>
          </w:p>
        </w:tc>
        <w:tc>
          <w:tcPr>
            <w:tcW w:type="dxa" w:w="1040"/>
          </w:tcPr>
          <w:p>
            <w:pPr>
              <w:jc w:val="left"/>
            </w:pPr>
            <w:r>
              <w:rPr>
                <w:rFonts w:ascii="Heiti TC" w:hAnsi="Heiti TC" w:eastAsia="Heiti TC" w:cs="Heiti TC"/>
                <w:b w:val="0"/>
                <w:sz w:val="20"/>
              </w:rPr>
              <w:t>資料健康檢查與大盤事件窗</w:t>
            </w:r>
          </w:p>
        </w:tc>
        <w:tc>
          <w:tcPr>
            <w:tcW w:type="dxa" w:w="1040"/>
          </w:tcPr>
          <w:p>
            <w:pPr>
              <w:jc w:val="left"/>
            </w:pPr>
            <w:r>
              <w:rPr>
                <w:rFonts w:ascii="Heiti TC" w:hAnsi="Heiti TC" w:eastAsia="Heiti TC" w:cs="Heiti TC"/>
                <w:b w:val="0"/>
                <w:sz w:val="20"/>
              </w:rPr>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D-009</w:t>
            </w:r>
          </w:p>
        </w:tc>
        <w:tc>
          <w:tcPr>
            <w:tcW w:type="dxa" w:w="1040"/>
          </w:tcPr>
          <w:p>
            <w:pPr>
              <w:jc w:val="left"/>
            </w:pPr>
            <w:r>
              <w:rPr>
                <w:rFonts w:ascii="Heiti TC" w:hAnsi="Heiti TC" w:eastAsia="Heiti TC" w:cs="Heiti TC"/>
                <w:b w:val="0"/>
                <w:sz w:val="20"/>
              </w:rPr>
              <w:t>2026-07-17</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LSTM</w:t>
            </w:r>
          </w:p>
        </w:tc>
        <w:tc>
          <w:tcPr>
            <w:tcW w:type="dxa" w:w="1040"/>
          </w:tcPr>
          <w:p>
            <w:pPr>
              <w:jc w:val="left"/>
            </w:pPr>
            <w:r>
              <w:rPr>
                <w:rFonts w:ascii="Heiti TC" w:hAnsi="Heiti TC" w:eastAsia="Heiti TC" w:cs="Heiti TC"/>
                <w:b w:val="0"/>
                <w:sz w:val="20"/>
              </w:rPr>
              <w:t>分離訓練特徵與日常監控特徵並加入即時推論</w:t>
            </w:r>
          </w:p>
        </w:tc>
        <w:tc>
          <w:tcPr>
            <w:tcW w:type="dxa" w:w="1040"/>
          </w:tcPr>
          <w:p>
            <w:pPr>
              <w:jc w:val="left"/>
            </w:pPr>
            <w:r>
              <w:rPr>
                <w:rFonts w:ascii="Heiti TC" w:hAnsi="Heiti TC" w:eastAsia="Heiti TC" w:cs="Heiti TC"/>
                <w:b w:val="0"/>
                <w:sz w:val="20"/>
              </w:rPr>
              <w:t>避免每6小時更新覆蓋訓練資料；即時推論不等待未來報酬標籤</w:t>
            </w:r>
          </w:p>
        </w:tc>
        <w:tc>
          <w:tcPr>
            <w:tcW w:type="dxa" w:w="1040"/>
          </w:tcPr>
          <w:p>
            <w:pPr>
              <w:jc w:val="left"/>
            </w:pPr>
            <w:r>
              <w:rPr>
                <w:rFonts w:ascii="Heiti TC" w:hAnsi="Heiti TC" w:eastAsia="Heiti TC" w:cs="Heiti TC"/>
                <w:b w:val="0"/>
                <w:sz w:val="20"/>
              </w:rPr>
              <w:t>模型資料層與預測頁</w:t>
            </w:r>
          </w:p>
        </w:tc>
        <w:tc>
          <w:tcPr>
            <w:tcW w:type="dxa" w:w="1040"/>
          </w:tcPr>
          <w:p>
            <w:pPr>
              <w:jc w:val="left"/>
            </w:pPr>
            <w:r>
              <w:rPr>
                <w:rFonts w:ascii="Heiti TC" w:hAnsi="Heiti TC" w:eastAsia="Heiti TC" w:cs="Heiti TC"/>
                <w:b w:val="0"/>
                <w:sz w:val="20"/>
              </w:rPr>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D-010</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知識圖譜</w:t>
            </w:r>
          </w:p>
        </w:tc>
        <w:tc>
          <w:tcPr>
            <w:tcW w:type="dxa" w:w="1040"/>
          </w:tcPr>
          <w:p>
            <w:pPr>
              <w:jc w:val="left"/>
            </w:pPr>
            <w:r>
              <w:rPr>
                <w:rFonts w:ascii="Heiti TC" w:hAnsi="Heiti TC" w:eastAsia="Heiti TC" w:cs="Heiti TC"/>
                <w:b w:val="0"/>
                <w:sz w:val="20"/>
              </w:rPr>
              <w:t>KG 預測 V2 多因子趨勢觀察</w:t>
            </w:r>
          </w:p>
        </w:tc>
        <w:tc>
          <w:tcPr>
            <w:tcW w:type="dxa" w:w="1040"/>
          </w:tcPr>
          <w:p>
            <w:pPr>
              <w:jc w:val="left"/>
            </w:pPr>
            <w:r>
              <w:rPr>
                <w:rFonts w:ascii="Heiti TC" w:hAnsi="Heiti TC" w:eastAsia="Heiti TC" w:cs="Heiti TC"/>
                <w:b w:val="0"/>
                <w:sz w:val="20"/>
              </w:rPr>
              <w:t>KG V2 改為事實、敘事、技術、市場壓力與跨來源確認的多因子趨勢觀察；保留 V1，結果以實際報酬與最大回撤呈現。</w:t>
            </w:r>
          </w:p>
        </w:tc>
        <w:tc>
          <w:tcPr>
            <w:tcW w:type="dxa" w:w="1040"/>
          </w:tcPr>
          <w:p>
            <w:pPr>
              <w:jc w:val="left"/>
            </w:pPr>
            <w:r>
              <w:rPr>
                <w:rFonts w:ascii="Heiti TC" w:hAnsi="Heiti TC" w:eastAsia="Heiti TC" w:cs="Heiti TC"/>
                <w:b w:val="0"/>
                <w:sz w:val="20"/>
              </w:rPr>
              <w:t>降低單一來源與二元命中標籤造成的假確定性，保留可回測的原始數值。</w:t>
            </w:r>
          </w:p>
        </w:tc>
        <w:tc>
          <w:tcPr>
            <w:tcW w:type="dxa" w:w="1040"/>
          </w:tcPr>
          <w:p>
            <w:pPr>
              <w:jc w:val="left"/>
            </w:pPr>
            <w:r>
              <w:rPr>
                <w:rFonts w:ascii="Heiti TC" w:hAnsi="Heiti TC" w:eastAsia="Heiti TC" w:cs="Heiti TC"/>
                <w:b w:val="0"/>
                <w:sz w:val="20"/>
              </w:rPr>
              <w:t>金融知識圖譜、預測頁、量化數據中心、雲端更新快取</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D-011</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記憶</w:t>
            </w:r>
          </w:p>
        </w:tc>
        <w:tc>
          <w:tcPr>
            <w:tcW w:type="dxa" w:w="1040"/>
          </w:tcPr>
          <w:p>
            <w:pPr>
              <w:jc w:val="left"/>
            </w:pPr>
            <w:r>
              <w:rPr>
                <w:rFonts w:ascii="Heiti TC" w:hAnsi="Heiti TC" w:eastAsia="Heiti TC" w:cs="Heiti TC"/>
                <w:b w:val="0"/>
                <w:sz w:val="20"/>
              </w:rPr>
              <w:t>專案記憶受控寫入流程</w:t>
            </w:r>
          </w:p>
        </w:tc>
        <w:tc>
          <w:tcPr>
            <w:tcW w:type="dxa" w:w="1040"/>
          </w:tcPr>
          <w:p>
            <w:pPr>
              <w:jc w:val="left"/>
            </w:pPr>
            <w:r>
              <w:rPr>
                <w:rFonts w:ascii="Heiti TC" w:hAnsi="Heiti TC" w:eastAsia="Heiti TC" w:cs="Heiti TC"/>
                <w:b w:val="0"/>
                <w:sz w:val="20"/>
              </w:rPr>
              <w:t>已確認決策與完成的功能必須經結構化寫入器更新長期記憶、討論摘要、上下文、決策登錄與變更紀錄，再重建 Word。</w:t>
            </w:r>
          </w:p>
        </w:tc>
        <w:tc>
          <w:tcPr>
            <w:tcW w:type="dxa" w:w="1040"/>
          </w:tcPr>
          <w:p>
            <w:pPr>
              <w:jc w:val="left"/>
            </w:pPr>
            <w:r>
              <w:rPr>
                <w:rFonts w:ascii="Heiti TC" w:hAnsi="Heiti TC" w:eastAsia="Heiti TC" w:cs="Heiti TC"/>
                <w:b w:val="0"/>
                <w:sz w:val="20"/>
              </w:rPr>
              <w:t>GitHub Actions 能重建 Word，但無法理解私人聊天內容；必須避免未確認討論被誤寫為既定規則。</w:t>
            </w:r>
          </w:p>
        </w:tc>
        <w:tc>
          <w:tcPr>
            <w:tcW w:type="dxa" w:w="1040"/>
          </w:tcPr>
          <w:p>
            <w:pPr>
              <w:jc w:val="left"/>
            </w:pPr>
            <w:r>
              <w:rPr>
                <w:rFonts w:ascii="Heiti TC" w:hAnsi="Heiti TC" w:eastAsia="Heiti TC" w:cs="Heiti TC"/>
                <w:b w:val="0"/>
                <w:sz w:val="20"/>
              </w:rPr>
              <w:t>專案記憶、Word 摘要、Streamlit 記憶頁、例行檢查流程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D-012</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分層隨機歷史回測與多來源資料方向</w:t>
            </w:r>
          </w:p>
        </w:tc>
        <w:tc>
          <w:tcPr>
            <w:tcW w:type="dxa" w:w="1040"/>
          </w:tcPr>
          <w:p>
            <w:pPr>
              <w:jc w:val="left"/>
            </w:pPr>
            <w:r>
              <w:rPr>
                <w:rFonts w:ascii="Heiti TC" w:hAnsi="Heiti TC" w:eastAsia="Heiti TC" w:cs="Heiti TC"/>
                <w:b w:val="0"/>
                <w:sz w:val="20"/>
              </w:rPr>
              <w:t>建立以分層隨機歷史日期為主的回測資料集，納入消息、情緒、技術、基本面與市場反應；同一事件須要求獨立來源確認。</w:t>
            </w:r>
          </w:p>
        </w:tc>
        <w:tc>
          <w:tcPr>
            <w:tcW w:type="dxa" w:w="1040"/>
          </w:tcPr>
          <w:p>
            <w:pPr>
              <w:jc w:val="left"/>
            </w:pPr>
            <w:r>
              <w:rPr>
                <w:rFonts w:ascii="Heiti TC" w:hAnsi="Heiti TC" w:eastAsia="Heiti TC" w:cs="Heiti TC"/>
                <w:b w:val="0"/>
                <w:sz w:val="20"/>
              </w:rPr>
              <w:t>避免近年多頭偏誤與同一媒體重複報導污染，同時保留時間點正確性與資料覆蓋率。</w:t>
            </w:r>
          </w:p>
        </w:tc>
        <w:tc>
          <w:tcPr>
            <w:tcW w:type="dxa" w:w="1040"/>
          </w:tcPr>
          <w:p>
            <w:pPr>
              <w:jc w:val="left"/>
            </w:pPr>
            <w:r>
              <w:rPr>
                <w:rFonts w:ascii="Heiti TC" w:hAnsi="Heiti TC" w:eastAsia="Heiti TC" w:cs="Heiti TC"/>
                <w:b w:val="0"/>
                <w:sz w:val="20"/>
              </w:rPr>
              <w:t>KG 歷史回測、資料來源、技術面、基本面、來源治理</w:t>
            </w:r>
          </w:p>
        </w:tc>
        <w:tc>
          <w:tcPr>
            <w:tcW w:type="dxa" w:w="1040"/>
          </w:tcPr>
          <w:p>
            <w:pPr>
              <w:jc w:val="left"/>
            </w:pPr>
            <w:r>
              <w:rPr>
                <w:rFonts w:ascii="Heiti TC" w:hAnsi="Heiti TC" w:eastAsia="Heiti TC" w:cs="Heiti TC"/>
                <w:b w:val="0"/>
                <w:sz w:val="20"/>
              </w:rPr>
              <w:t>D-021</w:t>
            </w:r>
          </w:p>
        </w:tc>
      </w:tr>
      <w:tr>
        <w:tc>
          <w:tcPr>
            <w:tcW w:type="dxa" w:w="1040"/>
          </w:tcPr>
          <w:p>
            <w:pPr>
              <w:jc w:val="left"/>
            </w:pPr>
            <w:r>
              <w:rPr>
                <w:rFonts w:ascii="Heiti TC" w:hAnsi="Heiti TC" w:eastAsia="Heiti TC" w:cs="Heiti TC"/>
                <w:b w:val="0"/>
                <w:sz w:val="20"/>
              </w:rPr>
              <w:t>D-013</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分層歷史市場樣本基線已建立</w:t>
            </w:r>
          </w:p>
        </w:tc>
        <w:tc>
          <w:tcPr>
            <w:tcW w:type="dxa" w:w="1040"/>
          </w:tcPr>
          <w:p>
            <w:pPr>
              <w:jc w:val="left"/>
            </w:pPr>
            <w:r>
              <w:rPr>
                <w:rFonts w:ascii="Heiti TC" w:hAnsi="Heiti TC" w:eastAsia="Heiti TC" w:cs="Heiti TC"/>
                <w:b w:val="0"/>
                <w:sz w:val="20"/>
              </w:rPr>
              <w:t>建立固定 seed 的 500 個分層歷史市場樣本，納入當時技術、量能、VIX、HYG 與後續 1D/5D/20D 實際報酬及回撤。</w:t>
            </w:r>
          </w:p>
        </w:tc>
        <w:tc>
          <w:tcPr>
            <w:tcW w:type="dxa" w:w="1040"/>
          </w:tcPr>
          <w:p>
            <w:pPr>
              <w:jc w:val="left"/>
            </w:pPr>
            <w:r>
              <w:rPr>
                <w:rFonts w:ascii="Heiti TC" w:hAnsi="Heiti TC" w:eastAsia="Heiti TC" w:cs="Heiti TC"/>
                <w:b w:val="0"/>
                <w:sz w:val="20"/>
              </w:rPr>
              <w:t>先建立不含未來洩漏的市場技術基線，再逐步補齊多來源 KG 新聞與 point-in-time 基本面。</w:t>
            </w:r>
          </w:p>
        </w:tc>
        <w:tc>
          <w:tcPr>
            <w:tcW w:type="dxa" w:w="1040"/>
          </w:tcPr>
          <w:p>
            <w:pPr>
              <w:jc w:val="left"/>
            </w:pPr>
            <w:r>
              <w:rPr>
                <w:rFonts w:ascii="Heiti TC" w:hAnsi="Heiti TC" w:eastAsia="Heiti TC" w:cs="Heiti TC"/>
                <w:b w:val="0"/>
                <w:sz w:val="20"/>
              </w:rPr>
              <w:t>歷史回測、量化數據中心、資料治理</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D-014</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資料治理</w:t>
            </w:r>
          </w:p>
        </w:tc>
        <w:tc>
          <w:tcPr>
            <w:tcW w:type="dxa" w:w="1040"/>
          </w:tcPr>
          <w:p>
            <w:pPr>
              <w:jc w:val="left"/>
            </w:pPr>
            <w:r>
              <w:rPr>
                <w:rFonts w:ascii="Heiti TC" w:hAnsi="Heiti TC" w:eastAsia="Heiti TC" w:cs="Heiti TC"/>
                <w:b w:val="0"/>
                <w:sz w:val="20"/>
              </w:rPr>
              <w:t>KG 新聞出版者與跨來源識別修正</w:t>
            </w:r>
          </w:p>
        </w:tc>
        <w:tc>
          <w:tcPr>
            <w:tcW w:type="dxa" w:w="1040"/>
          </w:tcPr>
          <w:p>
            <w:pPr>
              <w:jc w:val="left"/>
            </w:pPr>
            <w:r>
              <w:rPr>
                <w:rFonts w:ascii="Heiti TC" w:hAnsi="Heiti TC" w:eastAsia="Heiti TC" w:cs="Heiti TC"/>
                <w:b w:val="0"/>
                <w:sz w:val="20"/>
              </w:rPr>
              <w:t>Google News RSS 需讀取原始出版者網址與網域，不可把 Google 轉址當成唯一來源；KG 跨來源確認依出版者網域計算。</w:t>
            </w:r>
          </w:p>
        </w:tc>
        <w:tc>
          <w:tcPr>
            <w:tcW w:type="dxa" w:w="1040"/>
          </w:tcPr>
          <w:p>
            <w:pPr>
              <w:jc w:val="left"/>
            </w:pPr>
            <w:r>
              <w:rPr>
                <w:rFonts w:ascii="Heiti TC" w:hAnsi="Heiti TC" w:eastAsia="Heiti TC" w:cs="Heiti TC"/>
                <w:b w:val="0"/>
                <w:sz w:val="20"/>
              </w:rPr>
              <w:t>避免不同媒體被誤判為單一 Google 來源，也避免同一家轉載被虛增為多重證據。</w:t>
            </w:r>
          </w:p>
        </w:tc>
        <w:tc>
          <w:tcPr>
            <w:tcW w:type="dxa" w:w="1040"/>
          </w:tcPr>
          <w:p>
            <w:pPr>
              <w:jc w:val="left"/>
            </w:pPr>
            <w:r>
              <w:rPr>
                <w:rFonts w:ascii="Heiti TC" w:hAnsi="Heiti TC" w:eastAsia="Heiti TC" w:cs="Heiti TC"/>
                <w:b w:val="0"/>
                <w:sz w:val="20"/>
              </w:rPr>
              <w:t>新聞抓取、新聞品質、金融知識圖譜、KG V2 信心</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D-015</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基本面</w:t>
            </w:r>
          </w:p>
        </w:tc>
        <w:tc>
          <w:tcPr>
            <w:tcW w:type="dxa" w:w="1040"/>
          </w:tcPr>
          <w:p>
            <w:pPr>
              <w:jc w:val="left"/>
            </w:pPr>
            <w:r>
              <w:rPr>
                <w:rFonts w:ascii="Heiti TC" w:hAnsi="Heiti TC" w:eastAsia="Heiti TC" w:cs="Heiti TC"/>
                <w:b w:val="0"/>
                <w:sz w:val="20"/>
              </w:rPr>
              <w:t>SEC point-in-time 基本面歷史資料</w:t>
            </w:r>
          </w:p>
        </w:tc>
        <w:tc>
          <w:tcPr>
            <w:tcW w:type="dxa" w:w="1040"/>
          </w:tcPr>
          <w:p>
            <w:pPr>
              <w:jc w:val="left"/>
            </w:pPr>
            <w:r>
              <w:rPr>
                <w:rFonts w:ascii="Heiti TC" w:hAnsi="Heiti TC" w:eastAsia="Heiti TC" w:cs="Heiti TC"/>
                <w:b w:val="0"/>
                <w:sz w:val="20"/>
              </w:rPr>
              <w:t>以 SEC Company Facts 的 filing date 保存核心科技股營收、現金流、資產、負債、EPS 與資本支出，並回填分層歷史樣本的基本面覆蓋率。</w:t>
            </w:r>
          </w:p>
        </w:tc>
        <w:tc>
          <w:tcPr>
            <w:tcW w:type="dxa" w:w="1040"/>
          </w:tcPr>
          <w:p>
            <w:pPr>
              <w:jc w:val="left"/>
            </w:pPr>
            <w:r>
              <w:rPr>
                <w:rFonts w:ascii="Heiti TC" w:hAnsi="Heiti TC" w:eastAsia="Heiti TC" w:cs="Heiti TC"/>
                <w:b w:val="0"/>
                <w:sz w:val="20"/>
              </w:rPr>
              <w:t>讓歷史回測只使用當時已公開的官方基本面，避免未來資訊洩漏。</w:t>
            </w:r>
          </w:p>
        </w:tc>
        <w:tc>
          <w:tcPr>
            <w:tcW w:type="dxa" w:w="1040"/>
          </w:tcPr>
          <w:p>
            <w:pPr>
              <w:jc w:val="left"/>
            </w:pPr>
            <w:r>
              <w:rPr>
                <w:rFonts w:ascii="Heiti TC" w:hAnsi="Heiti TC" w:eastAsia="Heiti TC" w:cs="Heiti TC"/>
                <w:b w:val="0"/>
                <w:sz w:val="20"/>
              </w:rPr>
              <w:t>基本面資料層、分層歷史樣本、金融知識圖譜、量化數據中心</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D-016</w:t>
            </w:r>
          </w:p>
        </w:tc>
        <w:tc>
          <w:tcPr>
            <w:tcW w:type="dxa" w:w="1040"/>
          </w:tcPr>
          <w:p>
            <w:pPr>
              <w:jc w:val="left"/>
            </w:pPr>
            <w:r>
              <w:rPr>
                <w:rFonts w:ascii="Heiti TC" w:hAnsi="Heiti TC" w:eastAsia="Heiti TC" w:cs="Heiti TC"/>
                <w:b w:val="0"/>
                <w:sz w:val="20"/>
              </w:rPr>
              <w:t>2026-07-26</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KG 歷史回測資格與因子有效性報告</w:t>
            </w:r>
          </w:p>
        </w:tc>
        <w:tc>
          <w:tcPr>
            <w:tcW w:type="dxa" w:w="1040"/>
          </w:tcPr>
          <w:p>
            <w:pPr>
              <w:jc w:val="left"/>
            </w:pPr>
            <w:r>
              <w:rPr>
                <w:rFonts w:ascii="Heiti TC" w:hAnsi="Heiti TC" w:eastAsia="Heiti TC" w:cs="Heiti TC"/>
                <w:b w:val="0"/>
                <w:sz w:val="20"/>
              </w:rPr>
              <w:t>新增歷史 KG 回測資格層與技術因子有效性報告；只有同時具備多來源事件和 point-in-time 基本面者才能進完整 KG 回測。</w:t>
            </w:r>
          </w:p>
        </w:tc>
        <w:tc>
          <w:tcPr>
            <w:tcW w:type="dxa" w:w="1040"/>
          </w:tcPr>
          <w:p>
            <w:pPr>
              <w:jc w:val="left"/>
            </w:pPr>
            <w:r>
              <w:rPr>
                <w:rFonts w:ascii="Heiti TC" w:hAnsi="Heiti TC" w:eastAsia="Heiti TC" w:cs="Heiti TC"/>
                <w:b w:val="0"/>
                <w:sz w:val="20"/>
              </w:rPr>
              <w:t>將市場技術基線與知識圖譜證據分開，避免缺少歷史新聞時產生虛假的 KG 回測結論。</w:t>
            </w:r>
          </w:p>
        </w:tc>
        <w:tc>
          <w:tcPr>
            <w:tcW w:type="dxa" w:w="1040"/>
          </w:tcPr>
          <w:p>
            <w:pPr>
              <w:jc w:val="left"/>
            </w:pPr>
            <w:r>
              <w:rPr>
                <w:rFonts w:ascii="Heiti TC" w:hAnsi="Heiti TC" w:eastAsia="Heiti TC" w:cs="Heiti TC"/>
                <w:b w:val="0"/>
                <w:sz w:val="20"/>
              </w:rPr>
              <w:t>金融知識圖譜、量化數據中心、資料匯出、GitHub Actions 更新流程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D-017</w:t>
            </w:r>
          </w:p>
        </w:tc>
        <w:tc>
          <w:tcPr>
            <w:tcW w:type="dxa" w:w="1040"/>
          </w:tcPr>
          <w:p>
            <w:pPr>
              <w:jc w:val="left"/>
            </w:pPr>
            <w:r>
              <w:rPr>
                <w:rFonts w:ascii="Heiti TC" w:hAnsi="Heiti TC" w:eastAsia="Heiti TC" w:cs="Heiti TC"/>
                <w:b w:val="0"/>
                <w:sz w:val="20"/>
              </w:rPr>
              <w:t>2026-07-26</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模型</w:t>
            </w:r>
          </w:p>
        </w:tc>
        <w:tc>
          <w:tcPr>
            <w:tcW w:type="dxa" w:w="1040"/>
          </w:tcPr>
          <w:p>
            <w:pPr>
              <w:jc w:val="left"/>
            </w:pPr>
            <w:r>
              <w:rPr>
                <w:rFonts w:ascii="Heiti TC" w:hAnsi="Heiti TC" w:eastAsia="Heiti TC" w:cs="Heiti TC"/>
                <w:b w:val="0"/>
                <w:sz w:val="20"/>
              </w:rPr>
              <w:t>LSTM 基準比較與機率校準</w:t>
            </w:r>
          </w:p>
        </w:tc>
        <w:tc>
          <w:tcPr>
            <w:tcW w:type="dxa" w:w="1040"/>
          </w:tcPr>
          <w:p>
            <w:pPr>
              <w:jc w:val="left"/>
            </w:pPr>
            <w:r>
              <w:rPr>
                <w:rFonts w:ascii="Heiti TC" w:hAnsi="Heiti TC" w:eastAsia="Heiti TC" w:cs="Heiti TC"/>
                <w:b w:val="0"/>
                <w:sz w:val="20"/>
              </w:rPr>
              <w:t>LSTM 評估新增持續偏多基準、方向報酬差與預測機率分桶校準。</w:t>
            </w:r>
          </w:p>
        </w:tc>
        <w:tc>
          <w:tcPr>
            <w:tcW w:type="dxa" w:w="1040"/>
          </w:tcPr>
          <w:p>
            <w:pPr>
              <w:jc w:val="left"/>
            </w:pPr>
            <w:r>
              <w:rPr>
                <w:rFonts w:ascii="Heiti TC" w:hAnsi="Heiti TC" w:eastAsia="Heiti TC" w:cs="Heiti TC"/>
                <w:b w:val="0"/>
                <w:sz w:val="20"/>
              </w:rPr>
              <w:t>只看準確率容易被市場方向偏態誤導，需與持續偏多及實際方向報酬比較。</w:t>
            </w:r>
          </w:p>
        </w:tc>
        <w:tc>
          <w:tcPr>
            <w:tcW w:type="dxa" w:w="1040"/>
          </w:tcPr>
          <w:p>
            <w:pPr>
              <w:jc w:val="left"/>
            </w:pPr>
            <w:r>
              <w:rPr>
                <w:rFonts w:ascii="Heiti TC" w:hAnsi="Heiti TC" w:eastAsia="Heiti TC" w:cs="Heiti TC"/>
                <w:b w:val="0"/>
                <w:sz w:val="20"/>
              </w:rPr>
              <w:t>LSTM 預測驗證、模型評估、資料健康與量化數據中心</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D-018</w:t>
            </w:r>
          </w:p>
        </w:tc>
        <w:tc>
          <w:tcPr>
            <w:tcW w:type="dxa" w:w="1040"/>
          </w:tcPr>
          <w:p>
            <w:pPr>
              <w:jc w:val="left"/>
            </w:pPr>
            <w:r>
              <w:rPr>
                <w:rFonts w:ascii="Heiti TC" w:hAnsi="Heiti TC" w:eastAsia="Heiti TC" w:cs="Heiti TC"/>
                <w:b w:val="0"/>
                <w:sz w:val="20"/>
              </w:rPr>
              <w:t>2026-08-02</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AI摘要</w:t>
            </w:r>
          </w:p>
        </w:tc>
        <w:tc>
          <w:tcPr>
            <w:tcW w:type="dxa" w:w="1040"/>
          </w:tcPr>
          <w:p>
            <w:pPr>
              <w:jc w:val="left"/>
            </w:pPr>
            <w:r>
              <w:rPr>
                <w:rFonts w:ascii="Heiti TC" w:hAnsi="Heiti TC" w:eastAsia="Heiti TC" w:cs="Heiti TC"/>
                <w:b w:val="0"/>
                <w:sz w:val="20"/>
              </w:rPr>
              <w:t>AI 摘要改為個人研究優先模式</w:t>
            </w:r>
          </w:p>
        </w:tc>
        <w:tc>
          <w:tcPr>
            <w:tcW w:type="dxa" w:w="1040"/>
          </w:tcPr>
          <w:p>
            <w:pPr>
              <w:jc w:val="left"/>
            </w:pPr>
            <w:r>
              <w:rPr>
                <w:rFonts w:ascii="Heiti TC" w:hAnsi="Heiti TC" w:eastAsia="Heiti TC" w:cs="Heiti TC"/>
                <w:b w:val="0"/>
                <w:sz w:val="20"/>
              </w:rPr>
              <w:t>每日摘要依使用者的持倉關注、科技市場、宏觀與國際風險自動排序，只寫當日最相關的三至四個研究焦點。</w:t>
            </w:r>
          </w:p>
        </w:tc>
        <w:tc>
          <w:tcPr>
            <w:tcW w:type="dxa" w:w="1040"/>
          </w:tcPr>
          <w:p>
            <w:pPr>
              <w:jc w:val="left"/>
            </w:pPr>
            <w:r>
              <w:rPr>
                <w:rFonts w:ascii="Heiti TC" w:hAnsi="Heiti TC" w:eastAsia="Heiti TC" w:cs="Heiti TC"/>
                <w:b w:val="0"/>
                <w:sz w:val="20"/>
              </w:rPr>
              <w:t>固定八段式模板使內容重複且無法反映使用者真正關心的標的與題材。</w:t>
            </w:r>
          </w:p>
        </w:tc>
        <w:tc>
          <w:tcPr>
            <w:tcW w:type="dxa" w:w="1040"/>
          </w:tcPr>
          <w:p>
            <w:pPr>
              <w:jc w:val="left"/>
            </w:pPr>
            <w:r>
              <w:rPr>
                <w:rFonts w:ascii="Heiti TC" w:hAnsi="Heiti TC" w:eastAsia="Heiti TC" w:cs="Heiti TC"/>
                <w:b w:val="0"/>
                <w:sz w:val="20"/>
              </w:rPr>
              <w:t>AI摘要、新聞與摘要頁、摘要歷史、雲端每日排程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D-019</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LSTM</w:t>
            </w:r>
          </w:p>
        </w:tc>
        <w:tc>
          <w:tcPr>
            <w:tcW w:type="dxa" w:w="1040"/>
          </w:tcPr>
          <w:p>
            <w:pPr>
              <w:jc w:val="left"/>
            </w:pPr>
            <w:r>
              <w:rPr>
                <w:rFonts w:ascii="Heiti TC" w:hAnsi="Heiti TC" w:eastAsia="Heiti TC" w:cs="Heiti TC"/>
                <w:b w:val="0"/>
                <w:sz w:val="20"/>
              </w:rPr>
              <w:t>八檔共享模型與 TSLA 專屬模型</w:t>
            </w:r>
          </w:p>
        </w:tc>
        <w:tc>
          <w:tcPr>
            <w:tcW w:type="dxa" w:w="1040"/>
          </w:tcPr>
          <w:p>
            <w:pPr>
              <w:jc w:val="left"/>
            </w:pPr>
            <w:r>
              <w:rPr>
                <w:rFonts w:ascii="Heiti TC" w:hAnsi="Heiti TC" w:eastAsia="Heiti TC" w:cs="Heiti TC"/>
                <w:b w:val="0"/>
                <w:sz w:val="20"/>
              </w:rPr>
              <w:t>建立 AAPL、MSFT、NVDA、AMD、META、GOOGL、AMZN、TSLA 八檔共享模型，另保留 TSLA 專屬模型；使用 2013 年起的多市場週期資料、5 日取樣、20 日預測目標與時間序列隔離回測。</w:t>
            </w:r>
          </w:p>
        </w:tc>
        <w:tc>
          <w:tcPr>
            <w:tcW w:type="dxa" w:w="1040"/>
          </w:tcPr>
          <w:p>
            <w:pPr>
              <w:jc w:val="left"/>
            </w:pPr>
            <w:r>
              <w:rPr>
                <w:rFonts w:ascii="Heiti TC" w:hAnsi="Heiti TC" w:eastAsia="Heiti TC" w:cs="Heiti TC"/>
                <w:b w:val="0"/>
                <w:sz w:val="20"/>
              </w:rPr>
              <w:t>增加跨個股樣本與不同市場環境，同時保留 TSLA 的個別行為；評估不得只看準確率，還要比較持續偏多基準、QQQ 方向、個股表現、機率校準與低信心不交易。</w:t>
            </w:r>
          </w:p>
        </w:tc>
        <w:tc>
          <w:tcPr>
            <w:tcW w:type="dxa" w:w="1040"/>
          </w:tcPr>
          <w:p>
            <w:pPr>
              <w:jc w:val="left"/>
            </w:pPr>
            <w:r>
              <w:rPr>
                <w:rFonts w:ascii="Heiti TC" w:hAnsi="Heiti TC" w:eastAsia="Heiti TC" w:cs="Heiti TC"/>
                <w:b w:val="0"/>
                <w:sz w:val="20"/>
              </w:rPr>
              <w:t>LSTM 訓練、即時推論、回測、模型評估與預測驗證頁</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D-020</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部署</w:t>
            </w:r>
          </w:p>
        </w:tc>
        <w:tc>
          <w:tcPr>
            <w:tcW w:type="dxa" w:w="1040"/>
          </w:tcPr>
          <w:p>
            <w:pPr>
              <w:jc w:val="left"/>
            </w:pPr>
            <w:r>
              <w:rPr>
                <w:rFonts w:ascii="Heiti TC" w:hAnsi="Heiti TC" w:eastAsia="Heiti TC" w:cs="Heiti TC"/>
                <w:b w:val="0"/>
                <w:sz w:val="20"/>
              </w:rPr>
              <w:t>模型快取精簡發布與 40 MB 安全門檻</w:t>
            </w:r>
          </w:p>
        </w:tc>
        <w:tc>
          <w:tcPr>
            <w:tcW w:type="dxa" w:w="1040"/>
          </w:tcPr>
          <w:p>
            <w:pPr>
              <w:jc w:val="left"/>
            </w:pPr>
            <w:r>
              <w:rPr>
                <w:rFonts w:ascii="Heiti TC" w:hAnsi="Heiti TC" w:eastAsia="Heiti TC" w:cs="Heiti TC"/>
                <w:b w:val="0"/>
                <w:sz w:val="20"/>
              </w:rPr>
              <w:t>可重建的大型 LSTM 訓練特徵與切分中間檔不納入日常 GitHub 提交；只發布模型、即時預測、回測、評估與狀態等前台需要的成果，並對單次暫存提交設定 40 MB 安全門檻。</w:t>
            </w:r>
          </w:p>
        </w:tc>
        <w:tc>
          <w:tcPr>
            <w:tcW w:type="dxa" w:w="1040"/>
          </w:tcPr>
          <w:p>
            <w:pPr>
              <w:jc w:val="left"/>
            </w:pPr>
            <w:r>
              <w:rPr>
                <w:rFonts w:ascii="Heiti TC" w:hAnsi="Heiti TC" w:eastAsia="Heiti TC" w:cs="Heiti TC"/>
                <w:b w:val="0"/>
                <w:sz w:val="20"/>
              </w:rPr>
              <w:t>避免大型特徵檔造成 GitHub 推送逾時、並行更新衝突、Streamlit 部署延遲與儲存庫持續膨脹。</w:t>
            </w:r>
          </w:p>
        </w:tc>
        <w:tc>
          <w:tcPr>
            <w:tcW w:type="dxa" w:w="1040"/>
          </w:tcPr>
          <w:p>
            <w:pPr>
              <w:jc w:val="left"/>
            </w:pPr>
            <w:r>
              <w:rPr>
                <w:rFonts w:ascii="Heiti TC" w:hAnsi="Heiti TC" w:eastAsia="Heiti TC" w:cs="Heiti TC"/>
                <w:b w:val="0"/>
                <w:sz w:val="20"/>
              </w:rPr>
              <w:t>GitHub Actions、LSTM 快取、GitHub 發布與 Streamlit 部署</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D-021</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歷史多來源事件回補與 KG 回測管線</w:t>
            </w:r>
          </w:p>
        </w:tc>
        <w:tc>
          <w:tcPr>
            <w:tcW w:type="dxa" w:w="1040"/>
          </w:tcPr>
          <w:p>
            <w:pPr>
              <w:jc w:val="left"/>
            </w:pPr>
            <w:r>
              <w:rPr>
                <w:rFonts w:ascii="Heiti TC" w:hAnsi="Heiti TC" w:eastAsia="Heiti TC" w:cs="Heiti TC"/>
                <w:b w:val="0"/>
                <w:sz w:val="20"/>
              </w:rPr>
              <w:t>建立獨立的歷史事件證據層、每日低速回補排程與完整 KG 回測結果；只有同日期以前、相同核心事件且至少兩個獨立出版者的證據可進入回測。</w:t>
            </w:r>
          </w:p>
        </w:tc>
        <w:tc>
          <w:tcPr>
            <w:tcW w:type="dxa" w:w="1040"/>
          </w:tcPr>
          <w:p>
            <w:pPr>
              <w:jc w:val="left"/>
            </w:pPr>
            <w:r>
              <w:rPr>
                <w:rFonts w:ascii="Heiti TC" w:hAnsi="Heiti TC" w:eastAsia="Heiti TC" w:cs="Heiti TC"/>
                <w:b w:val="0"/>
                <w:sz w:val="20"/>
              </w:rPr>
              <w:t>補足 500 個分層歷史樣本的消息面缺口，同時避免未來資訊、同源轉載與單一市場狀態造成假準確率。</w:t>
            </w:r>
          </w:p>
        </w:tc>
        <w:tc>
          <w:tcPr>
            <w:tcW w:type="dxa" w:w="1040"/>
          </w:tcPr>
          <w:p>
            <w:pPr>
              <w:jc w:val="left"/>
            </w:pPr>
            <w:r>
              <w:rPr>
                <w:rFonts w:ascii="Heiti TC" w:hAnsi="Heiti TC" w:eastAsia="Heiti TC" w:cs="Heiti TC"/>
                <w:b w:val="0"/>
                <w:sz w:val="20"/>
              </w:rPr>
              <w:t>歷史新聞、KG 回測、資料治理、GitHub Actions、Streamlit 金融知識圖譜頁</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D-022</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待執行</w:t>
            </w:r>
          </w:p>
        </w:tc>
        <w:tc>
          <w:tcPr>
            <w:tcW w:type="dxa" w:w="1040"/>
          </w:tcPr>
          <w:p>
            <w:pPr>
              <w:jc w:val="left"/>
            </w:pPr>
            <w:r>
              <w:rPr>
                <w:rFonts w:ascii="Heiti TC" w:hAnsi="Heiti TC" w:eastAsia="Heiti TC" w:cs="Heiti TC"/>
                <w:b w:val="0"/>
                <w:sz w:val="20"/>
              </w:rPr>
              <w:t>模型驗證</w:t>
            </w:r>
          </w:p>
        </w:tc>
        <w:tc>
          <w:tcPr>
            <w:tcW w:type="dxa" w:w="1040"/>
          </w:tcPr>
          <w:p>
            <w:pPr>
              <w:jc w:val="left"/>
            </w:pPr>
            <w:r>
              <w:rPr>
                <w:rFonts w:ascii="Heiti TC" w:hAnsi="Heiti TC" w:eastAsia="Heiti TC" w:cs="Heiti TC"/>
                <w:b w:val="0"/>
                <w:sz w:val="20"/>
              </w:rPr>
              <w:t>KG 因子有效性與模型權重調整啟動門檻</w:t>
            </w:r>
          </w:p>
        </w:tc>
        <w:tc>
          <w:tcPr>
            <w:tcW w:type="dxa" w:w="1040"/>
          </w:tcPr>
          <w:p>
            <w:pPr>
              <w:jc w:val="left"/>
            </w:pPr>
            <w:r>
              <w:rPr>
                <w:rFonts w:ascii="Heiti TC" w:hAnsi="Heiti TC" w:eastAsia="Heiti TC" w:cs="Heiti TC"/>
                <w:b w:val="0"/>
                <w:sz w:val="20"/>
              </w:rPr>
              <w:t>持續回補不同市場環境的歷史多來源事件；每種市場環境至少 30 個合格 KG 樣本且總數至少 150 筆時先產生初步因子有效性報告。每種環境至少 50 個且總數至少 250 筆後，才進行模型權重候選調整；新權重必須通過獨立保留期間或 walk-forward 驗證後才能取代正式版本。</w:t>
            </w:r>
          </w:p>
        </w:tc>
        <w:tc>
          <w:tcPr>
            <w:tcW w:type="dxa" w:w="1040"/>
          </w:tcPr>
          <w:p>
            <w:pPr>
              <w:jc w:val="left"/>
            </w:pPr>
            <w:r>
              <w:rPr>
                <w:rFonts w:ascii="Heiti TC" w:hAnsi="Heiti TC" w:eastAsia="Heiti TC" w:cs="Heiti TC"/>
                <w:b w:val="0"/>
                <w:sz w:val="20"/>
              </w:rPr>
              <w:t>目前只有 29 個完整 KG 回測樣本，直接調權重容易過度擬合；以分市場環境門檻與獨立驗證避免樣本集中於單一多空週期。</w:t>
            </w:r>
          </w:p>
        </w:tc>
        <w:tc>
          <w:tcPr>
            <w:tcW w:type="dxa" w:w="1040"/>
          </w:tcPr>
          <w:p>
            <w:pPr>
              <w:jc w:val="left"/>
            </w:pPr>
            <w:r>
              <w:rPr>
                <w:rFonts w:ascii="Heiti TC" w:hAnsi="Heiti TC" w:eastAsia="Heiti TC" w:cs="Heiti TC"/>
                <w:b w:val="0"/>
                <w:sz w:val="20"/>
              </w:rPr>
              <w:t>KG 歷史回測、因子有效性報告、模型權重版本、Streamlit 研究成熟度</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D-023</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資料治理</w:t>
            </w:r>
          </w:p>
        </w:tc>
        <w:tc>
          <w:tcPr>
            <w:tcW w:type="dxa" w:w="1040"/>
          </w:tcPr>
          <w:p>
            <w:pPr>
              <w:jc w:val="left"/>
            </w:pPr>
            <w:r>
              <w:rPr>
                <w:rFonts w:ascii="Heiti TC" w:hAnsi="Heiti TC" w:eastAsia="Heiti TC" w:cs="Heiti TC"/>
                <w:b w:val="0"/>
                <w:sz w:val="20"/>
              </w:rPr>
              <w:t>KG 歷史回補品質控制台與官方來源優先</w:t>
            </w:r>
          </w:p>
        </w:tc>
        <w:tc>
          <w:tcPr>
            <w:tcW w:type="dxa" w:w="1040"/>
          </w:tcPr>
          <w:p>
            <w:pPr>
              <w:jc w:val="left"/>
            </w:pPr>
            <w:r>
              <w:rPr>
                <w:rFonts w:ascii="Heiti TC" w:hAnsi="Heiti TC" w:eastAsia="Heiti TC" w:cs="Heiti TC"/>
                <w:b w:val="0"/>
                <w:sz w:val="20"/>
              </w:rPr>
              <w:t>KG 歷史回補新增五種市場環境進度、來源品質、缺口原因、未來洩漏、重複事件與單一媒體集中檢查；官方資料搜尋優先 SEC、Fed、BLS、BEA 與主要公司 IR。</w:t>
            </w:r>
          </w:p>
        </w:tc>
        <w:tc>
          <w:tcPr>
            <w:tcW w:type="dxa" w:w="1040"/>
          </w:tcPr>
          <w:p>
            <w:pPr>
              <w:jc w:val="left"/>
            </w:pPr>
            <w:r>
              <w:rPr>
                <w:rFonts w:ascii="Heiti TC" w:hAnsi="Heiti TC" w:eastAsia="Heiti TC" w:cs="Heiti TC"/>
                <w:b w:val="0"/>
                <w:sz w:val="20"/>
              </w:rPr>
              <w:t>讓歷史回補是否可用能被直接檢查，並降低 Google News 歷史索引不完整、重複報導與單一媒體偏差。</w:t>
            </w:r>
          </w:p>
        </w:tc>
        <w:tc>
          <w:tcPr>
            <w:tcW w:type="dxa" w:w="1040"/>
          </w:tcPr>
          <w:p>
            <w:pPr>
              <w:jc w:val="left"/>
            </w:pPr>
            <w:r>
              <w:rPr>
                <w:rFonts w:ascii="Heiti TC" w:hAnsi="Heiti TC" w:eastAsia="Heiti TC" w:cs="Heiti TC"/>
                <w:b w:val="0"/>
                <w:sz w:val="20"/>
              </w:rPr>
              <w:t>歷史新聞回補、KG 回測、資料治理、Streamlit 金融知識圖譜頁、例行檢查</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D-024</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資料工程</w:t>
            </w:r>
          </w:p>
        </w:tc>
        <w:tc>
          <w:tcPr>
            <w:tcW w:type="dxa" w:w="1040"/>
          </w:tcPr>
          <w:p>
            <w:pPr>
              <w:jc w:val="left"/>
            </w:pPr>
            <w:r>
              <w:rPr>
                <w:rFonts w:ascii="Heiti TC" w:hAnsi="Heiti TC" w:eastAsia="Heiti TC" w:cs="Heiti TC"/>
                <w:b w:val="0"/>
                <w:sz w:val="20"/>
              </w:rPr>
              <w:t>官方事件層、基本面歷史修復與平衡回補</w:t>
            </w:r>
          </w:p>
        </w:tc>
        <w:tc>
          <w:tcPr>
            <w:tcW w:type="dxa" w:w="1040"/>
          </w:tcPr>
          <w:p>
            <w:pPr>
              <w:jc w:val="left"/>
            </w:pPr>
            <w:r>
              <w:rPr>
                <w:rFonts w:ascii="Heiti TC" w:hAnsi="Heiti TC" w:eastAsia="Heiti TC" w:cs="Heiti TC"/>
                <w:b w:val="0"/>
                <w:sz w:val="20"/>
              </w:rPr>
              <w:t>建立 SEC、Fed、BLS、BEA 官方事件與觀測層；修正 SEC 歷史 XBRL concept 遺漏；基本面缺口改為可補、部分可用或官方範圍外；歷史回補依各市場環境合格樣本數由少至多排序，每日上限由 8 調為 12。</w:t>
            </w:r>
          </w:p>
        </w:tc>
        <w:tc>
          <w:tcPr>
            <w:tcW w:type="dxa" w:w="1040"/>
          </w:tcPr>
          <w:p>
            <w:pPr>
              <w:jc w:val="left"/>
            </w:pPr>
            <w:r>
              <w:rPr>
                <w:rFonts w:ascii="Heiti TC" w:hAnsi="Heiti TC" w:eastAsia="Heiti TC" w:cs="Heiti TC"/>
                <w:b w:val="0"/>
                <w:sz w:val="20"/>
              </w:rPr>
              <w:t>提高 point-in-time 官方證據覆蓋，避免舊 XBRL 欄位被誤判為缺值，並修正高波動樣本過度集中的問題。</w:t>
            </w:r>
          </w:p>
        </w:tc>
        <w:tc>
          <w:tcPr>
            <w:tcW w:type="dxa" w:w="1040"/>
          </w:tcPr>
          <w:p>
            <w:pPr>
              <w:jc w:val="left"/>
            </w:pPr>
            <w:r>
              <w:rPr>
                <w:rFonts w:ascii="Heiti TC" w:hAnsi="Heiti TC" w:eastAsia="Heiti TC" w:cs="Heiti TC"/>
                <w:b w:val="0"/>
                <w:sz w:val="20"/>
              </w:rPr>
              <w:t>官方事件層、SEC 基本面、KG 回測資格、歷史回補排程、Streamlit 品質控制台</w:t>
            </w:r>
          </w:p>
        </w:tc>
        <w:tc>
          <w:tcPr>
            <w:tcW w:type="dxa" w:w="1040"/>
          </w:tcPr>
          <w:p>
            <w:pPr>
              <w:jc w:val="left"/>
            </w:pPr>
            <w:r>
              <w:rPr>
                <w:rFonts w:ascii="Heiti TC" w:hAnsi="Heiti TC" w:eastAsia="Heiti TC" w:cs="Heiti TC"/>
                <w:b w:val="0"/>
                <w:sz w:val="20"/>
              </w:rPr>
            </w:r>
          </w:p>
        </w:tc>
      </w:tr>
    </w:tbl>
    <w:p>
      <w:pPr>
        <w:spacing w:before="200" w:after="120"/>
      </w:pPr>
      <w:r>
        <w:rPr>
          <w:rFonts w:ascii="Heiti TC" w:hAnsi="Heiti TC" w:eastAsia="Heiti TC" w:cs="Heiti TC"/>
          <w:b w:val="0"/>
          <w:sz w:val="26"/>
        </w:rPr>
        <w:t>記憶更新紀錄</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tcPr>
          <w:p>
            <w:pPr>
              <w:jc w:val="left"/>
            </w:pPr>
            <w:r>
              <w:rPr>
                <w:rFonts w:ascii="Heiti TC" w:hAnsi="Heiti TC" w:eastAsia="Heiti TC" w:cs="Heiti TC"/>
                <w:b/>
                <w:sz w:val="20"/>
              </w:rPr>
              <w:t>日期</w:t>
            </w:r>
          </w:p>
        </w:tc>
        <w:tc>
          <w:tcPr>
            <w:tcW w:type="dxa" w:w="2340"/>
          </w:tcPr>
          <w:p>
            <w:pPr>
              <w:jc w:val="left"/>
            </w:pPr>
            <w:r>
              <w:rPr>
                <w:rFonts w:ascii="Heiti TC" w:hAnsi="Heiti TC" w:eastAsia="Heiti TC" w:cs="Heiti TC"/>
                <w:b/>
                <w:sz w:val="20"/>
              </w:rPr>
              <w:t>更新內容</w:t>
            </w:r>
          </w:p>
        </w:tc>
        <w:tc>
          <w:tcPr>
            <w:tcW w:type="dxa" w:w="2340"/>
          </w:tcPr>
          <w:p>
            <w:pPr>
              <w:jc w:val="left"/>
            </w:pPr>
            <w:r>
              <w:rPr>
                <w:rFonts w:ascii="Heiti TC" w:hAnsi="Heiti TC" w:eastAsia="Heiti TC" w:cs="Heiti TC"/>
                <w:b/>
                <w:sz w:val="20"/>
              </w:rPr>
              <w:t>原因</w:t>
            </w:r>
          </w:p>
        </w:tc>
        <w:tc>
          <w:tcPr>
            <w:tcW w:type="dxa" w:w="2340"/>
          </w:tcPr>
          <w:p>
            <w:pPr>
              <w:jc w:val="left"/>
            </w:pPr>
            <w:r>
              <w:rPr>
                <w:rFonts w:ascii="Heiti TC" w:hAnsi="Heiti TC" w:eastAsia="Heiti TC" w:cs="Heiti TC"/>
                <w:b/>
                <w:sz w:val="20"/>
              </w:rPr>
              <w:t>來源</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建立專案記憶目錄與初始檔案</w:t>
            </w:r>
          </w:p>
        </w:tc>
        <w:tc>
          <w:tcPr>
            <w:tcW w:type="dxa" w:w="2340"/>
          </w:tcPr>
          <w:p>
            <w:pPr>
              <w:jc w:val="left"/>
            </w:pPr>
            <w:r>
              <w:rPr>
                <w:rFonts w:ascii="Heiti TC" w:hAnsi="Heiti TC" w:eastAsia="Heiti TC" w:cs="Heiti TC"/>
                <w:b w:val="0"/>
                <w:sz w:val="20"/>
              </w:rPr>
              <w:t>把已確認的核心規則與決策落地保存</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加入 Word 摘要輸出需求</w:t>
            </w:r>
          </w:p>
        </w:tc>
        <w:tc>
          <w:tcPr>
            <w:tcW w:type="dxa" w:w="2340"/>
          </w:tcPr>
          <w:p>
            <w:pPr>
              <w:jc w:val="left"/>
            </w:pPr>
            <w:r>
              <w:rPr>
                <w:rFonts w:ascii="Heiti TC" w:hAnsi="Heiti TC" w:eastAsia="Heiti TC" w:cs="Heiti TC"/>
                <w:b w:val="0"/>
                <w:sz w:val="20"/>
              </w:rPr>
              <w:t>需要一份可人工快速查看的專案摘要</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規劃 Streamlit 專案記憶頁籤</w:t>
            </w:r>
          </w:p>
        </w:tc>
        <w:tc>
          <w:tcPr>
            <w:tcW w:type="dxa" w:w="2340"/>
          </w:tcPr>
          <w:p>
            <w:pPr>
              <w:jc w:val="left"/>
            </w:pPr>
            <w:r>
              <w:rPr>
                <w:rFonts w:ascii="Heiti TC" w:hAnsi="Heiti TC" w:eastAsia="Heiti TC" w:cs="Heiti TC"/>
                <w:b w:val="0"/>
                <w:sz w:val="20"/>
              </w:rPr>
              <w:t>讓使用者在前台直接查看專案記憶與討論摘要</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加入敏感資訊過濾規則</w:t>
            </w:r>
          </w:p>
        </w:tc>
        <w:tc>
          <w:tcPr>
            <w:tcW w:type="dxa" w:w="2340"/>
          </w:tcPr>
          <w:p>
            <w:pPr>
              <w:jc w:val="left"/>
            </w:pPr>
            <w:r>
              <w:rPr>
                <w:rFonts w:ascii="Heiti TC" w:hAnsi="Heiti TC" w:eastAsia="Heiti TC" w:cs="Heiti TC"/>
                <w:b w:val="0"/>
                <w:sz w:val="20"/>
              </w:rPr>
              <w:t>避免 API key 密碼與 token 被保存進專案記憶</w:t>
            </w:r>
          </w:p>
        </w:tc>
        <w:tc>
          <w:tcPr>
            <w:tcW w:type="dxa" w:w="2340"/>
          </w:tcPr>
          <w:p>
            <w:pPr>
              <w:jc w:val="left"/>
            </w:pPr>
            <w:r>
              <w:rPr>
                <w:rFonts w:ascii="Heiti TC" w:hAnsi="Heiti TC" w:eastAsia="Heiti TC" w:cs="Heiti TC"/>
                <w:b w:val="0"/>
                <w:sz w:val="20"/>
              </w:rPr>
              <w:t>系統檢查</w:t>
            </w:r>
          </w:p>
        </w:tc>
      </w:tr>
      <w:tr>
        <w:tc>
          <w:tcPr>
            <w:tcW w:type="dxa" w:w="2340"/>
          </w:tcPr>
          <w:p>
            <w:pPr>
              <w:jc w:val="left"/>
            </w:pPr>
            <w:r>
              <w:rPr>
                <w:rFonts w:ascii="Heiti TC" w:hAnsi="Heiti TC" w:eastAsia="Heiti TC" w:cs="Heiti TC"/>
                <w:b w:val="0"/>
                <w:sz w:val="20"/>
              </w:rPr>
              <w:t>2026-07-17</w:t>
            </w:r>
          </w:p>
        </w:tc>
        <w:tc>
          <w:tcPr>
            <w:tcW w:type="dxa" w:w="2340"/>
          </w:tcPr>
          <w:p>
            <w:pPr>
              <w:jc w:val="left"/>
            </w:pPr>
            <w:r>
              <w:rPr>
                <w:rFonts w:ascii="Heiti TC" w:hAnsi="Heiti TC" w:eastAsia="Heiti TC" w:cs="Heiti TC"/>
                <w:b w:val="0"/>
                <w:sz w:val="20"/>
              </w:rPr>
              <w:t>記錄資料健康檢查增加最新掃描時間</w:t>
            </w:r>
          </w:p>
        </w:tc>
        <w:tc>
          <w:tcPr>
            <w:tcW w:type="dxa" w:w="2340"/>
          </w:tcPr>
          <w:p>
            <w:pPr>
              <w:jc w:val="left"/>
            </w:pPr>
            <w:r>
              <w:rPr>
                <w:rFonts w:ascii="Heiti TC" w:hAnsi="Heiti TC" w:eastAsia="Heiti TC" w:cs="Heiti TC"/>
                <w:b w:val="0"/>
                <w:sz w:val="20"/>
              </w:rPr>
              <w:t>區分資料日期與系統掃描狀態</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2026-07-17</w:t>
            </w:r>
          </w:p>
        </w:tc>
        <w:tc>
          <w:tcPr>
            <w:tcW w:type="dxa" w:w="2340"/>
          </w:tcPr>
          <w:p>
            <w:pPr>
              <w:jc w:val="left"/>
            </w:pPr>
            <w:r>
              <w:rPr>
                <w:rFonts w:ascii="Heiti TC" w:hAnsi="Heiti TC" w:eastAsia="Heiti TC" w:cs="Heiti TC"/>
                <w:b w:val="0"/>
                <w:sz w:val="20"/>
              </w:rPr>
              <w:t>完成資料健康掃描欄位與 LSTM 訓練/監控分層</w:t>
            </w:r>
          </w:p>
        </w:tc>
        <w:tc>
          <w:tcPr>
            <w:tcW w:type="dxa" w:w="2340"/>
          </w:tcPr>
          <w:p>
            <w:pPr>
              <w:jc w:val="left"/>
            </w:pPr>
            <w:r>
              <w:rPr>
                <w:rFonts w:ascii="Heiti TC" w:hAnsi="Heiti TC" w:eastAsia="Heiti TC" w:cs="Heiti TC"/>
                <w:b w:val="0"/>
                <w:sz w:val="20"/>
              </w:rPr>
              <w:t>避免事件窗誤判與六小時更新覆蓋模型資料</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KG 預測 V2 多因子趨勢觀察</w:t>
            </w:r>
          </w:p>
        </w:tc>
        <w:tc>
          <w:tcPr>
            <w:tcW w:type="dxa" w:w="2340"/>
          </w:tcPr>
          <w:p>
            <w:pPr>
              <w:jc w:val="left"/>
            </w:pPr>
            <w:r>
              <w:rPr>
                <w:rFonts w:ascii="Heiti TC" w:hAnsi="Heiti TC" w:eastAsia="Heiti TC" w:cs="Heiti TC"/>
                <w:b w:val="0"/>
                <w:sz w:val="20"/>
              </w:rPr>
              <w:t>降低單一來源與二元命中標籤造成的假確定性，保留可回測的原始數值。</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專案記憶受控寫入流程</w:t>
            </w:r>
          </w:p>
        </w:tc>
        <w:tc>
          <w:tcPr>
            <w:tcW w:type="dxa" w:w="2340"/>
          </w:tcPr>
          <w:p>
            <w:pPr>
              <w:jc w:val="left"/>
            </w:pPr>
            <w:r>
              <w:rPr>
                <w:rFonts w:ascii="Heiti TC" w:hAnsi="Heiti TC" w:eastAsia="Heiti TC" w:cs="Heiti TC"/>
                <w:b w:val="0"/>
                <w:sz w:val="20"/>
              </w:rPr>
              <w:t>GitHub Actions 能重建 Word，但無法理解私人聊天內容；必須避免未確認討論被誤寫為既定規則。</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分層隨機歷史回測與多來源資料方向</w:t>
            </w:r>
          </w:p>
        </w:tc>
        <w:tc>
          <w:tcPr>
            <w:tcW w:type="dxa" w:w="2340"/>
          </w:tcPr>
          <w:p>
            <w:pPr>
              <w:jc w:val="left"/>
            </w:pPr>
            <w:r>
              <w:rPr>
                <w:rFonts w:ascii="Heiti TC" w:hAnsi="Heiti TC" w:eastAsia="Heiti TC" w:cs="Heiti TC"/>
                <w:b w:val="0"/>
                <w:sz w:val="20"/>
              </w:rPr>
              <w:t>避免近年多頭偏誤與同一媒體重複報導污染，同時保留時間點正確性與資料覆蓋率。</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分層歷史市場樣本基線已建立</w:t>
            </w:r>
          </w:p>
        </w:tc>
        <w:tc>
          <w:tcPr>
            <w:tcW w:type="dxa" w:w="2340"/>
          </w:tcPr>
          <w:p>
            <w:pPr>
              <w:jc w:val="left"/>
            </w:pPr>
            <w:r>
              <w:rPr>
                <w:rFonts w:ascii="Heiti TC" w:hAnsi="Heiti TC" w:eastAsia="Heiti TC" w:cs="Heiti TC"/>
                <w:b w:val="0"/>
                <w:sz w:val="20"/>
              </w:rPr>
              <w:t>先建立不含未來洩漏的市場技術基線，再逐步補齊多來源 KG 新聞與 point-in-time 基本面。</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KG 新聞出版者與跨來源識別修正</w:t>
            </w:r>
          </w:p>
        </w:tc>
        <w:tc>
          <w:tcPr>
            <w:tcW w:type="dxa" w:w="2340"/>
          </w:tcPr>
          <w:p>
            <w:pPr>
              <w:jc w:val="left"/>
            </w:pPr>
            <w:r>
              <w:rPr>
                <w:rFonts w:ascii="Heiti TC" w:hAnsi="Heiti TC" w:eastAsia="Heiti TC" w:cs="Heiti TC"/>
                <w:b w:val="0"/>
                <w:sz w:val="20"/>
              </w:rPr>
              <w:t>避免不同媒體被誤判為單一 Google 來源，也避免同一家轉載被虛增為多重證據。</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SEC point-in-time 基本面歷史資料</w:t>
            </w:r>
          </w:p>
        </w:tc>
        <w:tc>
          <w:tcPr>
            <w:tcW w:type="dxa" w:w="2340"/>
          </w:tcPr>
          <w:p>
            <w:pPr>
              <w:jc w:val="left"/>
            </w:pPr>
            <w:r>
              <w:rPr>
                <w:rFonts w:ascii="Heiti TC" w:hAnsi="Heiti TC" w:eastAsia="Heiti TC" w:cs="Heiti TC"/>
                <w:b w:val="0"/>
                <w:sz w:val="20"/>
              </w:rPr>
              <w:t>讓歷史回測只使用當時已公開的官方基本面，避免未來資訊洩漏。</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2026-07-26</w:t>
            </w:r>
          </w:p>
        </w:tc>
        <w:tc>
          <w:tcPr>
            <w:tcW w:type="dxa" w:w="2340"/>
          </w:tcPr>
          <w:p>
            <w:pPr>
              <w:jc w:val="left"/>
            </w:pPr>
            <w:r>
              <w:rPr>
                <w:rFonts w:ascii="Heiti TC" w:hAnsi="Heiti TC" w:eastAsia="Heiti TC" w:cs="Heiti TC"/>
                <w:b w:val="0"/>
                <w:sz w:val="20"/>
              </w:rPr>
              <w:t>KG 歷史回測資格與因子有效性報告</w:t>
            </w:r>
          </w:p>
        </w:tc>
        <w:tc>
          <w:tcPr>
            <w:tcW w:type="dxa" w:w="2340"/>
          </w:tcPr>
          <w:p>
            <w:pPr>
              <w:jc w:val="left"/>
            </w:pPr>
            <w:r>
              <w:rPr>
                <w:rFonts w:ascii="Heiti TC" w:hAnsi="Heiti TC" w:eastAsia="Heiti TC" w:cs="Heiti TC"/>
                <w:b w:val="0"/>
                <w:sz w:val="20"/>
              </w:rPr>
              <w:t>將市場技術基線與知識圖譜證據分開，避免缺少歷史新聞時產生虛假的 KG 回測結論。</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2026-07-26</w:t>
            </w:r>
          </w:p>
        </w:tc>
        <w:tc>
          <w:tcPr>
            <w:tcW w:type="dxa" w:w="2340"/>
          </w:tcPr>
          <w:p>
            <w:pPr>
              <w:jc w:val="left"/>
            </w:pPr>
            <w:r>
              <w:rPr>
                <w:rFonts w:ascii="Heiti TC" w:hAnsi="Heiti TC" w:eastAsia="Heiti TC" w:cs="Heiti TC"/>
                <w:b w:val="0"/>
                <w:sz w:val="20"/>
              </w:rPr>
              <w:t>LSTM 基準比較與機率校準</w:t>
            </w:r>
          </w:p>
        </w:tc>
        <w:tc>
          <w:tcPr>
            <w:tcW w:type="dxa" w:w="2340"/>
          </w:tcPr>
          <w:p>
            <w:pPr>
              <w:jc w:val="left"/>
            </w:pPr>
            <w:r>
              <w:rPr>
                <w:rFonts w:ascii="Heiti TC" w:hAnsi="Heiti TC" w:eastAsia="Heiti TC" w:cs="Heiti TC"/>
                <w:b w:val="0"/>
                <w:sz w:val="20"/>
              </w:rPr>
              <w:t>只看準確率容易被市場方向偏態誤導，需與持續偏多及實際方向報酬比較。</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2026-08-02</w:t>
            </w:r>
          </w:p>
        </w:tc>
        <w:tc>
          <w:tcPr>
            <w:tcW w:type="dxa" w:w="2340"/>
          </w:tcPr>
          <w:p>
            <w:pPr>
              <w:jc w:val="left"/>
            </w:pPr>
            <w:r>
              <w:rPr>
                <w:rFonts w:ascii="Heiti TC" w:hAnsi="Heiti TC" w:eastAsia="Heiti TC" w:cs="Heiti TC"/>
                <w:b w:val="0"/>
                <w:sz w:val="20"/>
              </w:rPr>
              <w:t>AI 摘要改為個人研究優先模式</w:t>
            </w:r>
          </w:p>
        </w:tc>
        <w:tc>
          <w:tcPr>
            <w:tcW w:type="dxa" w:w="2340"/>
          </w:tcPr>
          <w:p>
            <w:pPr>
              <w:jc w:val="left"/>
            </w:pPr>
            <w:r>
              <w:rPr>
                <w:rFonts w:ascii="Heiti TC" w:hAnsi="Heiti TC" w:eastAsia="Heiti TC" w:cs="Heiti TC"/>
                <w:b w:val="0"/>
                <w:sz w:val="20"/>
              </w:rPr>
              <w:t>固定八段式模板使內容重複且無法反映使用者真正關心的標的與題材。</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八檔共享模型與 TSLA 專屬模型</w:t>
            </w:r>
          </w:p>
        </w:tc>
        <w:tc>
          <w:tcPr>
            <w:tcW w:type="dxa" w:w="2340"/>
          </w:tcPr>
          <w:p>
            <w:pPr>
              <w:jc w:val="left"/>
            </w:pPr>
            <w:r>
              <w:rPr>
                <w:rFonts w:ascii="Heiti TC" w:hAnsi="Heiti TC" w:eastAsia="Heiti TC" w:cs="Heiti TC"/>
                <w:b w:val="0"/>
                <w:sz w:val="20"/>
              </w:rPr>
              <w:t>增加跨個股樣本與不同市場環境，同時保留 TSLA 的個別行為；評估不得只看準確率，還要比較持續偏多基準、QQQ 方向、個股表現、機率校準與低信心不交易。</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模型快取精簡發布與 40 MB 安全門檻</w:t>
            </w:r>
          </w:p>
        </w:tc>
        <w:tc>
          <w:tcPr>
            <w:tcW w:type="dxa" w:w="2340"/>
          </w:tcPr>
          <w:p>
            <w:pPr>
              <w:jc w:val="left"/>
            </w:pPr>
            <w:r>
              <w:rPr>
                <w:rFonts w:ascii="Heiti TC" w:hAnsi="Heiti TC" w:eastAsia="Heiti TC" w:cs="Heiti TC"/>
                <w:b w:val="0"/>
                <w:sz w:val="20"/>
              </w:rPr>
              <w:t>避免大型特徵檔造成 GitHub 推送逾時、並行更新衝突、Streamlit 部署延遲與儲存庫持續膨脹。</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歷史多來源事件回補與 KG 回測管線</w:t>
            </w:r>
          </w:p>
        </w:tc>
        <w:tc>
          <w:tcPr>
            <w:tcW w:type="dxa" w:w="2340"/>
          </w:tcPr>
          <w:p>
            <w:pPr>
              <w:jc w:val="left"/>
            </w:pPr>
            <w:r>
              <w:rPr>
                <w:rFonts w:ascii="Heiti TC" w:hAnsi="Heiti TC" w:eastAsia="Heiti TC" w:cs="Heiti TC"/>
                <w:b w:val="0"/>
                <w:sz w:val="20"/>
              </w:rPr>
              <w:t>補足 500 個分層歷史樣本的消息面缺口，同時避免未來資訊、同源轉載與單一市場狀態造成假準確率。</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KG 因子有效性與模型權重調整啟動門檻</w:t>
            </w:r>
          </w:p>
        </w:tc>
        <w:tc>
          <w:tcPr>
            <w:tcW w:type="dxa" w:w="2340"/>
          </w:tcPr>
          <w:p>
            <w:pPr>
              <w:jc w:val="left"/>
            </w:pPr>
            <w:r>
              <w:rPr>
                <w:rFonts w:ascii="Heiti TC" w:hAnsi="Heiti TC" w:eastAsia="Heiti TC" w:cs="Heiti TC"/>
                <w:b w:val="0"/>
                <w:sz w:val="20"/>
              </w:rPr>
              <w:t>目前只有 29 個完整 KG 回測樣本，直接調權重容易過度擬合；以分市場環境門檻與獨立驗證避免樣本集中於單一多空週期。</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KG 歷史回補品質控制台與官方來源優先</w:t>
            </w:r>
          </w:p>
        </w:tc>
        <w:tc>
          <w:tcPr>
            <w:tcW w:type="dxa" w:w="2340"/>
          </w:tcPr>
          <w:p>
            <w:pPr>
              <w:jc w:val="left"/>
            </w:pPr>
            <w:r>
              <w:rPr>
                <w:rFonts w:ascii="Heiti TC" w:hAnsi="Heiti TC" w:eastAsia="Heiti TC" w:cs="Heiti TC"/>
                <w:b w:val="0"/>
                <w:sz w:val="20"/>
              </w:rPr>
              <w:t>讓歷史回補是否可用能被直接檢查，並降低 Google News 歷史索引不完整、重複報導與單一媒體偏差。</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官方事件層、基本面歷史修復與平衡回補</w:t>
            </w:r>
          </w:p>
        </w:tc>
        <w:tc>
          <w:tcPr>
            <w:tcW w:type="dxa" w:w="2340"/>
          </w:tcPr>
          <w:p>
            <w:pPr>
              <w:jc w:val="left"/>
            </w:pPr>
            <w:r>
              <w:rPr>
                <w:rFonts w:ascii="Heiti TC" w:hAnsi="Heiti TC" w:eastAsia="Heiti TC" w:cs="Heiti TC"/>
                <w:b w:val="0"/>
                <w:sz w:val="20"/>
              </w:rPr>
              <w:t>提高 point-in-time 官方證據覆蓋，避免舊 XBRL 欄位被誤判為缺值，並修正高波動樣本過度集中的問題。</w:t>
            </w:r>
          </w:p>
        </w:tc>
        <w:tc>
          <w:tcPr>
            <w:tcW w:type="dxa" w:w="2340"/>
          </w:tcPr>
          <w:p>
            <w:pPr>
              <w:jc w:val="left"/>
            </w:pPr>
            <w:r>
              <w:rPr>
                <w:rFonts w:ascii="Heiti TC" w:hAnsi="Heiti TC" w:eastAsia="Heiti TC" w:cs="Heiti TC"/>
                <w:b w:val="0"/>
                <w:sz w:val="20"/>
              </w:rPr>
              <w:t>Codex 已確認決策</w:t>
            </w:r>
          </w:p>
        </w:tc>
      </w:tr>
    </w:tbl>
    <w:p>
      <w:pPr>
        <w:spacing w:after="120" w:line="276" w:lineRule="auto"/>
      </w:pPr>
      <w:r>
        <w:rPr>
          <w:rFonts w:ascii="Heiti TC" w:hAnsi="Heiti TC" w:eastAsia="Heiti TC" w:cs="Heiti TC"/>
          <w:b w:val="0"/>
          <w:sz w:val="18"/>
        </w:rPr>
        <w:t>來源檔案：project_memory.md、conversation_log.md、active_context.md、decision_register.csv、memory_changelog.csv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