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93AC"/>
          <w:spacing w:val="20"/>
          <w:sz w:val="18"/>
          <w:szCs w:val="18"/>
        </w:rPr>
        <w:t xml:space="preserve">ADVANCED WEB DEVELOPMENT (MERN)</w:t>
      </w:r>
    </w:p>
    <w:p>
      <w:pPr>
        <w:spacing w:after="80"/>
      </w:pPr>
      <w:r>
        <w:rPr>
          <w:b/>
          <w:bCs/>
          <w:color w:val="1E2761"/>
          <w:sz w:val="36"/>
          <w:szCs w:val="36"/>
        </w:rPr>
        <w:t xml:space="preserve">JavaScript Group Project Assignments</w:t>
      </w:r>
    </w:p>
    <w:p>
      <w:pPr>
        <w:spacing w:after="240"/>
      </w:pPr>
      <w:r>
        <w:rPr>
          <w:i/>
          <w:iCs/>
          <w:color w:val="5B6472"/>
          <w:sz w:val="22"/>
          <w:szCs w:val="22"/>
        </w:rPr>
        <w:t xml:space="preserve">Two projects · Groups of 5 · Covers everything from JS basics through the DOM &amp; event handlers</w:t>
      </w:r>
    </w:p>
    <w:p>
      <w:pPr>
        <w:spacing w:after="120"/>
      </w:pPr>
      <w:r>
        <w:rPr>
          <w:color w:val="26314A"/>
          <w:sz w:val="22"/>
          <w:szCs w:val="22"/>
        </w:rPr>
        <w:t xml:space="preserve">Both projects follow the same shape — add an item, render it, compute something derived from the full list, and remove an item — so they're graded on equal footing while still exercising every core skill from the course: variables, conditionals, functions, array methods, DOM manipulation, and events.</w:t>
      </w:r>
    </w:p>
    <w:p>
      <w:pPr>
        <w:pBdr>
          <w:bottom w:val="single" w:color="CADCFC" w:sz="6" w:space="1"/>
        </w:pBdr>
        <w:spacing w:after="200" w:before="200"/>
      </w:pPr>
      <w:r>
        <w:t xml:space="preserve"/>
      </w:r>
    </w:p>
    <w:p>
      <w:pPr>
        <w:spacing w:after="60" w:before="100"/>
      </w:pPr>
      <w:r>
        <w:rPr>
          <w:b/>
          <w:bCs/>
          <w:caps/>
          <w:color w:val="8A93AC"/>
          <w:spacing w:val="20"/>
          <w:sz w:val="18"/>
          <w:szCs w:val="18"/>
        </w:rPr>
        <w:t xml:space="preserve">GROUP 1</w:t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Student Grade Tracker</w:t>
      </w:r>
    </w:p>
    <w:p>
      <w:pPr>
        <w:spacing w:after="80" w:before="200"/>
      </w:pPr>
      <w:r>
        <w:rPr>
          <w:b/>
          <w:bCs/>
          <w:color w:val="1E2761"/>
          <w:sz w:val="23"/>
          <w:szCs w:val="23"/>
        </w:rPr>
        <w:t xml:space="preserve">Project Brief</w:t>
      </w:r>
    </w:p>
    <w:p>
      <w:pPr>
        <w:spacing w:after="120"/>
      </w:pPr>
      <w:r>
        <w:rPr>
          <w:color w:val="26314A"/>
          <w:sz w:val="22"/>
          <w:szCs w:val="22"/>
        </w:rPr>
        <w:t xml:space="preserve">Build a web application that allows a teacher to add students and their scores, automatically calculate grades, and display student performance.</w:t>
      </w:r>
    </w:p>
    <w:p>
      <w:pPr>
        <w:spacing w:after="80" w:before="200"/>
      </w:pPr>
      <w:r>
        <w:rPr>
          <w:b/>
          <w:bCs/>
          <w:color w:val="1E2761"/>
          <w:sz w:val="23"/>
          <w:szCs w:val="23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Input a student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Input a student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Add a student to the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Display all students on the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Calculate a grade using: 70–100 → A, 60–69 → B, 50–59 → C, 40–49 → D, Below 40 → 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Display whether the student passed or failed.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Show the class average.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Show the highest scoring student.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Delete a student.</w:t>
      </w:r>
    </w:p>
    <w:p>
      <w:pPr>
        <w:spacing w:after="80" w:before="200"/>
      </w:pPr>
      <w:r>
        <w:rPr>
          <w:b/>
          <w:bCs/>
          <w:color w:val="1E2761"/>
          <w:sz w:val="23"/>
          <w:szCs w:val="23"/>
        </w:rPr>
        <w:t xml:space="preserve">Stretch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Sort students by score, highest to lowest.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Color-code rows by grade (e.g. green for A/B, red for 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Edit an existing student's score instead of only deleting and re-adding.</w:t>
      </w:r>
    </w:p>
    <w:p>
      <w:pPr>
        <w:spacing w:after="80" w:before="200"/>
      </w:pPr>
      <w:r>
        <w:rPr>
          <w:b/>
          <w:bCs/>
          <w:color w:val="1E2761"/>
          <w:sz w:val="23"/>
          <w:szCs w:val="23"/>
        </w:rPr>
        <w:t xml:space="preserve">Concepts This Tests</w:t>
      </w:r>
    </w:p>
    <w:p>
      <w:pPr>
        <w:spacing w:after="120"/>
      </w:pPr>
      <w:r>
        <w:rPr>
          <w:i/>
          <w:iCs/>
          <w:color w:val="5B6472"/>
          <w:sz w:val="22"/>
          <w:szCs w:val="22"/>
        </w:rPr>
        <w:t xml:space="preserve">Conditionals (grade bands), .reduce() (class average), a max-find pattern (top student), array storage of objects, functions, DOM rendering, and delete via event delegation.</w:t>
      </w:r>
    </w:p>
    <w:p>
      <w:pPr>
        <w:pBdr>
          <w:bottom w:val="single" w:color="CADCFC" w:sz="6" w:space="1"/>
        </w:pBdr>
        <w:spacing w:after="200" w:before="200"/>
      </w:pPr>
      <w:r>
        <w:t xml:space="preserve"/>
      </w:r>
    </w:p>
    <w:p>
      <w:pPr>
        <w:spacing w:after="60" w:before="100"/>
      </w:pPr>
      <w:r>
        <w:rPr>
          <w:b/>
          <w:bCs/>
          <w:caps/>
          <w:color w:val="8A93AC"/>
          <w:spacing w:val="20"/>
          <w:sz w:val="18"/>
          <w:szCs w:val="18"/>
        </w:rPr>
        <w:t xml:space="preserve">GROUP 2</w:t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Personal Budget Tracker</w:t>
      </w:r>
    </w:p>
    <w:p>
      <w:pPr>
        <w:spacing w:after="80" w:before="200"/>
      </w:pPr>
      <w:r>
        <w:rPr>
          <w:b/>
          <w:bCs/>
          <w:color w:val="1E2761"/>
          <w:sz w:val="23"/>
          <w:szCs w:val="23"/>
        </w:rPr>
        <w:t xml:space="preserve">Project Brief</w:t>
      </w:r>
    </w:p>
    <w:p>
      <w:pPr>
        <w:spacing w:after="120"/>
      </w:pPr>
      <w:r>
        <w:rPr>
          <w:color w:val="26314A"/>
          <w:sz w:val="22"/>
          <w:szCs w:val="22"/>
        </w:rPr>
        <w:t xml:space="preserve">Build a simple income/expense tracker that lets a user log transactions and see their running balance.</w:t>
      </w:r>
    </w:p>
    <w:p>
      <w:pPr>
        <w:spacing w:after="80" w:before="200"/>
      </w:pPr>
      <w:r>
        <w:rPr>
          <w:b/>
          <w:bCs/>
          <w:color w:val="1E2761"/>
          <w:sz w:val="23"/>
          <w:szCs w:val="23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Form to add an entry: description, amount, and a type selector (Income / Expense).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Each entry stored as an object in an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Render all entries as a list, showing description, amount, and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Calculate and display a running balance using .reduce().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Filter the visible list: All / Income Only / Expenses Only, using .filter().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Delete an entry and have the balance recalculate automatically.</w:t>
      </w:r>
    </w:p>
    <w:p>
      <w:pPr>
        <w:spacing w:after="80" w:before="200"/>
      </w:pPr>
      <w:r>
        <w:rPr>
          <w:b/>
          <w:bCs/>
          <w:color w:val="1E2761"/>
          <w:sz w:val="23"/>
          <w:szCs w:val="23"/>
        </w:rPr>
        <w:t xml:space="preserve">Stretch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Color-code entries — green for income, red for expenses.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Add a category field and show a simple category breakdown.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Show total income and total expenses separately, not just the net balance.</w:t>
      </w:r>
    </w:p>
    <w:p>
      <w:pPr>
        <w:spacing w:after="80" w:before="200"/>
      </w:pPr>
      <w:r>
        <w:rPr>
          <w:b/>
          <w:bCs/>
          <w:color w:val="1E2761"/>
          <w:sz w:val="23"/>
          <w:szCs w:val="23"/>
        </w:rPr>
        <w:t xml:space="preserve">Concepts This Tests</w:t>
      </w:r>
    </w:p>
    <w:p>
      <w:pPr>
        <w:spacing w:after="120"/>
      </w:pPr>
      <w:r>
        <w:rPr>
          <w:i/>
          <w:iCs/>
          <w:color w:val="5B6472"/>
          <w:sz w:val="22"/>
          <w:szCs w:val="22"/>
        </w:rPr>
        <w:t xml:space="preserve">.reduce() for totals, .filter() for the view toggle, form input handling, array storage of objects, functions, and re-rendering derived data whenever the underlying array changes.</w:t>
      </w:r>
    </w:p>
    <w:p>
      <w:pPr>
        <w:pBdr>
          <w:bottom w:val="single" w:color="CADCFC" w:sz="6" w:space="1"/>
        </w:pBdr>
        <w:spacing w:after="200" w:before="20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Shared Requirements</w:t>
      </w:r>
    </w:p>
    <w:p>
      <w:pPr>
        <w:spacing w:after="120"/>
      </w:pPr>
      <w:r>
        <w:rPr>
          <w:color w:val="26314A"/>
          <w:sz w:val="22"/>
          <w:szCs w:val="22"/>
        </w:rPr>
        <w:t xml:space="preserve">Regardless of topic, every group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Use at least one array method from forEach / map / filter / reduce meaningfully — not just a plain for loop everywhere.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Write at least two custom functions beyond the event handlers themselves (e.g. a renderList() function, a calculateAverage() function).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Use document.createElement / .appendChild to build UI from data — no hardcoded, repeated HTML blocks.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Handle at least one edge case explicitly (empty input, empty list state,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14A"/>
          <w:sz w:val="22"/>
          <w:szCs w:val="22"/>
        </w:rPr>
        <w:t xml:space="preserve">Include a real stylesheet — it doesn't need to be beautiful, but it can't be unstyled HTML.</w:t>
      </w:r>
    </w:p>
    <w:p>
      <w:pPr>
        <w:spacing w:before="260"/>
      </w:pP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Grading Rubric (100 points)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400"/>
      </w:tblGrid>
      <w:tr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54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checking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40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Core required features work without errors</w:t>
            </w:r>
          </w:p>
        </w:tc>
      </w:tr>
      <w:tr>
        <w:tc>
          <w:tcPr>
            <w:tcW w:type="dxa" w:w="2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2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20</w:t>
            </w:r>
          </w:p>
        </w:tc>
        <w:tc>
          <w:tcPr>
            <w:tcW w:type="dxa" w:w="54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Functions used sensibly; not one giant handler; clear naming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Array/object usage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20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Actually uses the array methods taught, not just plain loops everywhere</w:t>
            </w:r>
          </w:p>
        </w:tc>
      </w:tr>
      <w:tr>
        <w:tc>
          <w:tcPr>
            <w:tcW w:type="dxa" w:w="2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UI/UX &amp; CSS</w:t>
            </w:r>
          </w:p>
        </w:tc>
        <w:tc>
          <w:tcPr>
            <w:tcW w:type="dxa" w:w="12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Usable, styled, no broken layout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Team presentation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14A"/>
                <w:sz w:val="20"/>
                <w:szCs w:val="20"/>
              </w:rPr>
              <w:t xml:space="preserve">Each of the 5 members can explain a piece of the code they wrote</w:t>
            </w:r>
          </w:p>
        </w:tc>
      </w:tr>
    </w:tbl>
    <w:p>
      <w:pPr>
        <w:spacing w:before="200"/>
      </w:pPr>
      <w:r>
        <w:rPr>
          <w:i/>
          <w:iCs/>
          <w:color w:val="5B6472"/>
          <w:sz w:val="21"/>
          <w:szCs w:val="21"/>
        </w:rPr>
        <w:t xml:space="preserve">Team presentation matters for group work specifically — it's the easiest way to catch one person carrying the whole project. Require each of the 5 members to verbally walk through a specific function they personally wrote during demo day.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2026-07-15T08:50:44.816Z</dcterms:created>
  <dcterms:modified xsi:type="dcterms:W3CDTF">2026-07-15T08:50:44.848Z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