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32" w:rsidRPr="003A3D60" w:rsidRDefault="008C6732" w:rsidP="008C6732">
      <w:pPr>
        <w:pStyle w:val="5"/>
        <w:numPr>
          <w:ilvl w:val="0"/>
          <w:numId w:val="0"/>
        </w:numPr>
      </w:pPr>
      <w:r w:rsidRPr="003A3D60">
        <w:rPr>
          <w:rFonts w:hint="eastAsia"/>
        </w:rPr>
        <w:t>表内业务</w:t>
      </w:r>
      <w:r w:rsidRPr="003A3D60">
        <w:t>-&gt;</w:t>
      </w:r>
      <w:r w:rsidRPr="003A3D60">
        <w:rPr>
          <w:rFonts w:hint="eastAsia"/>
        </w:rPr>
        <w:t>国际贸易融资</w:t>
      </w:r>
      <w:r w:rsidRPr="003A3D60">
        <w:t>-&gt;</w:t>
      </w:r>
      <w:r w:rsidRPr="003A3D60">
        <w:rPr>
          <w:rFonts w:hint="eastAsia"/>
        </w:rPr>
        <w:t>福费廷</w:t>
      </w:r>
    </w:p>
    <w:tbl>
      <w:tblPr>
        <w:tblW w:w="1098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625"/>
        <w:gridCol w:w="1255"/>
        <w:gridCol w:w="1080"/>
        <w:gridCol w:w="1080"/>
        <w:gridCol w:w="900"/>
        <w:gridCol w:w="2520"/>
        <w:gridCol w:w="2520"/>
      </w:tblGrid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C6732" w:rsidRPr="003A3D60" w:rsidRDefault="008C6732" w:rsidP="00065820">
            <w:r w:rsidRPr="003A3D60">
              <w:rPr>
                <w:rFonts w:hint="eastAsia"/>
              </w:rPr>
              <w:t>要素名称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C6732" w:rsidRPr="003A3D60" w:rsidRDefault="008C6732" w:rsidP="00065820">
            <w:r w:rsidRPr="003A3D60">
              <w:rPr>
                <w:rFonts w:hint="eastAsia"/>
              </w:rPr>
              <w:t>输入方式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C6732" w:rsidRPr="003A3D60" w:rsidRDefault="008C6732" w:rsidP="00065820">
            <w:pPr>
              <w:pStyle w:val="a7"/>
              <w:rPr>
                <w:rFonts w:hint="eastAsia"/>
              </w:rPr>
            </w:pPr>
            <w:r w:rsidRPr="003A3D60">
              <w:rPr>
                <w:rFonts w:hint="eastAsia"/>
              </w:rPr>
              <w:t>数据来源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C6732" w:rsidRPr="003A3D60" w:rsidRDefault="008C6732" w:rsidP="00065820">
            <w:r w:rsidRPr="003A3D60">
              <w:rPr>
                <w:rFonts w:hint="eastAsia"/>
              </w:rPr>
              <w:t>显示格式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C6732" w:rsidRPr="003A3D60" w:rsidRDefault="008C6732" w:rsidP="00065820">
            <w:r w:rsidRPr="003A3D60">
              <w:rPr>
                <w:rFonts w:hint="eastAsia"/>
              </w:rPr>
              <w:t>必输项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C6732" w:rsidRPr="003A3D60" w:rsidRDefault="008C6732" w:rsidP="00065820">
            <w:pPr>
              <w:pStyle w:val="a7"/>
              <w:rPr>
                <w:rFonts w:hint="eastAsia"/>
              </w:rPr>
            </w:pPr>
            <w:r w:rsidRPr="003A3D60">
              <w:rPr>
                <w:rFonts w:hint="eastAsia"/>
              </w:rPr>
              <w:t>征信说明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C6732" w:rsidRPr="003A3D60" w:rsidRDefault="008C6732" w:rsidP="00065820">
            <w:r w:rsidRPr="003A3D60">
              <w:rPr>
                <w:rFonts w:hint="eastAsia"/>
              </w:rPr>
              <w:t>备注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客户编号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a7"/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a7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客户名称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sz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发生类型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sz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</w:tr>
      <w:tr w:rsidR="008C6732" w:rsidRPr="003A3D60" w:rsidTr="00065820">
        <w:trPr>
          <w:trHeight w:val="334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业务品种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-071071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</w:tr>
      <w:tr w:rsidR="008C6732" w:rsidRPr="003A3D60" w:rsidTr="00065820">
        <w:trPr>
          <w:trHeight w:val="315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让渡机构名称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</w:tr>
      <w:tr w:rsidR="008C6732" w:rsidRPr="003A3D60" w:rsidTr="00065820">
        <w:trPr>
          <w:trHeight w:val="461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让渡价格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业务币种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8C6732">
            <w:r w:rsidRPr="003A3D60">
              <w:rPr>
                <w:rFonts w:hint="eastAsia"/>
              </w:rPr>
              <w:t>列表包括：</w:t>
            </w:r>
            <w:hyperlink w:anchor="_币种" w:history="1">
              <w:r>
                <w:rPr>
                  <w:rStyle w:val="a5"/>
                  <w:rFonts w:hint="eastAsia"/>
                </w:rPr>
                <w:t>使用系统现有币种</w:t>
              </w:r>
              <w:r w:rsidRPr="003A3D60">
                <w:rPr>
                  <w:rStyle w:val="a5"/>
                </w:rPr>
                <w:t xml:space="preserve"> </w:t>
              </w:r>
            </w:hyperlink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福费廷业务编号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单据审核意见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自动生成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根据福费廷业务编号自动从国际结算系统获取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福费廷币种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自动生成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根据福费廷业务编号自动从国际结算系统获取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福费廷金额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自动生成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根据福费廷业务编号自动从国际结算系统获取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申请金额</w:t>
            </w:r>
            <w:r w:rsidRPr="003A3D60">
              <w:rPr>
                <w:rFonts w:hint="eastAsia"/>
              </w:rPr>
              <w:t>(</w:t>
            </w:r>
            <w:r w:rsidRPr="003A3D60">
              <w:rPr>
                <w:rFonts w:hint="eastAsia"/>
              </w:rPr>
              <w:t>元</w:t>
            </w:r>
            <w:r w:rsidRPr="003A3D60">
              <w:rPr>
                <w:rFonts w:hint="eastAsia"/>
              </w:rPr>
              <w:t>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单位</w:t>
            </w:r>
            <w:r w:rsidRPr="003A3D60">
              <w:t>:</w:t>
            </w:r>
            <w:r w:rsidRPr="003A3D60">
              <w:rPr>
                <w:rFonts w:hint="eastAsia"/>
              </w:rPr>
              <w:t>元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发放方式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8C6732" w:rsidRPr="003A3D60" w:rsidRDefault="008C6732" w:rsidP="008C6732">
            <w:pPr>
              <w:pStyle w:val="23"/>
              <w:numPr>
                <w:ilvl w:val="0"/>
                <w:numId w:val="3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一次</w:t>
            </w:r>
          </w:p>
          <w:p w:rsidR="008C6732" w:rsidRPr="003A3D60" w:rsidRDefault="008C6732" w:rsidP="008C6732">
            <w:pPr>
              <w:pStyle w:val="23"/>
              <w:numPr>
                <w:ilvl w:val="0"/>
                <w:numId w:val="3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多次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用途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限</w:t>
            </w:r>
            <w:r w:rsidRPr="003A3D60">
              <w:t>100</w:t>
            </w:r>
            <w:r w:rsidRPr="003A3D60">
              <w:rPr>
                <w:rFonts w:hint="eastAsia"/>
              </w:rPr>
              <w:t>个汉字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行业投向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选择框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  <w:hyperlink w:anchor="_国际行业分类" w:history="1">
              <w:r w:rsidR="00CB4708">
                <w:rPr>
                  <w:rStyle w:val="a5"/>
                  <w:rFonts w:hint="eastAsia"/>
                </w:rPr>
                <w:t>使用系统现有行业投向</w:t>
              </w:r>
            </w:hyperlink>
          </w:p>
          <w:p w:rsidR="008C6732" w:rsidRPr="003A3D60" w:rsidRDefault="008C6732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默认为申请客户国标所在行业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期限</w:t>
            </w:r>
            <w:r w:rsidRPr="003A3D60">
              <w:rPr>
                <w:rFonts w:hint="eastAsia"/>
              </w:rPr>
              <w:t>(</w:t>
            </w:r>
            <w:r w:rsidRPr="003A3D60">
              <w:rPr>
                <w:rFonts w:hint="eastAsia"/>
              </w:rPr>
              <w:t>月</w:t>
            </w:r>
            <w:r w:rsidRPr="003A3D60">
              <w:rPr>
                <w:rFonts w:hint="eastAsia"/>
              </w:rPr>
              <w:t>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单位</w:t>
            </w:r>
            <w:r w:rsidRPr="003A3D60">
              <w:t>:</w:t>
            </w:r>
            <w:r w:rsidRPr="003A3D60">
              <w:rPr>
                <w:rFonts w:hint="eastAsia"/>
              </w:rPr>
              <w:t>月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零</w:t>
            </w:r>
            <w:r w:rsidRPr="003A3D60">
              <w:rPr>
                <w:rFonts w:hint="eastAsia"/>
              </w:rPr>
              <w:t>(</w:t>
            </w:r>
            <w:r w:rsidRPr="003A3D60">
              <w:rPr>
                <w:rFonts w:hint="eastAsia"/>
              </w:rPr>
              <w:t>天</w:t>
            </w:r>
            <w:r w:rsidRPr="003A3D60">
              <w:rPr>
                <w:rFonts w:hint="eastAsia"/>
              </w:rPr>
              <w:t>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单位</w:t>
            </w:r>
            <w:r w:rsidRPr="003A3D60">
              <w:t>:</w:t>
            </w:r>
            <w:r w:rsidRPr="003A3D60">
              <w:rPr>
                <w:rFonts w:hint="eastAsia"/>
              </w:rPr>
              <w:t>天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基准年利率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</w:pPr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单位：</w:t>
            </w:r>
            <w:r w:rsidRPr="003A3D60">
              <w:rPr>
                <w:rFonts w:hint="eastAsia"/>
              </w:rPr>
              <w:t>%</w:t>
            </w:r>
          </w:p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名称修改：基准月利率</w:t>
            </w:r>
          </w:p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核心系统每日将基准利率表发给信贷系统，据此更新信贷系统中的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利率浮动方式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sz w:val="20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8C6732" w:rsidRPr="003A3D60" w:rsidRDefault="008C6732" w:rsidP="008C6732">
            <w:pPr>
              <w:pStyle w:val="23"/>
              <w:numPr>
                <w:ilvl w:val="0"/>
                <w:numId w:val="2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lastRenderedPageBreak/>
              <w:t>浮动比率</w:t>
            </w:r>
          </w:p>
          <w:p w:rsidR="008C6732" w:rsidRPr="003A3D60" w:rsidRDefault="008C6732" w:rsidP="008C6732">
            <w:pPr>
              <w:pStyle w:val="23"/>
              <w:numPr>
                <w:ilvl w:val="0"/>
                <w:numId w:val="2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浮动点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lastRenderedPageBreak/>
              <w:t>利率浮动值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</w:pPr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可以为负值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pPr>
              <w:pStyle w:val="23"/>
            </w:pPr>
            <w:r w:rsidRPr="003A3D60">
              <w:rPr>
                <w:rFonts w:hint="eastAsia"/>
              </w:rPr>
              <w:t>执行年利率（</w:t>
            </w:r>
            <w:r w:rsidRPr="003A3D60">
              <w:rPr>
                <w:rFonts w:hint="eastAsia"/>
              </w:rPr>
              <w:t>%</w:t>
            </w:r>
            <w:r w:rsidRPr="003A3D60">
              <w:rPr>
                <w:rFonts w:hint="eastAsia"/>
              </w:rPr>
              <w:t>）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</w:pPr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单位</w:t>
            </w:r>
            <w:r w:rsidRPr="003A3D60">
              <w:t>:%</w:t>
            </w:r>
          </w:p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名称修改：执行月利率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票据币种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2B6A53">
            <w:r w:rsidRPr="003A3D60">
              <w:rPr>
                <w:rFonts w:hint="eastAsia"/>
              </w:rPr>
              <w:t>列表包括：</w:t>
            </w:r>
            <w:hyperlink w:anchor="_币种" w:history="1">
              <w:r w:rsidR="002B6A53">
                <w:rPr>
                  <w:rStyle w:val="a5"/>
                  <w:rFonts w:hint="eastAsia"/>
                </w:rPr>
                <w:t>使用系统现有币种</w:t>
              </w:r>
              <w:r w:rsidRPr="003A3D60">
                <w:rPr>
                  <w:rStyle w:val="a5"/>
                </w:rPr>
                <w:t xml:space="preserve"> </w:t>
              </w:r>
            </w:hyperlink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票据金额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单位</w:t>
            </w:r>
            <w:r w:rsidRPr="003A3D60">
              <w:t>:</w:t>
            </w:r>
            <w:r w:rsidRPr="003A3D60">
              <w:rPr>
                <w:rFonts w:hint="eastAsia"/>
              </w:rPr>
              <w:t>元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票据承兑行</w:t>
            </w:r>
            <w:r w:rsidRPr="003A3D60">
              <w:t>(</w:t>
            </w:r>
            <w:r w:rsidRPr="003A3D60">
              <w:rPr>
                <w:rFonts w:hint="eastAsia"/>
              </w:rPr>
              <w:t>或保兑行</w:t>
            </w:r>
            <w:r w:rsidRPr="003A3D60">
              <w:t>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票据承兑付款日期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选择框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日期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类似票据其他行报价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主要担保方式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选择框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313A23">
            <w:r w:rsidRPr="003A3D60">
              <w:rPr>
                <w:rFonts w:hint="eastAsia"/>
              </w:rPr>
              <w:t>列表包括：</w:t>
            </w:r>
            <w:hyperlink w:anchor="_主要担保方式" w:history="1">
              <w:r w:rsidR="00313A23">
                <w:rPr>
                  <w:rStyle w:val="a5"/>
                  <w:rFonts w:hint="eastAsia"/>
                </w:rPr>
                <w:t>信用、保证、抵押、质押</w:t>
              </w:r>
            </w:hyperlink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是否多人担保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8C6732" w:rsidRPr="003A3D60" w:rsidRDefault="008C6732" w:rsidP="008C6732">
            <w:pPr>
              <w:pStyle w:val="23"/>
              <w:numPr>
                <w:ilvl w:val="0"/>
                <w:numId w:val="3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是</w:t>
            </w:r>
          </w:p>
          <w:p w:rsidR="008C6732" w:rsidRPr="003A3D60" w:rsidRDefault="008C6732" w:rsidP="008C6732">
            <w:pPr>
              <w:pStyle w:val="23"/>
              <w:numPr>
                <w:ilvl w:val="0"/>
                <w:numId w:val="3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否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组合担保方式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8C6732" w:rsidRPr="003A3D60" w:rsidRDefault="008C6732" w:rsidP="008C6732">
            <w:pPr>
              <w:pStyle w:val="23"/>
              <w:numPr>
                <w:ilvl w:val="0"/>
                <w:numId w:val="3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保证加抵押</w:t>
            </w:r>
          </w:p>
          <w:p w:rsidR="008C6732" w:rsidRPr="003A3D60" w:rsidRDefault="008C6732" w:rsidP="008C6732">
            <w:pPr>
              <w:pStyle w:val="23"/>
              <w:numPr>
                <w:ilvl w:val="0"/>
                <w:numId w:val="3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保证加质押</w:t>
            </w:r>
          </w:p>
          <w:p w:rsidR="008C6732" w:rsidRPr="003A3D60" w:rsidRDefault="008C6732" w:rsidP="008C6732">
            <w:pPr>
              <w:pStyle w:val="23"/>
              <w:numPr>
                <w:ilvl w:val="0"/>
                <w:numId w:val="3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抵押加质押</w:t>
            </w:r>
          </w:p>
          <w:p w:rsidR="008C6732" w:rsidRPr="003A3D60" w:rsidRDefault="008C6732" w:rsidP="008C6732">
            <w:pPr>
              <w:pStyle w:val="23"/>
              <w:numPr>
                <w:ilvl w:val="0"/>
                <w:numId w:val="3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保证加抵押加质押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pPr>
              <w:pStyle w:val="23"/>
            </w:pPr>
            <w:r w:rsidRPr="003A3D60">
              <w:rPr>
                <w:rFonts w:hint="eastAsia"/>
              </w:rPr>
              <w:t>是否异地业务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8C6732" w:rsidRPr="003A3D60" w:rsidRDefault="008C6732" w:rsidP="008C6732">
            <w:pPr>
              <w:pStyle w:val="23"/>
              <w:numPr>
                <w:ilvl w:val="0"/>
                <w:numId w:val="3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跨省贷款</w:t>
            </w:r>
          </w:p>
          <w:p w:rsidR="008C6732" w:rsidRPr="003A3D60" w:rsidRDefault="008C6732" w:rsidP="008C6732">
            <w:pPr>
              <w:pStyle w:val="23"/>
              <w:numPr>
                <w:ilvl w:val="0"/>
                <w:numId w:val="3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跨市贷款</w:t>
            </w:r>
          </w:p>
          <w:p w:rsidR="008C6732" w:rsidRPr="003A3D60" w:rsidRDefault="008C6732" w:rsidP="008C6732">
            <w:pPr>
              <w:pStyle w:val="23"/>
              <w:numPr>
                <w:ilvl w:val="0"/>
                <w:numId w:val="3"/>
              </w:numPr>
            </w:pPr>
            <w:r w:rsidRPr="003A3D60">
              <w:rPr>
                <w:rFonts w:hint="eastAsia"/>
              </w:rPr>
              <w:t>非异地贷款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其他条件和要求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限</w:t>
            </w:r>
            <w:r w:rsidRPr="003A3D60">
              <w:t>500</w:t>
            </w:r>
            <w:r w:rsidRPr="003A3D60">
              <w:rPr>
                <w:rFonts w:hint="eastAsia"/>
              </w:rPr>
              <w:t>个汉字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备注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限</w:t>
            </w:r>
            <w:r w:rsidRPr="003A3D60">
              <w:t>100</w:t>
            </w:r>
            <w:r w:rsidRPr="003A3D60">
              <w:rPr>
                <w:rFonts w:hint="eastAsia"/>
              </w:rPr>
              <w:t>个汉字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经办人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协办人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a6"/>
              <w:ind w:left="-400" w:firstLine="400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a6"/>
              <w:ind w:left="-400" w:firstLine="400"/>
              <w:rPr>
                <w:rFonts w:hint="eastAsia"/>
              </w:rPr>
            </w:pPr>
            <w:r w:rsidRPr="003A3D60">
              <w:rPr>
                <w:rFonts w:hint="eastAsia"/>
              </w:rPr>
              <w:t>本机构人员</w:t>
            </w:r>
          </w:p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经办机构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登记人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lastRenderedPageBreak/>
              <w:t>登记机构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登记日期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日期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更新日期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日期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</w:tr>
      <w:tr w:rsidR="008C6732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732" w:rsidRPr="003A3D60" w:rsidRDefault="008C6732" w:rsidP="00065820">
            <w:r w:rsidRPr="003A3D60">
              <w:rPr>
                <w:rFonts w:hint="eastAsia"/>
              </w:rPr>
              <w:t>归档日期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日期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32" w:rsidRPr="003A3D60" w:rsidRDefault="008C6732" w:rsidP="00065820"/>
        </w:tc>
      </w:tr>
    </w:tbl>
    <w:p w:rsidR="00465F63" w:rsidRDefault="00465F63"/>
    <w:sectPr w:rsidR="00465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F63" w:rsidRDefault="00465F63" w:rsidP="008C6732">
      <w:pPr>
        <w:spacing w:before="0" w:after="0"/>
      </w:pPr>
      <w:r>
        <w:separator/>
      </w:r>
    </w:p>
  </w:endnote>
  <w:endnote w:type="continuationSeparator" w:id="1">
    <w:p w:rsidR="00465F63" w:rsidRDefault="00465F63" w:rsidP="008C673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F63" w:rsidRDefault="00465F63" w:rsidP="008C6732">
      <w:pPr>
        <w:spacing w:before="0" w:after="0"/>
      </w:pPr>
      <w:r>
        <w:separator/>
      </w:r>
    </w:p>
  </w:footnote>
  <w:footnote w:type="continuationSeparator" w:id="1">
    <w:p w:rsidR="00465F63" w:rsidRDefault="00465F63" w:rsidP="008C6732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9795A"/>
    <w:multiLevelType w:val="hybridMultilevel"/>
    <w:tmpl w:val="78B898CA"/>
    <w:lvl w:ilvl="0" w:tplc="35B4B2AC">
      <w:start w:val="1"/>
      <w:numFmt w:val="bullet"/>
      <w:lvlText w:val=""/>
      <w:lvlJc w:val="left"/>
      <w:pPr>
        <w:tabs>
          <w:tab w:val="num" w:pos="396"/>
        </w:tabs>
        <w:ind w:left="396" w:hanging="28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9B676B5"/>
    <w:multiLevelType w:val="multilevel"/>
    <w:tmpl w:val="8D50AC1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B9532B1"/>
    <w:multiLevelType w:val="hybridMultilevel"/>
    <w:tmpl w:val="DFC061C6"/>
    <w:lvl w:ilvl="0" w:tplc="35B4B2AC">
      <w:start w:val="1"/>
      <w:numFmt w:val="bullet"/>
      <w:lvlText w:val=""/>
      <w:lvlJc w:val="left"/>
      <w:pPr>
        <w:tabs>
          <w:tab w:val="num" w:pos="396"/>
        </w:tabs>
        <w:ind w:left="396" w:hanging="28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732"/>
    <w:rsid w:val="002B6A53"/>
    <w:rsid w:val="00313A23"/>
    <w:rsid w:val="00465F63"/>
    <w:rsid w:val="008C6732"/>
    <w:rsid w:val="00CB4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732"/>
    <w:pPr>
      <w:widowControl w:val="0"/>
      <w:adjustRightInd w:val="0"/>
      <w:spacing w:before="60" w:after="60"/>
      <w:jc w:val="both"/>
    </w:pPr>
    <w:rPr>
      <w:rFonts w:ascii="Times New Roman" w:eastAsia="宋体" w:hAnsi="Times New Roman" w:cs="Times New Roman"/>
      <w:sz w:val="20"/>
      <w:szCs w:val="20"/>
    </w:rPr>
  </w:style>
  <w:style w:type="paragraph" w:styleId="1">
    <w:name w:val="heading 1"/>
    <w:aliases w:val="PIM 1,H1,Heading 1-ERI,H11,H12,H13,H14,H15,H16,H17,H18,H19,H110,H111,H112,H121,H131,H141,H151,H161,H171,H181,H191,H1101,H1111,H113,H122,H132,H142,H152,H162,H172,H182,H192,H1102,H1112,H1121,H1211,H1311,H1411,H1511,H1611,H1711,H1811,H1911,H11011"/>
    <w:basedOn w:val="a"/>
    <w:next w:val="a"/>
    <w:link w:val="1Char"/>
    <w:qFormat/>
    <w:rsid w:val="008C6732"/>
    <w:pPr>
      <w:keepNext/>
      <w:keepLines/>
      <w:widowControl/>
      <w:numPr>
        <w:numId w:val="1"/>
      </w:numPr>
      <w:ind w:left="0" w:firstLine="0"/>
      <w:outlineLvl w:val="0"/>
    </w:pPr>
    <w:rPr>
      <w:rFonts w:ascii="Times" w:eastAsia="黑体" w:hAnsi="Times" w:cs="Times"/>
      <w:b/>
      <w:kern w:val="44"/>
      <w:sz w:val="36"/>
    </w:rPr>
  </w:style>
  <w:style w:type="paragraph" w:styleId="2">
    <w:name w:val="heading 2"/>
    <w:aliases w:val="H2,H21,H22,H23,H24,H25,H26,H27,H28,H29,H210,H211,H212,H221,H231,H241,H251,H261,H271,H281,H291,H2101,H2111,H213,H222,H232,H242,H252,H262,H272,H282,H292,H2102,H2112,H2121,H2211,H2311,H2411,H2511,H2611,H2711,H2811,H2911,H21011,H21111,H214,H223,HD2,h2"/>
    <w:basedOn w:val="a"/>
    <w:next w:val="a"/>
    <w:link w:val="2Char"/>
    <w:qFormat/>
    <w:rsid w:val="008C6732"/>
    <w:pPr>
      <w:keepNext/>
      <w:keepLines/>
      <w:widowControl/>
      <w:numPr>
        <w:ilvl w:val="1"/>
        <w:numId w:val="1"/>
      </w:numPr>
      <w:spacing w:line="412" w:lineRule="auto"/>
      <w:outlineLvl w:val="1"/>
    </w:pPr>
    <w:rPr>
      <w:rFonts w:ascii="Times" w:eastAsia="黑体" w:hAnsi="Times" w:cs="Times"/>
      <w:b/>
      <w:sz w:val="32"/>
    </w:rPr>
  </w:style>
  <w:style w:type="paragraph" w:styleId="3">
    <w:name w:val="heading 3"/>
    <w:aliases w:val="H3,H31,H32,H33,H34,H35,H36,H37,H38,H39,H310,H311,H321,H331,H341,H351,H361,H371,H381,H391,H3101,H312,H322,H332,H342,H352,H362,H372,H382,H392,H3102,H3111,H3211,H3311,H3411,H3511,H3611,H3711,H3811,H3911,H31011,H313,H323,H333,H343,H353,H363,H373,h3,h31"/>
    <w:basedOn w:val="a"/>
    <w:next w:val="a"/>
    <w:link w:val="3Char"/>
    <w:qFormat/>
    <w:rsid w:val="008C6732"/>
    <w:pPr>
      <w:keepNext/>
      <w:keepLines/>
      <w:widowControl/>
      <w:numPr>
        <w:ilvl w:val="2"/>
        <w:numId w:val="1"/>
      </w:numPr>
      <w:spacing w:line="412" w:lineRule="auto"/>
      <w:outlineLvl w:val="2"/>
    </w:pPr>
    <w:rPr>
      <w:rFonts w:ascii="Times" w:eastAsia="黑体" w:hAnsi="Times" w:cs="Times"/>
      <w:b/>
      <w:sz w:val="30"/>
    </w:rPr>
  </w:style>
  <w:style w:type="paragraph" w:styleId="4">
    <w:name w:val="heading 4"/>
    <w:aliases w:val="H4,H41,H42,H43,H44,H45,H46,H47,H48,H49,H410,H411,H421,H431,H441,H451,H461,H471,H481,H491,H4101,H412,H422,H432,H442,H452,H462,H472,H482,H492,H4102,H4111,H4211,H4311,H4411,H4511,H4611,H4711,H4811,H4911,H41011,H413,H423,H433,H443,H453,H463,H473,h4,rh1"/>
    <w:basedOn w:val="a"/>
    <w:next w:val="a"/>
    <w:link w:val="4Char"/>
    <w:qFormat/>
    <w:rsid w:val="008C6732"/>
    <w:pPr>
      <w:keepLines/>
      <w:widowControl/>
      <w:numPr>
        <w:ilvl w:val="3"/>
        <w:numId w:val="1"/>
      </w:numPr>
      <w:spacing w:line="376" w:lineRule="auto"/>
      <w:outlineLvl w:val="3"/>
    </w:pPr>
    <w:rPr>
      <w:rFonts w:ascii="Times" w:eastAsia="黑体" w:hAnsi="Times" w:cs="Times"/>
      <w:b/>
      <w:sz w:val="28"/>
    </w:rPr>
  </w:style>
  <w:style w:type="paragraph" w:styleId="5">
    <w:name w:val="heading 5"/>
    <w:aliases w:val="GBIC5,heading 5,Level 3 - i,H5,h5,PIM 5,Heading5,5 sub-bullet,sb,4,H5-Heading 5,l5,heading5,H5-Heading 5&#10;,tcs,tablecaps,hd5,mxHeading5,dash,ds,dd,Second Subheading,dash1,ds1,dd1,dash2,ds2,dd2,dash3,ds3,dd3,dash4,ds4,dd4,dash5,ds5,dd5,dash6,ds6"/>
    <w:basedOn w:val="a"/>
    <w:next w:val="a"/>
    <w:link w:val="5Char"/>
    <w:qFormat/>
    <w:rsid w:val="008C6732"/>
    <w:pPr>
      <w:keepNext/>
      <w:keepLines/>
      <w:widowControl/>
      <w:numPr>
        <w:ilvl w:val="4"/>
        <w:numId w:val="1"/>
      </w:numPr>
      <w:spacing w:line="376" w:lineRule="auto"/>
      <w:outlineLvl w:val="4"/>
    </w:pPr>
    <w:rPr>
      <w:rFonts w:ascii="Times" w:eastAsia="黑体" w:hAnsi="Times" w:cs="Times"/>
      <w:b/>
      <w:sz w:val="24"/>
    </w:rPr>
  </w:style>
  <w:style w:type="paragraph" w:styleId="6">
    <w:name w:val="heading 6"/>
    <w:aliases w:val="GBIC6,Legal Level 1.,BOD 4"/>
    <w:basedOn w:val="a"/>
    <w:next w:val="a"/>
    <w:link w:val="6Char"/>
    <w:qFormat/>
    <w:rsid w:val="008C6732"/>
    <w:pPr>
      <w:keepNext/>
      <w:keepLines/>
      <w:widowControl/>
      <w:numPr>
        <w:ilvl w:val="5"/>
        <w:numId w:val="1"/>
      </w:numPr>
      <w:spacing w:line="316" w:lineRule="auto"/>
      <w:outlineLvl w:val="5"/>
    </w:pPr>
    <w:rPr>
      <w:rFonts w:ascii="Times" w:eastAsia="黑体" w:hAnsi="Times" w:cs="Times"/>
      <w:b/>
      <w:sz w:val="24"/>
    </w:rPr>
  </w:style>
  <w:style w:type="paragraph" w:styleId="7">
    <w:name w:val="heading 7"/>
    <w:basedOn w:val="a"/>
    <w:next w:val="a"/>
    <w:link w:val="7Char"/>
    <w:qFormat/>
    <w:rsid w:val="008C6732"/>
    <w:pPr>
      <w:keepNext/>
      <w:keepLines/>
      <w:widowControl/>
      <w:numPr>
        <w:ilvl w:val="6"/>
        <w:numId w:val="1"/>
      </w:numPr>
      <w:spacing w:line="316" w:lineRule="auto"/>
      <w:outlineLvl w:val="6"/>
    </w:pPr>
    <w:rPr>
      <w:rFonts w:ascii="Times" w:eastAsia="黑体" w:hAnsi="Times"/>
      <w:b/>
      <w:sz w:val="24"/>
    </w:rPr>
  </w:style>
  <w:style w:type="paragraph" w:styleId="8">
    <w:name w:val="heading 8"/>
    <w:basedOn w:val="a"/>
    <w:next w:val="a"/>
    <w:link w:val="8Char"/>
    <w:qFormat/>
    <w:rsid w:val="008C6732"/>
    <w:pPr>
      <w:keepNext/>
      <w:keepLines/>
      <w:widowControl/>
      <w:numPr>
        <w:ilvl w:val="7"/>
        <w:numId w:val="1"/>
      </w:numPr>
      <w:spacing w:line="316" w:lineRule="auto"/>
      <w:outlineLvl w:val="7"/>
    </w:pPr>
    <w:rPr>
      <w:rFonts w:ascii="Times" w:eastAsia="黑体" w:hAnsi="Times"/>
      <w:b/>
      <w:sz w:val="24"/>
    </w:rPr>
  </w:style>
  <w:style w:type="paragraph" w:styleId="9">
    <w:name w:val="heading 9"/>
    <w:basedOn w:val="a"/>
    <w:next w:val="a"/>
    <w:link w:val="9Char"/>
    <w:qFormat/>
    <w:rsid w:val="008C6732"/>
    <w:pPr>
      <w:keepNext/>
      <w:keepLines/>
      <w:widowControl/>
      <w:numPr>
        <w:ilvl w:val="8"/>
        <w:numId w:val="1"/>
      </w:numPr>
      <w:spacing w:line="316" w:lineRule="auto"/>
      <w:outlineLvl w:val="8"/>
    </w:pPr>
    <w:rPr>
      <w:rFonts w:ascii="Times" w:eastAsia="黑体" w:hAnsi="Times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7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732"/>
    <w:rPr>
      <w:sz w:val="18"/>
      <w:szCs w:val="18"/>
    </w:rPr>
  </w:style>
  <w:style w:type="character" w:customStyle="1" w:styleId="1Char">
    <w:name w:val="标题 1 Char"/>
    <w:basedOn w:val="a0"/>
    <w:link w:val="1"/>
    <w:rsid w:val="008C6732"/>
    <w:rPr>
      <w:rFonts w:ascii="Times" w:eastAsia="黑体" w:hAnsi="Times" w:cs="Times"/>
      <w:b/>
      <w:kern w:val="44"/>
      <w:sz w:val="36"/>
      <w:szCs w:val="20"/>
    </w:rPr>
  </w:style>
  <w:style w:type="character" w:customStyle="1" w:styleId="2Char">
    <w:name w:val="标题 2 Char"/>
    <w:basedOn w:val="a0"/>
    <w:link w:val="2"/>
    <w:rsid w:val="008C6732"/>
    <w:rPr>
      <w:rFonts w:ascii="Times" w:eastAsia="黑体" w:hAnsi="Times" w:cs="Times"/>
      <w:b/>
      <w:sz w:val="32"/>
      <w:szCs w:val="20"/>
    </w:rPr>
  </w:style>
  <w:style w:type="character" w:customStyle="1" w:styleId="3Char">
    <w:name w:val="标题 3 Char"/>
    <w:basedOn w:val="a0"/>
    <w:link w:val="3"/>
    <w:rsid w:val="008C6732"/>
    <w:rPr>
      <w:rFonts w:ascii="Times" w:eastAsia="黑体" w:hAnsi="Times" w:cs="Times"/>
      <w:b/>
      <w:sz w:val="30"/>
      <w:szCs w:val="20"/>
    </w:rPr>
  </w:style>
  <w:style w:type="character" w:customStyle="1" w:styleId="4Char">
    <w:name w:val="标题 4 Char"/>
    <w:basedOn w:val="a0"/>
    <w:link w:val="4"/>
    <w:rsid w:val="008C6732"/>
    <w:rPr>
      <w:rFonts w:ascii="Times" w:eastAsia="黑体" w:hAnsi="Times" w:cs="Times"/>
      <w:b/>
      <w:sz w:val="28"/>
      <w:szCs w:val="20"/>
    </w:rPr>
  </w:style>
  <w:style w:type="character" w:customStyle="1" w:styleId="5Char">
    <w:name w:val="标题 5 Char"/>
    <w:basedOn w:val="a0"/>
    <w:link w:val="5"/>
    <w:rsid w:val="008C6732"/>
    <w:rPr>
      <w:rFonts w:ascii="Times" w:eastAsia="黑体" w:hAnsi="Times" w:cs="Times"/>
      <w:b/>
      <w:sz w:val="24"/>
      <w:szCs w:val="20"/>
    </w:rPr>
  </w:style>
  <w:style w:type="character" w:customStyle="1" w:styleId="6Char">
    <w:name w:val="标题 6 Char"/>
    <w:basedOn w:val="a0"/>
    <w:link w:val="6"/>
    <w:rsid w:val="008C6732"/>
    <w:rPr>
      <w:rFonts w:ascii="Times" w:eastAsia="黑体" w:hAnsi="Times" w:cs="Times"/>
      <w:b/>
      <w:sz w:val="24"/>
      <w:szCs w:val="20"/>
    </w:rPr>
  </w:style>
  <w:style w:type="character" w:customStyle="1" w:styleId="7Char">
    <w:name w:val="标题 7 Char"/>
    <w:basedOn w:val="a0"/>
    <w:link w:val="7"/>
    <w:rsid w:val="008C6732"/>
    <w:rPr>
      <w:rFonts w:ascii="Times" w:eastAsia="黑体" w:hAnsi="Times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rsid w:val="008C6732"/>
    <w:rPr>
      <w:rFonts w:ascii="Times" w:eastAsia="黑体" w:hAnsi="Times" w:cs="Times New Roman"/>
      <w:b/>
      <w:sz w:val="24"/>
      <w:szCs w:val="20"/>
    </w:rPr>
  </w:style>
  <w:style w:type="character" w:customStyle="1" w:styleId="9Char">
    <w:name w:val="标题 9 Char"/>
    <w:basedOn w:val="a0"/>
    <w:link w:val="9"/>
    <w:rsid w:val="008C6732"/>
    <w:rPr>
      <w:rFonts w:ascii="Times" w:eastAsia="黑体" w:hAnsi="Times" w:cs="Times New Roman"/>
      <w:b/>
      <w:sz w:val="24"/>
      <w:szCs w:val="20"/>
    </w:rPr>
  </w:style>
  <w:style w:type="character" w:styleId="a5">
    <w:name w:val="Hyperlink"/>
    <w:basedOn w:val="a0"/>
    <w:rsid w:val="008C6732"/>
    <w:rPr>
      <w:color w:val="0000FF"/>
      <w:u w:val="single"/>
    </w:rPr>
  </w:style>
  <w:style w:type="paragraph" w:styleId="a6">
    <w:name w:val="Normal Indent"/>
    <w:aliases w:val=" Char"/>
    <w:basedOn w:val="a"/>
    <w:link w:val="Char1"/>
    <w:rsid w:val="008C6732"/>
  </w:style>
  <w:style w:type="paragraph" w:customStyle="1" w:styleId="CharCharChar">
    <w:name w:val="文本框字体 Char Char Char"/>
    <w:basedOn w:val="a"/>
    <w:link w:val="CharCharCharChar"/>
    <w:rsid w:val="008C6732"/>
    <w:rPr>
      <w:sz w:val="18"/>
    </w:rPr>
  </w:style>
  <w:style w:type="character" w:customStyle="1" w:styleId="Char1">
    <w:name w:val="正文缩进 Char"/>
    <w:aliases w:val=" Char Char"/>
    <w:basedOn w:val="a0"/>
    <w:link w:val="a6"/>
    <w:rsid w:val="008C6732"/>
    <w:rPr>
      <w:rFonts w:ascii="Times New Roman" w:eastAsia="宋体" w:hAnsi="Times New Roman" w:cs="Times New Roman"/>
      <w:sz w:val="20"/>
      <w:szCs w:val="20"/>
    </w:rPr>
  </w:style>
  <w:style w:type="paragraph" w:customStyle="1" w:styleId="a7">
    <w:name w:val="样式 文本框字体 + 五号"/>
    <w:basedOn w:val="CharCharChar"/>
    <w:rsid w:val="008C6732"/>
    <w:rPr>
      <w:sz w:val="20"/>
    </w:rPr>
  </w:style>
  <w:style w:type="paragraph" w:customStyle="1" w:styleId="21">
    <w:name w:val="样式 正文缩进 + 左侧:  2 字符1"/>
    <w:basedOn w:val="a6"/>
    <w:rsid w:val="008C6732"/>
    <w:rPr>
      <w:rFonts w:cs="宋体"/>
    </w:rPr>
  </w:style>
  <w:style w:type="paragraph" w:customStyle="1" w:styleId="23">
    <w:name w:val="样式 正文缩进 + 左侧:  2 字符3"/>
    <w:basedOn w:val="a6"/>
    <w:rsid w:val="008C6732"/>
    <w:rPr>
      <w:rFonts w:cs="宋体"/>
    </w:rPr>
  </w:style>
  <w:style w:type="paragraph" w:customStyle="1" w:styleId="2-071071">
    <w:name w:val="样式 样式 正文缩进 + 左侧:  2 字符 + 左侧:  -0.71 厘米 首行缩进:  0.71 厘米"/>
    <w:basedOn w:val="a"/>
    <w:rsid w:val="008C6732"/>
    <w:pPr>
      <w:ind w:left="-400" w:firstLine="400"/>
    </w:pPr>
    <w:rPr>
      <w:rFonts w:cs="宋体"/>
    </w:rPr>
  </w:style>
  <w:style w:type="character" w:customStyle="1" w:styleId="CharCharCharChar">
    <w:name w:val="文本框字体 Char Char Char Char"/>
    <w:basedOn w:val="a0"/>
    <w:link w:val="CharCharChar"/>
    <w:rsid w:val="008C6732"/>
    <w:rPr>
      <w:rFonts w:ascii="Times New Roman" w:eastAsia="宋体" w:hAnsi="Times New Roman" w:cs="Times New Roman"/>
      <w:sz w:val="18"/>
      <w:szCs w:val="20"/>
    </w:rPr>
  </w:style>
  <w:style w:type="paragraph" w:styleId="a8">
    <w:name w:val="Document Map"/>
    <w:basedOn w:val="a"/>
    <w:link w:val="Char2"/>
    <w:uiPriority w:val="99"/>
    <w:semiHidden/>
    <w:unhideWhenUsed/>
    <w:rsid w:val="008C6732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C6732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ljma</dc:creator>
  <cp:keywords/>
  <dc:description/>
  <cp:lastModifiedBy>ljma</cp:lastModifiedBy>
  <cp:revision>5</cp:revision>
  <dcterms:created xsi:type="dcterms:W3CDTF">2015-07-24T06:45:00Z</dcterms:created>
  <dcterms:modified xsi:type="dcterms:W3CDTF">2015-07-24T06:46:00Z</dcterms:modified>
</cp:coreProperties>
</file>