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de1soc_top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 These are the board inputs/outputs required for all the ECE342 labs.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Each lab can use the subset it needs -- unused pins will be ignored.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Clock pins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input                     CLOCK_50,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Seven Segment Displays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output      [6:0]         HEX0,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output      [6:0]         HEX1,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output      [6:0]         HEX2,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output      [6:0]         HEX3,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output      [6:0]         HEX4,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output      [6:0]         HEX5,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Pushbuttons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input       [3:0]        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LEDs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output      [9:0]         LEDR,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Slider Switches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input       [9:0]         SW,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VGA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output      [7:0]         VGA_B,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output                    VGA_BLANK_N,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output                    VGA_CLK,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output      [7:0]         VGA_G,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output                    VGA_HS,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output      [7:0]         VGA_R,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output                    VGA_SYNC_N,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output                    VGA_VS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module FA</w:t>
        <w:tab/>
        <w:t xml:space="preserve">// (a, b, cin, sout, cout)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input a, b, cin,</w:t>
        <w:br w:type="textWrapping"/>
        <w:tab/>
        <w:t xml:space="preserve">output sout, cout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);</w:t>
        <w:br w:type="textWrapping"/>
        <w:tab/>
        <w:t xml:space="preserve">assign sout = (a ^ b ^ cin);</w:t>
        <w:br w:type="textWrapping"/>
        <w:tab/>
        <w:t xml:space="preserve">assign cout = ((a &amp; b) | (a &amp; cin) | (b &amp; cin));</w:t>
        <w:br w:type="textWrapping"/>
        <w:t xml:space="preserve">endmodule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module BE</w:t>
        <w:tab/>
        <w:t xml:space="preserve">// (inp, o)</w:t>
        <w:tab/>
        <w:t xml:space="preserve">booth encoding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input inp[7:0],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output o[7:0]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genvar i;</w:t>
        <w:br w:type="textWrapping"/>
        <w:t xml:space="preserve">generate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 (i = 0; i &lt; 8; i++) begin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 (inp[i] == 0b’0) 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If (inp[i-1] == 0b’0) assign o[i] = 0b’0;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else if (inp[i-1] == 0b’1) assign o[i] = 0b’1;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If (inp == 0b’1) 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if (inp[i-1] == 0b’0) assign o[i] = 0b’0 - 0b’1;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else if (inp[i-1] == 0b’1) assign 0[i] = 0b’0;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t xml:space="preserve">module Arraymultiplier</w:t>
        <w:tab/>
        <w:t xml:space="preserve">// (inp1, inp2, product)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input [7:0] in1,</w:t>
        <w:br w:type="textWrapping"/>
        <w:tab/>
        <w:t xml:space="preserve">input [7:0] in2,</w:t>
        <w:br w:type="textWrapping"/>
        <w:tab/>
        <w:t xml:space="preserve">output [15:0] product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);</w:t>
        <w:br w:type="textWrapping"/>
        <w:tab/>
        <w:t xml:space="preserve">assign product[0]=(in1[0] &amp; in2[0]);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logic [7:0] in3;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genvar i;</w:t>
        <w:br w:type="textWrapping"/>
        <w:tab/>
        <w:t xml:space="preserve">generate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for (i = 0; i &lt; 8; i++) begin :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  <w:t xml:space="preserve">BE BE0(in2[i],in3[i]);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logic [15:0] temp1;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logic [15:0] temp2;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logic c1, c2;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assign c1 = 0b’0;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assign c2 = 0b’0;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assign temp1 = 16b’0;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assign temp2 = 16b’0;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FA FA0(in1[1]&amp;in3[0],in1[0]&amp;in3[1],c1,temp1[1],c2);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FA FA1(in1[2]&amp;in3[0],in1[1]&amp;in3[1],c2,temp1[2],c1);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FA FA2(in1[3]&amp;in3[0],in1[2]&amp;in3[1],c1,temp1[3],c2);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FA FA3(in1[4]&amp;in3[0],in1[3]&amp;in3[1],c2,temp1[4],c1);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FA FA4(in1[5]&amp;in3[0],in1[4]&amp;in3[1],c1,temp1[5],c2);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FA FA5(in1[6]&amp;in3[0],in1[5]&amp;in3[1],c2,temp1[6],c1);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 FA6(in1[7]&amp;in3[0],in1[6]&amp;in3[1],c1,temp1[7],c2);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FA FA7(0b’0,in1[7]&amp;in[1],c2,temp1[8],c1);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 FA8(temp1[2],in1[0]&amp;in3[2],c1,temp2[2],c2);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FA FA9(temp1[3],in1[1]&amp;in3[2],c2,temp2[3],c1);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FA FA10(temp1[4],in1[2]&amp;in3[2],c1,temp2[4],c2);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FA FA11(temp1[5],in1[3]&amp;in3[2],c2,temp2[5],c1);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 FA12(temp1[6],in1[4]&amp;in3[2],c1,temp2[6],c2);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FA FA13(temp1[7],in1[5]&amp;in3[2],c2,temp2[7],c1);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FA FA14(temp1[8],in1[6]&amp;in3[2],c1,temp2[8],c2);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FA FA15(temp1[9],in1[7]&amp;in3[2],c2,temp2[9],c1);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FA FA16(temp2[3],in1[0]&amp;in3[3],c1,temp1[3],c2);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FA FA17(temp2[4],in1[1]&amp;in3[3],c2,temp1[4],c1);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FA FA18(temp2[5],in1[2]&amp;in3[3],c1,temp1[5],c2);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 FA19(temp2[6],in1[3]&amp;in3[3],c2,temp1[6],c1);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FA FA20(temp2[7],in1[4]&amp;in3[3],c1,temp1[7],c2);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FA FA21(temp2[8],in1[5]&amp;in3[3],c2,temp1[8],c1);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FA FA22(temp2[9],in1[6]&amp;in3[3],c1,temp1[9],c2);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FA FA23(temp2[10],in1[7]&amp;in3[3],c2,temp1[10],c1);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FA FA24(temp1[4],in1[0]&amp;in3[4],c1,temp2[4],c2);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FA FA25(temp1[5],in1[1]&amp;in3[4],c2,temp2[5],c1);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 FA26(temp1[6],in1[2]&amp;in3[4],c1,temp2[6],c2);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FA FA27(temp1[7],in1[3]&amp;in3[4],c2,temp2[7],c1);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 FA28(temp1[8],in1[4]&amp;in3[4],c1,temp2[8],c2);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 FA29(temp1[9],in1[5]&amp;in3[4],c2,temp2[9],c1);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 FA30(temp1[10],in1[6]&amp;in3[4],c1,temp2[10],c2);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FA FA31(temp1[11],in1[7]&amp;in3[4],c2,temp2[11],c1);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FA FA32(temp1[12],in1[8]&amp;in3[4],c1,temp2[12],c2);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FA FA33(temp2[5],in1[0]&amp;in3[5],c2,temp1[5],c1);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FA FA34(temp2[6],in1[1]&amp;in3[5],c1,temp1[6],c2);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 FA35(temp2[7],in1[2]&amp;in3[5],c2,temp1[7],c1);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FA FA36(temp2[8],in1[3]&amp;in3[5],c1,temp1[8],c2);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FA FA37(temp2[9],in1[4]&amp;in3[5],c2,temp1[9],c1);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FA FA38(temp2[10],in1[5]&amp;in3[5],c1,temp1[10],c2);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FA FA39(temp2[11],in1[6]&amp;in3[5],c2,temp1[11],c1);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FA FA40(temp2[12],in1[7]&amp;in3[5],c1,temp1[12],c2);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FA FA41(temp1[6],in1[0]&amp;in3[6],c2,temp2[6],c1);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FA FA42(temp1[7],in1[1]&amp;in3[6],c1,temp2[7],c2);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FA FA43(temp1[8],in1[2]&amp;in3[6],c2,temp2[8],c1);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FA FA44(temp1[9],in1[3]&amp;in3[6],c1,temp2[9],c2);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FA FA45(temp1[10],in1[4]&amp;in3[6],c2,temp2[10],c1);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FA FA46(temp1[11],in1[5]&amp;in3[6],c1,temp2[11],c2);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FA FA47(temp1[12],in1[6]&amp;in3[6],c2,temp2[12],c1);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FA FA48(temp1[13],in1[7]&amp;in3[6],c1,temp2[13],c2);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FA FA49(temp1[7],in1[0]&amp;in3[7],c2,temp2[7],c1);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FA FA50(temp1[8],in1[1]&amp;in3[7],c1,temp2[8],c2);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FA FA51(temp1[9],in1[2]&amp;in3[7],c2,temp2[9],c1);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FA FA52(temp1[10],in1[3]&amp;in3[7],c1,temp2[10],c2);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FA FA53(temp1[11],in1[4]&amp;in3[7],c2,temp2[11],c1);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FA FA54(temp1[12],in1[5]&amp;in3[7],c1,temp2[12],c2);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FA FA55(temp1[13],in1[6]&amp;in3[7],c2,temp2[13],c1);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FA FA56(temp1[14],in1[7]&amp;in3[7],c1,temp2[14],c2);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assign temp2[15] = c2;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assign product[15:0] = temp2[15:0];</w:t>
        <w:br w:type="textWrapping"/>
        <w:br w:type="textWrapping"/>
        <w:t xml:space="preserve">endmodule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endmodule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