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ASC (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clk,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reset,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slave_signals,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i_done,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o_start,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o_color,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o_x0,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o_y0,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o_x1,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o_y1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input clk,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input reset,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 [38:0] slave_signals,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input i_done,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 o_start,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 [2:0] o_color,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 [8:0] o_x0,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 [7:0] o_y0,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output [8:0] o_x1,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 [7:0] o_y1,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wire base_address = 0x00700000; // how do i write into memory address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assign i_done = base_address;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assign o_start = base_address + 0’x8;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assign o_x0 = base_address + 0’xC;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assign o_y0 = base_address + 0’xC + 0’b9;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assign o_x1 = base_address + 0’x10;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assign o_y1 = base_address + 0’x10 + 0’b9;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assign o_start = base_address + o’x8;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enum int unsigned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S_stall,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S_poll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 state, nextstate;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Always_ff @ (posedge clk or posedge reset) begin</w:t>
        <w:br w:type="textWrapping"/>
        <w:tab/>
        <w:t xml:space="preserve">if (reset) begin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case (state)</w:t>
        <w:br w:type="textWrapping"/>
        <w:t xml:space="preserve">S_stall:</w:t>
        <w:br w:type="textWrapping"/>
        <w:tab/>
        <w:t xml:space="preserve">if (o_start) begin</w:t>
        <w:br w:type="textWrapping"/>
        <w:tab/>
        <w:tab/>
        <w:t xml:space="preserve">i_done &lt;= 1’b0;</w:t>
        <w:br w:type="textWrapping"/>
        <w:tab/>
        <w:tab/>
        <w:t xml:space="preserve">state &lt;= S_poll;</w:t>
        <w:br w:type="textWrapping"/>
        <w:tab/>
        <w:t xml:space="preserve">end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S_poll:</w:t>
        <w:br w:type="textWrapping"/>
        <w:tab/>
        <w:t xml:space="preserve">o_color &lt;= slave_signals [4:2];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o_x0 &lt;= slave_signals [13:5];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o_y0 &lt;= slave_signals [21:14];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o_x1 &lt;= slave_signals [30:22];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o_y1 &lt;= slave_signals [38:31];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o_start &lt;= 1‘b1;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state &lt;= S_stall;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endcase</w:t>
        <w:br w:type="textWrapping"/>
        <w:t xml:space="preserve">end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